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E76" w:rsidRPr="008B2950" w:rsidRDefault="00E05E76" w:rsidP="00FF09BD">
      <w:pPr>
        <w:jc w:val="center"/>
        <w:rPr>
          <w:rFonts w:ascii="Garamond" w:hAnsi="Garamond" w:cs="Arial"/>
          <w:b/>
          <w:bCs/>
          <w:color w:val="000000"/>
          <w:sz w:val="28"/>
          <w:szCs w:val="28"/>
        </w:rPr>
      </w:pPr>
    </w:p>
    <w:p w:rsidR="00E05E76" w:rsidRPr="008B2950" w:rsidRDefault="008B2950" w:rsidP="00FF09BD">
      <w:pPr>
        <w:jc w:val="center"/>
        <w:rPr>
          <w:rFonts w:ascii="Garamond" w:hAnsi="Garamond" w:cs="Arial"/>
          <w:b/>
          <w:bCs/>
          <w:color w:val="000000"/>
          <w:sz w:val="28"/>
          <w:szCs w:val="28"/>
          <w:u w:val="single"/>
        </w:rPr>
      </w:pPr>
      <w:r w:rsidRPr="008B2950">
        <w:rPr>
          <w:rFonts w:ascii="Garamond" w:hAnsi="Garamond" w:cs="Arial"/>
          <w:b/>
          <w:bCs/>
          <w:color w:val="000000"/>
          <w:sz w:val="28"/>
          <w:szCs w:val="28"/>
          <w:u w:val="single"/>
        </w:rPr>
        <w:t>CONTRATO DE RATEIO - CIMCATARINA</w:t>
      </w:r>
    </w:p>
    <w:p w:rsidR="00E05E76" w:rsidRPr="008B2950" w:rsidRDefault="008B2950" w:rsidP="00D05056">
      <w:pPr>
        <w:jc w:val="center"/>
        <w:rPr>
          <w:rFonts w:ascii="Garamond" w:hAnsi="Garamond" w:cs="Arial"/>
          <w:sz w:val="28"/>
          <w:szCs w:val="28"/>
          <w:u w:val="single"/>
        </w:rPr>
      </w:pPr>
      <w:r w:rsidRPr="008B2950">
        <w:rPr>
          <w:rFonts w:ascii="Garamond" w:hAnsi="Garamond" w:cs="Arial"/>
          <w:b/>
          <w:bCs/>
          <w:color w:val="000000"/>
          <w:sz w:val="28"/>
          <w:szCs w:val="28"/>
          <w:u w:val="single"/>
        </w:rPr>
        <w:t>CONTRATO Nº</w:t>
      </w:r>
      <w:r>
        <w:rPr>
          <w:rFonts w:ascii="Garamond" w:hAnsi="Garamond" w:cs="Arial"/>
          <w:b/>
          <w:bCs/>
          <w:color w:val="000000"/>
          <w:sz w:val="28"/>
          <w:szCs w:val="28"/>
          <w:u w:val="single"/>
        </w:rPr>
        <w:t xml:space="preserve"> 0</w:t>
      </w:r>
      <w:r w:rsidRPr="008B2950">
        <w:rPr>
          <w:rFonts w:ascii="Garamond" w:hAnsi="Garamond" w:cs="Arial"/>
          <w:b/>
          <w:bCs/>
          <w:color w:val="000000"/>
          <w:sz w:val="28"/>
          <w:szCs w:val="28"/>
          <w:u w:val="single"/>
        </w:rPr>
        <w:t>10</w:t>
      </w:r>
      <w:r w:rsidR="002114B7">
        <w:rPr>
          <w:rFonts w:ascii="Garamond" w:hAnsi="Garamond" w:cs="Arial"/>
          <w:b/>
          <w:bCs/>
          <w:color w:val="000000"/>
          <w:sz w:val="28"/>
          <w:szCs w:val="28"/>
          <w:u w:val="single"/>
        </w:rPr>
        <w:t>1</w:t>
      </w:r>
      <w:bookmarkStart w:id="0" w:name="_GoBack"/>
      <w:bookmarkEnd w:id="0"/>
      <w:r w:rsidRPr="008B2950">
        <w:rPr>
          <w:rFonts w:ascii="Garamond" w:hAnsi="Garamond" w:cs="Arial"/>
          <w:b/>
          <w:bCs/>
          <w:color w:val="000000"/>
          <w:sz w:val="28"/>
          <w:szCs w:val="28"/>
          <w:u w:val="single"/>
        </w:rPr>
        <w:t>/2019</w:t>
      </w:r>
    </w:p>
    <w:p w:rsidR="00E05E76" w:rsidRPr="008B2950" w:rsidRDefault="00E05E76" w:rsidP="00FF09BD">
      <w:pPr>
        <w:jc w:val="both"/>
        <w:rPr>
          <w:rFonts w:ascii="Garamond" w:hAnsi="Garamond" w:cs="Arial"/>
          <w:sz w:val="28"/>
          <w:szCs w:val="28"/>
          <w:u w:val="single"/>
        </w:rPr>
      </w:pP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 xml:space="preserve">Pelo presente instrumento de Contrato de Rateio, a teor das disposições constantes do Contrato de Consórcio Público do Consórcio Interfederativo Santa Catarina - CINCATARINA, decorrente da ratificação por lei pelos entes consorciados, da segunda alteração e consolidação do Protocolo de Intenções e do Contrato de Consórcio Público, de um lado, o </w:t>
      </w:r>
      <w:r w:rsidRPr="008B2950">
        <w:rPr>
          <w:rFonts w:ascii="Garamond" w:hAnsi="Garamond" w:cs="Arial"/>
          <w:b/>
          <w:bCs/>
          <w:sz w:val="28"/>
          <w:szCs w:val="28"/>
        </w:rPr>
        <w:t xml:space="preserve">MUNICÍPIO DE </w:t>
      </w:r>
      <w:r w:rsidRPr="008B2950">
        <w:rPr>
          <w:rFonts w:ascii="Garamond" w:hAnsi="Garamond" w:cs="Arial"/>
          <w:b/>
          <w:bCs/>
          <w:noProof/>
          <w:sz w:val="28"/>
          <w:szCs w:val="28"/>
        </w:rPr>
        <w:t>ARROIO TRINTA</w:t>
      </w:r>
      <w:r w:rsidRPr="008B2950">
        <w:rPr>
          <w:rFonts w:ascii="Garamond" w:hAnsi="Garamond" w:cs="Arial"/>
          <w:sz w:val="28"/>
          <w:szCs w:val="28"/>
        </w:rPr>
        <w:t>, pessoa jurídica de direito público, CNPJ n°</w:t>
      </w:r>
      <w:r w:rsidRPr="008B2950">
        <w:rPr>
          <w:rFonts w:ascii="Garamond" w:hAnsi="Garamond" w:cs="Arial"/>
          <w:noProof/>
          <w:sz w:val="28"/>
          <w:szCs w:val="28"/>
        </w:rPr>
        <w:t>82.826.462/0001-27</w:t>
      </w:r>
      <w:r w:rsidRPr="008B2950">
        <w:rPr>
          <w:rFonts w:ascii="Garamond" w:hAnsi="Garamond" w:cs="Arial"/>
          <w:sz w:val="28"/>
          <w:szCs w:val="28"/>
        </w:rPr>
        <w:t xml:space="preserve">, com sede na </w:t>
      </w:r>
      <w:r w:rsidRPr="008B2950">
        <w:rPr>
          <w:rFonts w:ascii="Garamond" w:hAnsi="Garamond" w:cs="Arial"/>
          <w:noProof/>
          <w:sz w:val="28"/>
          <w:szCs w:val="28"/>
        </w:rPr>
        <w:t>R. XV de Novembro, 26</w:t>
      </w:r>
      <w:r w:rsidRPr="008B2950">
        <w:rPr>
          <w:rFonts w:ascii="Garamond" w:hAnsi="Garamond" w:cs="Arial"/>
          <w:sz w:val="28"/>
          <w:szCs w:val="28"/>
        </w:rPr>
        <w:t xml:space="preserve">, na cidade de </w:t>
      </w:r>
      <w:r w:rsidRPr="008B2950">
        <w:rPr>
          <w:rFonts w:ascii="Garamond" w:hAnsi="Garamond" w:cs="Arial"/>
          <w:noProof/>
          <w:sz w:val="28"/>
          <w:szCs w:val="28"/>
        </w:rPr>
        <w:t>Arroio Trinta - SC</w:t>
      </w:r>
      <w:r w:rsidRPr="008B2950">
        <w:rPr>
          <w:rFonts w:ascii="Garamond" w:hAnsi="Garamond" w:cs="Arial"/>
          <w:sz w:val="28"/>
          <w:szCs w:val="28"/>
        </w:rPr>
        <w:t>, representado por seu Prefeito Municipal</w:t>
      </w:r>
      <w:r w:rsidR="008B2950" w:rsidRPr="008B2950">
        <w:rPr>
          <w:rFonts w:ascii="Garamond" w:hAnsi="Garamond" w:cs="Arial"/>
          <w:b/>
          <w:sz w:val="28"/>
          <w:szCs w:val="28"/>
        </w:rPr>
        <w:t xml:space="preserve">, </w:t>
      </w:r>
      <w:r w:rsidR="008B2950" w:rsidRPr="008B2950">
        <w:rPr>
          <w:rFonts w:ascii="Garamond" w:hAnsi="Garamond" w:cs="Arial"/>
          <w:b/>
          <w:noProof/>
          <w:sz w:val="28"/>
          <w:szCs w:val="28"/>
        </w:rPr>
        <w:t>CLAUDIO SPRICIGO</w:t>
      </w:r>
      <w:r w:rsidRPr="008B2950">
        <w:rPr>
          <w:rFonts w:ascii="Garamond" w:hAnsi="Garamond" w:cs="Arial"/>
          <w:sz w:val="28"/>
          <w:szCs w:val="28"/>
        </w:rPr>
        <w:t xml:space="preserve">, brasileiro, agente político, residente e domiciliado na cidade de </w:t>
      </w:r>
      <w:r w:rsidRPr="008B2950">
        <w:rPr>
          <w:rFonts w:ascii="Garamond" w:hAnsi="Garamond" w:cs="Arial"/>
          <w:noProof/>
          <w:sz w:val="28"/>
          <w:szCs w:val="28"/>
        </w:rPr>
        <w:t>Arroio Trinta - SC</w:t>
      </w:r>
      <w:r w:rsidRPr="008B2950">
        <w:rPr>
          <w:rFonts w:ascii="Garamond" w:hAnsi="Garamond" w:cs="Arial"/>
          <w:sz w:val="28"/>
          <w:szCs w:val="28"/>
        </w:rPr>
        <w:t xml:space="preserve">, doravante denominado </w:t>
      </w:r>
      <w:r w:rsidRPr="008B2950">
        <w:rPr>
          <w:rFonts w:ascii="Garamond" w:hAnsi="Garamond" w:cs="Arial"/>
          <w:b/>
          <w:bCs/>
          <w:sz w:val="28"/>
          <w:szCs w:val="28"/>
        </w:rPr>
        <w:t>CONTRATANTE</w:t>
      </w:r>
      <w:r w:rsidRPr="008B2950">
        <w:rPr>
          <w:rFonts w:ascii="Garamond" w:hAnsi="Garamond" w:cs="Arial"/>
          <w:sz w:val="28"/>
          <w:szCs w:val="28"/>
        </w:rPr>
        <w:t xml:space="preserve"> e, de outro, o </w:t>
      </w:r>
      <w:r w:rsidRPr="008B2950">
        <w:rPr>
          <w:rFonts w:ascii="Garamond" w:hAnsi="Garamond" w:cs="Arial"/>
          <w:b/>
          <w:sz w:val="28"/>
          <w:szCs w:val="28"/>
        </w:rPr>
        <w:t>CONSÓRCIO INTERFEDERATIVO SANTA CATARINA – CINCATARINA</w:t>
      </w:r>
      <w:r w:rsidRPr="008B2950">
        <w:rPr>
          <w:rFonts w:ascii="Garamond" w:hAnsi="Garamond" w:cs="Arial"/>
          <w:sz w:val="28"/>
          <w:szCs w:val="28"/>
        </w:rPr>
        <w:t xml:space="preserve">, Consórcio Público, constituído na forma de Associação Pública, com personalidade jurídica de direito público e natureza autárquica interfederativa, inscrito no CNPJ sob o nº 12.075.748/0001-32, com sede na Rua General Liberato Bittencourt, 1885, 13º Andar, sala 1305,  Bairro Canto, no Município de Florianópolis,  Estado de Santa Catarina, neste ato representado por seu Diretor Executivo, </w:t>
      </w:r>
      <w:r w:rsidR="008B2950" w:rsidRPr="008B2950">
        <w:rPr>
          <w:rFonts w:ascii="Garamond" w:hAnsi="Garamond" w:cs="Arial"/>
          <w:b/>
          <w:sz w:val="28"/>
          <w:szCs w:val="28"/>
        </w:rPr>
        <w:t>ELÓI RÖNNAU</w:t>
      </w:r>
      <w:r w:rsidRPr="008B2950">
        <w:rPr>
          <w:rFonts w:ascii="Garamond" w:hAnsi="Garamond" w:cs="Arial"/>
          <w:sz w:val="28"/>
          <w:szCs w:val="28"/>
        </w:rPr>
        <w:t xml:space="preserve">, ao final assinado, doravante denominado </w:t>
      </w:r>
      <w:r w:rsidRPr="008B2950">
        <w:rPr>
          <w:rFonts w:ascii="Garamond" w:hAnsi="Garamond" w:cs="Arial"/>
          <w:b/>
          <w:sz w:val="28"/>
          <w:szCs w:val="28"/>
        </w:rPr>
        <w:t>CONTRATADO</w:t>
      </w:r>
      <w:r w:rsidRPr="008B2950">
        <w:rPr>
          <w:rFonts w:ascii="Garamond" w:hAnsi="Garamond" w:cs="Arial"/>
          <w:sz w:val="28"/>
          <w:szCs w:val="28"/>
        </w:rPr>
        <w:t>, têm entre si justo e contratado, de acordo com as disposições da Lei Federal nº 11.107/2005, do Decreto Federal n. 6.017/07, do Protocolo de Intenções, das Leis de Ratificações, do Contrato de Consórcio Público, as seguintes cláusulas e condições.</w:t>
      </w:r>
    </w:p>
    <w:p w:rsidR="00E05E76" w:rsidRPr="008B2950" w:rsidRDefault="00E05E76" w:rsidP="00FF09BD">
      <w:pPr>
        <w:rPr>
          <w:rFonts w:ascii="Garamond" w:hAnsi="Garamond" w:cs="Arial"/>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t>CLÁUSULA PRIMEIRA – DO OBJETO</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 xml:space="preserve">1.1. O contrato de rateio tem por objeto a entrega de recursos financeiros a serem disponibilizados pelo CONTRATANTE ao Consórcio Público CONTRATADO. </w:t>
      </w:r>
    </w:p>
    <w:p w:rsidR="00E05E76" w:rsidRPr="008B2950" w:rsidRDefault="00E05E76" w:rsidP="00FF09BD">
      <w:pPr>
        <w:jc w:val="both"/>
        <w:rPr>
          <w:rFonts w:ascii="Garamond" w:hAnsi="Garamond" w:cs="Arial"/>
          <w:b/>
          <w:bCs/>
          <w:sz w:val="28"/>
          <w:szCs w:val="28"/>
        </w:rPr>
      </w:pP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 xml:space="preserve">1.2. A finalidade é o custeio das despesas de pessoal, correntes e de capital do CONTRATADO, para atendimento do </w:t>
      </w:r>
      <w:r w:rsidRPr="008B2950">
        <w:rPr>
          <w:rFonts w:ascii="Garamond" w:hAnsi="Garamond" w:cs="Arial"/>
          <w:b/>
          <w:bCs/>
          <w:sz w:val="28"/>
          <w:szCs w:val="28"/>
        </w:rPr>
        <w:t xml:space="preserve">TERMO DE USO DE LICITAÇÕES COMPARTILHADAS - </w:t>
      </w:r>
      <w:r w:rsidRPr="008B2950">
        <w:rPr>
          <w:rFonts w:ascii="Garamond" w:hAnsi="Garamond" w:cs="Arial"/>
          <w:b/>
          <w:bCs/>
          <w:noProof/>
          <w:sz w:val="28"/>
          <w:szCs w:val="28"/>
        </w:rPr>
        <w:t>TU21/01</w:t>
      </w:r>
      <w:r w:rsidRPr="008B2950">
        <w:rPr>
          <w:rFonts w:ascii="Garamond" w:hAnsi="Garamond" w:cs="Arial"/>
          <w:b/>
          <w:bCs/>
          <w:sz w:val="28"/>
          <w:szCs w:val="28"/>
        </w:rPr>
        <w:t>.</w:t>
      </w:r>
    </w:p>
    <w:p w:rsidR="00E05E76" w:rsidRPr="008B2950" w:rsidRDefault="00E05E76" w:rsidP="00FF09BD">
      <w:pPr>
        <w:jc w:val="both"/>
        <w:rPr>
          <w:rFonts w:ascii="Garamond" w:hAnsi="Garamond" w:cs="Arial"/>
          <w:b/>
          <w:sz w:val="28"/>
          <w:szCs w:val="28"/>
        </w:rPr>
      </w:pPr>
    </w:p>
    <w:p w:rsidR="00E05E76" w:rsidRPr="008B2950" w:rsidRDefault="00E05E76" w:rsidP="00FF09BD">
      <w:pPr>
        <w:jc w:val="both"/>
        <w:rPr>
          <w:rFonts w:ascii="Garamond" w:hAnsi="Garamond" w:cs="Arial"/>
          <w:b/>
          <w:sz w:val="28"/>
          <w:szCs w:val="28"/>
        </w:rPr>
      </w:pPr>
      <w:r w:rsidRPr="008B2950">
        <w:rPr>
          <w:rFonts w:ascii="Garamond" w:hAnsi="Garamond" w:cs="Arial"/>
          <w:b/>
          <w:sz w:val="28"/>
          <w:szCs w:val="28"/>
        </w:rPr>
        <w:t>CLÁUSULA SEGUNDA – DOS VALORES</w:t>
      </w:r>
    </w:p>
    <w:p w:rsidR="00E05E76" w:rsidRPr="008B2950" w:rsidRDefault="00E05E76" w:rsidP="00FF09BD">
      <w:pPr>
        <w:jc w:val="both"/>
        <w:rPr>
          <w:rFonts w:ascii="Garamond" w:hAnsi="Garamond" w:cs="Arial"/>
          <w:b/>
          <w:sz w:val="28"/>
          <w:szCs w:val="28"/>
          <w:u w:val="single"/>
        </w:rPr>
      </w:pPr>
      <w:r w:rsidRPr="008B2950">
        <w:rPr>
          <w:rFonts w:ascii="Garamond" w:hAnsi="Garamond" w:cs="Arial"/>
          <w:sz w:val="28"/>
          <w:szCs w:val="28"/>
        </w:rPr>
        <w:t xml:space="preserve">2.1. O CONTRATANTE entregará ao CONTRATADO o valor mensal de R$ </w:t>
      </w:r>
      <w:r w:rsidRPr="008B2950">
        <w:rPr>
          <w:rFonts w:ascii="Garamond" w:hAnsi="Garamond" w:cs="Arial"/>
          <w:noProof/>
          <w:sz w:val="28"/>
          <w:szCs w:val="28"/>
        </w:rPr>
        <w:t xml:space="preserve">2.970,00 </w:t>
      </w:r>
      <w:r w:rsidRPr="008B2950">
        <w:rPr>
          <w:rFonts w:ascii="Garamond" w:hAnsi="Garamond" w:cs="Arial"/>
          <w:sz w:val="28"/>
          <w:szCs w:val="28"/>
        </w:rPr>
        <w:t>(</w:t>
      </w:r>
      <w:r w:rsidRPr="008B2950">
        <w:rPr>
          <w:rFonts w:ascii="Garamond" w:hAnsi="Garamond" w:cs="Arial"/>
          <w:noProof/>
          <w:sz w:val="28"/>
          <w:szCs w:val="28"/>
        </w:rPr>
        <w:t>Dois mil novecentos e setenta</w:t>
      </w:r>
      <w:r w:rsidRPr="008B2950">
        <w:rPr>
          <w:rFonts w:ascii="Garamond" w:hAnsi="Garamond" w:cs="Arial"/>
          <w:sz w:val="28"/>
          <w:szCs w:val="28"/>
        </w:rPr>
        <w:t xml:space="preserve"> reais), totalizando para o exercício de 2020 o valor de </w:t>
      </w:r>
      <w:r w:rsidR="008B2950" w:rsidRPr="008B2950">
        <w:rPr>
          <w:rFonts w:ascii="Garamond" w:hAnsi="Garamond" w:cs="Arial"/>
          <w:b/>
          <w:sz w:val="28"/>
          <w:szCs w:val="28"/>
          <w:u w:val="single"/>
        </w:rPr>
        <w:t>R$</w:t>
      </w:r>
      <w:r w:rsidR="008B2950" w:rsidRPr="008B2950">
        <w:rPr>
          <w:rFonts w:ascii="Garamond" w:hAnsi="Garamond" w:cs="Arial"/>
          <w:b/>
          <w:noProof/>
          <w:sz w:val="28"/>
          <w:szCs w:val="28"/>
          <w:u w:val="single"/>
        </w:rPr>
        <w:t xml:space="preserve">35.640,00 </w:t>
      </w:r>
      <w:r w:rsidR="008B2950" w:rsidRPr="008B2950">
        <w:rPr>
          <w:rFonts w:ascii="Garamond" w:hAnsi="Garamond" w:cs="Arial"/>
          <w:b/>
          <w:sz w:val="28"/>
          <w:szCs w:val="28"/>
          <w:u w:val="single"/>
        </w:rPr>
        <w:t>(</w:t>
      </w:r>
      <w:r w:rsidR="008B2950" w:rsidRPr="008B2950">
        <w:rPr>
          <w:rFonts w:ascii="Garamond" w:hAnsi="Garamond" w:cs="Arial"/>
          <w:b/>
          <w:noProof/>
          <w:sz w:val="28"/>
          <w:szCs w:val="28"/>
          <w:u w:val="single"/>
        </w:rPr>
        <w:t>TRINTA E CINCO MIL SEISCENTOS E QUARENTA</w:t>
      </w:r>
      <w:r w:rsidR="008B2950" w:rsidRPr="008B2950">
        <w:rPr>
          <w:rFonts w:ascii="Garamond" w:hAnsi="Garamond" w:cs="Arial"/>
          <w:b/>
          <w:sz w:val="28"/>
          <w:szCs w:val="28"/>
          <w:u w:val="single"/>
        </w:rPr>
        <w:t xml:space="preserve"> REAIS).</w:t>
      </w:r>
    </w:p>
    <w:p w:rsidR="00E05E76" w:rsidRPr="008B2950" w:rsidRDefault="00E05E76" w:rsidP="00137FD8">
      <w:pPr>
        <w:jc w:val="both"/>
        <w:rPr>
          <w:rFonts w:ascii="Garamond" w:hAnsi="Garamond" w:cs="Arial"/>
          <w:sz w:val="28"/>
          <w:szCs w:val="28"/>
        </w:rPr>
      </w:pPr>
    </w:p>
    <w:p w:rsidR="00E05E76" w:rsidRPr="008B2950" w:rsidRDefault="00E05E76" w:rsidP="00137FD8">
      <w:pPr>
        <w:jc w:val="both"/>
        <w:rPr>
          <w:rFonts w:ascii="Garamond" w:hAnsi="Garamond" w:cs="Arial"/>
          <w:b/>
          <w:sz w:val="28"/>
          <w:szCs w:val="28"/>
        </w:rPr>
      </w:pPr>
      <w:r w:rsidRPr="008B2950">
        <w:rPr>
          <w:rFonts w:ascii="Garamond" w:hAnsi="Garamond" w:cs="Arial"/>
          <w:sz w:val="28"/>
          <w:szCs w:val="28"/>
        </w:rPr>
        <w:t xml:space="preserve">2.2. Os valores para o exercício de 2020 foram aprovados em </w:t>
      </w:r>
      <w:proofErr w:type="spellStart"/>
      <w:r w:rsidRPr="008B2950">
        <w:rPr>
          <w:rFonts w:ascii="Garamond" w:hAnsi="Garamond" w:cs="Arial"/>
          <w:sz w:val="28"/>
          <w:szCs w:val="28"/>
        </w:rPr>
        <w:t>Assembléia</w:t>
      </w:r>
      <w:proofErr w:type="spellEnd"/>
      <w:r w:rsidRPr="008B2950">
        <w:rPr>
          <w:rFonts w:ascii="Garamond" w:hAnsi="Garamond" w:cs="Arial"/>
          <w:sz w:val="28"/>
          <w:szCs w:val="28"/>
        </w:rPr>
        <w:t xml:space="preserve"> Geral do Consórcio Público, realizada em 30 de julho de 2019 e publicada no órgão de publicação oficial (DOM) através da Resolução n. 053/2019</w:t>
      </w:r>
      <w:r w:rsidRPr="008B2950">
        <w:rPr>
          <w:rFonts w:ascii="Garamond" w:hAnsi="Garamond" w:cs="Arial"/>
          <w:b/>
          <w:sz w:val="28"/>
          <w:szCs w:val="28"/>
        </w:rPr>
        <w:t>.</w:t>
      </w:r>
    </w:p>
    <w:p w:rsidR="00E05E76" w:rsidRPr="008B2950" w:rsidRDefault="00E05E76" w:rsidP="00FF09BD">
      <w:pPr>
        <w:rPr>
          <w:rFonts w:ascii="Garamond" w:hAnsi="Garamond" w:cs="Arial"/>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lastRenderedPageBreak/>
        <w:t xml:space="preserve">CLÁUSULA TERCEIRA – DO PAGAMENTO </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3.1. O CONTRATANTE deverá pagar mensalmente a parcela do mês de referência até o dia 10 (dez) do respectivo mês, através de boleto bancário ou depósito em conta do CINCATARINA.</w:t>
      </w:r>
    </w:p>
    <w:p w:rsidR="00E05E76" w:rsidRPr="008B2950" w:rsidRDefault="00E05E76" w:rsidP="00FF09BD">
      <w:pPr>
        <w:jc w:val="both"/>
        <w:rPr>
          <w:rFonts w:ascii="Garamond" w:hAnsi="Garamond" w:cs="Arial"/>
          <w:sz w:val="28"/>
          <w:szCs w:val="28"/>
        </w:rPr>
      </w:pP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 xml:space="preserve">3.2. Os valores do rateio mensais serão devidos, total ou parcial, a partir do início das atividades do uso das licitações compartilhadas previsto no </w:t>
      </w:r>
      <w:r w:rsidRPr="008B2950">
        <w:rPr>
          <w:rFonts w:ascii="Garamond" w:hAnsi="Garamond" w:cs="Arial"/>
          <w:b/>
          <w:bCs/>
          <w:sz w:val="28"/>
          <w:szCs w:val="28"/>
        </w:rPr>
        <w:t xml:space="preserve">TERMO DE USO DE LICITAÇÕES COMPARTILHADAS – </w:t>
      </w:r>
      <w:r w:rsidRPr="008B2950">
        <w:rPr>
          <w:rFonts w:ascii="Garamond" w:hAnsi="Garamond" w:cs="Arial"/>
          <w:b/>
          <w:bCs/>
          <w:noProof/>
          <w:sz w:val="28"/>
          <w:szCs w:val="28"/>
        </w:rPr>
        <w:t>TU21/01</w:t>
      </w:r>
      <w:r w:rsidRPr="008B2950">
        <w:rPr>
          <w:rFonts w:ascii="Garamond" w:hAnsi="Garamond" w:cs="Arial"/>
          <w:b/>
          <w:bCs/>
          <w:sz w:val="28"/>
          <w:szCs w:val="28"/>
        </w:rPr>
        <w:t>.</w:t>
      </w:r>
    </w:p>
    <w:p w:rsidR="00E05E76" w:rsidRPr="008B2950" w:rsidRDefault="00E05E76" w:rsidP="00FF09BD">
      <w:pPr>
        <w:ind w:firstLine="708"/>
        <w:jc w:val="both"/>
        <w:rPr>
          <w:rFonts w:ascii="Garamond" w:hAnsi="Garamond" w:cs="Arial"/>
          <w:sz w:val="28"/>
          <w:szCs w:val="28"/>
        </w:rPr>
      </w:pPr>
    </w:p>
    <w:p w:rsidR="00E05E76" w:rsidRPr="008B2950" w:rsidRDefault="00E05E76" w:rsidP="00FF09BD">
      <w:pPr>
        <w:ind w:firstLine="708"/>
        <w:jc w:val="both"/>
        <w:rPr>
          <w:rFonts w:ascii="Garamond" w:hAnsi="Garamond" w:cs="Arial"/>
          <w:sz w:val="28"/>
          <w:szCs w:val="28"/>
        </w:rPr>
      </w:pPr>
      <w:r w:rsidRPr="008B2950">
        <w:rPr>
          <w:rFonts w:ascii="Garamond" w:hAnsi="Garamond" w:cs="Arial"/>
          <w:sz w:val="28"/>
          <w:szCs w:val="28"/>
        </w:rPr>
        <w:t xml:space="preserve">3.2.1. O valor do rateio mensal será parcial quando o início das atividades de uso das licitações compartilhadas ocorrerem após o dia 1º do mês, sendo devido pagamento proporcional. </w:t>
      </w:r>
    </w:p>
    <w:p w:rsidR="00E05E76" w:rsidRPr="008B2950" w:rsidRDefault="00E05E76" w:rsidP="00FF09BD">
      <w:pPr>
        <w:rPr>
          <w:rFonts w:ascii="Garamond" w:hAnsi="Garamond" w:cs="Arial"/>
          <w:b/>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t>CLÁUSULA QUARTA - DA OBRIGAÇÃO DO CONTRATADO</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 xml:space="preserve">4.1. O Consórcio Interfederativo Santa Catarina – CINCATARINA será responsável pela execução do objeto deste contrato, seguindo suas disposições legais e contratuais, vinculando as partes nas disposições do </w:t>
      </w:r>
      <w:r w:rsidRPr="008B2950">
        <w:rPr>
          <w:rFonts w:ascii="Garamond" w:hAnsi="Garamond" w:cs="Arial"/>
          <w:b/>
          <w:bCs/>
          <w:sz w:val="28"/>
          <w:szCs w:val="28"/>
        </w:rPr>
        <w:t xml:space="preserve">TERMO DE USO DE LICITAÇÕES COMPARTILHADAS – </w:t>
      </w:r>
      <w:r w:rsidRPr="008B2950">
        <w:rPr>
          <w:rFonts w:ascii="Garamond" w:hAnsi="Garamond" w:cs="Arial"/>
          <w:b/>
          <w:bCs/>
          <w:noProof/>
          <w:sz w:val="28"/>
          <w:szCs w:val="28"/>
        </w:rPr>
        <w:t>TU21/01</w:t>
      </w:r>
      <w:r w:rsidRPr="008B2950">
        <w:rPr>
          <w:rFonts w:ascii="Garamond" w:hAnsi="Garamond" w:cs="Arial"/>
          <w:b/>
          <w:bCs/>
          <w:sz w:val="28"/>
          <w:szCs w:val="28"/>
        </w:rPr>
        <w:t>.</w:t>
      </w:r>
    </w:p>
    <w:p w:rsidR="00E05E76" w:rsidRPr="008B2950" w:rsidRDefault="00E05E76" w:rsidP="00FF09BD">
      <w:pPr>
        <w:pStyle w:val="Ttulo8"/>
        <w:widowControl w:val="0"/>
        <w:spacing w:before="0" w:after="0"/>
        <w:ind w:right="-1"/>
        <w:rPr>
          <w:rFonts w:ascii="Garamond" w:hAnsi="Garamond" w:cs="Arial"/>
          <w:b/>
          <w:bCs/>
          <w:i w:val="0"/>
          <w:sz w:val="28"/>
          <w:szCs w:val="28"/>
        </w:rPr>
      </w:pPr>
    </w:p>
    <w:p w:rsidR="00E05E76" w:rsidRPr="008B2950" w:rsidRDefault="00E05E76" w:rsidP="00FF09BD">
      <w:pPr>
        <w:pStyle w:val="Ttulo8"/>
        <w:widowControl w:val="0"/>
        <w:spacing w:before="0" w:after="0"/>
        <w:ind w:right="-1"/>
        <w:rPr>
          <w:rFonts w:ascii="Garamond" w:hAnsi="Garamond" w:cs="Arial"/>
          <w:b/>
          <w:bCs/>
          <w:i w:val="0"/>
          <w:sz w:val="28"/>
          <w:szCs w:val="28"/>
        </w:rPr>
      </w:pPr>
      <w:r w:rsidRPr="008B2950">
        <w:rPr>
          <w:rFonts w:ascii="Garamond" w:hAnsi="Garamond" w:cs="Arial"/>
          <w:b/>
          <w:bCs/>
          <w:i w:val="0"/>
          <w:sz w:val="28"/>
          <w:szCs w:val="28"/>
        </w:rPr>
        <w:t xml:space="preserve">CLÁUSULA QUINTA – DA TRANSPARÊNCIA DA GESTÃO ECONÔMICA E FINANCEIRA </w:t>
      </w:r>
    </w:p>
    <w:p w:rsidR="00E05E76" w:rsidRPr="008B2950" w:rsidRDefault="00E05E76" w:rsidP="00FF09BD">
      <w:pPr>
        <w:jc w:val="both"/>
        <w:rPr>
          <w:rFonts w:ascii="Garamond" w:hAnsi="Garamond" w:cs="Arial"/>
          <w:spacing w:val="-10"/>
          <w:sz w:val="28"/>
          <w:szCs w:val="28"/>
        </w:rPr>
      </w:pPr>
      <w:r w:rsidRPr="008B2950">
        <w:rPr>
          <w:rFonts w:ascii="Garamond" w:hAnsi="Garamond" w:cs="Arial"/>
          <w:sz w:val="28"/>
          <w:szCs w:val="28"/>
        </w:rPr>
        <w:t>5.1. A fim de garantir a transparência da gestão econômica e financeira do objeto deste contrato, serão estritamente observadas as disposições legais, além das constantes no Protocolo de Intenções, Contrato de Consórcio Público e Termo de Uso de Licitações Compartilhadas.</w:t>
      </w:r>
    </w:p>
    <w:p w:rsidR="00E05E76" w:rsidRPr="008B2950" w:rsidRDefault="00E05E76" w:rsidP="00FF09BD">
      <w:pPr>
        <w:jc w:val="both"/>
        <w:rPr>
          <w:rFonts w:ascii="Garamond" w:hAnsi="Garamond" w:cs="Arial"/>
          <w:sz w:val="28"/>
          <w:szCs w:val="28"/>
        </w:rPr>
      </w:pP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5.2. A fiscalização do presente contrato ficará a cargo do Conselho Fiscal do Consórcio Público, de representante do CONTRATANTE, da Casa Legislativa do Município Contratante e do Tribunal de Contas do Estado de Santa Catarina.</w:t>
      </w:r>
    </w:p>
    <w:p w:rsidR="00E05E76" w:rsidRPr="008B2950" w:rsidRDefault="00E05E76" w:rsidP="00FF09BD">
      <w:pPr>
        <w:jc w:val="both"/>
        <w:rPr>
          <w:rFonts w:ascii="Garamond" w:hAnsi="Garamond" w:cs="Arial"/>
          <w:sz w:val="28"/>
          <w:szCs w:val="28"/>
        </w:rPr>
      </w:pP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5.3. Quanto ao presente contrato o CONTRATADO não poderá opor qualquer resistência, afastar ou dificultar a fiscalização exercida pelos órgãos internos e externos de controle ou pela sociedade civil.</w:t>
      </w:r>
    </w:p>
    <w:p w:rsidR="00E05E76" w:rsidRPr="008B2950" w:rsidRDefault="00E05E76" w:rsidP="00FF09BD">
      <w:pPr>
        <w:jc w:val="both"/>
        <w:rPr>
          <w:rFonts w:ascii="Garamond" w:hAnsi="Garamond" w:cs="Arial"/>
          <w:sz w:val="28"/>
          <w:szCs w:val="28"/>
        </w:rPr>
      </w:pP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5.4.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E05E76" w:rsidRPr="008B2950" w:rsidRDefault="00E05E76" w:rsidP="00FF09BD">
      <w:pPr>
        <w:rPr>
          <w:rFonts w:ascii="Garamond" w:hAnsi="Garamond" w:cs="Arial"/>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t>CLÁUSULA SEXTA – DOS DIREITOS E DEVERES DO CONTRATANTE</w:t>
      </w:r>
    </w:p>
    <w:p w:rsidR="00E05E76" w:rsidRPr="008B2950" w:rsidRDefault="00E05E76" w:rsidP="00FF09BD">
      <w:pPr>
        <w:rPr>
          <w:rFonts w:ascii="Garamond" w:hAnsi="Garamond" w:cs="Arial"/>
          <w:sz w:val="28"/>
          <w:szCs w:val="28"/>
        </w:rPr>
      </w:pPr>
      <w:r w:rsidRPr="008B2950">
        <w:rPr>
          <w:rFonts w:ascii="Garamond" w:hAnsi="Garamond" w:cs="Arial"/>
          <w:sz w:val="28"/>
          <w:szCs w:val="28"/>
        </w:rPr>
        <w:t>6.1. São direitos e deveres do CONTRATANTE:</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lastRenderedPageBreak/>
        <w:t>a) Acompanhar os trabalhos do CONTRATADO, mediante recebimento de informações previamente solicitadas;</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b) Acompanhar as atividades desenvolvidas pelo CONTRATADO;</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c) Entregar os recursos financeiros decorrentes deste Contrato de Rateio;</w:t>
      </w:r>
    </w:p>
    <w:p w:rsidR="00E05E76" w:rsidRPr="008B2950" w:rsidRDefault="00E05E76" w:rsidP="00FF09BD">
      <w:pPr>
        <w:jc w:val="both"/>
        <w:rPr>
          <w:rFonts w:ascii="Garamond" w:hAnsi="Garamond" w:cs="Arial"/>
          <w:sz w:val="28"/>
          <w:szCs w:val="28"/>
        </w:rPr>
      </w:pPr>
      <w:r w:rsidRPr="008B2950">
        <w:rPr>
          <w:rFonts w:ascii="Garamond" w:hAnsi="Garamond" w:cs="Arial"/>
          <w:color w:val="000000"/>
          <w:sz w:val="28"/>
          <w:szCs w:val="28"/>
        </w:rPr>
        <w:t xml:space="preserve">d) Acatar as determinações da </w:t>
      </w:r>
      <w:proofErr w:type="spellStart"/>
      <w:r w:rsidRPr="008B2950">
        <w:rPr>
          <w:rFonts w:ascii="Garamond" w:hAnsi="Garamond" w:cs="Arial"/>
          <w:color w:val="000000"/>
          <w:sz w:val="28"/>
          <w:szCs w:val="28"/>
        </w:rPr>
        <w:t>Assembléia</w:t>
      </w:r>
      <w:proofErr w:type="spellEnd"/>
      <w:r w:rsidRPr="008B2950">
        <w:rPr>
          <w:rFonts w:ascii="Garamond" w:hAnsi="Garamond" w:cs="Arial"/>
          <w:color w:val="000000"/>
          <w:sz w:val="28"/>
          <w:szCs w:val="28"/>
        </w:rPr>
        <w:t xml:space="preserve"> Geral, cumprindo com as deliberações e obrigações estabelecidas, em especial neste Contrato de Rateio.</w:t>
      </w:r>
    </w:p>
    <w:p w:rsidR="00E05E76" w:rsidRPr="008B2950" w:rsidRDefault="00E05E76" w:rsidP="00FF09BD">
      <w:pPr>
        <w:rPr>
          <w:rFonts w:ascii="Garamond" w:hAnsi="Garamond" w:cs="Arial"/>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t>CLÁUSULA SÉTIMA – DA DOTAÇÃO ORÇAMENTÁRIA</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7.1. As despesas decorrentes do presente Contrato de Rateio terão as seguintes classificações orçamentárias para o exercício de 2020:</w:t>
      </w:r>
    </w:p>
    <w:p w:rsidR="008B2950" w:rsidRPr="008B2950" w:rsidRDefault="008B2950" w:rsidP="00FF09BD">
      <w:pPr>
        <w:jc w:val="both"/>
        <w:rPr>
          <w:rFonts w:ascii="Garamond" w:hAnsi="Garamond" w:cs="Arial"/>
          <w:sz w:val="28"/>
          <w:szCs w:val="28"/>
        </w:rPr>
      </w:pPr>
    </w:p>
    <w:tbl>
      <w:tblPr>
        <w:tblW w:w="0" w:type="auto"/>
        <w:tblLook w:val="04A0" w:firstRow="1" w:lastRow="0" w:firstColumn="1" w:lastColumn="0" w:noHBand="0" w:noVBand="1"/>
      </w:tblPr>
      <w:tblGrid>
        <w:gridCol w:w="2098"/>
        <w:gridCol w:w="2341"/>
        <w:gridCol w:w="1106"/>
        <w:gridCol w:w="1088"/>
        <w:gridCol w:w="1147"/>
        <w:gridCol w:w="1281"/>
      </w:tblGrid>
      <w:tr w:rsidR="008B2950" w:rsidRPr="008B2950" w:rsidTr="007D5D19">
        <w:tc>
          <w:tcPr>
            <w:tcW w:w="162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cs="Arial"/>
                <w:b/>
                <w:sz w:val="28"/>
                <w:szCs w:val="28"/>
              </w:rPr>
            </w:pPr>
            <w:r w:rsidRPr="008B2950">
              <w:rPr>
                <w:rFonts w:ascii="Garamond" w:hAnsi="Garamond" w:cs="Arial"/>
                <w:b/>
                <w:sz w:val="28"/>
                <w:szCs w:val="28"/>
              </w:rPr>
              <w:t>Classificação</w:t>
            </w:r>
          </w:p>
        </w:tc>
        <w:tc>
          <w:tcPr>
            <w:tcW w:w="4002"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b/>
                <w:sz w:val="28"/>
                <w:szCs w:val="28"/>
              </w:rPr>
              <w:t>Material/</w:t>
            </w:r>
            <w:proofErr w:type="spellStart"/>
            <w:r w:rsidRPr="008B2950">
              <w:rPr>
                <w:rFonts w:ascii="Garamond" w:hAnsi="Garamond" w:cs="Arial"/>
                <w:b/>
                <w:sz w:val="28"/>
                <w:szCs w:val="28"/>
              </w:rPr>
              <w:t>Servic</w:t>
            </w:r>
            <w:r w:rsidRPr="008B2950">
              <w:rPr>
                <w:b/>
                <w:sz w:val="28"/>
                <w:szCs w:val="28"/>
              </w:rPr>
              <w:t>̧</w:t>
            </w:r>
            <w:r w:rsidRPr="008B2950">
              <w:rPr>
                <w:rFonts w:ascii="Garamond" w:hAnsi="Garamond" w:cs="Arial"/>
                <w:b/>
                <w:sz w:val="28"/>
                <w:szCs w:val="28"/>
              </w:rPr>
              <w:t>o</w:t>
            </w:r>
            <w:proofErr w:type="spellEnd"/>
          </w:p>
        </w:tc>
        <w:tc>
          <w:tcPr>
            <w:tcW w:w="987"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b/>
                <w:sz w:val="28"/>
                <w:szCs w:val="28"/>
              </w:rPr>
              <w:t>Unid. medida</w:t>
            </w:r>
          </w:p>
        </w:tc>
        <w:tc>
          <w:tcPr>
            <w:tcW w:w="97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proofErr w:type="spellStart"/>
            <w:r w:rsidRPr="008B2950">
              <w:rPr>
                <w:rFonts w:ascii="Garamond" w:hAnsi="Garamond" w:cs="Arial"/>
                <w:b/>
                <w:sz w:val="28"/>
                <w:szCs w:val="28"/>
              </w:rPr>
              <w:t>Qtd</w:t>
            </w:r>
            <w:proofErr w:type="spellEnd"/>
            <w:r w:rsidRPr="008B2950">
              <w:rPr>
                <w:rFonts w:ascii="Garamond" w:hAnsi="Garamond" w:cs="Arial"/>
                <w:b/>
                <w:sz w:val="28"/>
                <w:szCs w:val="28"/>
              </w:rPr>
              <w:t xml:space="preserve"> licitada</w:t>
            </w:r>
          </w:p>
        </w:tc>
        <w:tc>
          <w:tcPr>
            <w:tcW w:w="107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b/>
                <w:sz w:val="28"/>
                <w:szCs w:val="28"/>
              </w:rPr>
              <w:t>Valor unitário (R$)</w:t>
            </w:r>
          </w:p>
        </w:tc>
        <w:tc>
          <w:tcPr>
            <w:tcW w:w="119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b/>
                <w:sz w:val="28"/>
                <w:szCs w:val="28"/>
              </w:rPr>
              <w:t>Valor total (R$)</w:t>
            </w:r>
          </w:p>
        </w:tc>
      </w:tr>
      <w:tr w:rsidR="008B2950" w:rsidRPr="008B2950" w:rsidTr="007D5D19">
        <w:tc>
          <w:tcPr>
            <w:tcW w:w="162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cs="Arial"/>
                <w:sz w:val="28"/>
                <w:szCs w:val="28"/>
              </w:rPr>
            </w:pPr>
            <w:r w:rsidRPr="008B2950">
              <w:rPr>
                <w:rFonts w:ascii="Garamond" w:hAnsi="Garamond" w:cs="Arial"/>
                <w:sz w:val="28"/>
                <w:szCs w:val="28"/>
              </w:rPr>
              <w:t>01</w:t>
            </w:r>
          </w:p>
        </w:tc>
        <w:tc>
          <w:tcPr>
            <w:tcW w:w="8232" w:type="dxa"/>
            <w:gridSpan w:val="5"/>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rPr>
                <w:rFonts w:ascii="Garamond" w:hAnsi="Garamond" w:cs="Arial"/>
                <w:sz w:val="28"/>
                <w:szCs w:val="28"/>
              </w:rPr>
            </w:pPr>
            <w:r w:rsidRPr="008B2950">
              <w:rPr>
                <w:rFonts w:ascii="Garamond" w:hAnsi="Garamond" w:cs="Arial"/>
                <w:sz w:val="28"/>
                <w:szCs w:val="28"/>
              </w:rPr>
              <w:t>Município de Arroio trinta</w:t>
            </w:r>
          </w:p>
        </w:tc>
      </w:tr>
      <w:tr w:rsidR="008B2950" w:rsidRPr="008B2950" w:rsidTr="007D5D19">
        <w:tc>
          <w:tcPr>
            <w:tcW w:w="162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cs="Arial"/>
                <w:sz w:val="28"/>
                <w:szCs w:val="28"/>
              </w:rPr>
            </w:pPr>
            <w:r w:rsidRPr="008B2950">
              <w:rPr>
                <w:rFonts w:ascii="Garamond" w:hAnsi="Garamond" w:cs="Arial"/>
                <w:sz w:val="28"/>
                <w:szCs w:val="28"/>
              </w:rPr>
              <w:t>2002</w:t>
            </w:r>
          </w:p>
        </w:tc>
        <w:tc>
          <w:tcPr>
            <w:tcW w:w="8232" w:type="dxa"/>
            <w:gridSpan w:val="5"/>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rPr>
                <w:rFonts w:ascii="Garamond" w:hAnsi="Garamond" w:cs="Arial"/>
                <w:sz w:val="28"/>
                <w:szCs w:val="28"/>
              </w:rPr>
            </w:pPr>
            <w:r w:rsidRPr="008B2950">
              <w:rPr>
                <w:rFonts w:ascii="Garamond" w:hAnsi="Garamond" w:cs="Arial"/>
                <w:sz w:val="28"/>
                <w:szCs w:val="28"/>
              </w:rPr>
              <w:t>Secretaria de Administração e Finanças</w:t>
            </w:r>
          </w:p>
        </w:tc>
      </w:tr>
      <w:tr w:rsidR="008B2950" w:rsidRPr="008B2950" w:rsidTr="007D5D19">
        <w:tc>
          <w:tcPr>
            <w:tcW w:w="162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cs="Arial"/>
                <w:sz w:val="28"/>
                <w:szCs w:val="28"/>
              </w:rPr>
            </w:pPr>
            <w:r w:rsidRPr="008B2950">
              <w:rPr>
                <w:rFonts w:ascii="Garamond" w:hAnsi="Garamond" w:cs="Arial"/>
                <w:sz w:val="28"/>
                <w:szCs w:val="28"/>
              </w:rPr>
              <w:t>01.2002.25.2.48.1</w:t>
            </w:r>
          </w:p>
        </w:tc>
        <w:tc>
          <w:tcPr>
            <w:tcW w:w="8232" w:type="dxa"/>
            <w:gridSpan w:val="5"/>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rPr>
                <w:rFonts w:ascii="Garamond" w:hAnsi="Garamond" w:cs="Arial"/>
                <w:sz w:val="28"/>
                <w:szCs w:val="28"/>
              </w:rPr>
            </w:pPr>
            <w:r w:rsidRPr="008B2950">
              <w:rPr>
                <w:rFonts w:ascii="Garamond" w:hAnsi="Garamond" w:cs="Arial"/>
                <w:sz w:val="28"/>
                <w:szCs w:val="28"/>
              </w:rPr>
              <w:t>Contribuição a consórcio</w:t>
            </w:r>
          </w:p>
        </w:tc>
      </w:tr>
      <w:tr w:rsidR="008B2950" w:rsidRPr="008B2950" w:rsidTr="007D5D19">
        <w:tc>
          <w:tcPr>
            <w:tcW w:w="162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3.1.71.70.01</w:t>
            </w:r>
          </w:p>
        </w:tc>
        <w:tc>
          <w:tcPr>
            <w:tcW w:w="4002"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both"/>
              <w:rPr>
                <w:rFonts w:ascii="Garamond" w:hAnsi="Garamond"/>
                <w:sz w:val="28"/>
                <w:szCs w:val="28"/>
              </w:rPr>
            </w:pPr>
            <w:r w:rsidRPr="008B2950">
              <w:rPr>
                <w:rFonts w:ascii="Garamond" w:hAnsi="Garamond" w:cs="Arial"/>
                <w:sz w:val="28"/>
                <w:szCs w:val="28"/>
              </w:rPr>
              <w:t>33828 - Rateio Pela Participação em Consórcio Público.</w:t>
            </w:r>
          </w:p>
        </w:tc>
        <w:tc>
          <w:tcPr>
            <w:tcW w:w="987"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Mês</w:t>
            </w:r>
          </w:p>
        </w:tc>
        <w:tc>
          <w:tcPr>
            <w:tcW w:w="97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12</w:t>
            </w:r>
          </w:p>
        </w:tc>
        <w:tc>
          <w:tcPr>
            <w:tcW w:w="107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1.625,00</w:t>
            </w:r>
          </w:p>
        </w:tc>
        <w:tc>
          <w:tcPr>
            <w:tcW w:w="119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19.500,00</w:t>
            </w:r>
          </w:p>
        </w:tc>
      </w:tr>
      <w:tr w:rsidR="008B2950" w:rsidRPr="008B2950" w:rsidTr="007D5D19">
        <w:tc>
          <w:tcPr>
            <w:tcW w:w="162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3.3.71.70.01</w:t>
            </w:r>
          </w:p>
        </w:tc>
        <w:tc>
          <w:tcPr>
            <w:tcW w:w="4002"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both"/>
              <w:rPr>
                <w:rFonts w:ascii="Garamond" w:hAnsi="Garamond"/>
                <w:sz w:val="28"/>
                <w:szCs w:val="28"/>
              </w:rPr>
            </w:pPr>
            <w:r w:rsidRPr="008B2950">
              <w:rPr>
                <w:rFonts w:ascii="Garamond" w:hAnsi="Garamond" w:cs="Arial"/>
                <w:sz w:val="28"/>
                <w:szCs w:val="28"/>
              </w:rPr>
              <w:t>33829 - Rateio Pela Participação em Consórcio Público.</w:t>
            </w:r>
          </w:p>
        </w:tc>
        <w:tc>
          <w:tcPr>
            <w:tcW w:w="987"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Mês</w:t>
            </w:r>
          </w:p>
        </w:tc>
        <w:tc>
          <w:tcPr>
            <w:tcW w:w="97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12</w:t>
            </w:r>
          </w:p>
        </w:tc>
        <w:tc>
          <w:tcPr>
            <w:tcW w:w="107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845,00</w:t>
            </w:r>
          </w:p>
        </w:tc>
        <w:tc>
          <w:tcPr>
            <w:tcW w:w="119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10.140,00</w:t>
            </w:r>
          </w:p>
        </w:tc>
      </w:tr>
      <w:tr w:rsidR="008B2950" w:rsidRPr="008B2950" w:rsidTr="007D5D19">
        <w:tc>
          <w:tcPr>
            <w:tcW w:w="162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4.4.71.70.01</w:t>
            </w:r>
          </w:p>
        </w:tc>
        <w:tc>
          <w:tcPr>
            <w:tcW w:w="4002"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both"/>
              <w:rPr>
                <w:rFonts w:ascii="Garamond" w:hAnsi="Garamond"/>
                <w:sz w:val="28"/>
                <w:szCs w:val="28"/>
              </w:rPr>
            </w:pPr>
            <w:r w:rsidRPr="008B2950">
              <w:rPr>
                <w:rFonts w:ascii="Garamond" w:hAnsi="Garamond" w:cs="Arial"/>
                <w:sz w:val="28"/>
                <w:szCs w:val="28"/>
              </w:rPr>
              <w:t>33830 - Rateio Pela Participação em Consórcio Público.</w:t>
            </w:r>
          </w:p>
        </w:tc>
        <w:tc>
          <w:tcPr>
            <w:tcW w:w="987"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Mês</w:t>
            </w:r>
          </w:p>
        </w:tc>
        <w:tc>
          <w:tcPr>
            <w:tcW w:w="97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12</w:t>
            </w:r>
          </w:p>
        </w:tc>
        <w:tc>
          <w:tcPr>
            <w:tcW w:w="1073"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500,00</w:t>
            </w:r>
          </w:p>
        </w:tc>
        <w:tc>
          <w:tcPr>
            <w:tcW w:w="119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sz w:val="28"/>
                <w:szCs w:val="28"/>
              </w:rPr>
              <w:t>6.000,00</w:t>
            </w:r>
          </w:p>
        </w:tc>
      </w:tr>
      <w:tr w:rsidR="008B2950" w:rsidRPr="008B2950" w:rsidTr="007D5D19">
        <w:tc>
          <w:tcPr>
            <w:tcW w:w="8660" w:type="dxa"/>
            <w:gridSpan w:val="5"/>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b/>
                <w:sz w:val="28"/>
                <w:szCs w:val="28"/>
              </w:rPr>
              <w:t>Total Geral</w:t>
            </w:r>
          </w:p>
        </w:tc>
        <w:tc>
          <w:tcPr>
            <w:tcW w:w="1195" w:type="dxa"/>
            <w:tcBorders>
              <w:top w:val="single" w:sz="4" w:space="0" w:color="auto"/>
              <w:left w:val="single" w:sz="4" w:space="0" w:color="auto"/>
              <w:bottom w:val="single" w:sz="4" w:space="0" w:color="auto"/>
              <w:right w:val="single" w:sz="4" w:space="0" w:color="auto"/>
            </w:tcBorders>
            <w:vAlign w:val="center"/>
          </w:tcPr>
          <w:p w:rsidR="008B2950" w:rsidRPr="008B2950" w:rsidRDefault="008B2950" w:rsidP="007D5D19">
            <w:pPr>
              <w:jc w:val="center"/>
              <w:rPr>
                <w:rFonts w:ascii="Garamond" w:hAnsi="Garamond"/>
                <w:sz w:val="28"/>
                <w:szCs w:val="28"/>
              </w:rPr>
            </w:pPr>
            <w:r w:rsidRPr="008B2950">
              <w:rPr>
                <w:rFonts w:ascii="Garamond" w:hAnsi="Garamond" w:cs="Arial"/>
                <w:b/>
                <w:sz w:val="28"/>
                <w:szCs w:val="28"/>
              </w:rPr>
              <w:t>35.640,00</w:t>
            </w:r>
          </w:p>
        </w:tc>
      </w:tr>
    </w:tbl>
    <w:p w:rsidR="008B2950" w:rsidRPr="008B2950" w:rsidRDefault="008B2950" w:rsidP="008B2950">
      <w:pPr>
        <w:widowControl w:val="0"/>
        <w:autoSpaceDE w:val="0"/>
        <w:autoSpaceDN w:val="0"/>
        <w:adjustRightInd w:val="0"/>
        <w:jc w:val="both"/>
        <w:rPr>
          <w:rFonts w:ascii="Garamond" w:hAnsi="Garamond" w:cs="Arial"/>
          <w:color w:val="000000"/>
          <w:sz w:val="28"/>
          <w:szCs w:val="28"/>
        </w:rPr>
      </w:pPr>
    </w:p>
    <w:p w:rsidR="008B2950" w:rsidRPr="008B2950" w:rsidRDefault="008B2950" w:rsidP="00FF09BD">
      <w:pPr>
        <w:jc w:val="both"/>
        <w:rPr>
          <w:rFonts w:ascii="Garamond" w:hAnsi="Garamond" w:cs="Arial"/>
          <w:sz w:val="28"/>
          <w:szCs w:val="28"/>
        </w:rPr>
      </w:pPr>
    </w:p>
    <w:p w:rsidR="00E05E76" w:rsidRPr="008B2950" w:rsidRDefault="00E05E76" w:rsidP="00FF09BD">
      <w:pPr>
        <w:jc w:val="both"/>
        <w:rPr>
          <w:rFonts w:ascii="Garamond" w:hAnsi="Garamond" w:cs="Arial"/>
          <w:b/>
          <w:sz w:val="28"/>
          <w:szCs w:val="28"/>
        </w:rPr>
      </w:pPr>
      <w:r w:rsidRPr="008B2950">
        <w:rPr>
          <w:rFonts w:ascii="Garamond" w:hAnsi="Garamond" w:cs="Arial"/>
          <w:b/>
          <w:sz w:val="28"/>
          <w:szCs w:val="28"/>
        </w:rPr>
        <w:t>CLÁUSULA OITAVA – DA VIGÊNCIA</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8.1. O presente contrato entra em vigor na data de 1º de janeiro de 2020 e vigorará até 31 de dezembro de 2020</w:t>
      </w:r>
      <w:r w:rsidRPr="008B2950">
        <w:rPr>
          <w:rFonts w:ascii="Garamond" w:hAnsi="Garamond" w:cs="Arial"/>
          <w:noProof/>
          <w:sz w:val="28"/>
          <w:szCs w:val="28"/>
        </w:rPr>
        <w:t>.</w:t>
      </w:r>
    </w:p>
    <w:p w:rsidR="00E05E76" w:rsidRPr="008B2950" w:rsidRDefault="00E05E76" w:rsidP="00FF09BD">
      <w:pPr>
        <w:rPr>
          <w:rFonts w:ascii="Garamond" w:hAnsi="Garamond" w:cs="Arial"/>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t>CLÁUSULA NONA – DA INADIMPLÊNCIA</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9.1. O CONTRATANTE inadimplente com o CONTRATADO será notificado formalmente sobre sua inadimplência, para que regularize sua situação, sendo suspensas as atividades até a regularização do pagamento.</w:t>
      </w:r>
    </w:p>
    <w:p w:rsidR="00E05E76" w:rsidRPr="008B2950" w:rsidRDefault="00E05E76" w:rsidP="00FF09BD">
      <w:pPr>
        <w:jc w:val="both"/>
        <w:rPr>
          <w:rFonts w:ascii="Garamond" w:hAnsi="Garamond" w:cs="Arial"/>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t>CLÁUSULA DÉCIMA – DA RESCISÃO</w:t>
      </w:r>
    </w:p>
    <w:p w:rsidR="00E05E76" w:rsidRPr="008B2950" w:rsidRDefault="00E05E76" w:rsidP="00FF09BD">
      <w:pPr>
        <w:rPr>
          <w:rFonts w:ascii="Garamond" w:hAnsi="Garamond" w:cs="Arial"/>
          <w:sz w:val="28"/>
          <w:szCs w:val="28"/>
        </w:rPr>
      </w:pPr>
      <w:r w:rsidRPr="008B2950">
        <w:rPr>
          <w:rFonts w:ascii="Garamond" w:hAnsi="Garamond" w:cs="Arial"/>
          <w:sz w:val="28"/>
          <w:szCs w:val="28"/>
        </w:rPr>
        <w:t>10.1 – O presente contrato de rateio poderá ser rescindido por:</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a) descumprimento de qualquer das obrigações para execução do objeto do contrato de rateio;</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 xml:space="preserve">b) superveniência de norma legal ou fato administrativo que o torne, formal ou materialmente, </w:t>
      </w:r>
      <w:proofErr w:type="spellStart"/>
      <w:r w:rsidRPr="008B2950">
        <w:rPr>
          <w:rFonts w:ascii="Garamond" w:hAnsi="Garamond" w:cs="Arial"/>
          <w:sz w:val="28"/>
          <w:szCs w:val="28"/>
        </w:rPr>
        <w:t>inexeqüível</w:t>
      </w:r>
      <w:proofErr w:type="spellEnd"/>
      <w:r w:rsidRPr="008B2950">
        <w:rPr>
          <w:rFonts w:ascii="Garamond" w:hAnsi="Garamond" w:cs="Arial"/>
          <w:sz w:val="28"/>
          <w:szCs w:val="28"/>
        </w:rPr>
        <w:t>;</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 xml:space="preserve">c) por ato unilateral com comprovada motivação jurídica e/ou legal, ou por vontade das partes, devendo ser comunicadas com antecedência mínima de 30(trinta) dias, respeitadas as obrigações deste contrato de rateio.  </w:t>
      </w:r>
    </w:p>
    <w:p w:rsidR="00E05E76" w:rsidRPr="008B2950" w:rsidRDefault="00E05E76" w:rsidP="00FF09BD">
      <w:pPr>
        <w:jc w:val="both"/>
        <w:rPr>
          <w:rFonts w:ascii="Garamond" w:hAnsi="Garamond" w:cs="Arial"/>
          <w:b/>
          <w:sz w:val="28"/>
          <w:szCs w:val="28"/>
        </w:rPr>
      </w:pPr>
    </w:p>
    <w:p w:rsidR="00E05E76" w:rsidRPr="008B2950" w:rsidRDefault="00E05E76" w:rsidP="00FF09BD">
      <w:pPr>
        <w:jc w:val="both"/>
        <w:rPr>
          <w:rFonts w:ascii="Garamond" w:hAnsi="Garamond" w:cs="Arial"/>
          <w:b/>
          <w:sz w:val="28"/>
          <w:szCs w:val="28"/>
        </w:rPr>
      </w:pPr>
      <w:r w:rsidRPr="008B2950">
        <w:rPr>
          <w:rFonts w:ascii="Garamond" w:hAnsi="Garamond" w:cs="Arial"/>
          <w:b/>
          <w:sz w:val="28"/>
          <w:szCs w:val="28"/>
        </w:rPr>
        <w:t>CLÁUSULA DÉCIMA PRIMEIRA - DAS PENALIDADES</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11.1. Em caso de descumprimento das obrigações ajustadas pelas partes neste contrato de rateio, a parte que der causa ao descumprimento, estará sujeito a penalidade de advertência e suspensão das atividades, sem prejuízo das demais medidas legais cabíveis.</w:t>
      </w:r>
    </w:p>
    <w:p w:rsidR="00E05E76" w:rsidRPr="008B2950" w:rsidRDefault="00E05E76" w:rsidP="00FF09BD">
      <w:pPr>
        <w:jc w:val="both"/>
        <w:rPr>
          <w:rFonts w:ascii="Garamond" w:hAnsi="Garamond" w:cs="Arial"/>
          <w:sz w:val="28"/>
          <w:szCs w:val="28"/>
        </w:rPr>
      </w:pPr>
    </w:p>
    <w:p w:rsidR="00E05E76" w:rsidRPr="008B2950" w:rsidRDefault="00E05E76" w:rsidP="00B8453D">
      <w:pPr>
        <w:rPr>
          <w:rFonts w:ascii="Garamond" w:hAnsi="Garamond" w:cs="Arial"/>
          <w:b/>
          <w:sz w:val="28"/>
          <w:szCs w:val="28"/>
        </w:rPr>
      </w:pPr>
      <w:r w:rsidRPr="008B2950">
        <w:rPr>
          <w:rFonts w:ascii="Garamond" w:hAnsi="Garamond" w:cs="Arial"/>
          <w:b/>
          <w:sz w:val="28"/>
          <w:szCs w:val="28"/>
        </w:rPr>
        <w:t>CLÁUSULA DÉCIMA SEGUNDA – DAS DISPOSIÇÕES GERAIS</w:t>
      </w:r>
    </w:p>
    <w:p w:rsidR="00E05E76" w:rsidRPr="008B2950" w:rsidRDefault="00E05E76" w:rsidP="00B8453D">
      <w:pPr>
        <w:pStyle w:val="Textopadro"/>
        <w:ind w:right="-39"/>
        <w:jc w:val="both"/>
        <w:rPr>
          <w:rFonts w:ascii="Garamond" w:hAnsi="Garamond" w:cs="Arial"/>
          <w:b/>
          <w:sz w:val="28"/>
          <w:szCs w:val="28"/>
          <w:lang w:val="pt-BR"/>
        </w:rPr>
      </w:pPr>
      <w:r w:rsidRPr="008B2950">
        <w:rPr>
          <w:rFonts w:ascii="Garamond" w:hAnsi="Garamond" w:cs="Arial"/>
          <w:sz w:val="28"/>
          <w:szCs w:val="28"/>
          <w:lang w:val="pt-BR"/>
        </w:rPr>
        <w:t xml:space="preserve">12.1. Aplicam-se ao presente Contrato de Rateio as disposições da legislação federal de consórcios públicos, Lei Federal nº 11.107/05, do Decreto Federal nº 6.017/07, bem como a legislação municipal de ratificação do Protocolo de </w:t>
      </w:r>
      <w:proofErr w:type="gramStart"/>
      <w:r w:rsidRPr="008B2950">
        <w:rPr>
          <w:rFonts w:ascii="Garamond" w:hAnsi="Garamond" w:cs="Arial"/>
          <w:sz w:val="28"/>
          <w:szCs w:val="28"/>
          <w:lang w:val="pt-BR"/>
        </w:rPr>
        <w:t>Intenções,  Lei</w:t>
      </w:r>
      <w:proofErr w:type="gramEnd"/>
      <w:r w:rsidRPr="008B2950">
        <w:rPr>
          <w:rFonts w:ascii="Garamond" w:hAnsi="Garamond" w:cs="Arial"/>
          <w:sz w:val="28"/>
          <w:szCs w:val="28"/>
          <w:lang w:val="pt-BR"/>
        </w:rPr>
        <w:t xml:space="preserve"> Municipal nº </w:t>
      </w:r>
      <w:r w:rsidRPr="008B2950">
        <w:rPr>
          <w:rFonts w:ascii="Garamond" w:hAnsi="Garamond" w:cs="Arial"/>
          <w:noProof/>
          <w:sz w:val="28"/>
          <w:szCs w:val="28"/>
        </w:rPr>
        <w:t>1899/2019</w:t>
      </w:r>
      <w:r w:rsidRPr="008B2950">
        <w:rPr>
          <w:rFonts w:ascii="Garamond" w:hAnsi="Garamond" w:cs="Arial"/>
          <w:sz w:val="28"/>
          <w:szCs w:val="28"/>
          <w:lang w:val="pt-BR"/>
        </w:rPr>
        <w:t>.</w:t>
      </w:r>
    </w:p>
    <w:p w:rsidR="00E05E76" w:rsidRPr="008B2950" w:rsidRDefault="00E05E76" w:rsidP="00FF09BD">
      <w:pPr>
        <w:jc w:val="both"/>
        <w:rPr>
          <w:rFonts w:ascii="Garamond" w:hAnsi="Garamond" w:cs="Arial"/>
          <w:sz w:val="28"/>
          <w:szCs w:val="28"/>
        </w:rPr>
      </w:pPr>
    </w:p>
    <w:p w:rsidR="00E05E76" w:rsidRPr="008B2950" w:rsidRDefault="00E05E76" w:rsidP="00FF09BD">
      <w:pPr>
        <w:rPr>
          <w:rFonts w:ascii="Garamond" w:hAnsi="Garamond" w:cs="Arial"/>
          <w:b/>
          <w:sz w:val="28"/>
          <w:szCs w:val="28"/>
        </w:rPr>
      </w:pPr>
      <w:r w:rsidRPr="008B2950">
        <w:rPr>
          <w:rFonts w:ascii="Garamond" w:hAnsi="Garamond" w:cs="Arial"/>
          <w:b/>
          <w:sz w:val="28"/>
          <w:szCs w:val="28"/>
        </w:rPr>
        <w:t>CLÁUSULA DÉCIMA TERCEIRA – DO FORO</w:t>
      </w: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13.1. Fica eleito o foro da Comarca da Capital de Santa Catarina para dirimir as questões decorrentes do presente Contrato.</w:t>
      </w:r>
    </w:p>
    <w:p w:rsidR="00E05E76" w:rsidRPr="008B2950" w:rsidRDefault="00E05E76" w:rsidP="00FF09BD">
      <w:pPr>
        <w:jc w:val="both"/>
        <w:rPr>
          <w:rFonts w:ascii="Garamond" w:hAnsi="Garamond" w:cs="Arial"/>
          <w:sz w:val="28"/>
          <w:szCs w:val="28"/>
        </w:rPr>
      </w:pPr>
    </w:p>
    <w:p w:rsidR="00E05E76" w:rsidRPr="008B2950" w:rsidRDefault="00E05E76" w:rsidP="00FF09BD">
      <w:pPr>
        <w:jc w:val="both"/>
        <w:rPr>
          <w:rFonts w:ascii="Garamond" w:hAnsi="Garamond" w:cs="Arial"/>
          <w:sz w:val="28"/>
          <w:szCs w:val="28"/>
        </w:rPr>
      </w:pPr>
      <w:r w:rsidRPr="008B2950">
        <w:rPr>
          <w:rFonts w:ascii="Garamond" w:hAnsi="Garamond" w:cs="Arial"/>
          <w:sz w:val="28"/>
          <w:szCs w:val="28"/>
        </w:rPr>
        <w:t>Por estarem assim contratadas as partes, firmam o presente Contrato de Rateio em 02 (duas) vias de igual teor e forma.</w:t>
      </w:r>
    </w:p>
    <w:p w:rsidR="00E05E76" w:rsidRPr="008B2950" w:rsidRDefault="00E05E76" w:rsidP="00FF09BD">
      <w:pPr>
        <w:jc w:val="both"/>
        <w:rPr>
          <w:rFonts w:ascii="Garamond" w:hAnsi="Garamond" w:cs="Arial"/>
          <w:sz w:val="28"/>
          <w:szCs w:val="28"/>
        </w:rPr>
      </w:pPr>
    </w:p>
    <w:p w:rsidR="00E05E76" w:rsidRPr="008B2950" w:rsidRDefault="00E05E76" w:rsidP="008B2950">
      <w:pPr>
        <w:jc w:val="right"/>
        <w:rPr>
          <w:rFonts w:ascii="Garamond" w:hAnsi="Garamond" w:cs="Arial"/>
          <w:sz w:val="28"/>
          <w:szCs w:val="28"/>
        </w:rPr>
      </w:pPr>
      <w:r w:rsidRPr="008B2950">
        <w:rPr>
          <w:rFonts w:ascii="Garamond" w:hAnsi="Garamond" w:cs="Arial"/>
          <w:noProof/>
          <w:sz w:val="28"/>
          <w:szCs w:val="28"/>
        </w:rPr>
        <w:t>Arroio Trinta - SC</w:t>
      </w:r>
      <w:r w:rsidR="008B2950" w:rsidRPr="008B2950">
        <w:rPr>
          <w:rFonts w:ascii="Garamond" w:hAnsi="Garamond" w:cs="Arial"/>
          <w:sz w:val="28"/>
          <w:szCs w:val="28"/>
        </w:rPr>
        <w:t xml:space="preserve">, 19 de dezembro de 2019. </w:t>
      </w:r>
    </w:p>
    <w:p w:rsidR="00E05E76" w:rsidRPr="008B2950" w:rsidRDefault="00E05E76" w:rsidP="00FF09BD">
      <w:pPr>
        <w:jc w:val="both"/>
        <w:rPr>
          <w:rFonts w:ascii="Garamond" w:hAnsi="Garamond" w:cs="Arial"/>
          <w:sz w:val="28"/>
          <w:szCs w:val="28"/>
        </w:rPr>
      </w:pPr>
    </w:p>
    <w:p w:rsidR="00E05E76" w:rsidRPr="008B2950" w:rsidRDefault="00E05E76" w:rsidP="00FF09BD">
      <w:pPr>
        <w:rPr>
          <w:rFonts w:ascii="Garamond" w:hAnsi="Garamond" w:cs="Arial"/>
          <w:sz w:val="28"/>
          <w:szCs w:val="28"/>
        </w:rPr>
      </w:pPr>
    </w:p>
    <w:p w:rsidR="00E05E76" w:rsidRPr="008B2950" w:rsidRDefault="00E05E76" w:rsidP="00FF09BD">
      <w:pPr>
        <w:rPr>
          <w:rFonts w:ascii="Garamond" w:hAnsi="Garamond" w:cs="Arial"/>
          <w:sz w:val="28"/>
          <w:szCs w:val="28"/>
        </w:rPr>
      </w:pPr>
    </w:p>
    <w:tbl>
      <w:tblPr>
        <w:tblW w:w="9464" w:type="dxa"/>
        <w:tblLook w:val="01E0" w:firstRow="1" w:lastRow="1" w:firstColumn="1" w:lastColumn="1" w:noHBand="0" w:noVBand="0"/>
      </w:tblPr>
      <w:tblGrid>
        <w:gridCol w:w="3936"/>
        <w:gridCol w:w="5528"/>
      </w:tblGrid>
      <w:tr w:rsidR="00E05E76" w:rsidRPr="008B2950" w:rsidTr="00745119">
        <w:tc>
          <w:tcPr>
            <w:tcW w:w="3936" w:type="dxa"/>
          </w:tcPr>
          <w:p w:rsidR="00E05E76" w:rsidRPr="008B2950" w:rsidRDefault="00E05E76" w:rsidP="00FF09BD">
            <w:pPr>
              <w:jc w:val="center"/>
              <w:rPr>
                <w:rFonts w:ascii="Garamond" w:hAnsi="Garamond" w:cs="Arial"/>
                <w:b/>
                <w:noProof/>
                <w:sz w:val="28"/>
                <w:szCs w:val="28"/>
              </w:rPr>
            </w:pPr>
            <w:r w:rsidRPr="008B2950">
              <w:rPr>
                <w:rFonts w:ascii="Garamond" w:hAnsi="Garamond" w:cs="Arial"/>
                <w:b/>
                <w:noProof/>
                <w:sz w:val="28"/>
                <w:szCs w:val="28"/>
              </w:rPr>
              <w:t>CLAUDIO SPRICIGO</w:t>
            </w:r>
          </w:p>
          <w:p w:rsidR="00E05E76" w:rsidRPr="008B2950" w:rsidRDefault="00E05E76" w:rsidP="00FF09BD">
            <w:pPr>
              <w:jc w:val="center"/>
              <w:rPr>
                <w:rFonts w:ascii="Garamond" w:hAnsi="Garamond" w:cs="Arial"/>
                <w:sz w:val="28"/>
                <w:szCs w:val="28"/>
              </w:rPr>
            </w:pPr>
            <w:r w:rsidRPr="008B2950">
              <w:rPr>
                <w:rFonts w:ascii="Garamond" w:hAnsi="Garamond" w:cs="Arial"/>
                <w:sz w:val="28"/>
                <w:szCs w:val="28"/>
              </w:rPr>
              <w:t>Prefeito Municipal</w:t>
            </w:r>
          </w:p>
          <w:p w:rsidR="00E05E76" w:rsidRPr="008B2950" w:rsidRDefault="00E05E76" w:rsidP="00FF09BD">
            <w:pPr>
              <w:jc w:val="center"/>
              <w:rPr>
                <w:rFonts w:ascii="Garamond" w:hAnsi="Garamond" w:cs="Arial"/>
                <w:sz w:val="28"/>
                <w:szCs w:val="28"/>
              </w:rPr>
            </w:pPr>
            <w:r w:rsidRPr="008B2950">
              <w:rPr>
                <w:rFonts w:ascii="Garamond" w:hAnsi="Garamond" w:cs="Arial"/>
                <w:sz w:val="28"/>
                <w:szCs w:val="28"/>
              </w:rPr>
              <w:t xml:space="preserve">Município de </w:t>
            </w:r>
            <w:r w:rsidRPr="008B2950">
              <w:rPr>
                <w:rFonts w:ascii="Garamond" w:hAnsi="Garamond" w:cs="Arial"/>
                <w:noProof/>
                <w:sz w:val="28"/>
                <w:szCs w:val="28"/>
              </w:rPr>
              <w:t>Arroio Trinta</w:t>
            </w:r>
          </w:p>
          <w:p w:rsidR="00E05E76" w:rsidRPr="008B2950" w:rsidRDefault="00E05E76" w:rsidP="00FF09BD">
            <w:pPr>
              <w:jc w:val="center"/>
              <w:rPr>
                <w:rFonts w:ascii="Garamond" w:hAnsi="Garamond" w:cs="Arial"/>
                <w:b/>
                <w:sz w:val="28"/>
                <w:szCs w:val="28"/>
              </w:rPr>
            </w:pPr>
          </w:p>
        </w:tc>
        <w:tc>
          <w:tcPr>
            <w:tcW w:w="5528" w:type="dxa"/>
          </w:tcPr>
          <w:p w:rsidR="00E05E76" w:rsidRPr="008B2950" w:rsidRDefault="00E05E76" w:rsidP="00FF09BD">
            <w:pPr>
              <w:jc w:val="center"/>
              <w:rPr>
                <w:rFonts w:ascii="Garamond" w:hAnsi="Garamond" w:cs="Arial"/>
                <w:b/>
                <w:sz w:val="28"/>
                <w:szCs w:val="28"/>
              </w:rPr>
            </w:pPr>
            <w:r w:rsidRPr="008B2950">
              <w:rPr>
                <w:rFonts w:ascii="Garamond" w:hAnsi="Garamond" w:cs="Arial"/>
                <w:b/>
                <w:sz w:val="28"/>
                <w:szCs w:val="28"/>
              </w:rPr>
              <w:t>ELÓI RÖNNAU</w:t>
            </w:r>
          </w:p>
          <w:p w:rsidR="00E05E76" w:rsidRPr="008B2950" w:rsidRDefault="00E05E76" w:rsidP="00FF09BD">
            <w:pPr>
              <w:jc w:val="center"/>
              <w:rPr>
                <w:rFonts w:ascii="Garamond" w:hAnsi="Garamond" w:cs="Arial"/>
                <w:sz w:val="28"/>
                <w:szCs w:val="28"/>
              </w:rPr>
            </w:pPr>
            <w:r w:rsidRPr="008B2950">
              <w:rPr>
                <w:rFonts w:ascii="Garamond" w:hAnsi="Garamond" w:cs="Arial"/>
                <w:sz w:val="28"/>
                <w:szCs w:val="28"/>
              </w:rPr>
              <w:t>Diretor Executivo</w:t>
            </w:r>
          </w:p>
          <w:p w:rsidR="00E05E76" w:rsidRPr="008B2950" w:rsidRDefault="00E05E76" w:rsidP="00FF09BD">
            <w:pPr>
              <w:jc w:val="center"/>
              <w:rPr>
                <w:rFonts w:ascii="Garamond" w:hAnsi="Garamond" w:cs="Arial"/>
                <w:b/>
                <w:sz w:val="28"/>
                <w:szCs w:val="28"/>
              </w:rPr>
            </w:pPr>
            <w:r w:rsidRPr="008B2950">
              <w:rPr>
                <w:rFonts w:ascii="Garamond" w:hAnsi="Garamond" w:cs="Arial"/>
                <w:sz w:val="28"/>
                <w:szCs w:val="28"/>
              </w:rPr>
              <w:t>CINCATARINA</w:t>
            </w:r>
            <w:r w:rsidRPr="008B2950">
              <w:rPr>
                <w:rFonts w:ascii="Garamond" w:hAnsi="Garamond" w:cs="Arial"/>
                <w:b/>
                <w:sz w:val="28"/>
                <w:szCs w:val="28"/>
              </w:rPr>
              <w:t xml:space="preserve"> </w:t>
            </w:r>
          </w:p>
          <w:p w:rsidR="00E05E76" w:rsidRPr="008B2950" w:rsidRDefault="00E05E76" w:rsidP="00FF09BD">
            <w:pPr>
              <w:jc w:val="center"/>
              <w:rPr>
                <w:rFonts w:ascii="Garamond" w:hAnsi="Garamond" w:cs="Arial"/>
                <w:sz w:val="28"/>
                <w:szCs w:val="28"/>
              </w:rPr>
            </w:pPr>
          </w:p>
          <w:p w:rsidR="00E05E76" w:rsidRPr="008B2950" w:rsidRDefault="00E05E76" w:rsidP="00FF09BD">
            <w:pPr>
              <w:jc w:val="center"/>
              <w:rPr>
                <w:rFonts w:ascii="Garamond" w:hAnsi="Garamond" w:cs="Arial"/>
                <w:sz w:val="28"/>
                <w:szCs w:val="28"/>
              </w:rPr>
            </w:pPr>
          </w:p>
        </w:tc>
      </w:tr>
    </w:tbl>
    <w:p w:rsidR="00E05E76" w:rsidRPr="008B2950" w:rsidRDefault="00E05E76" w:rsidP="00FF09BD">
      <w:pPr>
        <w:rPr>
          <w:rFonts w:ascii="Garamond" w:hAnsi="Garamond" w:cs="Arial"/>
          <w:sz w:val="28"/>
          <w:szCs w:val="28"/>
        </w:rPr>
      </w:pPr>
    </w:p>
    <w:p w:rsidR="00E05E76" w:rsidRPr="008B2950" w:rsidRDefault="00E05E76" w:rsidP="00FF09BD">
      <w:pPr>
        <w:rPr>
          <w:rFonts w:ascii="Garamond" w:hAnsi="Garamond" w:cs="Arial"/>
          <w:b/>
          <w:sz w:val="28"/>
          <w:szCs w:val="28"/>
        </w:rPr>
      </w:pPr>
    </w:p>
    <w:p w:rsidR="00E05E76" w:rsidRPr="008B2950" w:rsidRDefault="008B2950" w:rsidP="00FF09BD">
      <w:pPr>
        <w:rPr>
          <w:rFonts w:ascii="Garamond" w:hAnsi="Garamond" w:cs="Arial"/>
          <w:b/>
          <w:sz w:val="28"/>
          <w:szCs w:val="28"/>
        </w:rPr>
      </w:pPr>
      <w:r w:rsidRPr="008B2950">
        <w:rPr>
          <w:rFonts w:ascii="Garamond" w:hAnsi="Garamond" w:cs="Arial"/>
          <w:b/>
          <w:sz w:val="28"/>
          <w:szCs w:val="28"/>
        </w:rPr>
        <w:t>TESTEMUNHAS:</w:t>
      </w:r>
      <w:r w:rsidRPr="008B2950">
        <w:rPr>
          <w:rFonts w:ascii="Garamond" w:hAnsi="Garamond" w:cs="Arial"/>
          <w:b/>
          <w:sz w:val="28"/>
          <w:szCs w:val="28"/>
        </w:rPr>
        <w:tab/>
      </w:r>
      <w:r w:rsidRPr="008B2950">
        <w:rPr>
          <w:rFonts w:ascii="Garamond" w:hAnsi="Garamond" w:cs="Arial"/>
          <w:b/>
          <w:sz w:val="28"/>
          <w:szCs w:val="28"/>
        </w:rPr>
        <w:tab/>
        <w:t xml:space="preserve">                                      </w:t>
      </w:r>
      <w:r w:rsidRPr="008B2950">
        <w:rPr>
          <w:rFonts w:ascii="Garamond" w:hAnsi="Garamond" w:cs="Arial"/>
          <w:b/>
          <w:sz w:val="28"/>
          <w:szCs w:val="28"/>
        </w:rPr>
        <w:tab/>
      </w:r>
      <w:r w:rsidRPr="008B2950">
        <w:rPr>
          <w:rFonts w:ascii="Garamond" w:hAnsi="Garamond" w:cs="Arial"/>
          <w:b/>
          <w:sz w:val="28"/>
          <w:szCs w:val="28"/>
        </w:rPr>
        <w:tab/>
      </w:r>
      <w:r w:rsidRPr="008B2950">
        <w:rPr>
          <w:rFonts w:ascii="Garamond" w:hAnsi="Garamond" w:cs="Arial"/>
          <w:b/>
          <w:sz w:val="28"/>
          <w:szCs w:val="28"/>
        </w:rPr>
        <w:tab/>
      </w:r>
    </w:p>
    <w:p w:rsidR="00E05E76" w:rsidRPr="008B2950" w:rsidRDefault="00E05E76" w:rsidP="00FF09BD">
      <w:pPr>
        <w:rPr>
          <w:rFonts w:ascii="Garamond" w:hAnsi="Garamond" w:cs="Arial"/>
          <w:sz w:val="28"/>
          <w:szCs w:val="28"/>
        </w:rPr>
      </w:pPr>
    </w:p>
    <w:p w:rsidR="008B2950" w:rsidRPr="008B2950" w:rsidRDefault="008B2950" w:rsidP="008B2950">
      <w:pPr>
        <w:rPr>
          <w:rFonts w:ascii="Garamond" w:hAnsi="Garamond" w:cs="Arial"/>
          <w:b/>
          <w:sz w:val="28"/>
          <w:szCs w:val="28"/>
        </w:rPr>
      </w:pPr>
      <w:r w:rsidRPr="008B2950">
        <w:rPr>
          <w:rFonts w:ascii="Garamond" w:hAnsi="Garamond" w:cs="Arial"/>
          <w:b/>
          <w:sz w:val="28"/>
          <w:szCs w:val="28"/>
        </w:rPr>
        <w:t xml:space="preserve">RONIVAN BRANDALISE                                  </w:t>
      </w:r>
    </w:p>
    <w:p w:rsidR="008B2950" w:rsidRPr="008B2950" w:rsidRDefault="008B2950" w:rsidP="008B2950">
      <w:pPr>
        <w:rPr>
          <w:rFonts w:ascii="Garamond" w:hAnsi="Garamond" w:cs="Arial"/>
          <w:sz w:val="28"/>
          <w:szCs w:val="28"/>
        </w:rPr>
      </w:pPr>
      <w:r w:rsidRPr="008B2950">
        <w:rPr>
          <w:rFonts w:ascii="Garamond" w:hAnsi="Garamond" w:cs="Arial"/>
          <w:b/>
          <w:sz w:val="28"/>
          <w:szCs w:val="28"/>
        </w:rPr>
        <w:t xml:space="preserve"> CPF: 027.783.989-02</w:t>
      </w:r>
    </w:p>
    <w:p w:rsidR="008B2950" w:rsidRPr="008B2950" w:rsidRDefault="008B2950" w:rsidP="008B2950">
      <w:pPr>
        <w:jc w:val="both"/>
        <w:rPr>
          <w:rFonts w:ascii="Garamond" w:hAnsi="Garamond" w:cs="Arial"/>
          <w:b/>
          <w:bCs/>
          <w:sz w:val="28"/>
          <w:szCs w:val="28"/>
        </w:rPr>
      </w:pPr>
    </w:p>
    <w:p w:rsidR="008B2950" w:rsidRPr="008B2950" w:rsidRDefault="008B2950" w:rsidP="008B2950">
      <w:pPr>
        <w:rPr>
          <w:rFonts w:ascii="Garamond" w:hAnsi="Garamond"/>
          <w:b/>
          <w:sz w:val="28"/>
          <w:szCs w:val="28"/>
        </w:rPr>
      </w:pPr>
      <w:r w:rsidRPr="008B2950">
        <w:rPr>
          <w:rFonts w:ascii="Garamond" w:hAnsi="Garamond"/>
          <w:b/>
          <w:sz w:val="28"/>
          <w:szCs w:val="28"/>
        </w:rPr>
        <w:t>PAULO HENRIQUE GONI BELTRAME</w:t>
      </w:r>
    </w:p>
    <w:p w:rsidR="008B2950" w:rsidRPr="008B2950" w:rsidRDefault="008B2950" w:rsidP="008B2950">
      <w:pPr>
        <w:rPr>
          <w:rFonts w:ascii="Garamond" w:hAnsi="Garamond" w:cs="Arial"/>
          <w:b/>
          <w:sz w:val="28"/>
          <w:szCs w:val="28"/>
        </w:rPr>
      </w:pPr>
      <w:r w:rsidRPr="008B2950">
        <w:rPr>
          <w:rFonts w:ascii="Garamond" w:hAnsi="Garamond"/>
          <w:b/>
          <w:sz w:val="28"/>
          <w:szCs w:val="28"/>
        </w:rPr>
        <w:t>CPF: 667.326.460-87</w:t>
      </w:r>
    </w:p>
    <w:p w:rsidR="008B2950" w:rsidRPr="008B2950" w:rsidRDefault="008B2950" w:rsidP="008B2950">
      <w:pPr>
        <w:rPr>
          <w:rFonts w:ascii="Garamond" w:hAnsi="Garamond" w:cs="Arial"/>
          <w:sz w:val="28"/>
          <w:szCs w:val="28"/>
        </w:rPr>
      </w:pPr>
    </w:p>
    <w:p w:rsidR="008B2950" w:rsidRPr="008B2950" w:rsidRDefault="008B2950" w:rsidP="00FF09BD">
      <w:pPr>
        <w:rPr>
          <w:rFonts w:ascii="Garamond" w:hAnsi="Garamond" w:cs="Arial"/>
          <w:sz w:val="28"/>
          <w:szCs w:val="28"/>
        </w:rPr>
      </w:pPr>
    </w:p>
    <w:p w:rsidR="008B2950" w:rsidRPr="008B2950" w:rsidRDefault="008B2950" w:rsidP="008B2950">
      <w:pPr>
        <w:pStyle w:val="p1"/>
        <w:pBdr>
          <w:top w:val="threeDEmboss" w:sz="24" w:space="1" w:color="auto"/>
          <w:left w:val="threeDEmboss" w:sz="24" w:space="0" w:color="auto"/>
          <w:bottom w:val="threeDEmboss" w:sz="24" w:space="1" w:color="auto"/>
          <w:right w:val="threeDEmboss" w:sz="24" w:space="4" w:color="auto"/>
        </w:pBdr>
        <w:spacing w:line="240" w:lineRule="auto"/>
        <w:ind w:left="360"/>
        <w:rPr>
          <w:rFonts w:ascii="Garamond" w:hAnsi="Garamond" w:cs="Arial"/>
          <w:b/>
          <w:sz w:val="28"/>
          <w:szCs w:val="28"/>
        </w:rPr>
      </w:pPr>
      <w:r w:rsidRPr="008B2950">
        <w:rPr>
          <w:rFonts w:ascii="Garamond" w:hAnsi="Garamond" w:cs="Arial"/>
          <w:b/>
          <w:sz w:val="28"/>
          <w:szCs w:val="28"/>
          <w:u w:val="single"/>
        </w:rPr>
        <w:t>CONTRATO Nº</w:t>
      </w:r>
      <w:r w:rsidRPr="008B2950">
        <w:rPr>
          <w:rFonts w:ascii="Garamond" w:hAnsi="Garamond" w:cs="Arial"/>
          <w:b/>
          <w:sz w:val="28"/>
          <w:szCs w:val="28"/>
        </w:rPr>
        <w:t xml:space="preserve"> 0</w:t>
      </w:r>
      <w:r w:rsidR="001353CC">
        <w:rPr>
          <w:rFonts w:ascii="Garamond" w:hAnsi="Garamond" w:cs="Arial"/>
          <w:b/>
          <w:sz w:val="28"/>
          <w:szCs w:val="28"/>
        </w:rPr>
        <w:t>101</w:t>
      </w:r>
      <w:r w:rsidRPr="008B2950">
        <w:rPr>
          <w:rFonts w:ascii="Garamond" w:hAnsi="Garamond" w:cs="Arial"/>
          <w:b/>
          <w:sz w:val="28"/>
          <w:szCs w:val="28"/>
        </w:rPr>
        <w:t>/2019</w:t>
      </w:r>
    </w:p>
    <w:p w:rsidR="008B2950" w:rsidRPr="008B2950" w:rsidRDefault="008B2950" w:rsidP="008B2950">
      <w:pPr>
        <w:pStyle w:val="p1"/>
        <w:pBdr>
          <w:top w:val="threeDEmboss" w:sz="24" w:space="1" w:color="auto"/>
          <w:left w:val="threeDEmboss" w:sz="24" w:space="0" w:color="auto"/>
          <w:bottom w:val="threeDEmboss" w:sz="24" w:space="1" w:color="auto"/>
          <w:right w:val="threeDEmboss" w:sz="24" w:space="4" w:color="auto"/>
        </w:pBdr>
        <w:spacing w:line="240" w:lineRule="auto"/>
        <w:ind w:left="360"/>
        <w:rPr>
          <w:rFonts w:ascii="Garamond" w:hAnsi="Garamond" w:cs="Arial"/>
          <w:b/>
          <w:sz w:val="28"/>
          <w:szCs w:val="28"/>
        </w:rPr>
      </w:pPr>
      <w:r w:rsidRPr="008B2950">
        <w:rPr>
          <w:rFonts w:ascii="Garamond" w:hAnsi="Garamond" w:cs="Arial"/>
          <w:b/>
          <w:sz w:val="28"/>
          <w:szCs w:val="28"/>
        </w:rPr>
        <w:t xml:space="preserve"> </w:t>
      </w:r>
      <w:r w:rsidRPr="008B2950">
        <w:rPr>
          <w:rFonts w:ascii="Garamond" w:hAnsi="Garamond" w:cs="Arial"/>
          <w:b/>
          <w:sz w:val="28"/>
          <w:szCs w:val="28"/>
          <w:u w:val="single"/>
        </w:rPr>
        <w:t>PROCESSO LICITATÓRIO Nº</w:t>
      </w:r>
      <w:r w:rsidRPr="008B2950">
        <w:rPr>
          <w:rFonts w:ascii="Garamond" w:hAnsi="Garamond" w:cs="Arial"/>
          <w:b/>
          <w:sz w:val="28"/>
          <w:szCs w:val="28"/>
        </w:rPr>
        <w:t xml:space="preserve"> 0</w:t>
      </w:r>
      <w:r w:rsidR="001353CC">
        <w:rPr>
          <w:rFonts w:ascii="Garamond" w:hAnsi="Garamond" w:cs="Arial"/>
          <w:b/>
          <w:sz w:val="28"/>
          <w:szCs w:val="28"/>
        </w:rPr>
        <w:t>217</w:t>
      </w:r>
      <w:r w:rsidRPr="008B2950">
        <w:rPr>
          <w:rFonts w:ascii="Garamond" w:hAnsi="Garamond" w:cs="Arial"/>
          <w:b/>
          <w:sz w:val="28"/>
          <w:szCs w:val="28"/>
        </w:rPr>
        <w:t>/2019</w:t>
      </w:r>
    </w:p>
    <w:p w:rsidR="008B2950" w:rsidRPr="008B2950" w:rsidRDefault="008B2950" w:rsidP="008B2950">
      <w:pPr>
        <w:pStyle w:val="p1"/>
        <w:pBdr>
          <w:top w:val="threeDEmboss" w:sz="24" w:space="1" w:color="auto"/>
          <w:left w:val="threeDEmboss" w:sz="24" w:space="0" w:color="auto"/>
          <w:bottom w:val="threeDEmboss" w:sz="24" w:space="1" w:color="auto"/>
          <w:right w:val="threeDEmboss" w:sz="24" w:space="4" w:color="auto"/>
        </w:pBdr>
        <w:spacing w:line="240" w:lineRule="auto"/>
        <w:ind w:left="360"/>
        <w:rPr>
          <w:rFonts w:ascii="Garamond" w:hAnsi="Garamond" w:cs="Arial"/>
          <w:b/>
          <w:sz w:val="28"/>
          <w:szCs w:val="28"/>
        </w:rPr>
      </w:pPr>
      <w:r w:rsidRPr="008B2950">
        <w:rPr>
          <w:rFonts w:ascii="Garamond" w:hAnsi="Garamond" w:cs="Arial"/>
          <w:b/>
          <w:sz w:val="28"/>
          <w:szCs w:val="28"/>
        </w:rPr>
        <w:t xml:space="preserve"> </w:t>
      </w:r>
      <w:r w:rsidR="001353CC">
        <w:rPr>
          <w:rFonts w:ascii="Garamond" w:hAnsi="Garamond" w:cs="Arial"/>
          <w:b/>
          <w:sz w:val="28"/>
          <w:szCs w:val="28"/>
          <w:u w:val="single"/>
        </w:rPr>
        <w:t>CESSÃO DE USO</w:t>
      </w:r>
      <w:r w:rsidRPr="008B2950">
        <w:rPr>
          <w:rFonts w:ascii="Garamond" w:hAnsi="Garamond" w:cs="Arial"/>
          <w:b/>
          <w:sz w:val="28"/>
          <w:szCs w:val="28"/>
          <w:u w:val="single"/>
        </w:rPr>
        <w:t xml:space="preserve"> Nº</w:t>
      </w:r>
      <w:r w:rsidRPr="008B2950">
        <w:rPr>
          <w:rFonts w:ascii="Garamond" w:hAnsi="Garamond" w:cs="Arial"/>
          <w:b/>
          <w:sz w:val="28"/>
          <w:szCs w:val="28"/>
        </w:rPr>
        <w:t xml:space="preserve"> 00</w:t>
      </w:r>
      <w:r w:rsidR="001353CC">
        <w:rPr>
          <w:rFonts w:ascii="Garamond" w:hAnsi="Garamond" w:cs="Arial"/>
          <w:b/>
          <w:sz w:val="28"/>
          <w:szCs w:val="28"/>
        </w:rPr>
        <w:t>01</w:t>
      </w:r>
      <w:r w:rsidRPr="008B2950">
        <w:rPr>
          <w:rFonts w:ascii="Garamond" w:hAnsi="Garamond" w:cs="Arial"/>
          <w:b/>
          <w:sz w:val="28"/>
          <w:szCs w:val="28"/>
        </w:rPr>
        <w:t>/2019</w:t>
      </w:r>
    </w:p>
    <w:p w:rsidR="008B2950" w:rsidRPr="008B2950" w:rsidRDefault="008B2950" w:rsidP="008B2950">
      <w:pPr>
        <w:pStyle w:val="p1"/>
        <w:pBdr>
          <w:top w:val="threeDEmboss" w:sz="24" w:space="1" w:color="auto"/>
          <w:left w:val="threeDEmboss" w:sz="24" w:space="0" w:color="auto"/>
          <w:bottom w:val="threeDEmboss" w:sz="24" w:space="1" w:color="auto"/>
          <w:right w:val="threeDEmboss" w:sz="24" w:space="4" w:color="auto"/>
        </w:pBdr>
        <w:spacing w:line="240" w:lineRule="auto"/>
        <w:ind w:left="360"/>
        <w:rPr>
          <w:rFonts w:ascii="Garamond" w:hAnsi="Garamond" w:cs="Arial"/>
          <w:b/>
          <w:sz w:val="28"/>
          <w:szCs w:val="28"/>
        </w:rPr>
      </w:pPr>
      <w:r w:rsidRPr="008B2950">
        <w:rPr>
          <w:rFonts w:ascii="Garamond" w:hAnsi="Garamond" w:cs="Arial"/>
          <w:b/>
          <w:sz w:val="28"/>
          <w:szCs w:val="28"/>
          <w:u w:val="single"/>
        </w:rPr>
        <w:t>OBJETO:</w:t>
      </w:r>
      <w:r w:rsidRPr="008B2950">
        <w:rPr>
          <w:rFonts w:ascii="Garamond" w:hAnsi="Garamond" w:cs="Arial"/>
          <w:b/>
          <w:sz w:val="28"/>
          <w:szCs w:val="28"/>
        </w:rPr>
        <w:t xml:space="preserve"> </w:t>
      </w:r>
      <w:r w:rsidR="001353CC">
        <w:rPr>
          <w:rFonts w:ascii="Garamond" w:hAnsi="Garamond" w:cs="Arial"/>
          <w:b/>
          <w:sz w:val="28"/>
          <w:szCs w:val="28"/>
        </w:rPr>
        <w:t>CIMCATARINA – CONTRATO DE RATEIO</w:t>
      </w:r>
    </w:p>
    <w:p w:rsidR="008B2950" w:rsidRPr="008B2950" w:rsidRDefault="008B2950" w:rsidP="008B2950">
      <w:pPr>
        <w:pStyle w:val="p1"/>
        <w:pBdr>
          <w:top w:val="threeDEmboss" w:sz="24" w:space="1" w:color="auto"/>
          <w:left w:val="threeDEmboss" w:sz="24" w:space="0" w:color="auto"/>
          <w:bottom w:val="threeDEmboss" w:sz="24" w:space="1" w:color="auto"/>
          <w:right w:val="threeDEmboss" w:sz="24" w:space="4" w:color="auto"/>
        </w:pBdr>
        <w:spacing w:line="240" w:lineRule="auto"/>
        <w:ind w:left="360"/>
        <w:rPr>
          <w:rFonts w:ascii="Garamond" w:hAnsi="Garamond" w:cs="Arial"/>
          <w:b/>
          <w:sz w:val="28"/>
          <w:szCs w:val="28"/>
        </w:rPr>
      </w:pPr>
      <w:r w:rsidRPr="008B2950">
        <w:rPr>
          <w:rFonts w:ascii="Garamond" w:hAnsi="Garamond" w:cs="Arial"/>
          <w:b/>
          <w:sz w:val="28"/>
          <w:szCs w:val="28"/>
          <w:u w:val="single"/>
        </w:rPr>
        <w:t xml:space="preserve">VALOR </w:t>
      </w:r>
      <w:r w:rsidRPr="008B2950">
        <w:rPr>
          <w:rFonts w:ascii="Garamond" w:hAnsi="Garamond" w:cs="Arial"/>
          <w:b/>
          <w:sz w:val="28"/>
          <w:szCs w:val="28"/>
        </w:rPr>
        <w:t>R$</w:t>
      </w:r>
      <w:r w:rsidR="001353CC">
        <w:rPr>
          <w:rFonts w:ascii="Garamond" w:eastAsia="Calibri" w:hAnsi="Garamond"/>
          <w:b/>
          <w:sz w:val="28"/>
          <w:szCs w:val="28"/>
        </w:rPr>
        <w:t>35.640,00</w:t>
      </w:r>
    </w:p>
    <w:p w:rsidR="008B2950" w:rsidRPr="008B2950" w:rsidRDefault="008B2950" w:rsidP="008B2950">
      <w:pPr>
        <w:pStyle w:val="p4"/>
        <w:spacing w:line="240" w:lineRule="auto"/>
        <w:jc w:val="center"/>
        <w:rPr>
          <w:rFonts w:ascii="Garamond" w:hAnsi="Garamond"/>
          <w:sz w:val="28"/>
          <w:szCs w:val="28"/>
        </w:rPr>
      </w:pPr>
    </w:p>
    <w:p w:rsidR="00E05E76" w:rsidRPr="008B2950" w:rsidRDefault="00E05E76" w:rsidP="00FF09BD">
      <w:pPr>
        <w:jc w:val="both"/>
        <w:rPr>
          <w:rFonts w:ascii="Garamond" w:hAnsi="Garamond" w:cs="Arial"/>
          <w:b/>
          <w:sz w:val="28"/>
          <w:szCs w:val="28"/>
        </w:rPr>
      </w:pPr>
    </w:p>
    <w:sectPr w:rsidR="00E05E76" w:rsidRPr="008B2950" w:rsidSect="008B2950">
      <w:headerReference w:type="default" r:id="rId8"/>
      <w:footerReference w:type="even" r:id="rId9"/>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A6B" w:rsidRDefault="00EB0A6B">
      <w:r>
        <w:separator/>
      </w:r>
    </w:p>
  </w:endnote>
  <w:endnote w:type="continuationSeparator" w:id="0">
    <w:p w:rsidR="00EB0A6B" w:rsidRDefault="00EB0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C4A" w:rsidRDefault="008A5C4A" w:rsidP="005064EB">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8A5C4A" w:rsidRDefault="008A5C4A" w:rsidP="006E381C">
    <w:pPr>
      <w:pStyle w:val="Rodap"/>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A6B" w:rsidRDefault="00EB0A6B">
      <w:r>
        <w:separator/>
      </w:r>
    </w:p>
  </w:footnote>
  <w:footnote w:type="continuationSeparator" w:id="0">
    <w:p w:rsidR="00EB0A6B" w:rsidRDefault="00EB0A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C4A" w:rsidRPr="004C7FBC" w:rsidRDefault="008A5C4A"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15:restartNumberingAfterBreak="0">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15:restartNumberingAfterBreak="0">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15:restartNumberingAfterBreak="0">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5713"/>
    <w:rsid w:val="0000671B"/>
    <w:rsid w:val="00006884"/>
    <w:rsid w:val="00007777"/>
    <w:rsid w:val="000110E5"/>
    <w:rsid w:val="000153BC"/>
    <w:rsid w:val="000157B6"/>
    <w:rsid w:val="000215BC"/>
    <w:rsid w:val="00024BA3"/>
    <w:rsid w:val="0003267F"/>
    <w:rsid w:val="00032DC4"/>
    <w:rsid w:val="00034794"/>
    <w:rsid w:val="0003506E"/>
    <w:rsid w:val="000356DF"/>
    <w:rsid w:val="00036A31"/>
    <w:rsid w:val="00043048"/>
    <w:rsid w:val="00044923"/>
    <w:rsid w:val="00045036"/>
    <w:rsid w:val="0004565B"/>
    <w:rsid w:val="0004608B"/>
    <w:rsid w:val="00050C45"/>
    <w:rsid w:val="0005128A"/>
    <w:rsid w:val="000517C5"/>
    <w:rsid w:val="00051D52"/>
    <w:rsid w:val="00051DF5"/>
    <w:rsid w:val="00055378"/>
    <w:rsid w:val="00055E04"/>
    <w:rsid w:val="000562C4"/>
    <w:rsid w:val="000566AF"/>
    <w:rsid w:val="00056BB4"/>
    <w:rsid w:val="000578C0"/>
    <w:rsid w:val="00057CD5"/>
    <w:rsid w:val="000620C0"/>
    <w:rsid w:val="00062D3B"/>
    <w:rsid w:val="00062EFE"/>
    <w:rsid w:val="00063FCA"/>
    <w:rsid w:val="000657C4"/>
    <w:rsid w:val="00066D63"/>
    <w:rsid w:val="00070B5B"/>
    <w:rsid w:val="00071CCA"/>
    <w:rsid w:val="0007375C"/>
    <w:rsid w:val="00075486"/>
    <w:rsid w:val="00075A42"/>
    <w:rsid w:val="00076498"/>
    <w:rsid w:val="000768E2"/>
    <w:rsid w:val="00077573"/>
    <w:rsid w:val="00080E79"/>
    <w:rsid w:val="00082951"/>
    <w:rsid w:val="00083E5C"/>
    <w:rsid w:val="00084FA1"/>
    <w:rsid w:val="00085F0A"/>
    <w:rsid w:val="0008672A"/>
    <w:rsid w:val="000869D0"/>
    <w:rsid w:val="00090806"/>
    <w:rsid w:val="00091EA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5AA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3B9D"/>
    <w:rsid w:val="000F481F"/>
    <w:rsid w:val="000F6E48"/>
    <w:rsid w:val="00100A7A"/>
    <w:rsid w:val="0010132E"/>
    <w:rsid w:val="0010202B"/>
    <w:rsid w:val="0010264D"/>
    <w:rsid w:val="00105719"/>
    <w:rsid w:val="00106649"/>
    <w:rsid w:val="00106AAA"/>
    <w:rsid w:val="00107222"/>
    <w:rsid w:val="00111F76"/>
    <w:rsid w:val="00112836"/>
    <w:rsid w:val="00112A5E"/>
    <w:rsid w:val="00112A9A"/>
    <w:rsid w:val="00112E2D"/>
    <w:rsid w:val="00112E8F"/>
    <w:rsid w:val="00113609"/>
    <w:rsid w:val="0011402A"/>
    <w:rsid w:val="00115B60"/>
    <w:rsid w:val="0011692D"/>
    <w:rsid w:val="00117650"/>
    <w:rsid w:val="0011783D"/>
    <w:rsid w:val="00117ECA"/>
    <w:rsid w:val="0012046C"/>
    <w:rsid w:val="00121C01"/>
    <w:rsid w:val="0012270B"/>
    <w:rsid w:val="00123384"/>
    <w:rsid w:val="00126084"/>
    <w:rsid w:val="00130C4D"/>
    <w:rsid w:val="00133328"/>
    <w:rsid w:val="0013358C"/>
    <w:rsid w:val="001336AE"/>
    <w:rsid w:val="00134AB3"/>
    <w:rsid w:val="0013501D"/>
    <w:rsid w:val="001353CC"/>
    <w:rsid w:val="001362F9"/>
    <w:rsid w:val="00137FD8"/>
    <w:rsid w:val="001411ED"/>
    <w:rsid w:val="00141763"/>
    <w:rsid w:val="0014183C"/>
    <w:rsid w:val="00141A59"/>
    <w:rsid w:val="00143AAD"/>
    <w:rsid w:val="001443D7"/>
    <w:rsid w:val="00152399"/>
    <w:rsid w:val="00155766"/>
    <w:rsid w:val="00155810"/>
    <w:rsid w:val="001569DD"/>
    <w:rsid w:val="00157089"/>
    <w:rsid w:val="00157C23"/>
    <w:rsid w:val="00157E1F"/>
    <w:rsid w:val="00157ED2"/>
    <w:rsid w:val="001602E8"/>
    <w:rsid w:val="00160692"/>
    <w:rsid w:val="00160ABE"/>
    <w:rsid w:val="00160EE7"/>
    <w:rsid w:val="001616D9"/>
    <w:rsid w:val="001622F4"/>
    <w:rsid w:val="00164D37"/>
    <w:rsid w:val="00165424"/>
    <w:rsid w:val="001667A2"/>
    <w:rsid w:val="00171292"/>
    <w:rsid w:val="00173083"/>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598"/>
    <w:rsid w:val="001A663B"/>
    <w:rsid w:val="001B07FC"/>
    <w:rsid w:val="001B1929"/>
    <w:rsid w:val="001B2288"/>
    <w:rsid w:val="001B2E83"/>
    <w:rsid w:val="001B4146"/>
    <w:rsid w:val="001C15FF"/>
    <w:rsid w:val="001C201B"/>
    <w:rsid w:val="001C36AB"/>
    <w:rsid w:val="001C456E"/>
    <w:rsid w:val="001C4C70"/>
    <w:rsid w:val="001C5381"/>
    <w:rsid w:val="001C5977"/>
    <w:rsid w:val="001C63E2"/>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4D48"/>
    <w:rsid w:val="00205237"/>
    <w:rsid w:val="0020564D"/>
    <w:rsid w:val="00205EAE"/>
    <w:rsid w:val="002063B0"/>
    <w:rsid w:val="0020753E"/>
    <w:rsid w:val="002114B7"/>
    <w:rsid w:val="00211A7D"/>
    <w:rsid w:val="00212A87"/>
    <w:rsid w:val="002130D4"/>
    <w:rsid w:val="00213F11"/>
    <w:rsid w:val="0021508F"/>
    <w:rsid w:val="002150EA"/>
    <w:rsid w:val="00222DF7"/>
    <w:rsid w:val="002272C1"/>
    <w:rsid w:val="0023159A"/>
    <w:rsid w:val="002318FB"/>
    <w:rsid w:val="00231E4F"/>
    <w:rsid w:val="00232E47"/>
    <w:rsid w:val="002336C0"/>
    <w:rsid w:val="00233A50"/>
    <w:rsid w:val="00233EAC"/>
    <w:rsid w:val="0023412C"/>
    <w:rsid w:val="002343DA"/>
    <w:rsid w:val="00234437"/>
    <w:rsid w:val="00234825"/>
    <w:rsid w:val="00236871"/>
    <w:rsid w:val="00236C20"/>
    <w:rsid w:val="0024046D"/>
    <w:rsid w:val="00240635"/>
    <w:rsid w:val="00240F9D"/>
    <w:rsid w:val="00242915"/>
    <w:rsid w:val="00244062"/>
    <w:rsid w:val="0024420F"/>
    <w:rsid w:val="00244EAB"/>
    <w:rsid w:val="00245F8D"/>
    <w:rsid w:val="00246776"/>
    <w:rsid w:val="00251A5E"/>
    <w:rsid w:val="00253C0B"/>
    <w:rsid w:val="002574CD"/>
    <w:rsid w:val="00260439"/>
    <w:rsid w:val="0026047C"/>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A51"/>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2E7F"/>
    <w:rsid w:val="002C3B7D"/>
    <w:rsid w:val="002C570B"/>
    <w:rsid w:val="002C7509"/>
    <w:rsid w:val="002C7595"/>
    <w:rsid w:val="002D092B"/>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10C"/>
    <w:rsid w:val="002E6311"/>
    <w:rsid w:val="002E6FBB"/>
    <w:rsid w:val="002E749E"/>
    <w:rsid w:val="002E74EA"/>
    <w:rsid w:val="002E752C"/>
    <w:rsid w:val="002E77A8"/>
    <w:rsid w:val="002F0D4C"/>
    <w:rsid w:val="002F1B58"/>
    <w:rsid w:val="002F1BE2"/>
    <w:rsid w:val="002F1D6A"/>
    <w:rsid w:val="002F439C"/>
    <w:rsid w:val="002F5019"/>
    <w:rsid w:val="002F5022"/>
    <w:rsid w:val="002F600C"/>
    <w:rsid w:val="002F79F6"/>
    <w:rsid w:val="002F7D1C"/>
    <w:rsid w:val="003004D1"/>
    <w:rsid w:val="0030125C"/>
    <w:rsid w:val="00302584"/>
    <w:rsid w:val="0030330F"/>
    <w:rsid w:val="00304D58"/>
    <w:rsid w:val="003053EB"/>
    <w:rsid w:val="003061E4"/>
    <w:rsid w:val="00307582"/>
    <w:rsid w:val="00311EBE"/>
    <w:rsid w:val="00312CB1"/>
    <w:rsid w:val="00313841"/>
    <w:rsid w:val="00314BA6"/>
    <w:rsid w:val="00316430"/>
    <w:rsid w:val="00316A46"/>
    <w:rsid w:val="00316B29"/>
    <w:rsid w:val="00317C68"/>
    <w:rsid w:val="003223D4"/>
    <w:rsid w:val="0032267F"/>
    <w:rsid w:val="003230C9"/>
    <w:rsid w:val="0032364D"/>
    <w:rsid w:val="00323B5E"/>
    <w:rsid w:val="00323BC7"/>
    <w:rsid w:val="00323FFC"/>
    <w:rsid w:val="00326AE7"/>
    <w:rsid w:val="003275D4"/>
    <w:rsid w:val="0033005A"/>
    <w:rsid w:val="003305F0"/>
    <w:rsid w:val="003306F5"/>
    <w:rsid w:val="00331008"/>
    <w:rsid w:val="00333BE8"/>
    <w:rsid w:val="00333EF4"/>
    <w:rsid w:val="00337E17"/>
    <w:rsid w:val="00340221"/>
    <w:rsid w:val="003404AD"/>
    <w:rsid w:val="00341C25"/>
    <w:rsid w:val="0034459E"/>
    <w:rsid w:val="00345369"/>
    <w:rsid w:val="00346B4D"/>
    <w:rsid w:val="00346BD0"/>
    <w:rsid w:val="00350564"/>
    <w:rsid w:val="003508E6"/>
    <w:rsid w:val="00353793"/>
    <w:rsid w:val="00356AC6"/>
    <w:rsid w:val="00356E2F"/>
    <w:rsid w:val="00356E77"/>
    <w:rsid w:val="00356F51"/>
    <w:rsid w:val="00357234"/>
    <w:rsid w:val="00357784"/>
    <w:rsid w:val="003605C1"/>
    <w:rsid w:val="0036084C"/>
    <w:rsid w:val="00361A44"/>
    <w:rsid w:val="00364EDC"/>
    <w:rsid w:val="003659E8"/>
    <w:rsid w:val="00365C90"/>
    <w:rsid w:val="00366A03"/>
    <w:rsid w:val="0036717E"/>
    <w:rsid w:val="0037465B"/>
    <w:rsid w:val="00375029"/>
    <w:rsid w:val="0037524C"/>
    <w:rsid w:val="003766B7"/>
    <w:rsid w:val="0037795D"/>
    <w:rsid w:val="00380404"/>
    <w:rsid w:val="0038222E"/>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2ED"/>
    <w:rsid w:val="003A24AF"/>
    <w:rsid w:val="003A33AB"/>
    <w:rsid w:val="003A363C"/>
    <w:rsid w:val="003A458E"/>
    <w:rsid w:val="003A4E67"/>
    <w:rsid w:val="003B2E78"/>
    <w:rsid w:val="003B4224"/>
    <w:rsid w:val="003B45CA"/>
    <w:rsid w:val="003B484E"/>
    <w:rsid w:val="003B4D46"/>
    <w:rsid w:val="003B5B79"/>
    <w:rsid w:val="003B64CE"/>
    <w:rsid w:val="003B6E4C"/>
    <w:rsid w:val="003C04E5"/>
    <w:rsid w:val="003C0762"/>
    <w:rsid w:val="003C2D30"/>
    <w:rsid w:val="003C4FA7"/>
    <w:rsid w:val="003C5FEE"/>
    <w:rsid w:val="003C76CD"/>
    <w:rsid w:val="003D0EBB"/>
    <w:rsid w:val="003D148B"/>
    <w:rsid w:val="003D2D21"/>
    <w:rsid w:val="003D3CAA"/>
    <w:rsid w:val="003D4883"/>
    <w:rsid w:val="003D511A"/>
    <w:rsid w:val="003D5281"/>
    <w:rsid w:val="003D6488"/>
    <w:rsid w:val="003E0055"/>
    <w:rsid w:val="003E19AE"/>
    <w:rsid w:val="003E351A"/>
    <w:rsid w:val="003E3615"/>
    <w:rsid w:val="003E3C9A"/>
    <w:rsid w:val="003E483A"/>
    <w:rsid w:val="003E4E42"/>
    <w:rsid w:val="003E6FCD"/>
    <w:rsid w:val="003F055C"/>
    <w:rsid w:val="003F15BD"/>
    <w:rsid w:val="003F394F"/>
    <w:rsid w:val="003F3ADF"/>
    <w:rsid w:val="003F4D3E"/>
    <w:rsid w:val="003F4ECE"/>
    <w:rsid w:val="00400CFD"/>
    <w:rsid w:val="00402330"/>
    <w:rsid w:val="00403474"/>
    <w:rsid w:val="00404178"/>
    <w:rsid w:val="00405139"/>
    <w:rsid w:val="00405FD7"/>
    <w:rsid w:val="00406373"/>
    <w:rsid w:val="00410E0F"/>
    <w:rsid w:val="0041154C"/>
    <w:rsid w:val="00412F2B"/>
    <w:rsid w:val="00413B5C"/>
    <w:rsid w:val="004143D8"/>
    <w:rsid w:val="00415BB8"/>
    <w:rsid w:val="004164B1"/>
    <w:rsid w:val="0042009F"/>
    <w:rsid w:val="00420F30"/>
    <w:rsid w:val="00421ACB"/>
    <w:rsid w:val="00421D45"/>
    <w:rsid w:val="00421D6C"/>
    <w:rsid w:val="00422525"/>
    <w:rsid w:val="00424C77"/>
    <w:rsid w:val="00424DD7"/>
    <w:rsid w:val="00426B27"/>
    <w:rsid w:val="00430C20"/>
    <w:rsid w:val="004331BC"/>
    <w:rsid w:val="0043357B"/>
    <w:rsid w:val="00434489"/>
    <w:rsid w:val="0043564E"/>
    <w:rsid w:val="00437976"/>
    <w:rsid w:val="004379FE"/>
    <w:rsid w:val="0044010B"/>
    <w:rsid w:val="0044066E"/>
    <w:rsid w:val="004408C4"/>
    <w:rsid w:val="00442126"/>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2203"/>
    <w:rsid w:val="004950F0"/>
    <w:rsid w:val="00495AD5"/>
    <w:rsid w:val="004966CC"/>
    <w:rsid w:val="004A0A64"/>
    <w:rsid w:val="004A1E01"/>
    <w:rsid w:val="004A1FE0"/>
    <w:rsid w:val="004A25E3"/>
    <w:rsid w:val="004A55A7"/>
    <w:rsid w:val="004A6496"/>
    <w:rsid w:val="004A7F0C"/>
    <w:rsid w:val="004B10D0"/>
    <w:rsid w:val="004B1EE7"/>
    <w:rsid w:val="004B3FB2"/>
    <w:rsid w:val="004B4B6A"/>
    <w:rsid w:val="004C3882"/>
    <w:rsid w:val="004C536D"/>
    <w:rsid w:val="004C55D1"/>
    <w:rsid w:val="004C6D1F"/>
    <w:rsid w:val="004C7FBC"/>
    <w:rsid w:val="004D0EE2"/>
    <w:rsid w:val="004D1C35"/>
    <w:rsid w:val="004D2510"/>
    <w:rsid w:val="004D337E"/>
    <w:rsid w:val="004D358E"/>
    <w:rsid w:val="004D3DA4"/>
    <w:rsid w:val="004D72D3"/>
    <w:rsid w:val="004E0200"/>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1CB"/>
    <w:rsid w:val="00527A47"/>
    <w:rsid w:val="00530934"/>
    <w:rsid w:val="005319E9"/>
    <w:rsid w:val="00532C25"/>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2984"/>
    <w:rsid w:val="0056346E"/>
    <w:rsid w:val="00563BE4"/>
    <w:rsid w:val="00567AB0"/>
    <w:rsid w:val="00570449"/>
    <w:rsid w:val="00570EC9"/>
    <w:rsid w:val="00573709"/>
    <w:rsid w:val="005740C6"/>
    <w:rsid w:val="00574C7D"/>
    <w:rsid w:val="00576286"/>
    <w:rsid w:val="005764B2"/>
    <w:rsid w:val="0057710B"/>
    <w:rsid w:val="0058082F"/>
    <w:rsid w:val="0058227C"/>
    <w:rsid w:val="0058338B"/>
    <w:rsid w:val="00584852"/>
    <w:rsid w:val="005852B1"/>
    <w:rsid w:val="00587AC6"/>
    <w:rsid w:val="00593919"/>
    <w:rsid w:val="00594223"/>
    <w:rsid w:val="00595D99"/>
    <w:rsid w:val="005964FF"/>
    <w:rsid w:val="00596A45"/>
    <w:rsid w:val="00597285"/>
    <w:rsid w:val="0059768A"/>
    <w:rsid w:val="005A09A3"/>
    <w:rsid w:val="005A0ADA"/>
    <w:rsid w:val="005A1904"/>
    <w:rsid w:val="005A3D2F"/>
    <w:rsid w:val="005A3F27"/>
    <w:rsid w:val="005A64E6"/>
    <w:rsid w:val="005A702B"/>
    <w:rsid w:val="005A7FAE"/>
    <w:rsid w:val="005B1066"/>
    <w:rsid w:val="005B1A6E"/>
    <w:rsid w:val="005B2C77"/>
    <w:rsid w:val="005B6517"/>
    <w:rsid w:val="005B6753"/>
    <w:rsid w:val="005C0209"/>
    <w:rsid w:val="005C05E4"/>
    <w:rsid w:val="005C0D92"/>
    <w:rsid w:val="005C20E2"/>
    <w:rsid w:val="005C3B5A"/>
    <w:rsid w:val="005C3F22"/>
    <w:rsid w:val="005C6C48"/>
    <w:rsid w:val="005D0A99"/>
    <w:rsid w:val="005D11EC"/>
    <w:rsid w:val="005D3358"/>
    <w:rsid w:val="005D6F52"/>
    <w:rsid w:val="005E0AB4"/>
    <w:rsid w:val="005E1207"/>
    <w:rsid w:val="005E270A"/>
    <w:rsid w:val="005E295F"/>
    <w:rsid w:val="005E352C"/>
    <w:rsid w:val="005F0644"/>
    <w:rsid w:val="005F3EEA"/>
    <w:rsid w:val="005F4157"/>
    <w:rsid w:val="005F57A7"/>
    <w:rsid w:val="005F5D7F"/>
    <w:rsid w:val="005F6327"/>
    <w:rsid w:val="005F72A5"/>
    <w:rsid w:val="005F7C11"/>
    <w:rsid w:val="00602105"/>
    <w:rsid w:val="0060424B"/>
    <w:rsid w:val="006047ED"/>
    <w:rsid w:val="00606E2E"/>
    <w:rsid w:val="00607ACB"/>
    <w:rsid w:val="00607F0D"/>
    <w:rsid w:val="00612798"/>
    <w:rsid w:val="00613610"/>
    <w:rsid w:val="006158EF"/>
    <w:rsid w:val="00615A89"/>
    <w:rsid w:val="00617940"/>
    <w:rsid w:val="00620BD4"/>
    <w:rsid w:val="006210CF"/>
    <w:rsid w:val="006221E2"/>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0D1"/>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89D"/>
    <w:rsid w:val="00663B8B"/>
    <w:rsid w:val="00664084"/>
    <w:rsid w:val="0066416E"/>
    <w:rsid w:val="0066491F"/>
    <w:rsid w:val="00665BB0"/>
    <w:rsid w:val="00670E05"/>
    <w:rsid w:val="00671726"/>
    <w:rsid w:val="006718D1"/>
    <w:rsid w:val="00671EC7"/>
    <w:rsid w:val="0067262D"/>
    <w:rsid w:val="00672AC1"/>
    <w:rsid w:val="00675E42"/>
    <w:rsid w:val="00675E68"/>
    <w:rsid w:val="006764D5"/>
    <w:rsid w:val="00677B74"/>
    <w:rsid w:val="006804C0"/>
    <w:rsid w:val="00680C06"/>
    <w:rsid w:val="0068100B"/>
    <w:rsid w:val="00681F18"/>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1FF5"/>
    <w:rsid w:val="006A2E83"/>
    <w:rsid w:val="006A53BA"/>
    <w:rsid w:val="006A6553"/>
    <w:rsid w:val="006A6CAD"/>
    <w:rsid w:val="006A721A"/>
    <w:rsid w:val="006A7382"/>
    <w:rsid w:val="006A73E4"/>
    <w:rsid w:val="006B04CD"/>
    <w:rsid w:val="006B10FD"/>
    <w:rsid w:val="006B2B35"/>
    <w:rsid w:val="006B385E"/>
    <w:rsid w:val="006B39A1"/>
    <w:rsid w:val="006B3F0B"/>
    <w:rsid w:val="006B464C"/>
    <w:rsid w:val="006B4886"/>
    <w:rsid w:val="006B4CD4"/>
    <w:rsid w:val="006B4D29"/>
    <w:rsid w:val="006C0037"/>
    <w:rsid w:val="006C291B"/>
    <w:rsid w:val="006C4653"/>
    <w:rsid w:val="006C4DB5"/>
    <w:rsid w:val="006C6E86"/>
    <w:rsid w:val="006D2F15"/>
    <w:rsid w:val="006D3528"/>
    <w:rsid w:val="006D39CA"/>
    <w:rsid w:val="006D4B44"/>
    <w:rsid w:val="006D4CB5"/>
    <w:rsid w:val="006D67DE"/>
    <w:rsid w:val="006D701F"/>
    <w:rsid w:val="006E1F35"/>
    <w:rsid w:val="006E3366"/>
    <w:rsid w:val="006E381C"/>
    <w:rsid w:val="006E661C"/>
    <w:rsid w:val="006E6AA5"/>
    <w:rsid w:val="006E7BCA"/>
    <w:rsid w:val="006E7EFC"/>
    <w:rsid w:val="006F0406"/>
    <w:rsid w:val="006F0E60"/>
    <w:rsid w:val="006F1E49"/>
    <w:rsid w:val="006F254B"/>
    <w:rsid w:val="006F2A50"/>
    <w:rsid w:val="006F3080"/>
    <w:rsid w:val="006F554B"/>
    <w:rsid w:val="006F7112"/>
    <w:rsid w:val="006F76F9"/>
    <w:rsid w:val="0070163A"/>
    <w:rsid w:val="00701D14"/>
    <w:rsid w:val="00702244"/>
    <w:rsid w:val="007048FC"/>
    <w:rsid w:val="00706099"/>
    <w:rsid w:val="00711A40"/>
    <w:rsid w:val="007124F5"/>
    <w:rsid w:val="007148A7"/>
    <w:rsid w:val="00715353"/>
    <w:rsid w:val="007161D9"/>
    <w:rsid w:val="00716D55"/>
    <w:rsid w:val="00717020"/>
    <w:rsid w:val="00717719"/>
    <w:rsid w:val="00720FC6"/>
    <w:rsid w:val="007211A5"/>
    <w:rsid w:val="0072235C"/>
    <w:rsid w:val="00722EA9"/>
    <w:rsid w:val="0072436E"/>
    <w:rsid w:val="00724E9C"/>
    <w:rsid w:val="0072639B"/>
    <w:rsid w:val="00727462"/>
    <w:rsid w:val="007277C6"/>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A36"/>
    <w:rsid w:val="00774E1A"/>
    <w:rsid w:val="007756C9"/>
    <w:rsid w:val="00775BBB"/>
    <w:rsid w:val="00775FE9"/>
    <w:rsid w:val="0077671D"/>
    <w:rsid w:val="00777DA1"/>
    <w:rsid w:val="007802A1"/>
    <w:rsid w:val="00781595"/>
    <w:rsid w:val="00782AFA"/>
    <w:rsid w:val="0078463D"/>
    <w:rsid w:val="007864CE"/>
    <w:rsid w:val="007874F6"/>
    <w:rsid w:val="00787EA1"/>
    <w:rsid w:val="00790D31"/>
    <w:rsid w:val="00791ADC"/>
    <w:rsid w:val="00792C57"/>
    <w:rsid w:val="00794435"/>
    <w:rsid w:val="00794913"/>
    <w:rsid w:val="00796010"/>
    <w:rsid w:val="00796F93"/>
    <w:rsid w:val="007A6D82"/>
    <w:rsid w:val="007B2AEF"/>
    <w:rsid w:val="007B3D96"/>
    <w:rsid w:val="007B476F"/>
    <w:rsid w:val="007B520C"/>
    <w:rsid w:val="007B5566"/>
    <w:rsid w:val="007B5A63"/>
    <w:rsid w:val="007B5B21"/>
    <w:rsid w:val="007B6E44"/>
    <w:rsid w:val="007C4219"/>
    <w:rsid w:val="007C4575"/>
    <w:rsid w:val="007C4667"/>
    <w:rsid w:val="007C4E3B"/>
    <w:rsid w:val="007C62A8"/>
    <w:rsid w:val="007D1FC1"/>
    <w:rsid w:val="007D6F12"/>
    <w:rsid w:val="007E0C68"/>
    <w:rsid w:val="007E140D"/>
    <w:rsid w:val="007E146C"/>
    <w:rsid w:val="007E2708"/>
    <w:rsid w:val="007E32D9"/>
    <w:rsid w:val="007E3EAC"/>
    <w:rsid w:val="007E424D"/>
    <w:rsid w:val="007E4F1B"/>
    <w:rsid w:val="007E5C3B"/>
    <w:rsid w:val="007E7088"/>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1068"/>
    <w:rsid w:val="00822913"/>
    <w:rsid w:val="008232AB"/>
    <w:rsid w:val="00823F52"/>
    <w:rsid w:val="00824090"/>
    <w:rsid w:val="008247A4"/>
    <w:rsid w:val="00825043"/>
    <w:rsid w:val="00825076"/>
    <w:rsid w:val="008262F4"/>
    <w:rsid w:val="00827FFD"/>
    <w:rsid w:val="00832932"/>
    <w:rsid w:val="00832B9E"/>
    <w:rsid w:val="008339AB"/>
    <w:rsid w:val="00833C2C"/>
    <w:rsid w:val="00834825"/>
    <w:rsid w:val="008349EA"/>
    <w:rsid w:val="00834E82"/>
    <w:rsid w:val="00834F8B"/>
    <w:rsid w:val="008372C3"/>
    <w:rsid w:val="00837301"/>
    <w:rsid w:val="0084017B"/>
    <w:rsid w:val="00840AC4"/>
    <w:rsid w:val="00842EE8"/>
    <w:rsid w:val="00843984"/>
    <w:rsid w:val="0084758D"/>
    <w:rsid w:val="008502CB"/>
    <w:rsid w:val="0085134D"/>
    <w:rsid w:val="00851AD9"/>
    <w:rsid w:val="00851B0E"/>
    <w:rsid w:val="00851B58"/>
    <w:rsid w:val="0085296A"/>
    <w:rsid w:val="00853450"/>
    <w:rsid w:val="00857435"/>
    <w:rsid w:val="008606EE"/>
    <w:rsid w:val="008608C6"/>
    <w:rsid w:val="008608CF"/>
    <w:rsid w:val="00861DBD"/>
    <w:rsid w:val="00862FCB"/>
    <w:rsid w:val="0086338D"/>
    <w:rsid w:val="00863700"/>
    <w:rsid w:val="0086407D"/>
    <w:rsid w:val="008662EC"/>
    <w:rsid w:val="00866AD8"/>
    <w:rsid w:val="00874789"/>
    <w:rsid w:val="00875765"/>
    <w:rsid w:val="0087578A"/>
    <w:rsid w:val="00876B5D"/>
    <w:rsid w:val="00876EC3"/>
    <w:rsid w:val="008820ED"/>
    <w:rsid w:val="0088243D"/>
    <w:rsid w:val="00883163"/>
    <w:rsid w:val="008841A0"/>
    <w:rsid w:val="008849EF"/>
    <w:rsid w:val="00884DB2"/>
    <w:rsid w:val="00885979"/>
    <w:rsid w:val="0088682F"/>
    <w:rsid w:val="00887BE6"/>
    <w:rsid w:val="008902D9"/>
    <w:rsid w:val="0089075B"/>
    <w:rsid w:val="00896721"/>
    <w:rsid w:val="008A0431"/>
    <w:rsid w:val="008A3896"/>
    <w:rsid w:val="008A5C4A"/>
    <w:rsid w:val="008A6AAC"/>
    <w:rsid w:val="008A7343"/>
    <w:rsid w:val="008A7580"/>
    <w:rsid w:val="008A7C0E"/>
    <w:rsid w:val="008B0CF1"/>
    <w:rsid w:val="008B0DE4"/>
    <w:rsid w:val="008B1AF1"/>
    <w:rsid w:val="008B2950"/>
    <w:rsid w:val="008B3916"/>
    <w:rsid w:val="008B4BD7"/>
    <w:rsid w:val="008B6029"/>
    <w:rsid w:val="008B69B2"/>
    <w:rsid w:val="008B7A14"/>
    <w:rsid w:val="008B7B4C"/>
    <w:rsid w:val="008C0287"/>
    <w:rsid w:val="008C1AFB"/>
    <w:rsid w:val="008C1D82"/>
    <w:rsid w:val="008C2558"/>
    <w:rsid w:val="008C284F"/>
    <w:rsid w:val="008C3647"/>
    <w:rsid w:val="008C3814"/>
    <w:rsid w:val="008D15C6"/>
    <w:rsid w:val="008D1726"/>
    <w:rsid w:val="008D1D49"/>
    <w:rsid w:val="008D242E"/>
    <w:rsid w:val="008D2E38"/>
    <w:rsid w:val="008D31B9"/>
    <w:rsid w:val="008D37A1"/>
    <w:rsid w:val="008D7FBB"/>
    <w:rsid w:val="008E2FA2"/>
    <w:rsid w:val="008E3156"/>
    <w:rsid w:val="008E333F"/>
    <w:rsid w:val="008E3641"/>
    <w:rsid w:val="008E3693"/>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304E"/>
    <w:rsid w:val="00947110"/>
    <w:rsid w:val="00947178"/>
    <w:rsid w:val="00947B2D"/>
    <w:rsid w:val="00951DBE"/>
    <w:rsid w:val="00952009"/>
    <w:rsid w:val="00952C64"/>
    <w:rsid w:val="00953CAD"/>
    <w:rsid w:val="00957FB2"/>
    <w:rsid w:val="00960377"/>
    <w:rsid w:val="00961869"/>
    <w:rsid w:val="00962698"/>
    <w:rsid w:val="009630DA"/>
    <w:rsid w:val="0096323C"/>
    <w:rsid w:val="009634BF"/>
    <w:rsid w:val="00963AEF"/>
    <w:rsid w:val="00966C2B"/>
    <w:rsid w:val="009721D7"/>
    <w:rsid w:val="00972471"/>
    <w:rsid w:val="009729CE"/>
    <w:rsid w:val="00973B8D"/>
    <w:rsid w:val="00973D32"/>
    <w:rsid w:val="00973EFC"/>
    <w:rsid w:val="009758B8"/>
    <w:rsid w:val="009821BA"/>
    <w:rsid w:val="009831E1"/>
    <w:rsid w:val="00984F36"/>
    <w:rsid w:val="00984FF4"/>
    <w:rsid w:val="0098642D"/>
    <w:rsid w:val="009913E6"/>
    <w:rsid w:val="00991F7D"/>
    <w:rsid w:val="00992589"/>
    <w:rsid w:val="0099325A"/>
    <w:rsid w:val="009956C2"/>
    <w:rsid w:val="00995FEC"/>
    <w:rsid w:val="00996F3B"/>
    <w:rsid w:val="00997334"/>
    <w:rsid w:val="00997ED8"/>
    <w:rsid w:val="009A0E52"/>
    <w:rsid w:val="009A1464"/>
    <w:rsid w:val="009A5538"/>
    <w:rsid w:val="009A64D5"/>
    <w:rsid w:val="009B2ECA"/>
    <w:rsid w:val="009B308E"/>
    <w:rsid w:val="009B4234"/>
    <w:rsid w:val="009B6AC5"/>
    <w:rsid w:val="009B6C63"/>
    <w:rsid w:val="009C169F"/>
    <w:rsid w:val="009C1F60"/>
    <w:rsid w:val="009C2796"/>
    <w:rsid w:val="009C49D9"/>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1CA1"/>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1BEE"/>
    <w:rsid w:val="00A06358"/>
    <w:rsid w:val="00A06519"/>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3BF"/>
    <w:rsid w:val="00A35B7D"/>
    <w:rsid w:val="00A3775C"/>
    <w:rsid w:val="00A40C60"/>
    <w:rsid w:val="00A42A30"/>
    <w:rsid w:val="00A4547E"/>
    <w:rsid w:val="00A501D5"/>
    <w:rsid w:val="00A557F3"/>
    <w:rsid w:val="00A56DE7"/>
    <w:rsid w:val="00A57695"/>
    <w:rsid w:val="00A6017E"/>
    <w:rsid w:val="00A61906"/>
    <w:rsid w:val="00A6199C"/>
    <w:rsid w:val="00A62A3B"/>
    <w:rsid w:val="00A63589"/>
    <w:rsid w:val="00A640FD"/>
    <w:rsid w:val="00A64838"/>
    <w:rsid w:val="00A659FC"/>
    <w:rsid w:val="00A6612A"/>
    <w:rsid w:val="00A665DA"/>
    <w:rsid w:val="00A66A02"/>
    <w:rsid w:val="00A672E3"/>
    <w:rsid w:val="00A6732B"/>
    <w:rsid w:val="00A715D4"/>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3EFC"/>
    <w:rsid w:val="00A8523B"/>
    <w:rsid w:val="00A85628"/>
    <w:rsid w:val="00A90332"/>
    <w:rsid w:val="00A903D1"/>
    <w:rsid w:val="00A9105D"/>
    <w:rsid w:val="00A928D5"/>
    <w:rsid w:val="00A9307F"/>
    <w:rsid w:val="00A93832"/>
    <w:rsid w:val="00A968BD"/>
    <w:rsid w:val="00A97C69"/>
    <w:rsid w:val="00AA05BB"/>
    <w:rsid w:val="00AA0B7B"/>
    <w:rsid w:val="00AA18F9"/>
    <w:rsid w:val="00AA2440"/>
    <w:rsid w:val="00AA270F"/>
    <w:rsid w:val="00AA2896"/>
    <w:rsid w:val="00AA2B54"/>
    <w:rsid w:val="00AA7091"/>
    <w:rsid w:val="00AB0D75"/>
    <w:rsid w:val="00AB2B0E"/>
    <w:rsid w:val="00AB32D5"/>
    <w:rsid w:val="00AB3AB2"/>
    <w:rsid w:val="00AB4078"/>
    <w:rsid w:val="00AB47C4"/>
    <w:rsid w:val="00AB640E"/>
    <w:rsid w:val="00AB6CD7"/>
    <w:rsid w:val="00AC0EFA"/>
    <w:rsid w:val="00AC17AC"/>
    <w:rsid w:val="00AC334D"/>
    <w:rsid w:val="00AC50F4"/>
    <w:rsid w:val="00AC53BA"/>
    <w:rsid w:val="00AD0503"/>
    <w:rsid w:val="00AD19DE"/>
    <w:rsid w:val="00AD4DDB"/>
    <w:rsid w:val="00AD5326"/>
    <w:rsid w:val="00AD6B47"/>
    <w:rsid w:val="00AD70CA"/>
    <w:rsid w:val="00AD7963"/>
    <w:rsid w:val="00AE1032"/>
    <w:rsid w:val="00AE4094"/>
    <w:rsid w:val="00AE4902"/>
    <w:rsid w:val="00AE4AA3"/>
    <w:rsid w:val="00AE4DC5"/>
    <w:rsid w:val="00AE50AE"/>
    <w:rsid w:val="00AE6250"/>
    <w:rsid w:val="00AE78D5"/>
    <w:rsid w:val="00AF089C"/>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5B7D"/>
    <w:rsid w:val="00B361A7"/>
    <w:rsid w:val="00B37E91"/>
    <w:rsid w:val="00B408AC"/>
    <w:rsid w:val="00B428E0"/>
    <w:rsid w:val="00B43CE6"/>
    <w:rsid w:val="00B44BDE"/>
    <w:rsid w:val="00B46088"/>
    <w:rsid w:val="00B509E3"/>
    <w:rsid w:val="00B51FE5"/>
    <w:rsid w:val="00B52069"/>
    <w:rsid w:val="00B52942"/>
    <w:rsid w:val="00B543B1"/>
    <w:rsid w:val="00B57559"/>
    <w:rsid w:val="00B60726"/>
    <w:rsid w:val="00B6146E"/>
    <w:rsid w:val="00B62059"/>
    <w:rsid w:val="00B633ED"/>
    <w:rsid w:val="00B63418"/>
    <w:rsid w:val="00B642B5"/>
    <w:rsid w:val="00B650BD"/>
    <w:rsid w:val="00B70B64"/>
    <w:rsid w:val="00B7141E"/>
    <w:rsid w:val="00B72039"/>
    <w:rsid w:val="00B72937"/>
    <w:rsid w:val="00B73982"/>
    <w:rsid w:val="00B746A6"/>
    <w:rsid w:val="00B75208"/>
    <w:rsid w:val="00B75D54"/>
    <w:rsid w:val="00B77C04"/>
    <w:rsid w:val="00B814DF"/>
    <w:rsid w:val="00B81952"/>
    <w:rsid w:val="00B826B2"/>
    <w:rsid w:val="00B826D7"/>
    <w:rsid w:val="00B82DA1"/>
    <w:rsid w:val="00B82F9E"/>
    <w:rsid w:val="00B8453D"/>
    <w:rsid w:val="00B86116"/>
    <w:rsid w:val="00B863E2"/>
    <w:rsid w:val="00B872A6"/>
    <w:rsid w:val="00B87399"/>
    <w:rsid w:val="00B90FAC"/>
    <w:rsid w:val="00B91351"/>
    <w:rsid w:val="00B93382"/>
    <w:rsid w:val="00B93796"/>
    <w:rsid w:val="00B94D9A"/>
    <w:rsid w:val="00B9514B"/>
    <w:rsid w:val="00B95C6B"/>
    <w:rsid w:val="00B95FF3"/>
    <w:rsid w:val="00B975D3"/>
    <w:rsid w:val="00B9773D"/>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B7AA7"/>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640F"/>
    <w:rsid w:val="00BF79DB"/>
    <w:rsid w:val="00BF7E99"/>
    <w:rsid w:val="00C00951"/>
    <w:rsid w:val="00C10A94"/>
    <w:rsid w:val="00C10FEF"/>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6BC"/>
    <w:rsid w:val="00C35901"/>
    <w:rsid w:val="00C36A95"/>
    <w:rsid w:val="00C37B75"/>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44F0"/>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70C"/>
    <w:rsid w:val="00CA2DC9"/>
    <w:rsid w:val="00CA405A"/>
    <w:rsid w:val="00CA40E7"/>
    <w:rsid w:val="00CA433D"/>
    <w:rsid w:val="00CA516B"/>
    <w:rsid w:val="00CA6007"/>
    <w:rsid w:val="00CA6441"/>
    <w:rsid w:val="00CA64F9"/>
    <w:rsid w:val="00CA6D0E"/>
    <w:rsid w:val="00CB01E4"/>
    <w:rsid w:val="00CB2E24"/>
    <w:rsid w:val="00CB2EF3"/>
    <w:rsid w:val="00CB3463"/>
    <w:rsid w:val="00CB3F4C"/>
    <w:rsid w:val="00CB45F3"/>
    <w:rsid w:val="00CB5C93"/>
    <w:rsid w:val="00CB604F"/>
    <w:rsid w:val="00CB7E9B"/>
    <w:rsid w:val="00CC0055"/>
    <w:rsid w:val="00CC0E50"/>
    <w:rsid w:val="00CC13A0"/>
    <w:rsid w:val="00CC3F3E"/>
    <w:rsid w:val="00CC44C6"/>
    <w:rsid w:val="00CC4ACC"/>
    <w:rsid w:val="00CC4F52"/>
    <w:rsid w:val="00CD197F"/>
    <w:rsid w:val="00CD3F8D"/>
    <w:rsid w:val="00CD5E62"/>
    <w:rsid w:val="00CD6863"/>
    <w:rsid w:val="00CD7B0E"/>
    <w:rsid w:val="00CE4207"/>
    <w:rsid w:val="00CE4930"/>
    <w:rsid w:val="00CE4D75"/>
    <w:rsid w:val="00CE4F11"/>
    <w:rsid w:val="00CE5667"/>
    <w:rsid w:val="00CE62F5"/>
    <w:rsid w:val="00CE73B9"/>
    <w:rsid w:val="00CE7BA5"/>
    <w:rsid w:val="00CF017B"/>
    <w:rsid w:val="00CF0433"/>
    <w:rsid w:val="00CF301B"/>
    <w:rsid w:val="00CF37C1"/>
    <w:rsid w:val="00CF3B5E"/>
    <w:rsid w:val="00CF408D"/>
    <w:rsid w:val="00CF43B3"/>
    <w:rsid w:val="00CF587A"/>
    <w:rsid w:val="00CF6189"/>
    <w:rsid w:val="00D00702"/>
    <w:rsid w:val="00D01914"/>
    <w:rsid w:val="00D03CBE"/>
    <w:rsid w:val="00D03DDC"/>
    <w:rsid w:val="00D041EB"/>
    <w:rsid w:val="00D05056"/>
    <w:rsid w:val="00D05CF4"/>
    <w:rsid w:val="00D05D5E"/>
    <w:rsid w:val="00D06233"/>
    <w:rsid w:val="00D06EA6"/>
    <w:rsid w:val="00D1067A"/>
    <w:rsid w:val="00D109FE"/>
    <w:rsid w:val="00D1167B"/>
    <w:rsid w:val="00D12EA3"/>
    <w:rsid w:val="00D1396D"/>
    <w:rsid w:val="00D14146"/>
    <w:rsid w:val="00D1679C"/>
    <w:rsid w:val="00D2200B"/>
    <w:rsid w:val="00D225DA"/>
    <w:rsid w:val="00D26150"/>
    <w:rsid w:val="00D275B4"/>
    <w:rsid w:val="00D2771D"/>
    <w:rsid w:val="00D305B8"/>
    <w:rsid w:val="00D3098D"/>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75B"/>
    <w:rsid w:val="00D60AAB"/>
    <w:rsid w:val="00D62CAB"/>
    <w:rsid w:val="00D63B33"/>
    <w:rsid w:val="00D656CB"/>
    <w:rsid w:val="00D65773"/>
    <w:rsid w:val="00D7067D"/>
    <w:rsid w:val="00D70D30"/>
    <w:rsid w:val="00D71311"/>
    <w:rsid w:val="00D731DC"/>
    <w:rsid w:val="00D77F0F"/>
    <w:rsid w:val="00D8028F"/>
    <w:rsid w:val="00D8344E"/>
    <w:rsid w:val="00D86520"/>
    <w:rsid w:val="00D87D36"/>
    <w:rsid w:val="00D9008C"/>
    <w:rsid w:val="00D90146"/>
    <w:rsid w:val="00D90A65"/>
    <w:rsid w:val="00D90B5D"/>
    <w:rsid w:val="00D90EC0"/>
    <w:rsid w:val="00D93EB4"/>
    <w:rsid w:val="00D97C50"/>
    <w:rsid w:val="00DA053E"/>
    <w:rsid w:val="00DA0FBF"/>
    <w:rsid w:val="00DA1CD7"/>
    <w:rsid w:val="00DA1D17"/>
    <w:rsid w:val="00DA24D2"/>
    <w:rsid w:val="00DA36A4"/>
    <w:rsid w:val="00DA61E1"/>
    <w:rsid w:val="00DA6EAA"/>
    <w:rsid w:val="00DB0615"/>
    <w:rsid w:val="00DB13A5"/>
    <w:rsid w:val="00DB1DF8"/>
    <w:rsid w:val="00DB2340"/>
    <w:rsid w:val="00DB5478"/>
    <w:rsid w:val="00DB61E1"/>
    <w:rsid w:val="00DB61ED"/>
    <w:rsid w:val="00DC0174"/>
    <w:rsid w:val="00DC028C"/>
    <w:rsid w:val="00DC0571"/>
    <w:rsid w:val="00DC0D0E"/>
    <w:rsid w:val="00DC0ECF"/>
    <w:rsid w:val="00DC1930"/>
    <w:rsid w:val="00DC3445"/>
    <w:rsid w:val="00DC4244"/>
    <w:rsid w:val="00DC5221"/>
    <w:rsid w:val="00DC5D59"/>
    <w:rsid w:val="00DC5FD0"/>
    <w:rsid w:val="00DC62CB"/>
    <w:rsid w:val="00DC6E5D"/>
    <w:rsid w:val="00DD1C87"/>
    <w:rsid w:val="00DD2EE8"/>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E76"/>
    <w:rsid w:val="00E05FFC"/>
    <w:rsid w:val="00E06441"/>
    <w:rsid w:val="00E067C5"/>
    <w:rsid w:val="00E06D59"/>
    <w:rsid w:val="00E0753F"/>
    <w:rsid w:val="00E13049"/>
    <w:rsid w:val="00E133BF"/>
    <w:rsid w:val="00E13C22"/>
    <w:rsid w:val="00E140C6"/>
    <w:rsid w:val="00E177F0"/>
    <w:rsid w:val="00E22328"/>
    <w:rsid w:val="00E245E0"/>
    <w:rsid w:val="00E245FE"/>
    <w:rsid w:val="00E32099"/>
    <w:rsid w:val="00E32D53"/>
    <w:rsid w:val="00E3412E"/>
    <w:rsid w:val="00E34A5A"/>
    <w:rsid w:val="00E36297"/>
    <w:rsid w:val="00E370B9"/>
    <w:rsid w:val="00E37AB3"/>
    <w:rsid w:val="00E37F30"/>
    <w:rsid w:val="00E4059B"/>
    <w:rsid w:val="00E4062D"/>
    <w:rsid w:val="00E42F2F"/>
    <w:rsid w:val="00E42F7A"/>
    <w:rsid w:val="00E43132"/>
    <w:rsid w:val="00E43D81"/>
    <w:rsid w:val="00E44094"/>
    <w:rsid w:val="00E45A36"/>
    <w:rsid w:val="00E45D16"/>
    <w:rsid w:val="00E45FFD"/>
    <w:rsid w:val="00E464D9"/>
    <w:rsid w:val="00E467CD"/>
    <w:rsid w:val="00E46D38"/>
    <w:rsid w:val="00E508B2"/>
    <w:rsid w:val="00E5168F"/>
    <w:rsid w:val="00E51A58"/>
    <w:rsid w:val="00E51E0C"/>
    <w:rsid w:val="00E54BA6"/>
    <w:rsid w:val="00E55036"/>
    <w:rsid w:val="00E55E06"/>
    <w:rsid w:val="00E56DC5"/>
    <w:rsid w:val="00E577B8"/>
    <w:rsid w:val="00E57A6F"/>
    <w:rsid w:val="00E60604"/>
    <w:rsid w:val="00E60BA8"/>
    <w:rsid w:val="00E612B4"/>
    <w:rsid w:val="00E61C63"/>
    <w:rsid w:val="00E62030"/>
    <w:rsid w:val="00E63CBE"/>
    <w:rsid w:val="00E646A1"/>
    <w:rsid w:val="00E6535F"/>
    <w:rsid w:val="00E66A47"/>
    <w:rsid w:val="00E71B63"/>
    <w:rsid w:val="00E72C70"/>
    <w:rsid w:val="00E7715B"/>
    <w:rsid w:val="00E77C6A"/>
    <w:rsid w:val="00E808E9"/>
    <w:rsid w:val="00E81781"/>
    <w:rsid w:val="00E83F79"/>
    <w:rsid w:val="00E84B12"/>
    <w:rsid w:val="00E84EEE"/>
    <w:rsid w:val="00E902F9"/>
    <w:rsid w:val="00E90706"/>
    <w:rsid w:val="00E91BE2"/>
    <w:rsid w:val="00E91FDE"/>
    <w:rsid w:val="00E92CD2"/>
    <w:rsid w:val="00E930E6"/>
    <w:rsid w:val="00E96750"/>
    <w:rsid w:val="00E971ED"/>
    <w:rsid w:val="00E97F09"/>
    <w:rsid w:val="00EA1E79"/>
    <w:rsid w:val="00EA24FA"/>
    <w:rsid w:val="00EA47F8"/>
    <w:rsid w:val="00EA4BEB"/>
    <w:rsid w:val="00EA4C68"/>
    <w:rsid w:val="00EA5039"/>
    <w:rsid w:val="00EA7275"/>
    <w:rsid w:val="00EB0A6B"/>
    <w:rsid w:val="00EB1E73"/>
    <w:rsid w:val="00EB3F69"/>
    <w:rsid w:val="00EB41F1"/>
    <w:rsid w:val="00EB4365"/>
    <w:rsid w:val="00EB5464"/>
    <w:rsid w:val="00EB62DB"/>
    <w:rsid w:val="00EB75E2"/>
    <w:rsid w:val="00EC1415"/>
    <w:rsid w:val="00EC46AC"/>
    <w:rsid w:val="00EC6039"/>
    <w:rsid w:val="00EC6A6B"/>
    <w:rsid w:val="00EC798B"/>
    <w:rsid w:val="00ED2C28"/>
    <w:rsid w:val="00ED3665"/>
    <w:rsid w:val="00ED387C"/>
    <w:rsid w:val="00ED3E93"/>
    <w:rsid w:val="00ED7E08"/>
    <w:rsid w:val="00EE18C2"/>
    <w:rsid w:val="00EE1B93"/>
    <w:rsid w:val="00EE4242"/>
    <w:rsid w:val="00EE481A"/>
    <w:rsid w:val="00EF0000"/>
    <w:rsid w:val="00EF0656"/>
    <w:rsid w:val="00EF123C"/>
    <w:rsid w:val="00EF1267"/>
    <w:rsid w:val="00EF3FA9"/>
    <w:rsid w:val="00EF53CE"/>
    <w:rsid w:val="00EF61A6"/>
    <w:rsid w:val="00EF73B6"/>
    <w:rsid w:val="00EF7A39"/>
    <w:rsid w:val="00EF7CE0"/>
    <w:rsid w:val="00F00026"/>
    <w:rsid w:val="00F01608"/>
    <w:rsid w:val="00F01661"/>
    <w:rsid w:val="00F02489"/>
    <w:rsid w:val="00F02657"/>
    <w:rsid w:val="00F03667"/>
    <w:rsid w:val="00F042A7"/>
    <w:rsid w:val="00F055D4"/>
    <w:rsid w:val="00F05A2A"/>
    <w:rsid w:val="00F06D76"/>
    <w:rsid w:val="00F07DC2"/>
    <w:rsid w:val="00F110C1"/>
    <w:rsid w:val="00F1137E"/>
    <w:rsid w:val="00F1256E"/>
    <w:rsid w:val="00F14601"/>
    <w:rsid w:val="00F156D1"/>
    <w:rsid w:val="00F158B4"/>
    <w:rsid w:val="00F15EB7"/>
    <w:rsid w:val="00F21FE3"/>
    <w:rsid w:val="00F225E6"/>
    <w:rsid w:val="00F22C9C"/>
    <w:rsid w:val="00F2475A"/>
    <w:rsid w:val="00F24A60"/>
    <w:rsid w:val="00F24E9A"/>
    <w:rsid w:val="00F268E8"/>
    <w:rsid w:val="00F27E4B"/>
    <w:rsid w:val="00F305BD"/>
    <w:rsid w:val="00F314E2"/>
    <w:rsid w:val="00F31FE2"/>
    <w:rsid w:val="00F32580"/>
    <w:rsid w:val="00F3408F"/>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493"/>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E53F7"/>
    <w:rsid w:val="00FF09BD"/>
    <w:rsid w:val="00FF0D52"/>
    <w:rsid w:val="00FF238C"/>
    <w:rsid w:val="00FF7235"/>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6079DF8"/>
  <w15:docId w15:val="{FDAD0D15-1E88-4230-808D-5099B855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CD7B0E"/>
    <w:pPr>
      <w:tabs>
        <w:tab w:val="center" w:pos="4252"/>
        <w:tab w:val="right" w:pos="8504"/>
      </w:tabs>
    </w:pPr>
  </w:style>
  <w:style w:type="paragraph" w:styleId="Rodap">
    <w:name w:val="footer"/>
    <w:basedOn w:val="Normal"/>
    <w:link w:val="RodapChar"/>
    <w:uiPriority w:val="99"/>
    <w:rsid w:val="00CD7B0E"/>
    <w:pPr>
      <w:tabs>
        <w:tab w:val="center" w:pos="4252"/>
        <w:tab w:val="right" w:pos="8504"/>
      </w:tabs>
    </w:pPr>
  </w:style>
  <w:style w:type="character" w:styleId="Hyperlink">
    <w:name w:val="Hyperlink"/>
    <w:rsid w:val="00CD7B0E"/>
    <w:rPr>
      <w:color w:val="0000FF"/>
      <w:u w:val="single"/>
    </w:rPr>
  </w:style>
  <w:style w:type="paragraph" w:styleId="Textodebalo">
    <w:name w:val="Balloon Text"/>
    <w:basedOn w:val="Normal"/>
    <w:semiHidden/>
    <w:rsid w:val="00CD7B0E"/>
    <w:rPr>
      <w:rFonts w:ascii="Tahoma" w:hAnsi="Tahoma" w:cs="Tahoma"/>
      <w:sz w:val="16"/>
      <w:szCs w:val="16"/>
    </w:rPr>
  </w:style>
  <w:style w:type="table" w:styleId="Tabelacomgrade">
    <w:name w:val="Table Grid"/>
    <w:basedOn w:val="Tabelanormal"/>
    <w:rsid w:val="0001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qFormat/>
    <w:rsid w:val="00185B21"/>
    <w:pPr>
      <w:keepNext/>
      <w:suppressAutoHyphens/>
      <w:spacing w:before="240" w:after="120"/>
    </w:pPr>
    <w:rPr>
      <w:rFonts w:ascii="Arial" w:eastAsia="Tahoma" w:hAnsi="Arial" w:cs="Tahoma"/>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RodapChar">
    <w:name w:val="Rodapé Char"/>
    <w:basedOn w:val="Fontepargpadro"/>
    <w:link w:val="Rodap"/>
    <w:uiPriority w:val="99"/>
    <w:rsid w:val="008B2950"/>
    <w:rPr>
      <w:sz w:val="24"/>
      <w:szCs w:val="24"/>
    </w:rPr>
  </w:style>
  <w:style w:type="paragraph" w:customStyle="1" w:styleId="p4">
    <w:name w:val="p4"/>
    <w:basedOn w:val="Normal"/>
    <w:rsid w:val="008B2950"/>
    <w:pPr>
      <w:widowControl w:val="0"/>
      <w:tabs>
        <w:tab w:val="left" w:pos="720"/>
      </w:tabs>
      <w:autoSpaceDE w:val="0"/>
      <w:autoSpaceDN w:val="0"/>
      <w:adjustRightInd w:val="0"/>
      <w:spacing w:line="240" w:lineRule="atLeast"/>
    </w:pPr>
  </w:style>
  <w:style w:type="paragraph" w:customStyle="1" w:styleId="p1">
    <w:name w:val="p1"/>
    <w:basedOn w:val="Normal"/>
    <w:rsid w:val="008B2950"/>
    <w:pPr>
      <w:widowControl w:val="0"/>
      <w:tabs>
        <w:tab w:val="left" w:pos="720"/>
      </w:tabs>
      <w:autoSpaceDE w:val="0"/>
      <w:autoSpaceDN w:val="0"/>
      <w:adjustRightInd w:val="0"/>
      <w:spacing w:line="240" w:lineRule="atLeas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23243A-B438-4BBF-B889-621118B79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1128</Words>
  <Characters>6731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User</cp:lastModifiedBy>
  <cp:revision>6</cp:revision>
  <cp:lastPrinted>2019-12-23T19:04:00Z</cp:lastPrinted>
  <dcterms:created xsi:type="dcterms:W3CDTF">2019-12-20T11:54:00Z</dcterms:created>
  <dcterms:modified xsi:type="dcterms:W3CDTF">2019-12-23T19:05:00Z</dcterms:modified>
</cp:coreProperties>
</file>