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72E" w:rsidRPr="00935C36" w:rsidRDefault="00B6672E" w:rsidP="00F624FF">
      <w:pPr>
        <w:pStyle w:val="NormalWeb"/>
        <w:pBdr>
          <w:top w:val="threeDEngrave" w:sz="24" w:space="1" w:color="auto"/>
          <w:left w:val="threeDEngrave" w:sz="24" w:space="4" w:color="auto"/>
          <w:bottom w:val="threeDEmboss" w:sz="24" w:space="1" w:color="auto"/>
          <w:right w:val="threeDEmboss" w:sz="24" w:space="4" w:color="auto"/>
        </w:pBdr>
        <w:spacing w:before="0" w:beforeAutospacing="0" w:after="0" w:afterAutospacing="0"/>
        <w:jc w:val="both"/>
        <w:rPr>
          <w:rFonts w:ascii="Garamond" w:hAnsi="Garamond"/>
          <w:b/>
          <w:color w:val="000000"/>
          <w:sz w:val="28"/>
          <w:szCs w:val="28"/>
        </w:rPr>
      </w:pPr>
      <w:r w:rsidRPr="00935C36">
        <w:rPr>
          <w:rFonts w:ascii="Garamond" w:hAnsi="Garamond"/>
          <w:b/>
          <w:color w:val="000000"/>
          <w:sz w:val="28"/>
          <w:szCs w:val="28"/>
        </w:rPr>
        <w:t>CONTRATO Nº</w:t>
      </w:r>
      <w:r w:rsidR="00935C36" w:rsidRPr="00935C36">
        <w:rPr>
          <w:rFonts w:ascii="Garamond" w:hAnsi="Garamond"/>
          <w:b/>
          <w:color w:val="000000"/>
          <w:sz w:val="28"/>
          <w:szCs w:val="28"/>
        </w:rPr>
        <w:t>0</w:t>
      </w:r>
      <w:r w:rsidR="00EF1061">
        <w:rPr>
          <w:rFonts w:ascii="Garamond" w:hAnsi="Garamond"/>
          <w:b/>
          <w:color w:val="000000"/>
          <w:sz w:val="28"/>
          <w:szCs w:val="28"/>
        </w:rPr>
        <w:t>0</w:t>
      </w:r>
      <w:r w:rsidR="00935C36" w:rsidRPr="00935C36">
        <w:rPr>
          <w:rFonts w:ascii="Garamond" w:hAnsi="Garamond"/>
          <w:b/>
          <w:color w:val="000000"/>
          <w:sz w:val="28"/>
          <w:szCs w:val="28"/>
        </w:rPr>
        <w:t>60/2020, PROCESSO LICITATÓRIO Nº 0123</w:t>
      </w:r>
      <w:r w:rsidRPr="00935C36">
        <w:rPr>
          <w:rFonts w:ascii="Garamond" w:hAnsi="Garamond"/>
          <w:b/>
          <w:color w:val="000000"/>
          <w:sz w:val="28"/>
          <w:szCs w:val="28"/>
        </w:rPr>
        <w:t>/</w:t>
      </w:r>
      <w:r w:rsidR="00935C36" w:rsidRPr="00935C36">
        <w:rPr>
          <w:rFonts w:ascii="Garamond" w:hAnsi="Garamond"/>
          <w:b/>
          <w:color w:val="000000"/>
          <w:sz w:val="28"/>
          <w:szCs w:val="28"/>
        </w:rPr>
        <w:t>2020</w:t>
      </w:r>
      <w:r w:rsidRPr="00935C36">
        <w:rPr>
          <w:rFonts w:ascii="Garamond" w:hAnsi="Garamond"/>
          <w:b/>
          <w:color w:val="000000"/>
          <w:sz w:val="28"/>
          <w:szCs w:val="28"/>
        </w:rPr>
        <w:t>, PREGÃO PRESENCIAL Nº</w:t>
      </w:r>
      <w:r w:rsidR="00935C36" w:rsidRPr="00935C36">
        <w:rPr>
          <w:rFonts w:ascii="Garamond" w:hAnsi="Garamond"/>
          <w:b/>
          <w:color w:val="000000"/>
          <w:sz w:val="28"/>
          <w:szCs w:val="28"/>
        </w:rPr>
        <w:t>0039</w:t>
      </w:r>
      <w:r w:rsidRPr="00935C36">
        <w:rPr>
          <w:rFonts w:ascii="Garamond" w:hAnsi="Garamond"/>
          <w:b/>
          <w:color w:val="000000"/>
          <w:sz w:val="28"/>
          <w:szCs w:val="28"/>
        </w:rPr>
        <w:t xml:space="preserve">/2020, AQUISIÇÃO DE </w:t>
      </w:r>
      <w:r w:rsidR="00935C36" w:rsidRPr="00935C36">
        <w:rPr>
          <w:rFonts w:ascii="Garamond" w:hAnsi="Garamond"/>
          <w:b/>
          <w:color w:val="000000"/>
          <w:sz w:val="28"/>
          <w:szCs w:val="28"/>
        </w:rPr>
        <w:t>RETROESCAVADEIRA</w:t>
      </w:r>
      <w:r w:rsidRPr="00935C36">
        <w:rPr>
          <w:rFonts w:ascii="Garamond" w:hAnsi="Garamond"/>
          <w:b/>
          <w:color w:val="000000"/>
          <w:sz w:val="28"/>
          <w:szCs w:val="28"/>
        </w:rPr>
        <w:t>,</w:t>
      </w:r>
      <w:r w:rsidR="00935C36" w:rsidRPr="00935C36">
        <w:rPr>
          <w:rFonts w:ascii="Garamond" w:hAnsi="Garamond"/>
          <w:b/>
          <w:color w:val="000000"/>
          <w:sz w:val="28"/>
          <w:szCs w:val="28"/>
        </w:rPr>
        <w:t xml:space="preserve"> CELEBRADO ENTRE O MUNICÍPIO</w:t>
      </w:r>
      <w:r w:rsidRPr="00935C36">
        <w:rPr>
          <w:rFonts w:ascii="Garamond" w:hAnsi="Garamond"/>
          <w:b/>
          <w:color w:val="000000"/>
          <w:sz w:val="28"/>
          <w:szCs w:val="28"/>
        </w:rPr>
        <w:t xml:space="preserve"> DE ARROIO TRINTA</w:t>
      </w:r>
      <w:r w:rsidR="00935C36" w:rsidRPr="00935C36">
        <w:rPr>
          <w:rFonts w:ascii="Garamond" w:hAnsi="Garamond"/>
          <w:b/>
          <w:color w:val="000000"/>
          <w:sz w:val="28"/>
          <w:szCs w:val="28"/>
        </w:rPr>
        <w:t xml:space="preserve"> E A EMPRESA MACROMAQ EQUIPAMENTOS LTDA</w:t>
      </w:r>
      <w:r w:rsidRPr="00935C36">
        <w:rPr>
          <w:rFonts w:ascii="Garamond" w:hAnsi="Garamond"/>
          <w:b/>
          <w:color w:val="000000"/>
          <w:sz w:val="28"/>
          <w:szCs w:val="28"/>
        </w:rPr>
        <w:t>.</w:t>
      </w:r>
    </w:p>
    <w:p w:rsidR="00935C36" w:rsidRDefault="00935C36" w:rsidP="00F624FF">
      <w:pPr>
        <w:pStyle w:val="NormalWeb"/>
        <w:spacing w:before="0" w:beforeAutospacing="0" w:after="0" w:afterAutospacing="0"/>
        <w:jc w:val="both"/>
        <w:rPr>
          <w:rFonts w:ascii="Garamond" w:hAnsi="Garamond"/>
          <w:color w:val="000000"/>
          <w:sz w:val="28"/>
          <w:szCs w:val="28"/>
        </w:rPr>
      </w:pPr>
    </w:p>
    <w:p w:rsidR="00935C36" w:rsidRPr="00935C36" w:rsidRDefault="00935C36" w:rsidP="00F624FF">
      <w:pPr>
        <w:pStyle w:val="NormalWeb"/>
        <w:spacing w:before="0" w:beforeAutospacing="0" w:after="0" w:afterAutospacing="0"/>
        <w:jc w:val="both"/>
        <w:rPr>
          <w:rFonts w:ascii="Garamond" w:hAnsi="Garamond"/>
          <w:color w:val="000000"/>
          <w:sz w:val="28"/>
          <w:szCs w:val="28"/>
        </w:rPr>
      </w:pPr>
    </w:p>
    <w:p w:rsidR="00B6672E" w:rsidRDefault="00482B57" w:rsidP="00F624FF">
      <w:pPr>
        <w:jc w:val="both"/>
        <w:rPr>
          <w:rFonts w:ascii="Garamond" w:hAnsi="Garamond"/>
          <w:color w:val="000000"/>
          <w:sz w:val="28"/>
          <w:szCs w:val="28"/>
        </w:rPr>
      </w:pPr>
      <w:r w:rsidRPr="001F3547">
        <w:rPr>
          <w:rFonts w:ascii="Garamond" w:hAnsi="Garamond" w:cs="Arial"/>
          <w:sz w:val="28"/>
          <w:szCs w:val="28"/>
        </w:rPr>
        <w:t xml:space="preserve">O </w:t>
      </w:r>
      <w:r w:rsidRPr="001F3547">
        <w:rPr>
          <w:rFonts w:ascii="Garamond" w:hAnsi="Garamond" w:cs="Arial"/>
          <w:b/>
          <w:sz w:val="28"/>
          <w:szCs w:val="28"/>
          <w:u w:val="single"/>
        </w:rPr>
        <w:t>MUNICÍPIO DE ARROIO TRINTA - SC</w:t>
      </w:r>
      <w:r w:rsidRPr="001F3547">
        <w:rPr>
          <w:rFonts w:ascii="Garamond" w:hAnsi="Garamond" w:cs="Arial"/>
          <w:b/>
          <w:sz w:val="28"/>
          <w:szCs w:val="28"/>
        </w:rPr>
        <w:t xml:space="preserve">, </w:t>
      </w:r>
      <w:r w:rsidRPr="001F3547">
        <w:rPr>
          <w:rFonts w:ascii="Garamond" w:hAnsi="Garamond" w:cs="Arial"/>
          <w:sz w:val="28"/>
          <w:szCs w:val="28"/>
        </w:rPr>
        <w:t>pessoa jurídico de direito público interno, devidamente inscrita no CNPJ sob o nº 82.826.462/0001-27, com sede à Rua</w:t>
      </w:r>
      <w:r>
        <w:rPr>
          <w:rFonts w:ascii="Garamond" w:hAnsi="Garamond" w:cs="Arial"/>
          <w:sz w:val="28"/>
          <w:szCs w:val="28"/>
        </w:rPr>
        <w:t xml:space="preserve"> XV de Novembro, 26</w:t>
      </w:r>
      <w:r w:rsidRPr="001F3547">
        <w:rPr>
          <w:rFonts w:ascii="Garamond" w:hAnsi="Garamond" w:cs="Arial"/>
          <w:sz w:val="28"/>
          <w:szCs w:val="28"/>
        </w:rPr>
        <w:t xml:space="preserve">, Bairro </w:t>
      </w:r>
      <w:r>
        <w:rPr>
          <w:rFonts w:ascii="Garamond" w:hAnsi="Garamond" w:cs="Arial"/>
          <w:sz w:val="28"/>
          <w:szCs w:val="28"/>
        </w:rPr>
        <w:t>Centro</w:t>
      </w:r>
      <w:r w:rsidRPr="001F3547">
        <w:rPr>
          <w:rFonts w:ascii="Garamond" w:hAnsi="Garamond" w:cs="Arial"/>
          <w:sz w:val="28"/>
          <w:szCs w:val="28"/>
        </w:rPr>
        <w:t xml:space="preserve">, </w:t>
      </w:r>
      <w:r>
        <w:rPr>
          <w:rFonts w:ascii="Garamond" w:hAnsi="Garamond" w:cs="Arial"/>
          <w:sz w:val="28"/>
          <w:szCs w:val="28"/>
        </w:rPr>
        <w:t>Arroio Trinta</w:t>
      </w:r>
      <w:r w:rsidRPr="001F3547">
        <w:rPr>
          <w:rFonts w:ascii="Garamond" w:hAnsi="Garamond" w:cs="Arial"/>
          <w:sz w:val="28"/>
          <w:szCs w:val="28"/>
        </w:rPr>
        <w:t xml:space="preserve"> – SC, doravante considerada </w:t>
      </w:r>
      <w:r w:rsidRPr="001F3547">
        <w:rPr>
          <w:rFonts w:ascii="Garamond" w:hAnsi="Garamond" w:cs="Arial"/>
          <w:b/>
          <w:sz w:val="28"/>
          <w:szCs w:val="28"/>
        </w:rPr>
        <w:t>CONTRATANTE</w:t>
      </w:r>
      <w:r w:rsidRPr="001F3547">
        <w:rPr>
          <w:rFonts w:ascii="Garamond" w:hAnsi="Garamond" w:cs="Arial"/>
          <w:sz w:val="28"/>
          <w:szCs w:val="28"/>
        </w:rPr>
        <w:t xml:space="preserve">, neste ato representado pelo Prefeito Municipal Senhor </w:t>
      </w:r>
      <w:r w:rsidRPr="001F3547">
        <w:rPr>
          <w:rFonts w:ascii="Garamond" w:hAnsi="Garamond" w:cs="Arial"/>
          <w:b/>
          <w:sz w:val="28"/>
          <w:szCs w:val="28"/>
        </w:rPr>
        <w:t>CLAUDIO SPRÍCIGO</w:t>
      </w:r>
      <w:r w:rsidRPr="001F3547">
        <w:rPr>
          <w:rFonts w:ascii="Garamond" w:hAnsi="Garamond" w:cs="Arial"/>
          <w:sz w:val="28"/>
          <w:szCs w:val="28"/>
        </w:rPr>
        <w:t xml:space="preserve">, brasileiro, casado, portador do CPF nº 551.995.939-00 e CI nº 10/R-1.912.533, residente e domiciliado na Rua Orlando Zardo, 33 no </w:t>
      </w:r>
      <w:r>
        <w:rPr>
          <w:rFonts w:ascii="Garamond" w:hAnsi="Garamond" w:cs="Arial"/>
          <w:sz w:val="28"/>
          <w:szCs w:val="28"/>
        </w:rPr>
        <w:t xml:space="preserve">município de Arroio Trinta – SC, </w:t>
      </w:r>
      <w:r w:rsidR="00B6672E" w:rsidRPr="00935C36">
        <w:rPr>
          <w:rFonts w:ascii="Garamond" w:hAnsi="Garamond"/>
          <w:color w:val="000000"/>
          <w:sz w:val="28"/>
          <w:szCs w:val="28"/>
        </w:rPr>
        <w:t xml:space="preserve">e de outro lado à empresa </w:t>
      </w:r>
      <w:r w:rsidR="004B79B1">
        <w:rPr>
          <w:rFonts w:ascii="Garamond" w:hAnsi="Garamond"/>
          <w:b/>
          <w:color w:val="000000"/>
          <w:sz w:val="28"/>
          <w:szCs w:val="28"/>
        </w:rPr>
        <w:t>MACROMAQ – EQUIPAMENTOS LTDA</w:t>
      </w:r>
      <w:r w:rsidR="00B6672E" w:rsidRPr="00935C36">
        <w:rPr>
          <w:rFonts w:ascii="Garamond" w:hAnsi="Garamond"/>
          <w:color w:val="000000"/>
          <w:sz w:val="28"/>
          <w:szCs w:val="28"/>
        </w:rPr>
        <w:t xml:space="preserve">, pessoa jurídica de direito privado, devidamente inscrita no CNPJ sob nº. </w:t>
      </w:r>
      <w:r w:rsidR="004B79B1">
        <w:rPr>
          <w:rFonts w:ascii="Garamond" w:hAnsi="Garamond"/>
          <w:color w:val="000000"/>
          <w:sz w:val="28"/>
          <w:szCs w:val="28"/>
        </w:rPr>
        <w:t>83.675.413/0002-84</w:t>
      </w:r>
      <w:r w:rsidR="00B6672E" w:rsidRPr="00935C36">
        <w:rPr>
          <w:rFonts w:ascii="Garamond" w:hAnsi="Garamond"/>
          <w:color w:val="000000"/>
          <w:sz w:val="28"/>
          <w:szCs w:val="28"/>
        </w:rPr>
        <w:t>, com sede na Rua</w:t>
      </w:r>
      <w:r w:rsidR="004B79B1">
        <w:rPr>
          <w:rFonts w:ascii="Garamond" w:hAnsi="Garamond"/>
          <w:color w:val="000000"/>
          <w:sz w:val="28"/>
          <w:szCs w:val="28"/>
        </w:rPr>
        <w:t xml:space="preserve"> Xanxerê nº 360-E, Bairro Líder,</w:t>
      </w:r>
      <w:r w:rsidR="00B6672E" w:rsidRPr="00935C36">
        <w:rPr>
          <w:rFonts w:ascii="Garamond" w:hAnsi="Garamond"/>
          <w:color w:val="000000"/>
          <w:sz w:val="28"/>
          <w:szCs w:val="28"/>
        </w:rPr>
        <w:t xml:space="preserve"> no município de </w:t>
      </w:r>
      <w:r w:rsidR="004B79B1">
        <w:rPr>
          <w:rFonts w:ascii="Garamond" w:hAnsi="Garamond"/>
          <w:color w:val="000000"/>
          <w:sz w:val="28"/>
          <w:szCs w:val="28"/>
        </w:rPr>
        <w:t>Chapecó</w:t>
      </w:r>
      <w:r w:rsidR="00B6672E" w:rsidRPr="00935C36">
        <w:rPr>
          <w:rFonts w:ascii="Garamond" w:hAnsi="Garamond"/>
          <w:color w:val="000000"/>
          <w:sz w:val="28"/>
          <w:szCs w:val="28"/>
        </w:rPr>
        <w:t xml:space="preserve"> – Estado de</w:t>
      </w:r>
      <w:r w:rsidR="004B79B1">
        <w:rPr>
          <w:rFonts w:ascii="Garamond" w:hAnsi="Garamond"/>
          <w:color w:val="000000"/>
          <w:sz w:val="28"/>
          <w:szCs w:val="28"/>
        </w:rPr>
        <w:t xml:space="preserve"> Santa Catarina</w:t>
      </w:r>
      <w:r w:rsidR="00B6672E" w:rsidRPr="00935C36">
        <w:rPr>
          <w:rFonts w:ascii="Garamond" w:hAnsi="Garamond"/>
          <w:color w:val="000000"/>
          <w:sz w:val="28"/>
          <w:szCs w:val="28"/>
        </w:rPr>
        <w:t>, doravante denominada CONTRATADA, representada neste ato pelo Sr</w:t>
      </w:r>
      <w:r w:rsidR="004B79B1">
        <w:rPr>
          <w:rFonts w:ascii="Garamond" w:hAnsi="Garamond"/>
          <w:color w:val="000000"/>
          <w:sz w:val="28"/>
          <w:szCs w:val="28"/>
        </w:rPr>
        <w:t xml:space="preserve">. </w:t>
      </w:r>
      <w:r w:rsidR="002608CB">
        <w:rPr>
          <w:rFonts w:ascii="Garamond" w:hAnsi="Garamond"/>
          <w:b/>
          <w:color w:val="000000"/>
          <w:sz w:val="28"/>
          <w:szCs w:val="28"/>
        </w:rPr>
        <w:t>FABIO HOFFMANN PEGORARO</w:t>
      </w:r>
      <w:r w:rsidR="00B6672E" w:rsidRPr="00935C36">
        <w:rPr>
          <w:rFonts w:ascii="Garamond" w:hAnsi="Garamond"/>
          <w:color w:val="000000"/>
          <w:sz w:val="28"/>
          <w:szCs w:val="28"/>
        </w:rPr>
        <w:t xml:space="preserve">, </w:t>
      </w:r>
      <w:r w:rsidR="00D92059">
        <w:rPr>
          <w:rFonts w:ascii="Garamond" w:hAnsi="Garamond"/>
          <w:color w:val="000000"/>
          <w:sz w:val="28"/>
          <w:szCs w:val="28"/>
        </w:rPr>
        <w:t>inscrito no CPF sob n</w:t>
      </w:r>
      <w:r w:rsidR="00B6672E" w:rsidRPr="00935C36">
        <w:rPr>
          <w:rFonts w:ascii="Garamond" w:hAnsi="Garamond"/>
          <w:color w:val="000000"/>
          <w:sz w:val="28"/>
          <w:szCs w:val="28"/>
        </w:rPr>
        <w:t xml:space="preserve">° </w:t>
      </w:r>
      <w:r w:rsidR="002608CB">
        <w:rPr>
          <w:rFonts w:ascii="Garamond" w:hAnsi="Garamond"/>
          <w:color w:val="000000"/>
          <w:sz w:val="28"/>
          <w:szCs w:val="28"/>
        </w:rPr>
        <w:t>020.365.489-70</w:t>
      </w:r>
      <w:r w:rsidR="00D92059">
        <w:rPr>
          <w:rFonts w:ascii="Garamond" w:hAnsi="Garamond"/>
          <w:color w:val="000000"/>
          <w:sz w:val="28"/>
          <w:szCs w:val="28"/>
        </w:rPr>
        <w:t xml:space="preserve"> </w:t>
      </w:r>
      <w:r w:rsidR="00B6672E" w:rsidRPr="00935C36">
        <w:rPr>
          <w:rFonts w:ascii="Garamond" w:hAnsi="Garamond"/>
          <w:color w:val="000000"/>
          <w:sz w:val="28"/>
          <w:szCs w:val="28"/>
        </w:rPr>
        <w:t xml:space="preserve">e Carteira de Identidade nº </w:t>
      </w:r>
      <w:r w:rsidR="002608CB">
        <w:rPr>
          <w:rFonts w:ascii="Garamond" w:hAnsi="Garamond"/>
          <w:color w:val="000000"/>
          <w:sz w:val="28"/>
          <w:szCs w:val="28"/>
        </w:rPr>
        <w:t>3.474.927</w:t>
      </w:r>
      <w:r w:rsidR="00B6672E" w:rsidRPr="00935C36">
        <w:rPr>
          <w:rFonts w:ascii="Garamond" w:hAnsi="Garamond"/>
          <w:color w:val="000000"/>
          <w:sz w:val="28"/>
          <w:szCs w:val="28"/>
        </w:rPr>
        <w:t xml:space="preserve">, na cidade de </w:t>
      </w:r>
      <w:r w:rsidR="00D92059">
        <w:rPr>
          <w:rFonts w:ascii="Garamond" w:hAnsi="Garamond"/>
          <w:color w:val="000000"/>
          <w:sz w:val="28"/>
          <w:szCs w:val="28"/>
        </w:rPr>
        <w:t>Chapecó</w:t>
      </w:r>
      <w:r w:rsidR="00B6672E" w:rsidRPr="00935C36">
        <w:rPr>
          <w:rFonts w:ascii="Garamond" w:hAnsi="Garamond"/>
          <w:color w:val="000000"/>
          <w:sz w:val="28"/>
          <w:szCs w:val="28"/>
        </w:rPr>
        <w:t xml:space="preserve"> – Estado de</w:t>
      </w:r>
      <w:r w:rsidR="00D92059">
        <w:rPr>
          <w:rFonts w:ascii="Garamond" w:hAnsi="Garamond"/>
          <w:color w:val="000000"/>
          <w:sz w:val="28"/>
          <w:szCs w:val="28"/>
        </w:rPr>
        <w:t xml:space="preserve"> Santa Catarina</w:t>
      </w:r>
      <w:r w:rsidR="00B6672E" w:rsidRPr="00935C36">
        <w:rPr>
          <w:rFonts w:ascii="Garamond" w:hAnsi="Garamond"/>
          <w:color w:val="000000"/>
          <w:sz w:val="28"/>
          <w:szCs w:val="28"/>
        </w:rPr>
        <w:t>, que de acordo com o Process</w:t>
      </w:r>
      <w:r w:rsidR="00D92059">
        <w:rPr>
          <w:rFonts w:ascii="Garamond" w:hAnsi="Garamond"/>
          <w:color w:val="000000"/>
          <w:sz w:val="28"/>
          <w:szCs w:val="28"/>
        </w:rPr>
        <w:t>o Licitatório N° 0123</w:t>
      </w:r>
      <w:r w:rsidR="00B6672E" w:rsidRPr="00935C36">
        <w:rPr>
          <w:rFonts w:ascii="Garamond" w:hAnsi="Garamond"/>
          <w:color w:val="000000"/>
          <w:sz w:val="28"/>
          <w:szCs w:val="28"/>
        </w:rPr>
        <w:t>/2020, Pregão Presencial Nº</w:t>
      </w:r>
      <w:r w:rsidR="00D92059">
        <w:rPr>
          <w:rFonts w:ascii="Garamond" w:hAnsi="Garamond"/>
          <w:color w:val="000000"/>
          <w:sz w:val="28"/>
          <w:szCs w:val="28"/>
        </w:rPr>
        <w:t>0039</w:t>
      </w:r>
      <w:r w:rsidR="00B6672E" w:rsidRPr="00935C36">
        <w:rPr>
          <w:rFonts w:ascii="Garamond" w:hAnsi="Garamond"/>
          <w:color w:val="000000"/>
          <w:sz w:val="28"/>
          <w:szCs w:val="28"/>
        </w:rPr>
        <w:t>/2020, doravante denominado o processo e que se regerá pela Lei Complementar 123/06, Lei nº 10.520/02, Lei n.º 8.666/93 e alterações posteriores, e demais normas legais celebram o presente Contrato, da seguinte forma:</w:t>
      </w:r>
    </w:p>
    <w:p w:rsidR="00F624FF" w:rsidRPr="00935C36" w:rsidRDefault="00F624FF" w:rsidP="00F624FF">
      <w:pPr>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PRIMEIRA –</w:t>
      </w:r>
      <w:r w:rsidR="00D92059">
        <w:rPr>
          <w:rFonts w:ascii="Garamond" w:hAnsi="Garamond"/>
          <w:b/>
          <w:color w:val="000000"/>
          <w:sz w:val="28"/>
          <w:szCs w:val="28"/>
        </w:rPr>
        <w:t xml:space="preserve"> DO OBJETO</w:t>
      </w: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935C36">
        <w:rPr>
          <w:rFonts w:ascii="Garamond" w:hAnsi="Garamond"/>
          <w:color w:val="000000"/>
          <w:sz w:val="28"/>
          <w:szCs w:val="28"/>
        </w:rPr>
        <w:t>1.1.</w:t>
      </w:r>
      <w:r w:rsidRPr="00D92059">
        <w:rPr>
          <w:rFonts w:ascii="Garamond" w:hAnsi="Garamond"/>
          <w:b/>
          <w:color w:val="000000"/>
          <w:sz w:val="28"/>
          <w:szCs w:val="28"/>
        </w:rPr>
        <w:t xml:space="preserve">CONSTITUI OBJETO DESTE CONTRATO A AQUISIÇÃO, COM RECURSOS ORIUNDOS DE CONVÊNIO COM O GOVERNO DO ESTADO DE SANTA CATARINA, DE UMA RETROESCAVADEIRA NOVA </w:t>
      </w:r>
      <w:r w:rsidR="00F624FF" w:rsidRPr="00D92059">
        <w:rPr>
          <w:rFonts w:ascii="Garamond" w:hAnsi="Garamond"/>
          <w:b/>
          <w:color w:val="000000"/>
          <w:sz w:val="28"/>
          <w:szCs w:val="28"/>
        </w:rPr>
        <w:t>(0</w:t>
      </w:r>
      <w:r w:rsidRPr="00D92059">
        <w:rPr>
          <w:rFonts w:ascii="Garamond" w:hAnsi="Garamond"/>
          <w:b/>
          <w:color w:val="000000"/>
          <w:sz w:val="28"/>
          <w:szCs w:val="28"/>
        </w:rPr>
        <w:t xml:space="preserve"> HORAS), COM ANO DE FABRICAÇÃO 2020, EM PROVEITO DO MUNICÍPIO DE ARROIO </w:t>
      </w:r>
      <w:r w:rsidR="00F624FF" w:rsidRPr="00D92059">
        <w:rPr>
          <w:rFonts w:ascii="Garamond" w:hAnsi="Garamond"/>
          <w:b/>
          <w:color w:val="000000"/>
          <w:sz w:val="28"/>
          <w:szCs w:val="28"/>
        </w:rPr>
        <w:t>TRINTA,</w:t>
      </w:r>
      <w:r w:rsidRPr="00D92059">
        <w:rPr>
          <w:rFonts w:ascii="Garamond" w:hAnsi="Garamond"/>
          <w:b/>
          <w:color w:val="000000"/>
          <w:sz w:val="28"/>
          <w:szCs w:val="28"/>
        </w:rPr>
        <w:t xml:space="preserve"> CONFORME DESCRIÇÃO ABAIXO:</w:t>
      </w:r>
    </w:p>
    <w:p w:rsidR="00D92059" w:rsidRPr="00D92059" w:rsidRDefault="00D92059" w:rsidP="00F624FF">
      <w:pPr>
        <w:widowControl/>
        <w:suppressAutoHyphens w:val="0"/>
        <w:textAlignment w:val="baseline"/>
        <w:rPr>
          <w:rFonts w:ascii="Segoe UI" w:eastAsia="Times New Roman" w:hAnsi="Segoe UI" w:cs="Segoe UI"/>
          <w:kern w:val="0"/>
          <w:sz w:val="18"/>
          <w:szCs w:val="18"/>
          <w:lang w:eastAsia="pt-BR"/>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6"/>
        <w:gridCol w:w="2488"/>
        <w:gridCol w:w="831"/>
        <w:gridCol w:w="1070"/>
        <w:gridCol w:w="1243"/>
        <w:gridCol w:w="1140"/>
        <w:gridCol w:w="1140"/>
      </w:tblGrid>
      <w:tr w:rsidR="00D92059" w:rsidRPr="00D92059" w:rsidTr="00D92059">
        <w:tc>
          <w:tcPr>
            <w:tcW w:w="645"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t>Item</w:t>
            </w:r>
            <w:r w:rsidRPr="00F624FF">
              <w:rPr>
                <w:rFonts w:ascii="Garamond" w:eastAsia="Times New Roman" w:hAnsi="Garamond"/>
                <w:kern w:val="0"/>
                <w:sz w:val="22"/>
                <w:szCs w:val="22"/>
                <w:lang w:eastAsia="pt-BR"/>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t>Material/</w:t>
            </w:r>
            <w:r w:rsidR="00F624FF" w:rsidRPr="00F624FF">
              <w:rPr>
                <w:rFonts w:ascii="Garamond" w:eastAsia="Times New Roman" w:hAnsi="Garamond"/>
                <w:b/>
                <w:bCs/>
                <w:kern w:val="0"/>
                <w:sz w:val="22"/>
                <w:szCs w:val="22"/>
                <w:lang w:eastAsia="pt-BR"/>
              </w:rPr>
              <w:t>Serviç</w:t>
            </w:r>
            <w:r w:rsidR="00F624FF" w:rsidRPr="00F624FF">
              <w:rPr>
                <w:rFonts w:eastAsia="Times New Roman"/>
                <w:b/>
                <w:bCs/>
                <w:kern w:val="0"/>
                <w:sz w:val="22"/>
                <w:szCs w:val="22"/>
                <w:lang w:eastAsia="pt-BR"/>
              </w:rPr>
              <w:t>o</w:t>
            </w:r>
            <w:r w:rsidRPr="00F624FF">
              <w:rPr>
                <w:rFonts w:ascii="Garamond" w:eastAsia="Times New Roman" w:hAnsi="Garamond"/>
                <w:kern w:val="0"/>
                <w:sz w:val="22"/>
                <w:szCs w:val="22"/>
                <w:lang w:eastAsia="pt-BR"/>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t>Unid. medida</w:t>
            </w:r>
            <w:r w:rsidRPr="00F624FF">
              <w:rPr>
                <w:rFonts w:ascii="Garamond" w:eastAsia="Times New Roman" w:hAnsi="Garamond"/>
                <w:kern w:val="0"/>
                <w:sz w:val="22"/>
                <w:szCs w:val="22"/>
                <w:lang w:eastAsia="pt-BR"/>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t>Marca</w:t>
            </w:r>
            <w:r w:rsidRPr="00F624FF">
              <w:rPr>
                <w:rFonts w:ascii="Garamond" w:eastAsia="Times New Roman" w:hAnsi="Garamond"/>
                <w:kern w:val="0"/>
                <w:sz w:val="22"/>
                <w:szCs w:val="22"/>
                <w:lang w:eastAsia="pt-BR"/>
              </w:rPr>
              <w:t> </w:t>
            </w:r>
          </w:p>
        </w:tc>
        <w:tc>
          <w:tcPr>
            <w:tcW w:w="132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jc w:val="right"/>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t>Quantidade</w:t>
            </w:r>
            <w:r w:rsidRPr="00F624FF">
              <w:rPr>
                <w:rFonts w:ascii="Garamond" w:eastAsia="Times New Roman" w:hAnsi="Garamond"/>
                <w:kern w:val="0"/>
                <w:sz w:val="22"/>
                <w:szCs w:val="22"/>
                <w:lang w:eastAsia="pt-BR"/>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jc w:val="right"/>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t>Valor unitário (R$)</w:t>
            </w:r>
            <w:r w:rsidRPr="00F624FF">
              <w:rPr>
                <w:rFonts w:ascii="Garamond" w:eastAsia="Times New Roman" w:hAnsi="Garamond"/>
                <w:kern w:val="0"/>
                <w:sz w:val="22"/>
                <w:szCs w:val="22"/>
                <w:lang w:eastAsia="pt-BR"/>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jc w:val="right"/>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t>Valor total (R$)</w:t>
            </w:r>
            <w:r w:rsidRPr="00F624FF">
              <w:rPr>
                <w:rFonts w:ascii="Garamond" w:eastAsia="Times New Roman" w:hAnsi="Garamond"/>
                <w:kern w:val="0"/>
                <w:sz w:val="22"/>
                <w:szCs w:val="22"/>
                <w:lang w:eastAsia="pt-BR"/>
              </w:rPr>
              <w:t> </w:t>
            </w:r>
          </w:p>
        </w:tc>
      </w:tr>
      <w:tr w:rsidR="00D92059" w:rsidRPr="00D92059" w:rsidTr="00D92059">
        <w:tc>
          <w:tcPr>
            <w:tcW w:w="645"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1 </w:t>
            </w:r>
          </w:p>
        </w:tc>
        <w:tc>
          <w:tcPr>
            <w:tcW w:w="261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t xml:space="preserve">35423 - Retroescavadeira nova, (zero horas), com ano de fabricação 2020, com peso operacional </w:t>
            </w:r>
            <w:r w:rsidRPr="00F624FF">
              <w:rPr>
                <w:rFonts w:ascii="Garamond" w:eastAsia="Times New Roman" w:hAnsi="Garamond"/>
                <w:b/>
                <w:bCs/>
                <w:kern w:val="0"/>
                <w:sz w:val="22"/>
                <w:szCs w:val="22"/>
                <w:lang w:eastAsia="pt-BR"/>
              </w:rPr>
              <w:lastRenderedPageBreak/>
              <w:t>acima de 6800 kg, e com as seguintes características:</w:t>
            </w:r>
            <w:r w:rsidRPr="00F624FF">
              <w:rPr>
                <w:rFonts w:ascii="Garamond" w:eastAsia="Times New Roman" w:hAnsi="Garamond"/>
                <w:kern w:val="0"/>
                <w:sz w:val="22"/>
                <w:szCs w:val="22"/>
                <w:lang w:eastAsia="pt-BR"/>
              </w:rPr>
              <w:t> </w:t>
            </w:r>
          </w:p>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Equipada com motor a diesel, quatro cilindros, naturalmente aspirado ou com sobrealimentado por turbocompressor, e pelo menos 85 HP de potência, que atenda aos padrões de emissão de poluentes estabelecidos por EPA TIER III e pela fase MAR-1 do PROCONVE; </w:t>
            </w:r>
          </w:p>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Equipada com cabine fechada, com ar condicionado quente e frio, e proteção ROPS/FOPS, banco com suspensão dotado de cinto de segurança, tapete de borracha, sistema de sonorização (instalado de fábrica) com MP3 player e bluetooth para streaming de audio e atendimento de chamadas, porta objetos, retrovisores, etc.; </w:t>
            </w:r>
          </w:p>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Velocidade máxima de deslocamento de 36 km/h ou superior; </w:t>
            </w:r>
          </w:p>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Transmissão de 4 velocidades com conversor de torque; </w:t>
            </w:r>
          </w:p>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Tração 4x4 com bloqueio eletro/hidráulico do diferencial; </w:t>
            </w:r>
          </w:p>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Caçamba da carregadeira equipada com dentes e capacidade de pelo menos 0,9 m³, dotada de 2 pistões hidráulicos no sistema de basculamento; </w:t>
            </w:r>
          </w:p>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Caçamba da retroescavadeira com capacidade entre 0,23 a 0,30 m³ </w:t>
            </w:r>
          </w:p>
          <w:p w:rsidR="00D92059" w:rsidRPr="00D92059" w:rsidRDefault="00D92059" w:rsidP="00F624FF">
            <w:pPr>
              <w:widowControl/>
              <w:suppressAutoHyphens w:val="0"/>
              <w:jc w:val="both"/>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xml:space="preserve">• A marca do equipamento cotado deverá ter concessionário/distribuidor autorizado, capaz de dar a correta manutenção </w:t>
            </w:r>
            <w:r w:rsidRPr="00F624FF">
              <w:rPr>
                <w:rFonts w:ascii="Garamond" w:eastAsia="Times New Roman" w:hAnsi="Garamond"/>
                <w:kern w:val="0"/>
                <w:sz w:val="22"/>
                <w:szCs w:val="22"/>
                <w:lang w:eastAsia="pt-BR"/>
              </w:rPr>
              <w:lastRenderedPageBreak/>
              <w:t>no equipamento, dentro do Estado de Santa Catarina; </w:t>
            </w:r>
          </w:p>
          <w:p w:rsidR="00D92059" w:rsidRPr="00D92059" w:rsidRDefault="00D92059" w:rsidP="00F624FF">
            <w:pPr>
              <w:widowControl/>
              <w:suppressAutoHyphens w:val="0"/>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Garantia conforme condições comerciais do fabricante, sendo mínima de 12 meses.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lastRenderedPageBreak/>
              <w:t>Un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XCMG - XT870BR-1 </w:t>
            </w:r>
          </w:p>
        </w:tc>
        <w:tc>
          <w:tcPr>
            <w:tcW w:w="132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jc w:val="right"/>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1 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jc w:val="right"/>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240.000,00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jc w:val="right"/>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 240.000,00 </w:t>
            </w:r>
          </w:p>
        </w:tc>
      </w:tr>
      <w:tr w:rsidR="00D92059" w:rsidRPr="00D92059" w:rsidTr="00D92059">
        <w:tc>
          <w:tcPr>
            <w:tcW w:w="7920" w:type="dxa"/>
            <w:gridSpan w:val="6"/>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jc w:val="right"/>
              <w:textAlignment w:val="baseline"/>
              <w:rPr>
                <w:rFonts w:ascii="Garamond" w:eastAsia="Times New Roman" w:hAnsi="Garamond"/>
                <w:kern w:val="0"/>
                <w:lang w:eastAsia="pt-BR"/>
              </w:rPr>
            </w:pPr>
            <w:r w:rsidRPr="00F624FF">
              <w:rPr>
                <w:rFonts w:ascii="Garamond" w:eastAsia="Times New Roman" w:hAnsi="Garamond"/>
                <w:b/>
                <w:bCs/>
                <w:kern w:val="0"/>
                <w:sz w:val="22"/>
                <w:szCs w:val="22"/>
                <w:lang w:eastAsia="pt-BR"/>
              </w:rPr>
              <w:lastRenderedPageBreak/>
              <w:t>Total (R$):</w:t>
            </w:r>
            <w:r w:rsidRPr="00F624FF">
              <w:rPr>
                <w:rFonts w:ascii="Garamond" w:eastAsia="Times New Roman" w:hAnsi="Garamond"/>
                <w:kern w:val="0"/>
                <w:sz w:val="22"/>
                <w:szCs w:val="22"/>
                <w:lang w:eastAsia="pt-BR"/>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D92059" w:rsidRPr="00D92059" w:rsidRDefault="00D92059" w:rsidP="00F624FF">
            <w:pPr>
              <w:widowControl/>
              <w:suppressAutoHyphens w:val="0"/>
              <w:jc w:val="right"/>
              <w:textAlignment w:val="baseline"/>
              <w:rPr>
                <w:rFonts w:ascii="Garamond" w:eastAsia="Times New Roman" w:hAnsi="Garamond"/>
                <w:kern w:val="0"/>
                <w:lang w:eastAsia="pt-BR"/>
              </w:rPr>
            </w:pPr>
            <w:r w:rsidRPr="00F624FF">
              <w:rPr>
                <w:rFonts w:ascii="Garamond" w:eastAsia="Times New Roman" w:hAnsi="Garamond"/>
                <w:kern w:val="0"/>
                <w:sz w:val="22"/>
                <w:szCs w:val="22"/>
                <w:lang w:eastAsia="pt-BR"/>
              </w:rPr>
              <w:t>240.000,00 </w:t>
            </w:r>
          </w:p>
        </w:tc>
      </w:tr>
    </w:tbl>
    <w:p w:rsidR="00D92059" w:rsidRPr="00D92059" w:rsidRDefault="00D92059" w:rsidP="00F624FF">
      <w:pPr>
        <w:widowControl/>
        <w:suppressAutoHyphens w:val="0"/>
        <w:jc w:val="both"/>
        <w:textAlignment w:val="baseline"/>
        <w:rPr>
          <w:rFonts w:ascii="Garamond" w:eastAsia="Times New Roman" w:hAnsi="Garamond" w:cs="Segoe UI"/>
          <w:kern w:val="0"/>
          <w:sz w:val="18"/>
          <w:szCs w:val="18"/>
          <w:lang w:eastAsia="pt-BR"/>
        </w:rPr>
      </w:pPr>
      <w:r w:rsidRPr="00F624FF">
        <w:rPr>
          <w:rFonts w:ascii="Garamond" w:eastAsia="Times New Roman" w:hAnsi="Garamond"/>
          <w:kern w:val="0"/>
          <w:sz w:val="22"/>
          <w:szCs w:val="22"/>
          <w:lang w:eastAsia="pt-BR"/>
        </w:rPr>
        <w:t> </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1.2. O equipamento deverá ser entregue no Paço Municipal, localizado à Rua XV de Novembro, 26, Centro, Arroio Trinta, SC.</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1.3. O equipamento deverá ser entregue em até 30 dias, a contar do recebimento da Autorização de Fornecimento, emitida pelo Município de Arroio Trinta.</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1.4. Todas as despesas com impostos, taxas, fretes, seguros, encargos sociais, trabalhistas e outros, correrão por conta da proponente vencedora</w:t>
      </w:r>
      <w:r w:rsidR="00F624FF">
        <w:rPr>
          <w:rFonts w:ascii="Garamond" w:hAnsi="Garamond"/>
          <w:color w:val="000000"/>
          <w:sz w:val="28"/>
          <w:szCs w:val="28"/>
        </w:rPr>
        <w:t>.</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SEGUNDA – DA VINCULAÇÃO AO PROCESSO LICITATÓRIO</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 xml:space="preserve">2.1. O presente instrumento, independentemente de sua transcrição, encontra-se vinculado ao Processo Administrativo Licitatório nº 0123/2020 - PR, Pregão Presencial nº 0039/2020 </w:t>
      </w:r>
      <w:r w:rsidR="00F624FF">
        <w:rPr>
          <w:rFonts w:ascii="Garamond" w:hAnsi="Garamond"/>
          <w:color w:val="000000"/>
          <w:sz w:val="28"/>
          <w:szCs w:val="28"/>
        </w:rPr>
        <w:t>–</w:t>
      </w:r>
      <w:r w:rsidRPr="00935C36">
        <w:rPr>
          <w:rFonts w:ascii="Garamond" w:hAnsi="Garamond"/>
          <w:color w:val="000000"/>
          <w:sz w:val="28"/>
          <w:szCs w:val="28"/>
        </w:rPr>
        <w:t xml:space="preserve"> PR</w:t>
      </w:r>
      <w:r w:rsidR="00F624FF">
        <w:rPr>
          <w:rFonts w:ascii="Garamond" w:hAnsi="Garamond"/>
          <w:color w:val="000000"/>
          <w:sz w:val="28"/>
          <w:szCs w:val="28"/>
        </w:rPr>
        <w:t>.</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TERCEIRA – DA DOTAÇÃO ORÇAMENTÁRIA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3.1. A despesa deste contrato correrá a conta de elementos do Orçamento de 2020, conforme segue:</w:t>
      </w: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200 - 1 . 2010 . 26 . 782 . 23 . 1.13 . 1 . 449000 Aplicações Diretas</w:t>
      </w:r>
    </w:p>
    <w:p w:rsidR="00B6672E"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172 - 1 . 2010 . 26 . 782 . 23 . 1.13 . 1 . 449000 Aplicações Diretas</w:t>
      </w:r>
    </w:p>
    <w:p w:rsidR="00D92059" w:rsidRPr="00D92059" w:rsidRDefault="00D92059" w:rsidP="00F624FF">
      <w:pPr>
        <w:pStyle w:val="NormalWeb"/>
        <w:spacing w:before="0" w:beforeAutospacing="0" w:after="0" w:afterAutospacing="0"/>
        <w:jc w:val="both"/>
        <w:rPr>
          <w:rFonts w:ascii="Garamond" w:hAnsi="Garamond"/>
          <w:b/>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QUARTA – DO PAGAMENTO E VALOR</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4.1. O pagamento será feito por transferência bancária, mediante apresentação da nota fiscal na tesouraria da prefeitura, no prazo de até 30 dias.</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4.2. O número do CNPJ - Cadastro Nacional de Pessoa Jurídica - constante das notas fiscais/faturas deverá ser aquele fornecido na fase de habilitação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4.3.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4.4. A contratada fica obrigada a aceitar nas mesmas condições, os acréscimos ou supressões que se fizerem nas aquisições, até 25% (vinte e cinco por cento), conforme dispõe o § 1º do artigo 65 da Lei nº 8.666/93, atualizada.</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4.5. Só haverá reajuste na ocorrência de fato que justifique a aplicação do artigo 65, inciso II, alínea “d”, da Lei nº 8.666 de 21 de junho de 1993, consolidadas.</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QUINTA - DAS OBRIGAÇÕES DA CONTRATADA E CONTRATANTE</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5.1. As obrigações da contratada são as descritas no edital.</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5.2 – São atribuições e condições da contratante aquelas descritas no edital.</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5.3 - O descumprimento, total ou parcial, de qualquer das obrigações ora estabelecida, sujeitará a Contratada as sanções previstas na Lei nº 10.520/02, Lei nº 8.666/93 e alterações posteriores, garantida previa e ampla defesa em processo administrativo.</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SEXTA – DAS PENALIDADES</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6.1. Comete infração administrativa nos termos da Lei nº 8.666 de 1993 e da Lei nº 10.520, de 2002 a Contratada que:</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6.1.2. Não assinar o contrato quando convocada dentro do prazo de validade da proposta;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6.1.3. Apresentar documentação falsa;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6.1.4. Deixar de entregar os documentos exigidos no certame;</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6.1.5. Ensejar o retardamento da execução do objeto;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6.1.6. Não mantiver a proposta;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6.1.7. Cometer fraude fiscal;</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6.1.8. Comportar-se de modo inidôneo.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6.2. De acordo com o estabelecido no artigo 77, da Lei n.º 8.666/93, a inexecução total ou parcial do contrato enseja sua rescisão, constituindo, também, motivo para o rompimento do ajuste, aqueles previstos no art. 78, incisos I a XVIII.</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6.3. Nas hipóteses de inexecução total ou parcial, poderá a Administração aplicar ao contratado as seguintes sanções:</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6.3.1. Advertência;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 xml:space="preserve">6.3.2. </w:t>
      </w:r>
      <w:r w:rsidR="00F624FF" w:rsidRPr="00935C36">
        <w:rPr>
          <w:rFonts w:ascii="Garamond" w:hAnsi="Garamond"/>
          <w:color w:val="000000"/>
          <w:sz w:val="28"/>
          <w:szCs w:val="28"/>
        </w:rPr>
        <w:t>Multa</w:t>
      </w:r>
      <w:r w:rsidRPr="00935C36">
        <w:rPr>
          <w:rFonts w:ascii="Garamond" w:hAnsi="Garamond"/>
          <w:color w:val="000000"/>
          <w:sz w:val="28"/>
          <w:szCs w:val="28"/>
        </w:rPr>
        <w:t xml:space="preserve"> de até 10% (dez por cento) sobre o valor total da contratação, ao recusar-se ou deixar de executar quaisquer dos itens empenhados.</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 xml:space="preserve">6.3.3. </w:t>
      </w:r>
      <w:r w:rsidR="00F624FF" w:rsidRPr="00935C36">
        <w:rPr>
          <w:rFonts w:ascii="Garamond" w:hAnsi="Garamond"/>
          <w:color w:val="000000"/>
          <w:sz w:val="28"/>
          <w:szCs w:val="28"/>
        </w:rPr>
        <w:t>Multa</w:t>
      </w:r>
      <w:r w:rsidRPr="00935C36">
        <w:rPr>
          <w:rFonts w:ascii="Garamond" w:hAnsi="Garamond"/>
          <w:color w:val="000000"/>
          <w:sz w:val="28"/>
          <w:szCs w:val="28"/>
        </w:rPr>
        <w:t xml:space="preserve"> de até 10% (dez por cento) sobre o valor total da contratação, no atraso da execução dos serviços solicitados, por prazo superior a 30 dias ou em casos de rescisão contratual.</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 xml:space="preserve">6.3.4. </w:t>
      </w:r>
      <w:r w:rsidR="00F624FF" w:rsidRPr="00935C36">
        <w:rPr>
          <w:rFonts w:ascii="Garamond" w:hAnsi="Garamond"/>
          <w:color w:val="000000"/>
          <w:sz w:val="28"/>
          <w:szCs w:val="28"/>
        </w:rPr>
        <w:t>Suspensão</w:t>
      </w:r>
      <w:r w:rsidRPr="00935C36">
        <w:rPr>
          <w:rFonts w:ascii="Garamond" w:hAnsi="Garamond"/>
          <w:color w:val="000000"/>
          <w:sz w:val="28"/>
          <w:szCs w:val="28"/>
        </w:rPr>
        <w:t xml:space="preserve"> temporária de participação em licitação e impedimento de contratar com a Administração, por prazo não superior a 02 (dois) anos.</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6.4. 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SÉTIMA – DA FISCALIZAÇÃO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7.1. A Contratada declara aceitar, integralmente, todos os processos de inspeção dos produtos, verificação e controle a serem adotadas pelo Contratante.</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7.2. A existência e a atuação da fiscalização do Contratante em nada restringe a responsabilidade única, integral e exclusiva da Contratada, no que concerne aos serviços contratados, e as suas consequências e implicações próximas ou remotas.</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7.3. Fica designado para a fiscalização da execução contratual o Sr. Bruno Cividini, Secretário Municipal de Infraestrutura, e-mail obras@arroiotrinta.sc.gov.br e telefone (49) 3535 0110</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7.3.1 – O Fiscal será assessorado tecnicamente, sempre que necessário, pelos profissionais do Município em suas respectivas áreas de atuação.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7.3.2 –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7.3.3 O fiscal do contrato deverá, por ocasião do recebimento: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a) Verificar o cumprimento das características e especificações constantes no edital e seus anexos, com relação ao produto que estará sendo entregue pelo Licitante vencedor.</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b) 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c) Anotar e documentar em registro próprio e circunstanciado todas as ocorrências relacionadas com a execução do objeto, determinando o que for necessário à regularização e correção das faltas ou defeitos observados.</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d) Cobrar, junto à licitante vencedora, o cumprimento dos prazos bem como todas as demais condições do edital e contrato.</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CLAUSULA OITAVA – DA VIGÊNCIA</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 xml:space="preserve">8.2. Este contrato vige da data de sua assinatura até </w:t>
      </w:r>
      <w:r w:rsidR="00F624FF">
        <w:rPr>
          <w:rFonts w:ascii="Garamond" w:hAnsi="Garamond"/>
          <w:color w:val="000000"/>
          <w:sz w:val="28"/>
          <w:szCs w:val="28"/>
        </w:rPr>
        <w:t>31/12/2020</w:t>
      </w:r>
      <w:r w:rsidRPr="00935C36">
        <w:rPr>
          <w:rFonts w:ascii="Garamond" w:hAnsi="Garamond"/>
          <w:color w:val="000000"/>
          <w:sz w:val="28"/>
          <w:szCs w:val="28"/>
        </w:rPr>
        <w:t>.</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NONA – CESSÃO E TRANSFERÊNCIA</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9.1. O presente contrato não poderá ser objeto de cessão ou transferência, no todo ou em parte.</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DÉCIMA – DAS RESPONSABILIDADES</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10.1.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10.2. Os danos e os prejuízos serão ressarcidos ao Contratante no prazo máximo de 48 (Quarenta e oito) horas, contados da notificação administrativa a Contratada, sob pena de multa.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10.3. 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10.4. 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10.5. A Contratada manterá durante toda a execução do contrato as condições de habilitação e qualificação que lhe foram exigidas na licitação.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10.6. A contratante se responsabilizará pela substituição de produtos entregues fora do padrão de qualidade, sem ônus adicional à Prefeitura.</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10.7. Constituirá encargo exclusivo da Contratada o pagamento de tributos, tarifas, emolumentos e despesas decorrentes da formalização deste contrato e da execução de seu objeto.</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Pr="00D92059" w:rsidRDefault="00B6672E" w:rsidP="00F624FF">
      <w:pPr>
        <w:pStyle w:val="NormalWeb"/>
        <w:spacing w:before="0" w:beforeAutospacing="0" w:after="0" w:afterAutospacing="0"/>
        <w:jc w:val="both"/>
        <w:rPr>
          <w:rFonts w:ascii="Garamond" w:hAnsi="Garamond"/>
          <w:b/>
          <w:color w:val="000000"/>
          <w:sz w:val="28"/>
          <w:szCs w:val="28"/>
        </w:rPr>
      </w:pPr>
      <w:r w:rsidRPr="00D92059">
        <w:rPr>
          <w:rFonts w:ascii="Garamond" w:hAnsi="Garamond"/>
          <w:b/>
          <w:color w:val="000000"/>
          <w:sz w:val="28"/>
          <w:szCs w:val="28"/>
        </w:rPr>
        <w:t>CLÁUSULA DÉCIMA PRIMEIRA - DO FORO</w:t>
      </w:r>
    </w:p>
    <w:p w:rsidR="00B6672E" w:rsidRPr="00935C36"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11.1. Fica eleito o Foro da Comarca de Videira – SC, para dirimir as dúvidas que possam advir da presente contratação, com renúncia expressa, de qualquer outro por mais privilegiado que seja.</w:t>
      </w:r>
    </w:p>
    <w:p w:rsidR="00B6672E" w:rsidRDefault="00B6672E" w:rsidP="00F624FF">
      <w:pPr>
        <w:pStyle w:val="NormalWeb"/>
        <w:spacing w:before="0" w:beforeAutospacing="0" w:after="0" w:afterAutospacing="0"/>
        <w:jc w:val="both"/>
        <w:rPr>
          <w:rFonts w:ascii="Garamond" w:hAnsi="Garamond"/>
          <w:color w:val="000000"/>
          <w:sz w:val="28"/>
          <w:szCs w:val="28"/>
        </w:rPr>
      </w:pPr>
      <w:r w:rsidRPr="00935C36">
        <w:rPr>
          <w:rFonts w:ascii="Garamond" w:hAnsi="Garamond"/>
          <w:color w:val="000000"/>
          <w:sz w:val="28"/>
          <w:szCs w:val="28"/>
        </w:rPr>
        <w:t>E, para firmeza e validade do que aqui ficou estipulado, foi lavrado o presente em 03 cópias de iguais teor, que, depois de lido e achado conforme, e assinado pelas partes contratantes e por duas testemunhas que a tudo assistiram.</w:t>
      </w:r>
    </w:p>
    <w:p w:rsidR="00F624FF" w:rsidRPr="00935C36" w:rsidRDefault="00F624FF" w:rsidP="00F624FF">
      <w:pPr>
        <w:pStyle w:val="NormalWeb"/>
        <w:spacing w:before="0" w:beforeAutospacing="0" w:after="0" w:afterAutospacing="0"/>
        <w:jc w:val="both"/>
        <w:rPr>
          <w:rFonts w:ascii="Garamond" w:hAnsi="Garamond"/>
          <w:color w:val="000000"/>
          <w:sz w:val="28"/>
          <w:szCs w:val="28"/>
        </w:rPr>
      </w:pPr>
    </w:p>
    <w:p w:rsidR="00B6672E" w:rsidRDefault="00B6672E" w:rsidP="00F624FF">
      <w:pPr>
        <w:pStyle w:val="NormalWeb"/>
        <w:spacing w:before="0" w:beforeAutospacing="0" w:after="0" w:afterAutospacing="0"/>
        <w:jc w:val="right"/>
        <w:rPr>
          <w:rFonts w:ascii="Garamond" w:hAnsi="Garamond"/>
          <w:color w:val="000000"/>
          <w:sz w:val="28"/>
          <w:szCs w:val="28"/>
        </w:rPr>
      </w:pPr>
      <w:r w:rsidRPr="00935C36">
        <w:rPr>
          <w:rFonts w:ascii="Garamond" w:hAnsi="Garamond"/>
          <w:color w:val="000000"/>
          <w:sz w:val="28"/>
          <w:szCs w:val="28"/>
        </w:rPr>
        <w:t xml:space="preserve">Arroio Trinta – SC, </w:t>
      </w:r>
      <w:r w:rsidR="00D92059">
        <w:rPr>
          <w:rFonts w:ascii="Garamond" w:hAnsi="Garamond"/>
          <w:color w:val="000000"/>
          <w:sz w:val="28"/>
          <w:szCs w:val="28"/>
        </w:rPr>
        <w:t>1</w:t>
      </w:r>
      <w:r w:rsidR="00B6239B">
        <w:rPr>
          <w:rFonts w:ascii="Garamond" w:hAnsi="Garamond"/>
          <w:color w:val="000000"/>
          <w:sz w:val="28"/>
          <w:szCs w:val="28"/>
        </w:rPr>
        <w:t>8</w:t>
      </w:r>
      <w:r w:rsidRPr="00935C36">
        <w:rPr>
          <w:rFonts w:ascii="Garamond" w:hAnsi="Garamond"/>
          <w:color w:val="000000"/>
          <w:sz w:val="28"/>
          <w:szCs w:val="28"/>
        </w:rPr>
        <w:t xml:space="preserve"> de</w:t>
      </w:r>
      <w:r w:rsidR="00D92059">
        <w:rPr>
          <w:rFonts w:ascii="Garamond" w:hAnsi="Garamond"/>
          <w:color w:val="000000"/>
          <w:sz w:val="28"/>
          <w:szCs w:val="28"/>
        </w:rPr>
        <w:t xml:space="preserve"> novembro</w:t>
      </w:r>
      <w:r w:rsidRPr="00935C36">
        <w:rPr>
          <w:rFonts w:ascii="Garamond" w:hAnsi="Garamond"/>
          <w:color w:val="000000"/>
          <w:sz w:val="28"/>
          <w:szCs w:val="28"/>
        </w:rPr>
        <w:t xml:space="preserve"> 2020.</w:t>
      </w:r>
    </w:p>
    <w:p w:rsidR="00F624FF" w:rsidRDefault="00F624FF" w:rsidP="00F624FF">
      <w:pPr>
        <w:pStyle w:val="NormalWeb"/>
        <w:spacing w:before="0" w:beforeAutospacing="0" w:after="0" w:afterAutospacing="0"/>
        <w:jc w:val="right"/>
        <w:rPr>
          <w:rFonts w:ascii="Garamond" w:hAnsi="Garamond"/>
          <w:color w:val="000000"/>
          <w:sz w:val="28"/>
          <w:szCs w:val="28"/>
        </w:rPr>
      </w:pPr>
    </w:p>
    <w:p w:rsidR="00F624FF" w:rsidRPr="00935C36" w:rsidRDefault="00F624FF" w:rsidP="00F624FF">
      <w:pPr>
        <w:pStyle w:val="NormalWeb"/>
        <w:spacing w:before="0" w:beforeAutospacing="0" w:after="0" w:afterAutospacing="0"/>
        <w:jc w:val="right"/>
        <w:rPr>
          <w:rFonts w:ascii="Garamond" w:hAnsi="Garamond"/>
          <w:color w:val="000000"/>
          <w:sz w:val="28"/>
          <w:szCs w:val="28"/>
        </w:rPr>
      </w:pPr>
    </w:p>
    <w:p w:rsidR="00D92059" w:rsidRPr="001F3547" w:rsidRDefault="00D92059" w:rsidP="00F624FF">
      <w:pPr>
        <w:jc w:val="center"/>
        <w:rPr>
          <w:rFonts w:ascii="Garamond" w:hAnsi="Garamond"/>
          <w:b/>
          <w:color w:val="000000" w:themeColor="text1"/>
          <w:sz w:val="28"/>
          <w:szCs w:val="28"/>
        </w:rPr>
      </w:pPr>
      <w:r w:rsidRPr="001F3547">
        <w:rPr>
          <w:rFonts w:ascii="Garamond" w:hAnsi="Garamond"/>
          <w:b/>
          <w:color w:val="000000" w:themeColor="text1"/>
          <w:sz w:val="28"/>
          <w:szCs w:val="28"/>
        </w:rPr>
        <w:t>PREFEITURA MUNICIPAL DE ARROIO TRINTA</w:t>
      </w:r>
    </w:p>
    <w:p w:rsidR="00D92059" w:rsidRPr="001F3547" w:rsidRDefault="00D92059" w:rsidP="00F624FF">
      <w:pPr>
        <w:jc w:val="center"/>
        <w:rPr>
          <w:rFonts w:ascii="Garamond" w:hAnsi="Garamond"/>
          <w:b/>
          <w:color w:val="000000" w:themeColor="text1"/>
          <w:sz w:val="28"/>
          <w:szCs w:val="28"/>
        </w:rPr>
      </w:pPr>
      <w:r w:rsidRPr="001F3547">
        <w:rPr>
          <w:rFonts w:ascii="Garamond" w:hAnsi="Garamond"/>
          <w:b/>
          <w:color w:val="000000" w:themeColor="text1"/>
          <w:sz w:val="28"/>
          <w:szCs w:val="28"/>
        </w:rPr>
        <w:t>CNPJ 82.826.462/0001-27</w:t>
      </w:r>
    </w:p>
    <w:p w:rsidR="00D92059" w:rsidRPr="001F3547" w:rsidRDefault="00D92059" w:rsidP="00F624FF">
      <w:pPr>
        <w:jc w:val="center"/>
        <w:rPr>
          <w:rFonts w:ascii="Garamond" w:hAnsi="Garamond"/>
          <w:b/>
          <w:color w:val="000000" w:themeColor="text1"/>
          <w:sz w:val="28"/>
          <w:szCs w:val="28"/>
        </w:rPr>
      </w:pPr>
      <w:r w:rsidRPr="001F3547">
        <w:rPr>
          <w:rFonts w:ascii="Garamond" w:hAnsi="Garamond"/>
          <w:b/>
          <w:color w:val="000000" w:themeColor="text1"/>
          <w:sz w:val="28"/>
          <w:szCs w:val="28"/>
        </w:rPr>
        <w:t>CLAUDIO SPRICIGO</w:t>
      </w:r>
    </w:p>
    <w:p w:rsidR="00D92059" w:rsidRPr="001F3547" w:rsidRDefault="00D92059" w:rsidP="00F624FF">
      <w:pPr>
        <w:jc w:val="center"/>
        <w:rPr>
          <w:rFonts w:ascii="Garamond" w:hAnsi="Garamond"/>
          <w:b/>
          <w:color w:val="000000" w:themeColor="text1"/>
          <w:sz w:val="28"/>
          <w:szCs w:val="28"/>
        </w:rPr>
      </w:pPr>
      <w:r w:rsidRPr="001F3547">
        <w:rPr>
          <w:rFonts w:ascii="Garamond" w:hAnsi="Garamond"/>
          <w:b/>
          <w:color w:val="000000" w:themeColor="text1"/>
          <w:sz w:val="28"/>
          <w:szCs w:val="28"/>
        </w:rPr>
        <w:t>PREFEITO MUNICIPAL</w:t>
      </w:r>
    </w:p>
    <w:p w:rsidR="00D92059" w:rsidRPr="001F3547" w:rsidRDefault="00D92059" w:rsidP="00F624FF">
      <w:pPr>
        <w:jc w:val="center"/>
        <w:rPr>
          <w:rFonts w:ascii="Garamond" w:hAnsi="Garamond"/>
          <w:b/>
          <w:color w:val="000000" w:themeColor="text1"/>
          <w:sz w:val="28"/>
          <w:szCs w:val="28"/>
        </w:rPr>
      </w:pPr>
      <w:r w:rsidRPr="001F3547">
        <w:rPr>
          <w:rFonts w:ascii="Garamond" w:hAnsi="Garamond"/>
          <w:b/>
          <w:color w:val="000000" w:themeColor="text1"/>
          <w:sz w:val="28"/>
          <w:szCs w:val="28"/>
        </w:rPr>
        <w:t>CONTRATANTE</w:t>
      </w:r>
    </w:p>
    <w:p w:rsidR="00D92059" w:rsidRPr="001F3547" w:rsidRDefault="00D92059" w:rsidP="00F624FF">
      <w:pPr>
        <w:jc w:val="center"/>
        <w:rPr>
          <w:rFonts w:ascii="Garamond" w:hAnsi="Garamond"/>
          <w:b/>
          <w:color w:val="000000" w:themeColor="text1"/>
          <w:sz w:val="28"/>
          <w:szCs w:val="28"/>
        </w:rPr>
      </w:pPr>
    </w:p>
    <w:p w:rsidR="00D92059" w:rsidRPr="001F3547" w:rsidRDefault="00D92059" w:rsidP="00F624FF">
      <w:pPr>
        <w:jc w:val="center"/>
        <w:rPr>
          <w:rFonts w:ascii="Garamond" w:hAnsi="Garamond"/>
          <w:b/>
          <w:color w:val="000000" w:themeColor="text1"/>
          <w:sz w:val="28"/>
          <w:szCs w:val="28"/>
        </w:rPr>
      </w:pPr>
    </w:p>
    <w:p w:rsidR="00D92059" w:rsidRPr="001F3547" w:rsidRDefault="00D92059" w:rsidP="00F624FF">
      <w:pPr>
        <w:jc w:val="center"/>
        <w:rPr>
          <w:rFonts w:ascii="Garamond" w:hAnsi="Garamond"/>
          <w:b/>
          <w:color w:val="000000" w:themeColor="text1"/>
          <w:sz w:val="28"/>
          <w:szCs w:val="28"/>
        </w:rPr>
      </w:pPr>
    </w:p>
    <w:p w:rsidR="00D92059" w:rsidRDefault="00D92059" w:rsidP="00F624FF">
      <w:pPr>
        <w:jc w:val="center"/>
        <w:rPr>
          <w:rFonts w:ascii="Garamond" w:hAnsi="Garamond"/>
          <w:b/>
          <w:color w:val="000000"/>
          <w:sz w:val="28"/>
          <w:szCs w:val="28"/>
        </w:rPr>
      </w:pPr>
      <w:r>
        <w:rPr>
          <w:rFonts w:ascii="Garamond" w:hAnsi="Garamond"/>
          <w:b/>
          <w:color w:val="000000"/>
          <w:sz w:val="28"/>
          <w:szCs w:val="28"/>
        </w:rPr>
        <w:t>MACROMAQ – EQUIPAMENTOS LTDA</w:t>
      </w:r>
    </w:p>
    <w:p w:rsidR="00D92059" w:rsidRPr="001F3547" w:rsidRDefault="00D92059" w:rsidP="00F624FF">
      <w:pPr>
        <w:jc w:val="center"/>
        <w:rPr>
          <w:rFonts w:ascii="Garamond" w:hAnsi="Garamond"/>
          <w:b/>
          <w:color w:val="000000" w:themeColor="text1"/>
          <w:sz w:val="28"/>
          <w:szCs w:val="28"/>
        </w:rPr>
      </w:pPr>
      <w:r w:rsidRPr="00935C36">
        <w:rPr>
          <w:rFonts w:ascii="Garamond" w:hAnsi="Garamond"/>
          <w:color w:val="000000"/>
          <w:sz w:val="28"/>
          <w:szCs w:val="28"/>
        </w:rPr>
        <w:t xml:space="preserve"> CNPJ  nº. </w:t>
      </w:r>
      <w:r>
        <w:rPr>
          <w:rFonts w:ascii="Garamond" w:hAnsi="Garamond"/>
          <w:color w:val="000000"/>
          <w:sz w:val="28"/>
          <w:szCs w:val="28"/>
        </w:rPr>
        <w:t>83.675.413/0002-84</w:t>
      </w:r>
      <w:r w:rsidRPr="00935C36">
        <w:rPr>
          <w:rFonts w:ascii="Garamond" w:hAnsi="Garamond"/>
          <w:color w:val="000000"/>
          <w:sz w:val="28"/>
          <w:szCs w:val="28"/>
        </w:rPr>
        <w:t>,</w:t>
      </w:r>
    </w:p>
    <w:p w:rsidR="00F624FF" w:rsidRDefault="00B6239B" w:rsidP="00F624FF">
      <w:pPr>
        <w:jc w:val="center"/>
        <w:rPr>
          <w:rFonts w:ascii="Garamond" w:hAnsi="Garamond"/>
          <w:b/>
          <w:color w:val="000000"/>
          <w:sz w:val="28"/>
          <w:szCs w:val="28"/>
        </w:rPr>
      </w:pPr>
      <w:r>
        <w:rPr>
          <w:rFonts w:ascii="Garamond" w:hAnsi="Garamond"/>
          <w:b/>
          <w:color w:val="000000"/>
          <w:sz w:val="28"/>
          <w:szCs w:val="28"/>
        </w:rPr>
        <w:t>FABIO HOFFMAN PEGORARO</w:t>
      </w:r>
    </w:p>
    <w:p w:rsidR="00F624FF" w:rsidRDefault="00D92059" w:rsidP="00F624FF">
      <w:pPr>
        <w:jc w:val="center"/>
        <w:rPr>
          <w:rFonts w:ascii="Garamond" w:hAnsi="Garamond"/>
          <w:color w:val="000000"/>
          <w:sz w:val="28"/>
          <w:szCs w:val="28"/>
        </w:rPr>
      </w:pPr>
      <w:r>
        <w:rPr>
          <w:rFonts w:ascii="Garamond" w:hAnsi="Garamond"/>
          <w:color w:val="000000"/>
          <w:sz w:val="28"/>
          <w:szCs w:val="28"/>
        </w:rPr>
        <w:t xml:space="preserve"> CPF n</w:t>
      </w:r>
      <w:r w:rsidRPr="00935C36">
        <w:rPr>
          <w:rFonts w:ascii="Garamond" w:hAnsi="Garamond"/>
          <w:color w:val="000000"/>
          <w:sz w:val="28"/>
          <w:szCs w:val="28"/>
        </w:rPr>
        <w:t xml:space="preserve">° </w:t>
      </w:r>
      <w:r w:rsidR="00B6239B">
        <w:rPr>
          <w:rFonts w:ascii="Garamond" w:hAnsi="Garamond"/>
          <w:color w:val="000000"/>
          <w:sz w:val="28"/>
          <w:szCs w:val="28"/>
        </w:rPr>
        <w:t>020.365.489-70</w:t>
      </w:r>
      <w:r>
        <w:rPr>
          <w:rFonts w:ascii="Garamond" w:hAnsi="Garamond"/>
          <w:color w:val="000000"/>
          <w:sz w:val="28"/>
          <w:szCs w:val="28"/>
        </w:rPr>
        <w:t xml:space="preserve"> </w:t>
      </w:r>
    </w:p>
    <w:p w:rsidR="00D92059" w:rsidRPr="001F3547" w:rsidRDefault="00031623" w:rsidP="00F624FF">
      <w:pPr>
        <w:jc w:val="center"/>
        <w:rPr>
          <w:rFonts w:ascii="Garamond" w:hAnsi="Garamond"/>
          <w:b/>
          <w:color w:val="000000" w:themeColor="text1"/>
          <w:sz w:val="28"/>
          <w:szCs w:val="28"/>
        </w:rPr>
      </w:pPr>
      <w:r>
        <w:rPr>
          <w:rFonts w:ascii="Garamond" w:hAnsi="Garamond"/>
          <w:b/>
          <w:color w:val="000000" w:themeColor="text1"/>
          <w:sz w:val="28"/>
          <w:szCs w:val="28"/>
        </w:rPr>
        <w:t>CONTRATADA</w:t>
      </w:r>
      <w:bookmarkStart w:id="0" w:name="_GoBack"/>
      <w:bookmarkEnd w:id="0"/>
    </w:p>
    <w:p w:rsidR="00D92059" w:rsidRPr="001F3547" w:rsidRDefault="00D92059" w:rsidP="00F624FF">
      <w:pPr>
        <w:jc w:val="center"/>
        <w:rPr>
          <w:rFonts w:ascii="Garamond" w:hAnsi="Garamond"/>
          <w:b/>
          <w:color w:val="000000" w:themeColor="text1"/>
          <w:sz w:val="28"/>
          <w:szCs w:val="28"/>
        </w:rPr>
      </w:pPr>
    </w:p>
    <w:p w:rsidR="00D92059" w:rsidRDefault="00D92059" w:rsidP="00F624FF">
      <w:pPr>
        <w:tabs>
          <w:tab w:val="left" w:pos="6145"/>
        </w:tabs>
        <w:jc w:val="both"/>
        <w:rPr>
          <w:rFonts w:ascii="Garamond" w:hAnsi="Garamond" w:cs="Arial"/>
          <w:b/>
          <w:sz w:val="28"/>
          <w:szCs w:val="28"/>
          <w:u w:val="single"/>
        </w:rPr>
      </w:pPr>
    </w:p>
    <w:p w:rsidR="00D92059" w:rsidRDefault="00D92059" w:rsidP="00F624FF">
      <w:pPr>
        <w:tabs>
          <w:tab w:val="left" w:pos="6145"/>
        </w:tabs>
        <w:jc w:val="both"/>
        <w:rPr>
          <w:rFonts w:ascii="Garamond" w:hAnsi="Garamond" w:cs="Arial"/>
          <w:b/>
          <w:sz w:val="28"/>
          <w:szCs w:val="28"/>
          <w:u w:val="single"/>
        </w:rPr>
      </w:pPr>
    </w:p>
    <w:p w:rsidR="00D92059" w:rsidRPr="001F3547" w:rsidRDefault="00D92059" w:rsidP="00F624FF">
      <w:pPr>
        <w:tabs>
          <w:tab w:val="left" w:pos="6145"/>
        </w:tabs>
        <w:jc w:val="both"/>
        <w:rPr>
          <w:rFonts w:ascii="Garamond" w:hAnsi="Garamond" w:cs="Arial"/>
          <w:b/>
          <w:sz w:val="28"/>
          <w:szCs w:val="28"/>
          <w:u w:val="single"/>
        </w:rPr>
      </w:pPr>
      <w:r w:rsidRPr="001F3547">
        <w:rPr>
          <w:rFonts w:ascii="Garamond" w:hAnsi="Garamond" w:cs="Arial"/>
          <w:b/>
          <w:sz w:val="28"/>
          <w:szCs w:val="28"/>
          <w:u w:val="single"/>
        </w:rPr>
        <w:t>Testemunhas:</w:t>
      </w:r>
    </w:p>
    <w:p w:rsidR="00D92059" w:rsidRPr="001F3547" w:rsidRDefault="00D92059" w:rsidP="00F624FF">
      <w:pPr>
        <w:tabs>
          <w:tab w:val="left" w:pos="6145"/>
        </w:tabs>
        <w:rPr>
          <w:rFonts w:ascii="Garamond" w:hAnsi="Garamond" w:cs="Arial"/>
          <w:b/>
          <w:sz w:val="28"/>
          <w:szCs w:val="28"/>
        </w:rPr>
      </w:pPr>
    </w:p>
    <w:p w:rsidR="00D92059" w:rsidRPr="001F3547" w:rsidRDefault="00B6239B" w:rsidP="00F624FF">
      <w:pPr>
        <w:jc w:val="both"/>
        <w:rPr>
          <w:rFonts w:ascii="Garamond" w:hAnsi="Garamond"/>
          <w:b/>
          <w:sz w:val="28"/>
          <w:szCs w:val="28"/>
        </w:rPr>
      </w:pPr>
      <w:r>
        <w:rPr>
          <w:rFonts w:ascii="Garamond" w:hAnsi="Garamond"/>
          <w:b/>
          <w:sz w:val="28"/>
          <w:szCs w:val="28"/>
        </w:rPr>
        <w:t>BRUNO CIVIDINI</w:t>
      </w:r>
    </w:p>
    <w:p w:rsidR="00D92059" w:rsidRPr="001F3547" w:rsidRDefault="00D92059" w:rsidP="00F624FF">
      <w:pPr>
        <w:jc w:val="both"/>
        <w:rPr>
          <w:rFonts w:ascii="Garamond" w:hAnsi="Garamond"/>
          <w:b/>
          <w:sz w:val="28"/>
          <w:szCs w:val="28"/>
        </w:rPr>
      </w:pPr>
      <w:r w:rsidRPr="001F3547">
        <w:rPr>
          <w:rFonts w:ascii="Garamond" w:hAnsi="Garamond"/>
          <w:b/>
          <w:sz w:val="28"/>
          <w:szCs w:val="28"/>
        </w:rPr>
        <w:t xml:space="preserve">CPF Nº: </w:t>
      </w:r>
      <w:r w:rsidR="00B6239B">
        <w:rPr>
          <w:rFonts w:ascii="Garamond" w:hAnsi="Garamond"/>
          <w:b/>
          <w:sz w:val="28"/>
          <w:szCs w:val="28"/>
        </w:rPr>
        <w:t>059.184.319-69</w:t>
      </w:r>
    </w:p>
    <w:p w:rsidR="00D92059" w:rsidRPr="001F3547" w:rsidRDefault="00D92059" w:rsidP="00F624FF">
      <w:pPr>
        <w:rPr>
          <w:rFonts w:ascii="Garamond" w:hAnsi="Garamond" w:cs="Arial"/>
          <w:sz w:val="28"/>
          <w:szCs w:val="28"/>
        </w:rPr>
      </w:pPr>
    </w:p>
    <w:p w:rsidR="00D92059" w:rsidRPr="001F3547" w:rsidRDefault="00D92059" w:rsidP="00F624FF">
      <w:pPr>
        <w:rPr>
          <w:rFonts w:ascii="Garamond" w:hAnsi="Garamond"/>
          <w:sz w:val="28"/>
          <w:szCs w:val="28"/>
        </w:rPr>
      </w:pPr>
    </w:p>
    <w:p w:rsidR="00D92059" w:rsidRPr="001F3547" w:rsidRDefault="00D92059" w:rsidP="00F624FF">
      <w:pPr>
        <w:rPr>
          <w:rFonts w:ascii="Garamond" w:hAnsi="Garamond"/>
          <w:sz w:val="28"/>
          <w:szCs w:val="28"/>
        </w:rPr>
      </w:pPr>
    </w:p>
    <w:p w:rsidR="00D92059" w:rsidRPr="001F3547" w:rsidRDefault="00D92059" w:rsidP="00F624FF">
      <w:pPr>
        <w:jc w:val="both"/>
        <w:rPr>
          <w:rFonts w:ascii="Garamond" w:hAnsi="Garamond"/>
          <w:b/>
          <w:sz w:val="28"/>
          <w:szCs w:val="28"/>
        </w:rPr>
      </w:pPr>
      <w:r w:rsidRPr="001F3547">
        <w:rPr>
          <w:rFonts w:ascii="Garamond" w:hAnsi="Garamond"/>
          <w:b/>
          <w:sz w:val="28"/>
          <w:szCs w:val="28"/>
        </w:rPr>
        <w:t>MARILIA BORGA FERRONATO</w:t>
      </w:r>
    </w:p>
    <w:p w:rsidR="00D92059" w:rsidRPr="001F3547" w:rsidRDefault="00D92059" w:rsidP="00F624FF">
      <w:pPr>
        <w:jc w:val="both"/>
        <w:rPr>
          <w:rFonts w:ascii="Garamond" w:hAnsi="Garamond"/>
          <w:b/>
          <w:sz w:val="28"/>
          <w:szCs w:val="28"/>
        </w:rPr>
      </w:pPr>
      <w:r w:rsidRPr="001F3547">
        <w:rPr>
          <w:rFonts w:ascii="Garamond" w:hAnsi="Garamond"/>
          <w:b/>
          <w:sz w:val="28"/>
          <w:szCs w:val="28"/>
        </w:rPr>
        <w:t>CPF Nº: 066.042.359-63</w:t>
      </w: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Default="00D92059" w:rsidP="00F624FF">
      <w:pPr>
        <w:tabs>
          <w:tab w:val="left" w:pos="6145"/>
        </w:tabs>
        <w:rPr>
          <w:rFonts w:ascii="Garamond" w:hAnsi="Garamond" w:cs="Arial"/>
          <w:b/>
          <w:sz w:val="28"/>
          <w:szCs w:val="28"/>
        </w:rPr>
      </w:pPr>
    </w:p>
    <w:p w:rsidR="00D92059" w:rsidRDefault="00D92059" w:rsidP="00F624FF">
      <w:pPr>
        <w:tabs>
          <w:tab w:val="left" w:pos="6145"/>
        </w:tabs>
        <w:rPr>
          <w:rFonts w:ascii="Garamond" w:hAnsi="Garamond" w:cs="Arial"/>
          <w:b/>
          <w:sz w:val="28"/>
          <w:szCs w:val="28"/>
        </w:rPr>
      </w:pPr>
    </w:p>
    <w:p w:rsidR="00D92059" w:rsidRDefault="00D92059" w:rsidP="00F624FF">
      <w:pPr>
        <w:tabs>
          <w:tab w:val="left" w:pos="6145"/>
        </w:tabs>
        <w:rPr>
          <w:rFonts w:ascii="Garamond" w:hAnsi="Garamond" w:cs="Arial"/>
          <w:b/>
          <w:sz w:val="28"/>
          <w:szCs w:val="28"/>
        </w:rPr>
      </w:pPr>
    </w:p>
    <w:p w:rsidR="00D92059"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Pr="001F3547" w:rsidRDefault="00D92059" w:rsidP="00F624FF">
      <w:pPr>
        <w:tabs>
          <w:tab w:val="left" w:pos="6145"/>
        </w:tabs>
        <w:rPr>
          <w:rFonts w:ascii="Garamond" w:hAnsi="Garamond" w:cs="Arial"/>
          <w:b/>
          <w:sz w:val="28"/>
          <w:szCs w:val="28"/>
        </w:rPr>
      </w:pPr>
    </w:p>
    <w:p w:rsidR="00D92059" w:rsidRDefault="00D92059" w:rsidP="00F624FF">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1F3547">
        <w:rPr>
          <w:rFonts w:ascii="Garamond" w:hAnsi="Garamond" w:cs="Arial"/>
          <w:sz w:val="28"/>
          <w:szCs w:val="28"/>
          <w:u w:val="single"/>
        </w:rPr>
        <w:t>CONTRATO Nº</w:t>
      </w:r>
      <w:r w:rsidRPr="001F3547">
        <w:rPr>
          <w:rFonts w:ascii="Garamond" w:hAnsi="Garamond" w:cs="Arial"/>
          <w:sz w:val="28"/>
          <w:szCs w:val="28"/>
        </w:rPr>
        <w:t xml:space="preserve"> 00</w:t>
      </w:r>
      <w:r w:rsidR="00F624FF">
        <w:rPr>
          <w:rFonts w:ascii="Garamond" w:hAnsi="Garamond" w:cs="Arial"/>
          <w:sz w:val="28"/>
          <w:szCs w:val="28"/>
        </w:rPr>
        <w:t>60</w:t>
      </w:r>
      <w:r>
        <w:rPr>
          <w:rFonts w:ascii="Garamond" w:hAnsi="Garamond" w:cs="Arial"/>
          <w:sz w:val="28"/>
          <w:szCs w:val="28"/>
        </w:rPr>
        <w:t>/2020</w:t>
      </w:r>
    </w:p>
    <w:p w:rsidR="00D92059" w:rsidRPr="001F3547" w:rsidRDefault="00D92059" w:rsidP="00F624FF">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1F3547">
        <w:rPr>
          <w:rFonts w:ascii="Garamond" w:hAnsi="Garamond" w:cs="Arial"/>
          <w:sz w:val="28"/>
          <w:szCs w:val="28"/>
        </w:rPr>
        <w:t xml:space="preserve"> PROCESSO LICITATÓRIO Nº 0</w:t>
      </w:r>
      <w:r w:rsidR="00F624FF">
        <w:rPr>
          <w:rFonts w:ascii="Garamond" w:hAnsi="Garamond" w:cs="Arial"/>
          <w:sz w:val="28"/>
          <w:szCs w:val="28"/>
        </w:rPr>
        <w:t>123</w:t>
      </w:r>
      <w:r w:rsidRPr="001F3547">
        <w:rPr>
          <w:rFonts w:ascii="Garamond" w:hAnsi="Garamond" w:cs="Arial"/>
          <w:sz w:val="28"/>
          <w:szCs w:val="28"/>
        </w:rPr>
        <w:t>/20</w:t>
      </w:r>
      <w:r>
        <w:rPr>
          <w:rFonts w:ascii="Garamond" w:hAnsi="Garamond" w:cs="Arial"/>
          <w:sz w:val="28"/>
          <w:szCs w:val="28"/>
        </w:rPr>
        <w:t>20</w:t>
      </w:r>
    </w:p>
    <w:p w:rsidR="00D92059" w:rsidRPr="001F3547" w:rsidRDefault="00F624FF" w:rsidP="00F624FF">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Pr>
          <w:rFonts w:ascii="Garamond" w:hAnsi="Garamond" w:cs="Arial"/>
          <w:sz w:val="28"/>
          <w:szCs w:val="28"/>
        </w:rPr>
        <w:t>PREGÃO</w:t>
      </w:r>
      <w:r w:rsidR="00D92059">
        <w:rPr>
          <w:rFonts w:ascii="Garamond" w:hAnsi="Garamond" w:cs="Arial"/>
          <w:sz w:val="28"/>
          <w:szCs w:val="28"/>
        </w:rPr>
        <w:t xml:space="preserve"> Nº 00</w:t>
      </w:r>
      <w:r>
        <w:rPr>
          <w:rFonts w:ascii="Garamond" w:hAnsi="Garamond" w:cs="Arial"/>
          <w:sz w:val="28"/>
          <w:szCs w:val="28"/>
        </w:rPr>
        <w:t>39</w:t>
      </w:r>
      <w:r w:rsidR="00D92059" w:rsidRPr="001F3547">
        <w:rPr>
          <w:rFonts w:ascii="Garamond" w:hAnsi="Garamond" w:cs="Arial"/>
          <w:sz w:val="28"/>
          <w:szCs w:val="28"/>
        </w:rPr>
        <w:t>/20</w:t>
      </w:r>
      <w:r w:rsidR="00D92059">
        <w:rPr>
          <w:rFonts w:ascii="Garamond" w:hAnsi="Garamond" w:cs="Arial"/>
          <w:sz w:val="28"/>
          <w:szCs w:val="28"/>
        </w:rPr>
        <w:t>20</w:t>
      </w:r>
      <w:r w:rsidR="00D92059" w:rsidRPr="001F3547">
        <w:rPr>
          <w:rFonts w:ascii="Garamond" w:hAnsi="Garamond" w:cs="Arial"/>
          <w:sz w:val="28"/>
          <w:szCs w:val="28"/>
        </w:rPr>
        <w:t>,</w:t>
      </w:r>
    </w:p>
    <w:p w:rsidR="00D92059" w:rsidRPr="001F3547" w:rsidRDefault="00D92059" w:rsidP="00F624FF">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1F3547">
        <w:rPr>
          <w:rFonts w:ascii="Garamond" w:hAnsi="Garamond" w:cs="Arial"/>
          <w:sz w:val="28"/>
          <w:szCs w:val="28"/>
          <w:u w:val="single"/>
        </w:rPr>
        <w:t>OBJETO:</w:t>
      </w:r>
      <w:r>
        <w:rPr>
          <w:rFonts w:ascii="Garamond" w:hAnsi="Garamond" w:cs="Arial"/>
          <w:sz w:val="28"/>
          <w:szCs w:val="28"/>
        </w:rPr>
        <w:t xml:space="preserve"> </w:t>
      </w:r>
      <w:r w:rsidR="00F624FF">
        <w:rPr>
          <w:rFonts w:ascii="Garamond" w:hAnsi="Garamond" w:cs="Arial"/>
          <w:sz w:val="28"/>
          <w:szCs w:val="28"/>
        </w:rPr>
        <w:t>AQUISIÇÃO DE RETRO ESCAVADEIRA</w:t>
      </w:r>
    </w:p>
    <w:p w:rsidR="00D92059" w:rsidRPr="001F3547" w:rsidRDefault="00D92059" w:rsidP="00F624FF">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1F3547">
        <w:rPr>
          <w:rFonts w:ascii="Garamond" w:hAnsi="Garamond" w:cs="Arial"/>
          <w:sz w:val="28"/>
          <w:szCs w:val="28"/>
          <w:u w:val="single"/>
        </w:rPr>
        <w:t>CONTRATADA:</w:t>
      </w:r>
      <w:r w:rsidRPr="001F3547">
        <w:rPr>
          <w:rFonts w:ascii="Garamond" w:hAnsi="Garamond" w:cs="Arial"/>
          <w:sz w:val="28"/>
          <w:szCs w:val="28"/>
        </w:rPr>
        <w:t xml:space="preserve">  </w:t>
      </w:r>
      <w:r w:rsidR="00F624FF">
        <w:rPr>
          <w:rFonts w:ascii="Garamond" w:hAnsi="Garamond" w:cs="Arial"/>
          <w:sz w:val="28"/>
          <w:szCs w:val="28"/>
        </w:rPr>
        <w:t>MACROMAQ</w:t>
      </w:r>
    </w:p>
    <w:p w:rsidR="00D92059" w:rsidRPr="001F3547" w:rsidRDefault="00D92059" w:rsidP="00F624FF">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val="0"/>
          <w:sz w:val="28"/>
          <w:szCs w:val="28"/>
        </w:rPr>
      </w:pPr>
      <w:r w:rsidRPr="001F3547">
        <w:rPr>
          <w:rFonts w:ascii="Garamond" w:hAnsi="Garamond" w:cs="Arial"/>
          <w:sz w:val="28"/>
          <w:szCs w:val="28"/>
          <w:u w:val="single"/>
        </w:rPr>
        <w:t>VALOR:</w:t>
      </w:r>
      <w:r w:rsidRPr="001F3547">
        <w:rPr>
          <w:rFonts w:ascii="Garamond" w:hAnsi="Garamond" w:cs="Arial"/>
          <w:sz w:val="28"/>
          <w:szCs w:val="28"/>
        </w:rPr>
        <w:t xml:space="preserve"> R$</w:t>
      </w:r>
      <w:r w:rsidR="00F624FF">
        <w:rPr>
          <w:rFonts w:ascii="Garamond" w:hAnsi="Garamond" w:cs="Arial"/>
          <w:sz w:val="28"/>
          <w:szCs w:val="28"/>
        </w:rPr>
        <w:t>240.000,00</w:t>
      </w:r>
    </w:p>
    <w:p w:rsidR="00D92059" w:rsidRPr="001F3547" w:rsidRDefault="00D92059" w:rsidP="00F624FF">
      <w:pPr>
        <w:tabs>
          <w:tab w:val="left" w:pos="6145"/>
        </w:tabs>
        <w:rPr>
          <w:rFonts w:ascii="Garamond" w:hAnsi="Garamond" w:cs="Arial"/>
          <w:sz w:val="28"/>
          <w:szCs w:val="28"/>
        </w:rPr>
      </w:pPr>
    </w:p>
    <w:p w:rsidR="00D92059" w:rsidRPr="001F3547" w:rsidRDefault="00D92059" w:rsidP="00F624FF">
      <w:pPr>
        <w:rPr>
          <w:rFonts w:ascii="Garamond" w:hAnsi="Garamond"/>
          <w:sz w:val="28"/>
          <w:szCs w:val="28"/>
        </w:rPr>
      </w:pPr>
    </w:p>
    <w:p w:rsidR="00D92059" w:rsidRPr="001F3547" w:rsidRDefault="00D92059" w:rsidP="00F624FF">
      <w:pPr>
        <w:widowControl/>
        <w:suppressAutoHyphens w:val="0"/>
        <w:jc w:val="center"/>
        <w:textAlignment w:val="baseline"/>
        <w:rPr>
          <w:rFonts w:ascii="Garamond" w:hAnsi="Garamond"/>
          <w:sz w:val="28"/>
          <w:szCs w:val="28"/>
        </w:rPr>
      </w:pPr>
    </w:p>
    <w:p w:rsidR="00DA6402" w:rsidRPr="00935C36" w:rsidRDefault="00DA6402" w:rsidP="00F624FF">
      <w:pPr>
        <w:pStyle w:val="NormalWeb"/>
        <w:spacing w:before="0" w:beforeAutospacing="0" w:after="0" w:afterAutospacing="0"/>
        <w:jc w:val="both"/>
        <w:rPr>
          <w:rFonts w:ascii="Garamond" w:hAnsi="Garamond"/>
          <w:sz w:val="28"/>
          <w:szCs w:val="28"/>
        </w:rPr>
      </w:pPr>
    </w:p>
    <w:p w:rsidR="00F624FF" w:rsidRPr="00935C36" w:rsidRDefault="00F624FF">
      <w:pPr>
        <w:pStyle w:val="NormalWeb"/>
        <w:spacing w:before="0" w:beforeAutospacing="0" w:after="0" w:afterAutospacing="0"/>
        <w:jc w:val="both"/>
        <w:rPr>
          <w:rFonts w:ascii="Garamond" w:hAnsi="Garamond"/>
          <w:sz w:val="28"/>
          <w:szCs w:val="28"/>
        </w:rPr>
      </w:pPr>
    </w:p>
    <w:sectPr w:rsidR="00F624FF" w:rsidRPr="00935C36" w:rsidSect="00732D11">
      <w:footerReference w:type="default" r:id="rId6"/>
      <w:pgSz w:w="11906" w:h="16838"/>
      <w:pgMar w:top="255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F1A" w:rsidRDefault="00810F1A" w:rsidP="00D92059">
      <w:r>
        <w:separator/>
      </w:r>
    </w:p>
  </w:endnote>
  <w:endnote w:type="continuationSeparator" w:id="0">
    <w:p w:rsidR="00810F1A" w:rsidRDefault="00810F1A" w:rsidP="00D9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965385"/>
      <w:docPartObj>
        <w:docPartGallery w:val="Page Numbers (Bottom of Page)"/>
        <w:docPartUnique/>
      </w:docPartObj>
    </w:sdtPr>
    <w:sdtEndPr/>
    <w:sdtContent>
      <w:p w:rsidR="00D92059" w:rsidRDefault="00D92059">
        <w:pPr>
          <w:pStyle w:val="Rodap"/>
          <w:jc w:val="center"/>
        </w:pPr>
        <w:r>
          <w:fldChar w:fldCharType="begin"/>
        </w:r>
        <w:r>
          <w:instrText>PAGE   \* MERGEFORMAT</w:instrText>
        </w:r>
        <w:r>
          <w:fldChar w:fldCharType="separate"/>
        </w:r>
        <w:r w:rsidR="00031623">
          <w:rPr>
            <w:noProof/>
          </w:rPr>
          <w:t>7</w:t>
        </w:r>
        <w:r>
          <w:fldChar w:fldCharType="end"/>
        </w:r>
      </w:p>
    </w:sdtContent>
  </w:sdt>
  <w:p w:rsidR="00D92059" w:rsidRDefault="00D92059">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F1A" w:rsidRDefault="00810F1A" w:rsidP="00D92059">
      <w:r>
        <w:separator/>
      </w:r>
    </w:p>
  </w:footnote>
  <w:footnote w:type="continuationSeparator" w:id="0">
    <w:p w:rsidR="00810F1A" w:rsidRDefault="00810F1A" w:rsidP="00D9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72E"/>
    <w:rsid w:val="00031623"/>
    <w:rsid w:val="001B76BD"/>
    <w:rsid w:val="002608CB"/>
    <w:rsid w:val="00482B57"/>
    <w:rsid w:val="004B79B1"/>
    <w:rsid w:val="00602FC2"/>
    <w:rsid w:val="00732D11"/>
    <w:rsid w:val="00810F1A"/>
    <w:rsid w:val="008D223C"/>
    <w:rsid w:val="008E56DD"/>
    <w:rsid w:val="00935C36"/>
    <w:rsid w:val="00B6239B"/>
    <w:rsid w:val="00B6672E"/>
    <w:rsid w:val="00CA5F77"/>
    <w:rsid w:val="00D67724"/>
    <w:rsid w:val="00D92059"/>
    <w:rsid w:val="00DA6402"/>
    <w:rsid w:val="00DC537E"/>
    <w:rsid w:val="00EF1061"/>
    <w:rsid w:val="00F624FF"/>
    <w:rsid w:val="00FC2B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79FF6"/>
  <w15:chartTrackingRefBased/>
  <w15:docId w15:val="{710F9AC9-0E6E-4033-B302-EA5A8206A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3C"/>
    <w:pPr>
      <w:widowControl w:val="0"/>
      <w:suppressAutoHyphens/>
    </w:pPr>
    <w:rPr>
      <w:kern w:val="1"/>
      <w:sz w:val="24"/>
      <w:szCs w:val="24"/>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widowControl/>
      <w:suppressAutoHyphens w:val="0"/>
      <w:spacing w:before="100" w:beforeAutospacing="1" w:after="100" w:afterAutospacing="1"/>
      <w:outlineLvl w:val="2"/>
    </w:pPr>
    <w:rPr>
      <w:rFonts w:eastAsia="Times New Roman"/>
      <w:b/>
      <w:bCs/>
      <w:kern w:val="0"/>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NormalWeb">
    <w:name w:val="Normal (Web)"/>
    <w:basedOn w:val="Normal"/>
    <w:uiPriority w:val="99"/>
    <w:unhideWhenUsed/>
    <w:rsid w:val="00B6672E"/>
    <w:pPr>
      <w:widowControl/>
      <w:suppressAutoHyphens w:val="0"/>
      <w:spacing w:before="100" w:beforeAutospacing="1" w:after="100" w:afterAutospacing="1"/>
    </w:pPr>
    <w:rPr>
      <w:rFonts w:eastAsia="Times New Roman"/>
      <w:kern w:val="0"/>
      <w:lang w:eastAsia="pt-BR"/>
    </w:rPr>
  </w:style>
  <w:style w:type="paragraph" w:customStyle="1" w:styleId="paragraph">
    <w:name w:val="paragraph"/>
    <w:basedOn w:val="Normal"/>
    <w:rsid w:val="00D92059"/>
    <w:pPr>
      <w:widowControl/>
      <w:suppressAutoHyphens w:val="0"/>
      <w:spacing w:before="100" w:beforeAutospacing="1" w:after="100" w:afterAutospacing="1"/>
    </w:pPr>
    <w:rPr>
      <w:rFonts w:eastAsia="Times New Roman"/>
      <w:kern w:val="0"/>
      <w:lang w:eastAsia="pt-BR"/>
    </w:rPr>
  </w:style>
  <w:style w:type="character" w:customStyle="1" w:styleId="normaltextrun">
    <w:name w:val="normaltextrun"/>
    <w:basedOn w:val="Fontepargpadro"/>
    <w:rsid w:val="00D92059"/>
  </w:style>
  <w:style w:type="character" w:customStyle="1" w:styleId="eop">
    <w:name w:val="eop"/>
    <w:basedOn w:val="Fontepargpadro"/>
    <w:rsid w:val="00D92059"/>
  </w:style>
  <w:style w:type="character" w:customStyle="1" w:styleId="spellingerror">
    <w:name w:val="spellingerror"/>
    <w:basedOn w:val="Fontepargpadro"/>
    <w:rsid w:val="00D92059"/>
  </w:style>
  <w:style w:type="paragraph" w:styleId="Cabealho">
    <w:name w:val="header"/>
    <w:basedOn w:val="Normal"/>
    <w:link w:val="CabealhoChar"/>
    <w:uiPriority w:val="99"/>
    <w:unhideWhenUsed/>
    <w:rsid w:val="00D92059"/>
    <w:pPr>
      <w:tabs>
        <w:tab w:val="center" w:pos="4252"/>
        <w:tab w:val="right" w:pos="8504"/>
      </w:tabs>
    </w:pPr>
  </w:style>
  <w:style w:type="character" w:customStyle="1" w:styleId="CabealhoChar">
    <w:name w:val="Cabeçalho Char"/>
    <w:basedOn w:val="Fontepargpadro"/>
    <w:link w:val="Cabealho"/>
    <w:uiPriority w:val="99"/>
    <w:rsid w:val="00D92059"/>
    <w:rPr>
      <w:kern w:val="1"/>
      <w:sz w:val="24"/>
      <w:szCs w:val="24"/>
    </w:rPr>
  </w:style>
  <w:style w:type="paragraph" w:styleId="Rodap">
    <w:name w:val="footer"/>
    <w:basedOn w:val="Normal"/>
    <w:link w:val="RodapChar"/>
    <w:uiPriority w:val="99"/>
    <w:unhideWhenUsed/>
    <w:rsid w:val="00D92059"/>
    <w:pPr>
      <w:tabs>
        <w:tab w:val="center" w:pos="4252"/>
        <w:tab w:val="right" w:pos="8504"/>
      </w:tabs>
    </w:pPr>
  </w:style>
  <w:style w:type="character" w:customStyle="1" w:styleId="RodapChar">
    <w:name w:val="Rodapé Char"/>
    <w:basedOn w:val="Fontepargpadro"/>
    <w:link w:val="Rodap"/>
    <w:uiPriority w:val="99"/>
    <w:rsid w:val="00D92059"/>
    <w:rPr>
      <w:kern w:val="1"/>
      <w:sz w:val="24"/>
      <w:szCs w:val="24"/>
    </w:rPr>
  </w:style>
  <w:style w:type="paragraph" w:styleId="Recuodecorpodetexto">
    <w:name w:val="Body Text Indent"/>
    <w:basedOn w:val="Normal"/>
    <w:link w:val="RecuodecorpodetextoChar"/>
    <w:rsid w:val="00D92059"/>
    <w:pPr>
      <w:widowControl/>
      <w:suppressAutoHyphens w:val="0"/>
      <w:ind w:left="3402"/>
      <w:jc w:val="both"/>
    </w:pPr>
    <w:rPr>
      <w:rFonts w:eastAsia="Times New Roman"/>
      <w:b/>
      <w:bCs/>
      <w:kern w:val="0"/>
      <w:sz w:val="20"/>
      <w:szCs w:val="20"/>
      <w:lang w:eastAsia="pt-BR"/>
    </w:rPr>
  </w:style>
  <w:style w:type="character" w:customStyle="1" w:styleId="RecuodecorpodetextoChar">
    <w:name w:val="Recuo de corpo de texto Char"/>
    <w:basedOn w:val="Fontepargpadro"/>
    <w:link w:val="Recuodecorpodetexto"/>
    <w:rsid w:val="00D92059"/>
    <w:rPr>
      <w:rFonts w:eastAsia="Times New Roman"/>
      <w:b/>
      <w:bCs/>
      <w:lang w:eastAsia="pt-BR"/>
    </w:rPr>
  </w:style>
  <w:style w:type="paragraph" w:styleId="Textodebalo">
    <w:name w:val="Balloon Text"/>
    <w:basedOn w:val="Normal"/>
    <w:link w:val="TextodebaloChar"/>
    <w:uiPriority w:val="99"/>
    <w:semiHidden/>
    <w:unhideWhenUsed/>
    <w:rsid w:val="00732D11"/>
    <w:rPr>
      <w:rFonts w:ascii="Segoe UI" w:hAnsi="Segoe UI" w:cs="Segoe UI"/>
      <w:sz w:val="18"/>
      <w:szCs w:val="18"/>
    </w:rPr>
  </w:style>
  <w:style w:type="character" w:customStyle="1" w:styleId="TextodebaloChar">
    <w:name w:val="Texto de balão Char"/>
    <w:basedOn w:val="Fontepargpadro"/>
    <w:link w:val="Textodebalo"/>
    <w:uiPriority w:val="99"/>
    <w:semiHidden/>
    <w:rsid w:val="00732D11"/>
    <w:rPr>
      <w:rFonts w:ascii="Segoe UI" w:hAnsi="Segoe UI" w:cs="Segoe U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721800">
      <w:bodyDiv w:val="1"/>
      <w:marLeft w:val="0"/>
      <w:marRight w:val="0"/>
      <w:marTop w:val="0"/>
      <w:marBottom w:val="0"/>
      <w:divBdr>
        <w:top w:val="none" w:sz="0" w:space="0" w:color="auto"/>
        <w:left w:val="none" w:sz="0" w:space="0" w:color="auto"/>
        <w:bottom w:val="none" w:sz="0" w:space="0" w:color="auto"/>
        <w:right w:val="none" w:sz="0" w:space="0" w:color="auto"/>
      </w:divBdr>
      <w:divsChild>
        <w:div w:id="57631924">
          <w:marLeft w:val="0"/>
          <w:marRight w:val="0"/>
          <w:marTop w:val="0"/>
          <w:marBottom w:val="0"/>
          <w:divBdr>
            <w:top w:val="none" w:sz="0" w:space="0" w:color="auto"/>
            <w:left w:val="none" w:sz="0" w:space="0" w:color="auto"/>
            <w:bottom w:val="none" w:sz="0" w:space="0" w:color="auto"/>
            <w:right w:val="none" w:sz="0" w:space="0" w:color="auto"/>
          </w:divBdr>
        </w:div>
        <w:div w:id="1680890396">
          <w:marLeft w:val="0"/>
          <w:marRight w:val="0"/>
          <w:marTop w:val="0"/>
          <w:marBottom w:val="0"/>
          <w:divBdr>
            <w:top w:val="none" w:sz="0" w:space="0" w:color="auto"/>
            <w:left w:val="none" w:sz="0" w:space="0" w:color="auto"/>
            <w:bottom w:val="none" w:sz="0" w:space="0" w:color="auto"/>
            <w:right w:val="none" w:sz="0" w:space="0" w:color="auto"/>
          </w:divBdr>
          <w:divsChild>
            <w:div w:id="1333411280">
              <w:marLeft w:val="-75"/>
              <w:marRight w:val="0"/>
              <w:marTop w:val="30"/>
              <w:marBottom w:val="30"/>
              <w:divBdr>
                <w:top w:val="none" w:sz="0" w:space="0" w:color="auto"/>
                <w:left w:val="none" w:sz="0" w:space="0" w:color="auto"/>
                <w:bottom w:val="none" w:sz="0" w:space="0" w:color="auto"/>
                <w:right w:val="none" w:sz="0" w:space="0" w:color="auto"/>
              </w:divBdr>
              <w:divsChild>
                <w:div w:id="785122142">
                  <w:marLeft w:val="0"/>
                  <w:marRight w:val="0"/>
                  <w:marTop w:val="0"/>
                  <w:marBottom w:val="0"/>
                  <w:divBdr>
                    <w:top w:val="none" w:sz="0" w:space="0" w:color="auto"/>
                    <w:left w:val="none" w:sz="0" w:space="0" w:color="auto"/>
                    <w:bottom w:val="none" w:sz="0" w:space="0" w:color="auto"/>
                    <w:right w:val="none" w:sz="0" w:space="0" w:color="auto"/>
                  </w:divBdr>
                  <w:divsChild>
                    <w:div w:id="1856797415">
                      <w:marLeft w:val="0"/>
                      <w:marRight w:val="0"/>
                      <w:marTop w:val="0"/>
                      <w:marBottom w:val="0"/>
                      <w:divBdr>
                        <w:top w:val="none" w:sz="0" w:space="0" w:color="auto"/>
                        <w:left w:val="none" w:sz="0" w:space="0" w:color="auto"/>
                        <w:bottom w:val="none" w:sz="0" w:space="0" w:color="auto"/>
                        <w:right w:val="none" w:sz="0" w:space="0" w:color="auto"/>
                      </w:divBdr>
                    </w:div>
                  </w:divsChild>
                </w:div>
                <w:div w:id="614561619">
                  <w:marLeft w:val="0"/>
                  <w:marRight w:val="0"/>
                  <w:marTop w:val="0"/>
                  <w:marBottom w:val="0"/>
                  <w:divBdr>
                    <w:top w:val="none" w:sz="0" w:space="0" w:color="auto"/>
                    <w:left w:val="none" w:sz="0" w:space="0" w:color="auto"/>
                    <w:bottom w:val="none" w:sz="0" w:space="0" w:color="auto"/>
                    <w:right w:val="none" w:sz="0" w:space="0" w:color="auto"/>
                  </w:divBdr>
                  <w:divsChild>
                    <w:div w:id="1105153013">
                      <w:marLeft w:val="0"/>
                      <w:marRight w:val="0"/>
                      <w:marTop w:val="0"/>
                      <w:marBottom w:val="0"/>
                      <w:divBdr>
                        <w:top w:val="none" w:sz="0" w:space="0" w:color="auto"/>
                        <w:left w:val="none" w:sz="0" w:space="0" w:color="auto"/>
                        <w:bottom w:val="none" w:sz="0" w:space="0" w:color="auto"/>
                        <w:right w:val="none" w:sz="0" w:space="0" w:color="auto"/>
                      </w:divBdr>
                    </w:div>
                  </w:divsChild>
                </w:div>
                <w:div w:id="570164002">
                  <w:marLeft w:val="0"/>
                  <w:marRight w:val="0"/>
                  <w:marTop w:val="0"/>
                  <w:marBottom w:val="0"/>
                  <w:divBdr>
                    <w:top w:val="none" w:sz="0" w:space="0" w:color="auto"/>
                    <w:left w:val="none" w:sz="0" w:space="0" w:color="auto"/>
                    <w:bottom w:val="none" w:sz="0" w:space="0" w:color="auto"/>
                    <w:right w:val="none" w:sz="0" w:space="0" w:color="auto"/>
                  </w:divBdr>
                  <w:divsChild>
                    <w:div w:id="1329215112">
                      <w:marLeft w:val="0"/>
                      <w:marRight w:val="0"/>
                      <w:marTop w:val="0"/>
                      <w:marBottom w:val="0"/>
                      <w:divBdr>
                        <w:top w:val="none" w:sz="0" w:space="0" w:color="auto"/>
                        <w:left w:val="none" w:sz="0" w:space="0" w:color="auto"/>
                        <w:bottom w:val="none" w:sz="0" w:space="0" w:color="auto"/>
                        <w:right w:val="none" w:sz="0" w:space="0" w:color="auto"/>
                      </w:divBdr>
                    </w:div>
                  </w:divsChild>
                </w:div>
                <w:div w:id="704214478">
                  <w:marLeft w:val="0"/>
                  <w:marRight w:val="0"/>
                  <w:marTop w:val="0"/>
                  <w:marBottom w:val="0"/>
                  <w:divBdr>
                    <w:top w:val="none" w:sz="0" w:space="0" w:color="auto"/>
                    <w:left w:val="none" w:sz="0" w:space="0" w:color="auto"/>
                    <w:bottom w:val="none" w:sz="0" w:space="0" w:color="auto"/>
                    <w:right w:val="none" w:sz="0" w:space="0" w:color="auto"/>
                  </w:divBdr>
                  <w:divsChild>
                    <w:div w:id="904753861">
                      <w:marLeft w:val="0"/>
                      <w:marRight w:val="0"/>
                      <w:marTop w:val="0"/>
                      <w:marBottom w:val="0"/>
                      <w:divBdr>
                        <w:top w:val="none" w:sz="0" w:space="0" w:color="auto"/>
                        <w:left w:val="none" w:sz="0" w:space="0" w:color="auto"/>
                        <w:bottom w:val="none" w:sz="0" w:space="0" w:color="auto"/>
                        <w:right w:val="none" w:sz="0" w:space="0" w:color="auto"/>
                      </w:divBdr>
                    </w:div>
                  </w:divsChild>
                </w:div>
                <w:div w:id="830174430">
                  <w:marLeft w:val="0"/>
                  <w:marRight w:val="0"/>
                  <w:marTop w:val="0"/>
                  <w:marBottom w:val="0"/>
                  <w:divBdr>
                    <w:top w:val="none" w:sz="0" w:space="0" w:color="auto"/>
                    <w:left w:val="none" w:sz="0" w:space="0" w:color="auto"/>
                    <w:bottom w:val="none" w:sz="0" w:space="0" w:color="auto"/>
                    <w:right w:val="none" w:sz="0" w:space="0" w:color="auto"/>
                  </w:divBdr>
                  <w:divsChild>
                    <w:div w:id="2139301545">
                      <w:marLeft w:val="0"/>
                      <w:marRight w:val="0"/>
                      <w:marTop w:val="0"/>
                      <w:marBottom w:val="0"/>
                      <w:divBdr>
                        <w:top w:val="none" w:sz="0" w:space="0" w:color="auto"/>
                        <w:left w:val="none" w:sz="0" w:space="0" w:color="auto"/>
                        <w:bottom w:val="none" w:sz="0" w:space="0" w:color="auto"/>
                        <w:right w:val="none" w:sz="0" w:space="0" w:color="auto"/>
                      </w:divBdr>
                    </w:div>
                  </w:divsChild>
                </w:div>
                <w:div w:id="699017950">
                  <w:marLeft w:val="0"/>
                  <w:marRight w:val="0"/>
                  <w:marTop w:val="0"/>
                  <w:marBottom w:val="0"/>
                  <w:divBdr>
                    <w:top w:val="none" w:sz="0" w:space="0" w:color="auto"/>
                    <w:left w:val="none" w:sz="0" w:space="0" w:color="auto"/>
                    <w:bottom w:val="none" w:sz="0" w:space="0" w:color="auto"/>
                    <w:right w:val="none" w:sz="0" w:space="0" w:color="auto"/>
                  </w:divBdr>
                  <w:divsChild>
                    <w:div w:id="464927953">
                      <w:marLeft w:val="0"/>
                      <w:marRight w:val="0"/>
                      <w:marTop w:val="0"/>
                      <w:marBottom w:val="0"/>
                      <w:divBdr>
                        <w:top w:val="none" w:sz="0" w:space="0" w:color="auto"/>
                        <w:left w:val="none" w:sz="0" w:space="0" w:color="auto"/>
                        <w:bottom w:val="none" w:sz="0" w:space="0" w:color="auto"/>
                        <w:right w:val="none" w:sz="0" w:space="0" w:color="auto"/>
                      </w:divBdr>
                    </w:div>
                  </w:divsChild>
                </w:div>
                <w:div w:id="1144663212">
                  <w:marLeft w:val="0"/>
                  <w:marRight w:val="0"/>
                  <w:marTop w:val="0"/>
                  <w:marBottom w:val="0"/>
                  <w:divBdr>
                    <w:top w:val="none" w:sz="0" w:space="0" w:color="auto"/>
                    <w:left w:val="none" w:sz="0" w:space="0" w:color="auto"/>
                    <w:bottom w:val="none" w:sz="0" w:space="0" w:color="auto"/>
                    <w:right w:val="none" w:sz="0" w:space="0" w:color="auto"/>
                  </w:divBdr>
                  <w:divsChild>
                    <w:div w:id="360939424">
                      <w:marLeft w:val="0"/>
                      <w:marRight w:val="0"/>
                      <w:marTop w:val="0"/>
                      <w:marBottom w:val="0"/>
                      <w:divBdr>
                        <w:top w:val="none" w:sz="0" w:space="0" w:color="auto"/>
                        <w:left w:val="none" w:sz="0" w:space="0" w:color="auto"/>
                        <w:bottom w:val="none" w:sz="0" w:space="0" w:color="auto"/>
                        <w:right w:val="none" w:sz="0" w:space="0" w:color="auto"/>
                      </w:divBdr>
                    </w:div>
                  </w:divsChild>
                </w:div>
                <w:div w:id="944308917">
                  <w:marLeft w:val="0"/>
                  <w:marRight w:val="0"/>
                  <w:marTop w:val="0"/>
                  <w:marBottom w:val="0"/>
                  <w:divBdr>
                    <w:top w:val="none" w:sz="0" w:space="0" w:color="auto"/>
                    <w:left w:val="none" w:sz="0" w:space="0" w:color="auto"/>
                    <w:bottom w:val="none" w:sz="0" w:space="0" w:color="auto"/>
                    <w:right w:val="none" w:sz="0" w:space="0" w:color="auto"/>
                  </w:divBdr>
                  <w:divsChild>
                    <w:div w:id="1432775565">
                      <w:marLeft w:val="0"/>
                      <w:marRight w:val="0"/>
                      <w:marTop w:val="0"/>
                      <w:marBottom w:val="0"/>
                      <w:divBdr>
                        <w:top w:val="none" w:sz="0" w:space="0" w:color="auto"/>
                        <w:left w:val="none" w:sz="0" w:space="0" w:color="auto"/>
                        <w:bottom w:val="none" w:sz="0" w:space="0" w:color="auto"/>
                        <w:right w:val="none" w:sz="0" w:space="0" w:color="auto"/>
                      </w:divBdr>
                    </w:div>
                  </w:divsChild>
                </w:div>
                <w:div w:id="686761357">
                  <w:marLeft w:val="0"/>
                  <w:marRight w:val="0"/>
                  <w:marTop w:val="0"/>
                  <w:marBottom w:val="0"/>
                  <w:divBdr>
                    <w:top w:val="none" w:sz="0" w:space="0" w:color="auto"/>
                    <w:left w:val="none" w:sz="0" w:space="0" w:color="auto"/>
                    <w:bottom w:val="none" w:sz="0" w:space="0" w:color="auto"/>
                    <w:right w:val="none" w:sz="0" w:space="0" w:color="auto"/>
                  </w:divBdr>
                  <w:divsChild>
                    <w:div w:id="1714957926">
                      <w:marLeft w:val="0"/>
                      <w:marRight w:val="0"/>
                      <w:marTop w:val="0"/>
                      <w:marBottom w:val="0"/>
                      <w:divBdr>
                        <w:top w:val="none" w:sz="0" w:space="0" w:color="auto"/>
                        <w:left w:val="none" w:sz="0" w:space="0" w:color="auto"/>
                        <w:bottom w:val="none" w:sz="0" w:space="0" w:color="auto"/>
                        <w:right w:val="none" w:sz="0" w:space="0" w:color="auto"/>
                      </w:divBdr>
                    </w:div>
                    <w:div w:id="514850853">
                      <w:marLeft w:val="0"/>
                      <w:marRight w:val="0"/>
                      <w:marTop w:val="0"/>
                      <w:marBottom w:val="0"/>
                      <w:divBdr>
                        <w:top w:val="none" w:sz="0" w:space="0" w:color="auto"/>
                        <w:left w:val="none" w:sz="0" w:space="0" w:color="auto"/>
                        <w:bottom w:val="none" w:sz="0" w:space="0" w:color="auto"/>
                        <w:right w:val="none" w:sz="0" w:space="0" w:color="auto"/>
                      </w:divBdr>
                    </w:div>
                    <w:div w:id="78603329">
                      <w:marLeft w:val="0"/>
                      <w:marRight w:val="0"/>
                      <w:marTop w:val="0"/>
                      <w:marBottom w:val="0"/>
                      <w:divBdr>
                        <w:top w:val="none" w:sz="0" w:space="0" w:color="auto"/>
                        <w:left w:val="none" w:sz="0" w:space="0" w:color="auto"/>
                        <w:bottom w:val="none" w:sz="0" w:space="0" w:color="auto"/>
                        <w:right w:val="none" w:sz="0" w:space="0" w:color="auto"/>
                      </w:divBdr>
                    </w:div>
                    <w:div w:id="819686295">
                      <w:marLeft w:val="0"/>
                      <w:marRight w:val="0"/>
                      <w:marTop w:val="0"/>
                      <w:marBottom w:val="0"/>
                      <w:divBdr>
                        <w:top w:val="none" w:sz="0" w:space="0" w:color="auto"/>
                        <w:left w:val="none" w:sz="0" w:space="0" w:color="auto"/>
                        <w:bottom w:val="none" w:sz="0" w:space="0" w:color="auto"/>
                        <w:right w:val="none" w:sz="0" w:space="0" w:color="auto"/>
                      </w:divBdr>
                    </w:div>
                    <w:div w:id="713307898">
                      <w:marLeft w:val="0"/>
                      <w:marRight w:val="0"/>
                      <w:marTop w:val="0"/>
                      <w:marBottom w:val="0"/>
                      <w:divBdr>
                        <w:top w:val="none" w:sz="0" w:space="0" w:color="auto"/>
                        <w:left w:val="none" w:sz="0" w:space="0" w:color="auto"/>
                        <w:bottom w:val="none" w:sz="0" w:space="0" w:color="auto"/>
                        <w:right w:val="none" w:sz="0" w:space="0" w:color="auto"/>
                      </w:divBdr>
                    </w:div>
                    <w:div w:id="868758264">
                      <w:marLeft w:val="0"/>
                      <w:marRight w:val="0"/>
                      <w:marTop w:val="0"/>
                      <w:marBottom w:val="0"/>
                      <w:divBdr>
                        <w:top w:val="none" w:sz="0" w:space="0" w:color="auto"/>
                        <w:left w:val="none" w:sz="0" w:space="0" w:color="auto"/>
                        <w:bottom w:val="none" w:sz="0" w:space="0" w:color="auto"/>
                        <w:right w:val="none" w:sz="0" w:space="0" w:color="auto"/>
                      </w:divBdr>
                    </w:div>
                    <w:div w:id="1816340429">
                      <w:marLeft w:val="0"/>
                      <w:marRight w:val="0"/>
                      <w:marTop w:val="0"/>
                      <w:marBottom w:val="0"/>
                      <w:divBdr>
                        <w:top w:val="none" w:sz="0" w:space="0" w:color="auto"/>
                        <w:left w:val="none" w:sz="0" w:space="0" w:color="auto"/>
                        <w:bottom w:val="none" w:sz="0" w:space="0" w:color="auto"/>
                        <w:right w:val="none" w:sz="0" w:space="0" w:color="auto"/>
                      </w:divBdr>
                    </w:div>
                    <w:div w:id="42560231">
                      <w:marLeft w:val="0"/>
                      <w:marRight w:val="0"/>
                      <w:marTop w:val="0"/>
                      <w:marBottom w:val="0"/>
                      <w:divBdr>
                        <w:top w:val="none" w:sz="0" w:space="0" w:color="auto"/>
                        <w:left w:val="none" w:sz="0" w:space="0" w:color="auto"/>
                        <w:bottom w:val="none" w:sz="0" w:space="0" w:color="auto"/>
                        <w:right w:val="none" w:sz="0" w:space="0" w:color="auto"/>
                      </w:divBdr>
                    </w:div>
                    <w:div w:id="913468006">
                      <w:marLeft w:val="0"/>
                      <w:marRight w:val="0"/>
                      <w:marTop w:val="0"/>
                      <w:marBottom w:val="0"/>
                      <w:divBdr>
                        <w:top w:val="none" w:sz="0" w:space="0" w:color="auto"/>
                        <w:left w:val="none" w:sz="0" w:space="0" w:color="auto"/>
                        <w:bottom w:val="none" w:sz="0" w:space="0" w:color="auto"/>
                        <w:right w:val="none" w:sz="0" w:space="0" w:color="auto"/>
                      </w:divBdr>
                    </w:div>
                    <w:div w:id="1969436754">
                      <w:marLeft w:val="0"/>
                      <w:marRight w:val="0"/>
                      <w:marTop w:val="0"/>
                      <w:marBottom w:val="0"/>
                      <w:divBdr>
                        <w:top w:val="none" w:sz="0" w:space="0" w:color="auto"/>
                        <w:left w:val="none" w:sz="0" w:space="0" w:color="auto"/>
                        <w:bottom w:val="none" w:sz="0" w:space="0" w:color="auto"/>
                        <w:right w:val="none" w:sz="0" w:space="0" w:color="auto"/>
                      </w:divBdr>
                    </w:div>
                  </w:divsChild>
                </w:div>
                <w:div w:id="1106971008">
                  <w:marLeft w:val="0"/>
                  <w:marRight w:val="0"/>
                  <w:marTop w:val="0"/>
                  <w:marBottom w:val="0"/>
                  <w:divBdr>
                    <w:top w:val="none" w:sz="0" w:space="0" w:color="auto"/>
                    <w:left w:val="none" w:sz="0" w:space="0" w:color="auto"/>
                    <w:bottom w:val="none" w:sz="0" w:space="0" w:color="auto"/>
                    <w:right w:val="none" w:sz="0" w:space="0" w:color="auto"/>
                  </w:divBdr>
                  <w:divsChild>
                    <w:div w:id="630866079">
                      <w:marLeft w:val="0"/>
                      <w:marRight w:val="0"/>
                      <w:marTop w:val="0"/>
                      <w:marBottom w:val="0"/>
                      <w:divBdr>
                        <w:top w:val="none" w:sz="0" w:space="0" w:color="auto"/>
                        <w:left w:val="none" w:sz="0" w:space="0" w:color="auto"/>
                        <w:bottom w:val="none" w:sz="0" w:space="0" w:color="auto"/>
                        <w:right w:val="none" w:sz="0" w:space="0" w:color="auto"/>
                      </w:divBdr>
                    </w:div>
                  </w:divsChild>
                </w:div>
                <w:div w:id="1022131461">
                  <w:marLeft w:val="0"/>
                  <w:marRight w:val="0"/>
                  <w:marTop w:val="0"/>
                  <w:marBottom w:val="0"/>
                  <w:divBdr>
                    <w:top w:val="none" w:sz="0" w:space="0" w:color="auto"/>
                    <w:left w:val="none" w:sz="0" w:space="0" w:color="auto"/>
                    <w:bottom w:val="none" w:sz="0" w:space="0" w:color="auto"/>
                    <w:right w:val="none" w:sz="0" w:space="0" w:color="auto"/>
                  </w:divBdr>
                  <w:divsChild>
                    <w:div w:id="277835585">
                      <w:marLeft w:val="0"/>
                      <w:marRight w:val="0"/>
                      <w:marTop w:val="0"/>
                      <w:marBottom w:val="0"/>
                      <w:divBdr>
                        <w:top w:val="none" w:sz="0" w:space="0" w:color="auto"/>
                        <w:left w:val="none" w:sz="0" w:space="0" w:color="auto"/>
                        <w:bottom w:val="none" w:sz="0" w:space="0" w:color="auto"/>
                        <w:right w:val="none" w:sz="0" w:space="0" w:color="auto"/>
                      </w:divBdr>
                    </w:div>
                  </w:divsChild>
                </w:div>
                <w:div w:id="1097754757">
                  <w:marLeft w:val="0"/>
                  <w:marRight w:val="0"/>
                  <w:marTop w:val="0"/>
                  <w:marBottom w:val="0"/>
                  <w:divBdr>
                    <w:top w:val="none" w:sz="0" w:space="0" w:color="auto"/>
                    <w:left w:val="none" w:sz="0" w:space="0" w:color="auto"/>
                    <w:bottom w:val="none" w:sz="0" w:space="0" w:color="auto"/>
                    <w:right w:val="none" w:sz="0" w:space="0" w:color="auto"/>
                  </w:divBdr>
                  <w:divsChild>
                    <w:div w:id="1386904650">
                      <w:marLeft w:val="0"/>
                      <w:marRight w:val="0"/>
                      <w:marTop w:val="0"/>
                      <w:marBottom w:val="0"/>
                      <w:divBdr>
                        <w:top w:val="none" w:sz="0" w:space="0" w:color="auto"/>
                        <w:left w:val="none" w:sz="0" w:space="0" w:color="auto"/>
                        <w:bottom w:val="none" w:sz="0" w:space="0" w:color="auto"/>
                        <w:right w:val="none" w:sz="0" w:space="0" w:color="auto"/>
                      </w:divBdr>
                    </w:div>
                  </w:divsChild>
                </w:div>
                <w:div w:id="617492004">
                  <w:marLeft w:val="0"/>
                  <w:marRight w:val="0"/>
                  <w:marTop w:val="0"/>
                  <w:marBottom w:val="0"/>
                  <w:divBdr>
                    <w:top w:val="none" w:sz="0" w:space="0" w:color="auto"/>
                    <w:left w:val="none" w:sz="0" w:space="0" w:color="auto"/>
                    <w:bottom w:val="none" w:sz="0" w:space="0" w:color="auto"/>
                    <w:right w:val="none" w:sz="0" w:space="0" w:color="auto"/>
                  </w:divBdr>
                  <w:divsChild>
                    <w:div w:id="1436052792">
                      <w:marLeft w:val="0"/>
                      <w:marRight w:val="0"/>
                      <w:marTop w:val="0"/>
                      <w:marBottom w:val="0"/>
                      <w:divBdr>
                        <w:top w:val="none" w:sz="0" w:space="0" w:color="auto"/>
                        <w:left w:val="none" w:sz="0" w:space="0" w:color="auto"/>
                        <w:bottom w:val="none" w:sz="0" w:space="0" w:color="auto"/>
                        <w:right w:val="none" w:sz="0" w:space="0" w:color="auto"/>
                      </w:divBdr>
                    </w:div>
                  </w:divsChild>
                </w:div>
                <w:div w:id="1834908084">
                  <w:marLeft w:val="0"/>
                  <w:marRight w:val="0"/>
                  <w:marTop w:val="0"/>
                  <w:marBottom w:val="0"/>
                  <w:divBdr>
                    <w:top w:val="none" w:sz="0" w:space="0" w:color="auto"/>
                    <w:left w:val="none" w:sz="0" w:space="0" w:color="auto"/>
                    <w:bottom w:val="none" w:sz="0" w:space="0" w:color="auto"/>
                    <w:right w:val="none" w:sz="0" w:space="0" w:color="auto"/>
                  </w:divBdr>
                  <w:divsChild>
                    <w:div w:id="618298042">
                      <w:marLeft w:val="0"/>
                      <w:marRight w:val="0"/>
                      <w:marTop w:val="0"/>
                      <w:marBottom w:val="0"/>
                      <w:divBdr>
                        <w:top w:val="none" w:sz="0" w:space="0" w:color="auto"/>
                        <w:left w:val="none" w:sz="0" w:space="0" w:color="auto"/>
                        <w:bottom w:val="none" w:sz="0" w:space="0" w:color="auto"/>
                        <w:right w:val="none" w:sz="0" w:space="0" w:color="auto"/>
                      </w:divBdr>
                    </w:div>
                  </w:divsChild>
                </w:div>
                <w:div w:id="1380279065">
                  <w:marLeft w:val="0"/>
                  <w:marRight w:val="0"/>
                  <w:marTop w:val="0"/>
                  <w:marBottom w:val="0"/>
                  <w:divBdr>
                    <w:top w:val="none" w:sz="0" w:space="0" w:color="auto"/>
                    <w:left w:val="none" w:sz="0" w:space="0" w:color="auto"/>
                    <w:bottom w:val="none" w:sz="0" w:space="0" w:color="auto"/>
                    <w:right w:val="none" w:sz="0" w:space="0" w:color="auto"/>
                  </w:divBdr>
                  <w:divsChild>
                    <w:div w:id="693729007">
                      <w:marLeft w:val="0"/>
                      <w:marRight w:val="0"/>
                      <w:marTop w:val="0"/>
                      <w:marBottom w:val="0"/>
                      <w:divBdr>
                        <w:top w:val="none" w:sz="0" w:space="0" w:color="auto"/>
                        <w:left w:val="none" w:sz="0" w:space="0" w:color="auto"/>
                        <w:bottom w:val="none" w:sz="0" w:space="0" w:color="auto"/>
                        <w:right w:val="none" w:sz="0" w:space="0" w:color="auto"/>
                      </w:divBdr>
                    </w:div>
                  </w:divsChild>
                </w:div>
                <w:div w:id="786042192">
                  <w:marLeft w:val="0"/>
                  <w:marRight w:val="0"/>
                  <w:marTop w:val="0"/>
                  <w:marBottom w:val="0"/>
                  <w:divBdr>
                    <w:top w:val="none" w:sz="0" w:space="0" w:color="auto"/>
                    <w:left w:val="none" w:sz="0" w:space="0" w:color="auto"/>
                    <w:bottom w:val="none" w:sz="0" w:space="0" w:color="auto"/>
                    <w:right w:val="none" w:sz="0" w:space="0" w:color="auto"/>
                  </w:divBdr>
                  <w:divsChild>
                    <w:div w:id="12458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92976">
          <w:marLeft w:val="0"/>
          <w:marRight w:val="0"/>
          <w:marTop w:val="0"/>
          <w:marBottom w:val="0"/>
          <w:divBdr>
            <w:top w:val="none" w:sz="0" w:space="0" w:color="auto"/>
            <w:left w:val="none" w:sz="0" w:space="0" w:color="auto"/>
            <w:bottom w:val="none" w:sz="0" w:space="0" w:color="auto"/>
            <w:right w:val="none" w:sz="0" w:space="0" w:color="auto"/>
          </w:divBdr>
        </w:div>
      </w:divsChild>
    </w:div>
    <w:div w:id="100967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8</Pages>
  <Words>1903</Words>
  <Characters>10277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9</cp:revision>
  <cp:lastPrinted>2020-11-20T11:57:00Z</cp:lastPrinted>
  <dcterms:created xsi:type="dcterms:W3CDTF">2020-11-20T10:56:00Z</dcterms:created>
  <dcterms:modified xsi:type="dcterms:W3CDTF">2020-11-23T14:18:00Z</dcterms:modified>
</cp:coreProperties>
</file>