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6E1F" w:rsidRPr="0091573C" w:rsidRDefault="0091573C" w:rsidP="00386E1F">
      <w:pPr>
        <w:spacing w:beforeLines="40" w:before="96" w:afterLines="40" w:after="96" w:line="240" w:lineRule="auto"/>
        <w:contextualSpacing/>
        <w:jc w:val="both"/>
        <w:rPr>
          <w:rFonts w:ascii="Garamond" w:eastAsia="Calibri" w:hAnsi="Garamond" w:cs="Times New Roman"/>
          <w:b/>
          <w:sz w:val="28"/>
          <w:szCs w:val="28"/>
          <w:lang w:eastAsia="pt-BR"/>
        </w:rPr>
      </w:pPr>
      <w:r w:rsidRPr="0091573C">
        <w:rPr>
          <w:rFonts w:ascii="Garamond" w:eastAsia="Calibri" w:hAnsi="Garamond" w:cs="Times New Roman"/>
          <w:b/>
          <w:sz w:val="28"/>
          <w:szCs w:val="28"/>
          <w:bdr w:val="single" w:sz="4" w:space="0" w:color="auto"/>
          <w:lang w:eastAsia="pt-BR"/>
        </w:rPr>
        <w:t xml:space="preserve">CONTRATO Nº 041/2021, PROCESSO ADMINISTRATIVO </w:t>
      </w:r>
      <w:r w:rsidR="002D4588">
        <w:rPr>
          <w:rFonts w:ascii="Garamond" w:eastAsia="Calibri" w:hAnsi="Garamond" w:cs="Times New Roman"/>
          <w:b/>
          <w:sz w:val="28"/>
          <w:szCs w:val="28"/>
          <w:bdr w:val="single" w:sz="4" w:space="0" w:color="auto"/>
          <w:lang w:eastAsia="pt-BR"/>
        </w:rPr>
        <w:t xml:space="preserve">Nº 00965/2021, </w:t>
      </w:r>
      <w:r w:rsidRPr="0091573C">
        <w:rPr>
          <w:rFonts w:ascii="Garamond" w:eastAsia="Calibri" w:hAnsi="Garamond" w:cs="Times New Roman"/>
          <w:b/>
          <w:sz w:val="28"/>
          <w:szCs w:val="28"/>
          <w:bdr w:val="single" w:sz="4" w:space="0" w:color="auto"/>
          <w:lang w:eastAsia="pt-BR"/>
        </w:rPr>
        <w:t xml:space="preserve">PREGÃO </w:t>
      </w:r>
      <w:r w:rsidR="00386E1F" w:rsidRPr="0091573C">
        <w:rPr>
          <w:rFonts w:ascii="Garamond" w:eastAsia="Calibri" w:hAnsi="Garamond" w:cs="Times New Roman"/>
          <w:b/>
          <w:sz w:val="28"/>
          <w:szCs w:val="28"/>
          <w:bdr w:val="single" w:sz="4" w:space="0" w:color="auto"/>
          <w:lang w:eastAsia="pt-BR"/>
        </w:rPr>
        <w:t>PRESENCIAL Nº</w:t>
      </w:r>
      <w:r w:rsidRPr="0091573C">
        <w:rPr>
          <w:rFonts w:ascii="Garamond" w:eastAsia="Calibri" w:hAnsi="Garamond" w:cs="Times New Roman"/>
          <w:b/>
          <w:sz w:val="28"/>
          <w:szCs w:val="28"/>
          <w:bdr w:val="single" w:sz="4" w:space="0" w:color="auto"/>
          <w:lang w:eastAsia="pt-BR"/>
        </w:rPr>
        <w:t>0026</w:t>
      </w:r>
      <w:r w:rsidR="00386E1F" w:rsidRPr="0091573C">
        <w:rPr>
          <w:rFonts w:ascii="Garamond" w:eastAsia="Calibri" w:hAnsi="Garamond" w:cs="Times New Roman"/>
          <w:b/>
          <w:sz w:val="28"/>
          <w:szCs w:val="28"/>
          <w:bdr w:val="single" w:sz="4" w:space="0" w:color="auto"/>
          <w:lang w:eastAsia="pt-BR"/>
        </w:rPr>
        <w:t xml:space="preserve">/2021, </w:t>
      </w:r>
      <w:r w:rsidRPr="0091573C">
        <w:rPr>
          <w:rFonts w:ascii="Garamond" w:eastAsia="Calibri" w:hAnsi="Garamond" w:cs="Times New Roman"/>
          <w:b/>
          <w:sz w:val="28"/>
          <w:szCs w:val="28"/>
          <w:bdr w:val="single" w:sz="4" w:space="0" w:color="auto"/>
          <w:lang w:eastAsia="pt-BR"/>
        </w:rPr>
        <w:t>CONTRATAÇÃO DE RÁDIO, CELEBRADO ENTRE A RÁDIO TROPICAL</w:t>
      </w:r>
      <w:r w:rsidR="002D4588">
        <w:rPr>
          <w:rFonts w:ascii="Garamond" w:eastAsia="Calibri" w:hAnsi="Garamond" w:cs="Times New Roman"/>
          <w:b/>
          <w:sz w:val="28"/>
          <w:szCs w:val="28"/>
          <w:bdr w:val="single" w:sz="4" w:space="0" w:color="auto"/>
          <w:lang w:eastAsia="pt-BR"/>
        </w:rPr>
        <w:t xml:space="preserve"> FM LTDA -ME</w:t>
      </w:r>
      <w:r w:rsidRPr="0091573C">
        <w:rPr>
          <w:rFonts w:ascii="Garamond" w:eastAsia="Calibri" w:hAnsi="Garamond" w:cs="Times New Roman"/>
          <w:b/>
          <w:sz w:val="28"/>
          <w:szCs w:val="28"/>
          <w:bdr w:val="single" w:sz="4" w:space="0" w:color="auto"/>
          <w:lang w:eastAsia="pt-BR"/>
        </w:rPr>
        <w:t xml:space="preserve"> E O</w:t>
      </w:r>
      <w:r w:rsidR="00386E1F" w:rsidRPr="0091573C">
        <w:rPr>
          <w:rFonts w:ascii="Garamond" w:eastAsia="Calibri" w:hAnsi="Garamond" w:cs="Times New Roman"/>
          <w:b/>
          <w:sz w:val="28"/>
          <w:szCs w:val="28"/>
          <w:bdr w:val="single" w:sz="4" w:space="0" w:color="auto"/>
          <w:lang w:eastAsia="pt-BR"/>
        </w:rPr>
        <w:t xml:space="preserve"> MUNICÍPIO DE ARROIO TRINTA</w:t>
      </w:r>
      <w:r w:rsidR="00386E1F" w:rsidRPr="0091573C">
        <w:rPr>
          <w:rFonts w:ascii="Garamond" w:eastAsia="Calibri" w:hAnsi="Garamond" w:cs="Times New Roman"/>
          <w:b/>
          <w:sz w:val="28"/>
          <w:szCs w:val="28"/>
          <w:lang w:eastAsia="pt-BR"/>
        </w:rPr>
        <w:t>.</w:t>
      </w:r>
    </w:p>
    <w:p w:rsidR="00386E1F" w:rsidRPr="0091573C" w:rsidRDefault="00386E1F" w:rsidP="00386E1F">
      <w:pPr>
        <w:spacing w:beforeLines="40" w:before="96" w:afterLines="40" w:after="96" w:line="240" w:lineRule="auto"/>
        <w:contextualSpacing/>
        <w:rPr>
          <w:rFonts w:ascii="Garamond" w:eastAsia="Times New Roman" w:hAnsi="Garamond" w:cs="Times New Roman"/>
          <w:b/>
          <w:sz w:val="28"/>
          <w:szCs w:val="28"/>
          <w:lang w:eastAsia="pt-BR"/>
        </w:rPr>
      </w:pPr>
      <w:r w:rsidRPr="0091573C">
        <w:rPr>
          <w:rFonts w:ascii="Garamond" w:eastAsia="Times New Roman" w:hAnsi="Garamond" w:cs="Times New Roman"/>
          <w:b/>
          <w:sz w:val="28"/>
          <w:szCs w:val="28"/>
          <w:lang w:eastAsia="pt-BR"/>
        </w:rPr>
        <w:t xml:space="preserve"> </w:t>
      </w:r>
    </w:p>
    <w:p w:rsidR="00386E1F" w:rsidRPr="0091573C" w:rsidRDefault="00386E1F" w:rsidP="0091573C">
      <w:pPr>
        <w:ind w:left="1416"/>
        <w:jc w:val="both"/>
        <w:rPr>
          <w:rFonts w:ascii="Garamond" w:eastAsia="Times New Roman" w:hAnsi="Garamond" w:cs="Times New Roman"/>
          <w:sz w:val="28"/>
          <w:szCs w:val="28"/>
          <w:lang w:eastAsia="pt-BR"/>
        </w:rPr>
      </w:pPr>
      <w:r w:rsidRPr="0091573C">
        <w:rPr>
          <w:rFonts w:ascii="Garamond" w:eastAsia="Times New Roman" w:hAnsi="Garamond" w:cs="Times New Roman"/>
          <w:sz w:val="28"/>
          <w:szCs w:val="28"/>
          <w:lang w:eastAsia="pt-BR"/>
        </w:rPr>
        <w:t xml:space="preserve">Contrato de compra e venda que entre si celebram </w:t>
      </w:r>
      <w:r w:rsidR="0091573C" w:rsidRPr="000D79A7">
        <w:rPr>
          <w:rFonts w:ascii="Garamond" w:hAnsi="Garamond" w:cs="Arial"/>
          <w:sz w:val="28"/>
          <w:szCs w:val="28"/>
        </w:rPr>
        <w:t xml:space="preserve">O </w:t>
      </w:r>
      <w:r w:rsidR="0091573C" w:rsidRPr="000D79A7">
        <w:rPr>
          <w:rFonts w:ascii="Garamond" w:hAnsi="Garamond" w:cs="Arial"/>
          <w:b/>
          <w:sz w:val="28"/>
          <w:szCs w:val="28"/>
          <w:u w:val="single"/>
        </w:rPr>
        <w:t>MUNICÍPIO DE ARROIO TRINTA - SC</w:t>
      </w:r>
      <w:r w:rsidR="0091573C" w:rsidRPr="000D79A7">
        <w:rPr>
          <w:rFonts w:ascii="Garamond" w:hAnsi="Garamond" w:cs="Arial"/>
          <w:b/>
          <w:sz w:val="28"/>
          <w:szCs w:val="28"/>
        </w:rPr>
        <w:t xml:space="preserve">, </w:t>
      </w:r>
      <w:r w:rsidR="0091573C" w:rsidRPr="000D79A7">
        <w:rPr>
          <w:rFonts w:ascii="Garamond" w:hAnsi="Garamond" w:cs="Arial"/>
          <w:sz w:val="28"/>
          <w:szCs w:val="28"/>
        </w:rPr>
        <w:t xml:space="preserve">pessoa jurídico de direito público interno, devidamente inscrita no CNPJ sob o nº 82.826.462/0001-27, com sede à Rua XV de Novembro, 26 em Arroio Trinta – SC, doravante considerada </w:t>
      </w:r>
      <w:r w:rsidR="0091573C" w:rsidRPr="000D79A7">
        <w:rPr>
          <w:rFonts w:ascii="Garamond" w:hAnsi="Garamond" w:cs="Arial"/>
          <w:b/>
          <w:sz w:val="28"/>
          <w:szCs w:val="28"/>
        </w:rPr>
        <w:t>CONTRATANTE</w:t>
      </w:r>
      <w:r w:rsidR="0091573C" w:rsidRPr="000D79A7">
        <w:rPr>
          <w:rFonts w:ascii="Garamond" w:hAnsi="Garamond" w:cs="Arial"/>
          <w:sz w:val="28"/>
          <w:szCs w:val="28"/>
        </w:rPr>
        <w:t>, neste ato representado pelo Prefeito Municipal Senhor</w:t>
      </w:r>
      <w:r w:rsidR="0091573C">
        <w:rPr>
          <w:rFonts w:ascii="Garamond" w:hAnsi="Garamond" w:cs="Arial"/>
          <w:sz w:val="28"/>
          <w:szCs w:val="28"/>
        </w:rPr>
        <w:t xml:space="preserve">, </w:t>
      </w:r>
      <w:r w:rsidR="0091573C" w:rsidRPr="003C648E">
        <w:rPr>
          <w:rFonts w:ascii="Garamond" w:hAnsi="Garamond"/>
          <w:b/>
          <w:color w:val="000000"/>
          <w:sz w:val="28"/>
          <w:szCs w:val="28"/>
        </w:rPr>
        <w:t>ALCIDIR FELCHILCHER,</w:t>
      </w:r>
      <w:r w:rsidR="0091573C" w:rsidRPr="00352875">
        <w:rPr>
          <w:rFonts w:ascii="Garamond" w:hAnsi="Garamond"/>
          <w:color w:val="000000"/>
          <w:sz w:val="28"/>
          <w:szCs w:val="28"/>
        </w:rPr>
        <w:t xml:space="preserve"> brasileiro, casado, portador da carteira de identidade nº 1.518.8051 e do CPF 518.040.009-06</w:t>
      </w:r>
      <w:r w:rsidR="0091573C" w:rsidRPr="00416A4E">
        <w:rPr>
          <w:rFonts w:ascii="Garamond" w:hAnsi="Garamond" w:cs="Arial"/>
          <w:sz w:val="28"/>
          <w:szCs w:val="28"/>
        </w:rPr>
        <w:t xml:space="preserve">, residente e domiciliado na Rua </w:t>
      </w:r>
      <w:r w:rsidR="0091573C">
        <w:rPr>
          <w:rFonts w:ascii="Garamond" w:hAnsi="Garamond" w:cs="Arial"/>
          <w:sz w:val="28"/>
          <w:szCs w:val="28"/>
        </w:rPr>
        <w:t xml:space="preserve">XV de Novembro,  </w:t>
      </w:r>
      <w:r w:rsidR="0091573C" w:rsidRPr="00416A4E">
        <w:rPr>
          <w:rFonts w:ascii="Garamond" w:hAnsi="Garamond" w:cs="Arial"/>
          <w:sz w:val="28"/>
          <w:szCs w:val="28"/>
        </w:rPr>
        <w:t xml:space="preserve"> no município de Arroio Trinta – Santa Catarina</w:t>
      </w:r>
      <w:r w:rsidR="0091573C">
        <w:rPr>
          <w:rFonts w:ascii="Garamond" w:hAnsi="Garamond" w:cs="Arial"/>
          <w:sz w:val="28"/>
          <w:szCs w:val="28"/>
        </w:rPr>
        <w:t xml:space="preserve"> </w:t>
      </w:r>
      <w:r w:rsidRPr="0091573C">
        <w:rPr>
          <w:rFonts w:ascii="Garamond" w:eastAsia="Times New Roman" w:hAnsi="Garamond" w:cs="Times New Roman"/>
          <w:sz w:val="28"/>
          <w:szCs w:val="28"/>
          <w:lang w:eastAsia="pt-BR"/>
        </w:rPr>
        <w:t xml:space="preserve">e de outro lado à empresa </w:t>
      </w:r>
      <w:r w:rsidR="0091573C">
        <w:rPr>
          <w:rFonts w:ascii="Garamond" w:hAnsi="Garamond"/>
          <w:b/>
          <w:sz w:val="28"/>
          <w:szCs w:val="28"/>
        </w:rPr>
        <w:t>RÁDIO TROPICAL FM LT</w:t>
      </w:r>
      <w:r w:rsidR="0091573C" w:rsidRPr="00DF1C22">
        <w:rPr>
          <w:rFonts w:ascii="Garamond" w:hAnsi="Garamond"/>
          <w:b/>
          <w:sz w:val="28"/>
          <w:szCs w:val="28"/>
        </w:rPr>
        <w:t>DA</w:t>
      </w:r>
      <w:r w:rsidR="002D4588">
        <w:rPr>
          <w:rFonts w:ascii="Garamond" w:hAnsi="Garamond"/>
          <w:b/>
          <w:sz w:val="28"/>
          <w:szCs w:val="28"/>
        </w:rPr>
        <w:t>-ME</w:t>
      </w:r>
      <w:r w:rsidR="0091573C" w:rsidRPr="00DF1C22">
        <w:rPr>
          <w:rFonts w:ascii="Garamond" w:hAnsi="Garamond"/>
          <w:b/>
          <w:sz w:val="28"/>
          <w:szCs w:val="28"/>
        </w:rPr>
        <w:t xml:space="preserve">, </w:t>
      </w:r>
      <w:r w:rsidR="0091573C" w:rsidRPr="00DF1C22">
        <w:rPr>
          <w:rFonts w:ascii="Garamond" w:hAnsi="Garamond"/>
          <w:sz w:val="28"/>
          <w:szCs w:val="28"/>
        </w:rPr>
        <w:t xml:space="preserve">pessoa jurídica de Direito privado, devidamente inscrita no CNPJ sob nº </w:t>
      </w:r>
      <w:r w:rsidR="0091573C">
        <w:rPr>
          <w:rFonts w:ascii="Garamond" w:hAnsi="Garamond"/>
          <w:sz w:val="28"/>
          <w:szCs w:val="28"/>
        </w:rPr>
        <w:t>03.816.796/0001-43</w:t>
      </w:r>
      <w:r w:rsidR="0091573C" w:rsidRPr="00DF1C22">
        <w:rPr>
          <w:rFonts w:ascii="Garamond" w:hAnsi="Garamond"/>
          <w:sz w:val="28"/>
          <w:szCs w:val="28"/>
        </w:rPr>
        <w:t xml:space="preserve">, com sede na </w:t>
      </w:r>
      <w:r w:rsidR="0091573C">
        <w:rPr>
          <w:rFonts w:ascii="Garamond" w:hAnsi="Garamond"/>
          <w:sz w:val="28"/>
          <w:szCs w:val="28"/>
        </w:rPr>
        <w:t>Rua Presidente Kennedy, 60, 1º Andar, Centro na cidade de Treze Tílias</w:t>
      </w:r>
      <w:r w:rsidR="0091573C" w:rsidRPr="00DF1C22">
        <w:rPr>
          <w:rFonts w:ascii="Garamond" w:hAnsi="Garamond"/>
          <w:sz w:val="28"/>
          <w:szCs w:val="28"/>
        </w:rPr>
        <w:t xml:space="preserve"> – SC, doravante denominada </w:t>
      </w:r>
      <w:r w:rsidR="0091573C" w:rsidRPr="00DF1C22">
        <w:rPr>
          <w:rFonts w:ascii="Garamond" w:hAnsi="Garamond"/>
          <w:b/>
          <w:sz w:val="28"/>
          <w:szCs w:val="28"/>
        </w:rPr>
        <w:t xml:space="preserve">CONTRATADA, </w:t>
      </w:r>
      <w:r w:rsidR="0091573C" w:rsidRPr="00DF1C22">
        <w:rPr>
          <w:rFonts w:ascii="Garamond" w:hAnsi="Garamond"/>
          <w:sz w:val="28"/>
          <w:szCs w:val="28"/>
        </w:rPr>
        <w:t xml:space="preserve"> representada neste ato pelo senhor </w:t>
      </w:r>
      <w:r w:rsidR="0091573C">
        <w:rPr>
          <w:rFonts w:ascii="Garamond" w:hAnsi="Garamond"/>
          <w:b/>
          <w:sz w:val="28"/>
          <w:szCs w:val="28"/>
        </w:rPr>
        <w:t>FERNANDO LOPES DE LIMA</w:t>
      </w:r>
      <w:r w:rsidR="0091573C" w:rsidRPr="00DF1C22">
        <w:rPr>
          <w:rFonts w:ascii="Garamond" w:hAnsi="Garamond"/>
          <w:b/>
          <w:sz w:val="28"/>
          <w:szCs w:val="28"/>
        </w:rPr>
        <w:t xml:space="preserve">, </w:t>
      </w:r>
      <w:r w:rsidR="0091573C" w:rsidRPr="00DF1C22">
        <w:rPr>
          <w:rFonts w:ascii="Garamond" w:hAnsi="Garamond"/>
          <w:sz w:val="28"/>
          <w:szCs w:val="28"/>
        </w:rPr>
        <w:t xml:space="preserve"> brasileiro, solteiro, </w:t>
      </w:r>
      <w:r w:rsidR="0091573C">
        <w:rPr>
          <w:rFonts w:ascii="Garamond" w:hAnsi="Garamond"/>
          <w:sz w:val="28"/>
          <w:szCs w:val="28"/>
        </w:rPr>
        <w:t xml:space="preserve">comerciante, </w:t>
      </w:r>
      <w:r w:rsidR="0091573C" w:rsidRPr="00DF1C22">
        <w:rPr>
          <w:rFonts w:ascii="Garamond" w:hAnsi="Garamond"/>
          <w:sz w:val="28"/>
          <w:szCs w:val="28"/>
        </w:rPr>
        <w:t xml:space="preserve"> portador do CPF sob nº </w:t>
      </w:r>
      <w:r w:rsidR="0091573C">
        <w:rPr>
          <w:rFonts w:ascii="Garamond" w:hAnsi="Garamond"/>
          <w:sz w:val="28"/>
          <w:szCs w:val="28"/>
        </w:rPr>
        <w:t>026.712.869-02</w:t>
      </w:r>
      <w:r w:rsidR="0091573C" w:rsidRPr="00DF1C22">
        <w:rPr>
          <w:rFonts w:ascii="Garamond" w:hAnsi="Garamond"/>
          <w:sz w:val="28"/>
          <w:szCs w:val="28"/>
        </w:rPr>
        <w:t xml:space="preserve"> e CI sob nº </w:t>
      </w:r>
      <w:r w:rsidR="0091573C">
        <w:rPr>
          <w:rFonts w:ascii="Garamond" w:hAnsi="Garamond"/>
          <w:sz w:val="28"/>
          <w:szCs w:val="28"/>
        </w:rPr>
        <w:t>3.431.700</w:t>
      </w:r>
      <w:r w:rsidR="0091573C" w:rsidRPr="00DF1C22">
        <w:rPr>
          <w:rFonts w:ascii="Garamond" w:hAnsi="Garamond"/>
          <w:sz w:val="28"/>
          <w:szCs w:val="28"/>
        </w:rPr>
        <w:t>, residente e domiciliado na Rua</w:t>
      </w:r>
      <w:r w:rsidR="0091573C">
        <w:rPr>
          <w:rFonts w:ascii="Garamond" w:hAnsi="Garamond"/>
          <w:sz w:val="28"/>
          <w:szCs w:val="28"/>
        </w:rPr>
        <w:t xml:space="preserve"> Presidente Kennedy, 60, Bairro Centro na cidade de Treze Tílias - </w:t>
      </w:r>
      <w:r w:rsidR="0091573C" w:rsidRPr="00DF1C22">
        <w:rPr>
          <w:rFonts w:ascii="Garamond" w:hAnsi="Garamond"/>
          <w:sz w:val="28"/>
          <w:szCs w:val="28"/>
        </w:rPr>
        <w:t xml:space="preserve"> SC., </w:t>
      </w:r>
      <w:r w:rsidRPr="0091573C">
        <w:rPr>
          <w:rFonts w:ascii="Garamond" w:eastAsia="Times New Roman" w:hAnsi="Garamond" w:cs="Times New Roman"/>
          <w:sz w:val="28"/>
          <w:szCs w:val="28"/>
          <w:lang w:eastAsia="pt-BR"/>
        </w:rPr>
        <w:t>que de acordo com o Processo Licitatório N° 00</w:t>
      </w:r>
      <w:r w:rsidR="0091573C">
        <w:rPr>
          <w:rFonts w:ascii="Garamond" w:eastAsia="Times New Roman" w:hAnsi="Garamond" w:cs="Times New Roman"/>
          <w:sz w:val="28"/>
          <w:szCs w:val="28"/>
          <w:lang w:eastAsia="pt-BR"/>
        </w:rPr>
        <w:t>65</w:t>
      </w:r>
      <w:r w:rsidRPr="0091573C">
        <w:rPr>
          <w:rFonts w:ascii="Garamond" w:eastAsia="Times New Roman" w:hAnsi="Garamond" w:cs="Times New Roman"/>
          <w:sz w:val="28"/>
          <w:szCs w:val="28"/>
          <w:lang w:eastAsia="pt-BR"/>
        </w:rPr>
        <w:t>/2021, Pregão Presencial Nº</w:t>
      </w:r>
      <w:r w:rsidR="0091573C">
        <w:rPr>
          <w:rFonts w:ascii="Garamond" w:eastAsia="Times New Roman" w:hAnsi="Garamond" w:cs="Times New Roman"/>
          <w:sz w:val="28"/>
          <w:szCs w:val="28"/>
          <w:lang w:eastAsia="pt-BR"/>
        </w:rPr>
        <w:t>0026</w:t>
      </w:r>
      <w:r w:rsidRPr="0091573C">
        <w:rPr>
          <w:rFonts w:ascii="Garamond" w:eastAsia="Times New Roman" w:hAnsi="Garamond" w:cs="Times New Roman"/>
          <w:sz w:val="28"/>
          <w:szCs w:val="28"/>
          <w:lang w:eastAsia="pt-BR"/>
        </w:rPr>
        <w:t>/2021, doravante denominado o processo e que se regerá pela Lei Complementar 123/06, Lei nº 10.520/02, Lei n.º 8.666/93 e alterações posteriores, e demais normas legais celebram o presente Contrato, da seguinte forma:</w:t>
      </w:r>
    </w:p>
    <w:p w:rsidR="00386E1F" w:rsidRPr="0091573C" w:rsidRDefault="00386E1F" w:rsidP="00386E1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386E1F" w:rsidRPr="002D4588" w:rsidRDefault="00386E1F" w:rsidP="00386E1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2D4588">
        <w:rPr>
          <w:rFonts w:ascii="Garamond" w:eastAsia="Times New Roman" w:hAnsi="Garamond" w:cs="Times New Roman"/>
          <w:b/>
          <w:sz w:val="28"/>
          <w:szCs w:val="28"/>
          <w:u w:val="single"/>
          <w:lang w:eastAsia="pt-BR"/>
        </w:rPr>
        <w:t>CLÁUSULA PRIMEIRA</w:t>
      </w:r>
      <w:r w:rsidRPr="002D4588">
        <w:rPr>
          <w:rFonts w:ascii="Garamond" w:eastAsia="Times New Roman" w:hAnsi="Garamond" w:cs="Times New Roman"/>
          <w:sz w:val="28"/>
          <w:szCs w:val="28"/>
          <w:lang w:eastAsia="pt-BR"/>
        </w:rPr>
        <w:t xml:space="preserve"> </w:t>
      </w:r>
      <w:r w:rsidR="002D4588" w:rsidRPr="002D4588">
        <w:rPr>
          <w:rFonts w:ascii="Garamond" w:eastAsia="Times New Roman" w:hAnsi="Garamond" w:cs="Times New Roman"/>
          <w:b/>
          <w:sz w:val="28"/>
          <w:szCs w:val="28"/>
          <w:lang w:eastAsia="pt-BR"/>
        </w:rPr>
        <w:t>– DO</w:t>
      </w:r>
      <w:r w:rsidR="0091573C" w:rsidRPr="002D4588">
        <w:rPr>
          <w:rFonts w:ascii="Garamond" w:eastAsia="Times New Roman" w:hAnsi="Garamond" w:cs="Times New Roman"/>
          <w:b/>
          <w:sz w:val="28"/>
          <w:szCs w:val="28"/>
          <w:lang w:eastAsia="pt-BR"/>
        </w:rPr>
        <w:t xml:space="preserve"> OBJETO</w:t>
      </w:r>
    </w:p>
    <w:p w:rsidR="00386E1F" w:rsidRPr="002D4588" w:rsidRDefault="00386E1F" w:rsidP="00386E1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386E1F" w:rsidRPr="002D4588" w:rsidRDefault="00386E1F" w:rsidP="00386E1F">
      <w:pPr>
        <w:numPr>
          <w:ilvl w:val="1"/>
          <w:numId w:val="1"/>
        </w:num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2D4588">
        <w:rPr>
          <w:rFonts w:ascii="Garamond" w:eastAsia="Times New Roman" w:hAnsi="Garamond" w:cs="Times New Roman"/>
          <w:sz w:val="28"/>
          <w:szCs w:val="28"/>
          <w:lang w:eastAsia="pt-BR"/>
        </w:rPr>
        <w:t>CONSTITUI OBJETO DESTE CONTRATO</w:t>
      </w:r>
      <w:r w:rsidR="002D4588">
        <w:rPr>
          <w:rFonts w:ascii="Garamond" w:eastAsia="Times New Roman" w:hAnsi="Garamond" w:cs="Times New Roman"/>
          <w:sz w:val="28"/>
          <w:szCs w:val="28"/>
          <w:lang w:eastAsia="pt-BR"/>
        </w:rPr>
        <w:t xml:space="preserve">, A </w:t>
      </w:r>
      <w:r w:rsidR="002D4588" w:rsidRPr="002D4588">
        <w:rPr>
          <w:rFonts w:ascii="Garamond" w:eastAsia="Times New Roman" w:hAnsi="Garamond" w:cs="Times New Roman"/>
          <w:b/>
          <w:sz w:val="28"/>
          <w:szCs w:val="28"/>
          <w:lang w:eastAsia="pt-BR"/>
        </w:rPr>
        <w:t>CONTRATAÇÃO DE EMPRESA PARA DIVULGAÇÃO DE ATOS OFICIAIS DA ADMINISTRAÇÃO MUNICIPAL ATRAVÉS DE EMISSORA DE RÁDIO COM ALCANCE DE FREQUÊNCIA FM, NO TERRITÓRIO DO MUNICÍPIO DE ARROIO TRINTA, TUDO DE ACORDO COM AS EXIGÊNCIAS ESTABELECIDAS PELO EDITAL E SEUS ANEXOS</w:t>
      </w:r>
      <w:r w:rsidRPr="002D4588">
        <w:rPr>
          <w:rFonts w:ascii="Garamond" w:eastAsia="Times New Roman" w:hAnsi="Garamond" w:cs="Times New Roman"/>
          <w:sz w:val="28"/>
          <w:szCs w:val="28"/>
          <w:lang w:eastAsia="pt-BR"/>
        </w:rPr>
        <w:t xml:space="preserve">, </w:t>
      </w:r>
      <w:r w:rsidR="0091573C" w:rsidRPr="002D4588">
        <w:rPr>
          <w:rFonts w:ascii="Garamond" w:eastAsia="Times New Roman" w:hAnsi="Garamond" w:cs="Times New Roman"/>
          <w:sz w:val="28"/>
          <w:szCs w:val="28"/>
          <w:lang w:eastAsia="pt-BR"/>
        </w:rPr>
        <w:t xml:space="preserve">conforme descrição abaixo: </w:t>
      </w:r>
    </w:p>
    <w:tbl>
      <w:tblPr>
        <w:tblW w:w="8755" w:type="dxa"/>
        <w:tblInd w:w="-113" w:type="dxa"/>
        <w:tblLook w:val="04A0" w:firstRow="1" w:lastRow="0" w:firstColumn="1" w:lastColumn="0" w:noHBand="0" w:noVBand="1"/>
      </w:tblPr>
      <w:tblGrid>
        <w:gridCol w:w="71"/>
        <w:gridCol w:w="782"/>
        <w:gridCol w:w="3482"/>
        <w:gridCol w:w="1106"/>
        <w:gridCol w:w="537"/>
        <w:gridCol w:w="274"/>
        <w:gridCol w:w="1150"/>
        <w:gridCol w:w="1261"/>
        <w:gridCol w:w="92"/>
      </w:tblGrid>
      <w:tr w:rsidR="0091573C" w:rsidRPr="002D4588" w:rsidTr="0091573C">
        <w:trPr>
          <w:gridBefore w:val="1"/>
          <w:gridAfter w:val="1"/>
          <w:wBefore w:w="71" w:type="dxa"/>
          <w:wAfter w:w="92" w:type="dxa"/>
        </w:trPr>
        <w:tc>
          <w:tcPr>
            <w:tcW w:w="782" w:type="dxa"/>
            <w:tcBorders>
              <w:top w:val="single" w:sz="4" w:space="0" w:color="auto"/>
              <w:left w:val="single" w:sz="4" w:space="0" w:color="auto"/>
              <w:bottom w:val="single" w:sz="4" w:space="0" w:color="auto"/>
              <w:right w:val="single" w:sz="4" w:space="0" w:color="auto"/>
            </w:tcBorders>
            <w:vAlign w:val="center"/>
            <w:hideMark/>
          </w:tcPr>
          <w:p w:rsidR="0091573C" w:rsidRPr="002D4588" w:rsidRDefault="0091573C" w:rsidP="002D4588">
            <w:pPr>
              <w:spacing w:beforeLines="40" w:before="96" w:afterLines="40" w:after="96" w:line="240" w:lineRule="auto"/>
              <w:contextualSpacing/>
              <w:jc w:val="both"/>
              <w:rPr>
                <w:rFonts w:ascii="Garamond" w:eastAsia="Calibri" w:hAnsi="Garamond" w:cs="Times New Roman"/>
                <w:b/>
                <w:sz w:val="24"/>
                <w:szCs w:val="24"/>
              </w:rPr>
            </w:pPr>
            <w:r w:rsidRPr="002D4588">
              <w:rPr>
                <w:rFonts w:ascii="Garamond" w:eastAsia="Calibri" w:hAnsi="Garamond" w:cs="Times New Roman"/>
                <w:b/>
                <w:sz w:val="24"/>
                <w:szCs w:val="24"/>
              </w:rPr>
              <w:lastRenderedPageBreak/>
              <w:t>Item</w:t>
            </w:r>
          </w:p>
        </w:tc>
        <w:tc>
          <w:tcPr>
            <w:tcW w:w="3482" w:type="dxa"/>
            <w:tcBorders>
              <w:top w:val="single" w:sz="4" w:space="0" w:color="auto"/>
              <w:left w:val="single" w:sz="4" w:space="0" w:color="auto"/>
              <w:bottom w:val="single" w:sz="4" w:space="0" w:color="auto"/>
              <w:right w:val="single" w:sz="4" w:space="0" w:color="auto"/>
            </w:tcBorders>
            <w:vAlign w:val="center"/>
            <w:hideMark/>
          </w:tcPr>
          <w:p w:rsidR="0091573C" w:rsidRPr="002D4588" w:rsidRDefault="0091573C" w:rsidP="002D4588">
            <w:pPr>
              <w:spacing w:beforeLines="40" w:before="96" w:afterLines="40" w:after="96" w:line="240" w:lineRule="auto"/>
              <w:contextualSpacing/>
              <w:jc w:val="both"/>
              <w:rPr>
                <w:rFonts w:ascii="Garamond" w:eastAsia="Calibri" w:hAnsi="Garamond" w:cs="Times New Roman"/>
                <w:b/>
                <w:sz w:val="24"/>
                <w:szCs w:val="24"/>
              </w:rPr>
            </w:pPr>
            <w:r w:rsidRPr="002D4588">
              <w:rPr>
                <w:rFonts w:ascii="Garamond" w:eastAsia="Calibri" w:hAnsi="Garamond" w:cs="Times New Roman"/>
                <w:b/>
                <w:sz w:val="24"/>
                <w:szCs w:val="24"/>
              </w:rPr>
              <w:t>Material/</w:t>
            </w:r>
            <w:r w:rsidR="002D4588" w:rsidRPr="002D4588">
              <w:rPr>
                <w:rFonts w:ascii="Garamond" w:eastAsia="Calibri" w:hAnsi="Garamond" w:cs="Times New Roman"/>
                <w:b/>
                <w:sz w:val="24"/>
                <w:szCs w:val="24"/>
              </w:rPr>
              <w:t>Serviç</w:t>
            </w:r>
            <w:r w:rsidR="002D4588" w:rsidRPr="002D4588">
              <w:rPr>
                <w:rFonts w:ascii="Times New Roman" w:eastAsia="Calibri" w:hAnsi="Times New Roman" w:cs="Times New Roman"/>
                <w:b/>
                <w:sz w:val="24"/>
                <w:szCs w:val="24"/>
              </w:rPr>
              <w:t>o</w:t>
            </w:r>
          </w:p>
        </w:tc>
        <w:tc>
          <w:tcPr>
            <w:tcW w:w="1106" w:type="dxa"/>
            <w:tcBorders>
              <w:top w:val="single" w:sz="4" w:space="0" w:color="auto"/>
              <w:left w:val="single" w:sz="4" w:space="0" w:color="auto"/>
              <w:bottom w:val="single" w:sz="4" w:space="0" w:color="auto"/>
              <w:right w:val="single" w:sz="4" w:space="0" w:color="auto"/>
            </w:tcBorders>
            <w:vAlign w:val="center"/>
            <w:hideMark/>
          </w:tcPr>
          <w:p w:rsidR="0091573C" w:rsidRPr="002D4588" w:rsidRDefault="0091573C" w:rsidP="002D4588">
            <w:pPr>
              <w:spacing w:beforeLines="40" w:before="96" w:afterLines="40" w:after="96" w:line="240" w:lineRule="auto"/>
              <w:contextualSpacing/>
              <w:jc w:val="both"/>
              <w:rPr>
                <w:rFonts w:ascii="Garamond" w:eastAsia="Calibri" w:hAnsi="Garamond" w:cs="Times New Roman"/>
                <w:b/>
                <w:sz w:val="24"/>
                <w:szCs w:val="24"/>
              </w:rPr>
            </w:pPr>
            <w:r w:rsidRPr="002D4588">
              <w:rPr>
                <w:rFonts w:ascii="Garamond" w:eastAsia="Calibri" w:hAnsi="Garamond" w:cs="Times New Roman"/>
                <w:b/>
                <w:sz w:val="24"/>
                <w:szCs w:val="24"/>
              </w:rPr>
              <w:t>Unid. medida</w:t>
            </w:r>
          </w:p>
        </w:tc>
        <w:tc>
          <w:tcPr>
            <w:tcW w:w="811" w:type="dxa"/>
            <w:gridSpan w:val="2"/>
            <w:tcBorders>
              <w:top w:val="single" w:sz="4" w:space="0" w:color="auto"/>
              <w:left w:val="single" w:sz="4" w:space="0" w:color="auto"/>
              <w:bottom w:val="single" w:sz="4" w:space="0" w:color="auto"/>
              <w:right w:val="single" w:sz="4" w:space="0" w:color="auto"/>
            </w:tcBorders>
            <w:vAlign w:val="center"/>
            <w:hideMark/>
          </w:tcPr>
          <w:p w:rsidR="0091573C" w:rsidRPr="002D4588" w:rsidRDefault="0091573C" w:rsidP="002D4588">
            <w:pPr>
              <w:spacing w:beforeLines="40" w:before="96" w:afterLines="40" w:after="96" w:line="240" w:lineRule="auto"/>
              <w:contextualSpacing/>
              <w:jc w:val="both"/>
              <w:rPr>
                <w:rFonts w:ascii="Garamond" w:eastAsia="Calibri" w:hAnsi="Garamond" w:cs="Times New Roman"/>
                <w:b/>
                <w:sz w:val="24"/>
                <w:szCs w:val="24"/>
              </w:rPr>
            </w:pPr>
            <w:r w:rsidRPr="002D4588">
              <w:rPr>
                <w:rFonts w:ascii="Garamond" w:eastAsia="Calibri" w:hAnsi="Garamond" w:cs="Times New Roman"/>
                <w:b/>
                <w:sz w:val="24"/>
                <w:szCs w:val="24"/>
              </w:rPr>
              <w:t>Qtde</w:t>
            </w:r>
          </w:p>
        </w:tc>
        <w:tc>
          <w:tcPr>
            <w:tcW w:w="1150" w:type="dxa"/>
            <w:tcBorders>
              <w:top w:val="single" w:sz="4" w:space="0" w:color="auto"/>
              <w:left w:val="single" w:sz="4" w:space="0" w:color="auto"/>
              <w:bottom w:val="single" w:sz="4" w:space="0" w:color="auto"/>
              <w:right w:val="single" w:sz="4" w:space="0" w:color="auto"/>
            </w:tcBorders>
            <w:vAlign w:val="center"/>
            <w:hideMark/>
          </w:tcPr>
          <w:p w:rsidR="0091573C" w:rsidRPr="002D4588" w:rsidRDefault="0091573C" w:rsidP="002D4588">
            <w:pPr>
              <w:spacing w:beforeLines="40" w:before="96" w:afterLines="40" w:after="96" w:line="240" w:lineRule="auto"/>
              <w:contextualSpacing/>
              <w:jc w:val="both"/>
              <w:rPr>
                <w:rFonts w:ascii="Garamond" w:eastAsia="Calibri" w:hAnsi="Garamond" w:cs="Times New Roman"/>
                <w:b/>
                <w:sz w:val="24"/>
                <w:szCs w:val="24"/>
              </w:rPr>
            </w:pPr>
            <w:r w:rsidRPr="002D4588">
              <w:rPr>
                <w:rFonts w:ascii="Garamond" w:eastAsia="Calibri" w:hAnsi="Garamond" w:cs="Times New Roman"/>
                <w:b/>
                <w:sz w:val="24"/>
                <w:szCs w:val="24"/>
              </w:rPr>
              <w:t>Valor unitário (R$)</w:t>
            </w:r>
          </w:p>
        </w:tc>
        <w:tc>
          <w:tcPr>
            <w:tcW w:w="1261" w:type="dxa"/>
            <w:tcBorders>
              <w:top w:val="single" w:sz="4" w:space="0" w:color="auto"/>
              <w:left w:val="single" w:sz="4" w:space="0" w:color="auto"/>
              <w:bottom w:val="single" w:sz="4" w:space="0" w:color="auto"/>
              <w:right w:val="single" w:sz="4" w:space="0" w:color="auto"/>
            </w:tcBorders>
            <w:vAlign w:val="center"/>
            <w:hideMark/>
          </w:tcPr>
          <w:p w:rsidR="0091573C" w:rsidRPr="002D4588" w:rsidRDefault="0091573C" w:rsidP="002D4588">
            <w:pPr>
              <w:spacing w:beforeLines="40" w:before="96" w:afterLines="40" w:after="96" w:line="240" w:lineRule="auto"/>
              <w:contextualSpacing/>
              <w:jc w:val="both"/>
              <w:rPr>
                <w:rFonts w:ascii="Garamond" w:eastAsia="Calibri" w:hAnsi="Garamond" w:cs="Times New Roman"/>
                <w:b/>
                <w:sz w:val="24"/>
                <w:szCs w:val="24"/>
              </w:rPr>
            </w:pPr>
            <w:r w:rsidRPr="002D4588">
              <w:rPr>
                <w:rFonts w:ascii="Garamond" w:eastAsia="Calibri" w:hAnsi="Garamond" w:cs="Times New Roman"/>
                <w:b/>
                <w:sz w:val="24"/>
                <w:szCs w:val="24"/>
              </w:rPr>
              <w:t>Valor total (R$)</w:t>
            </w:r>
          </w:p>
        </w:tc>
      </w:tr>
      <w:tr w:rsidR="0091573C" w:rsidRPr="002D4588" w:rsidTr="0091573C">
        <w:trPr>
          <w:gridBefore w:val="1"/>
          <w:gridAfter w:val="1"/>
          <w:wBefore w:w="71" w:type="dxa"/>
          <w:wAfter w:w="92" w:type="dxa"/>
        </w:trPr>
        <w:tc>
          <w:tcPr>
            <w:tcW w:w="782" w:type="dxa"/>
            <w:tcBorders>
              <w:top w:val="single" w:sz="4" w:space="0" w:color="auto"/>
              <w:left w:val="single" w:sz="4" w:space="0" w:color="auto"/>
              <w:bottom w:val="single" w:sz="4" w:space="0" w:color="auto"/>
              <w:right w:val="single" w:sz="4" w:space="0" w:color="auto"/>
            </w:tcBorders>
            <w:vAlign w:val="center"/>
            <w:hideMark/>
          </w:tcPr>
          <w:p w:rsidR="0091573C" w:rsidRPr="002D4588" w:rsidRDefault="0091573C" w:rsidP="002D4588">
            <w:pPr>
              <w:spacing w:beforeLines="40" w:before="96" w:afterLines="40" w:after="96" w:line="240" w:lineRule="auto"/>
              <w:contextualSpacing/>
              <w:jc w:val="both"/>
              <w:rPr>
                <w:rFonts w:ascii="Garamond" w:eastAsia="Calibri" w:hAnsi="Garamond" w:cs="Times New Roman"/>
                <w:b/>
                <w:sz w:val="24"/>
                <w:szCs w:val="24"/>
              </w:rPr>
            </w:pPr>
            <w:r w:rsidRPr="002D4588">
              <w:rPr>
                <w:rFonts w:ascii="Garamond" w:eastAsia="Calibri" w:hAnsi="Garamond" w:cs="Times New Roman"/>
                <w:b/>
                <w:sz w:val="24"/>
                <w:szCs w:val="24"/>
              </w:rPr>
              <w:t>1</w:t>
            </w:r>
          </w:p>
        </w:tc>
        <w:tc>
          <w:tcPr>
            <w:tcW w:w="3482" w:type="dxa"/>
            <w:tcBorders>
              <w:top w:val="single" w:sz="4" w:space="0" w:color="auto"/>
              <w:left w:val="single" w:sz="4" w:space="0" w:color="auto"/>
              <w:bottom w:val="single" w:sz="4" w:space="0" w:color="auto"/>
              <w:right w:val="single" w:sz="4" w:space="0" w:color="auto"/>
            </w:tcBorders>
            <w:vAlign w:val="center"/>
            <w:hideMark/>
          </w:tcPr>
          <w:p w:rsidR="0091573C" w:rsidRPr="002D4588" w:rsidRDefault="0091573C" w:rsidP="002D4588">
            <w:pPr>
              <w:spacing w:beforeLines="40" w:before="96" w:afterLines="40" w:after="96" w:line="240" w:lineRule="auto"/>
              <w:contextualSpacing/>
              <w:jc w:val="both"/>
              <w:rPr>
                <w:rFonts w:ascii="Garamond" w:eastAsia="Calibri" w:hAnsi="Garamond" w:cs="Times New Roman"/>
                <w:b/>
                <w:sz w:val="24"/>
                <w:szCs w:val="24"/>
              </w:rPr>
            </w:pPr>
            <w:r w:rsidRPr="002D4588">
              <w:rPr>
                <w:rFonts w:ascii="Garamond" w:eastAsia="Calibri" w:hAnsi="Garamond" w:cs="Times New Roman"/>
                <w:b/>
                <w:sz w:val="24"/>
                <w:szCs w:val="24"/>
              </w:rPr>
              <w:t xml:space="preserve">36268 - Contratação de Emissora de Rádio para divulgação de atos </w:t>
            </w:r>
            <w:r w:rsidR="002D4588" w:rsidRPr="002D4588">
              <w:rPr>
                <w:rFonts w:ascii="Garamond" w:eastAsia="Calibri" w:hAnsi="Garamond" w:cs="Times New Roman"/>
                <w:b/>
                <w:sz w:val="24"/>
                <w:szCs w:val="24"/>
              </w:rPr>
              <w:t>oficiais. -</w:t>
            </w:r>
            <w:r w:rsidRPr="002D4588">
              <w:rPr>
                <w:rFonts w:ascii="Garamond" w:eastAsia="Calibri" w:hAnsi="Garamond" w:cs="Times New Roman"/>
                <w:b/>
                <w:sz w:val="24"/>
                <w:szCs w:val="24"/>
              </w:rPr>
              <w:t xml:space="preserve"> Com alcance de frequência fm, devendo ter abrangência no território do Município de Arroio Trinta; Compreendendo minimamente os seguintes serviços=  </w:t>
            </w:r>
          </w:p>
          <w:p w:rsidR="0091573C" w:rsidRPr="002D4588" w:rsidRDefault="0091573C" w:rsidP="002D4588">
            <w:pPr>
              <w:spacing w:beforeLines="40" w:before="96" w:afterLines="40" w:after="96" w:line="240" w:lineRule="auto"/>
              <w:contextualSpacing/>
              <w:jc w:val="both"/>
              <w:rPr>
                <w:rFonts w:ascii="Garamond" w:eastAsia="Calibri" w:hAnsi="Garamond" w:cs="Times New Roman"/>
                <w:b/>
                <w:sz w:val="24"/>
                <w:szCs w:val="24"/>
              </w:rPr>
            </w:pPr>
            <w:r w:rsidRPr="002D4588">
              <w:rPr>
                <w:rFonts w:ascii="Garamond" w:eastAsia="Calibri" w:hAnsi="Garamond" w:cs="Times New Roman"/>
                <w:b/>
                <w:sz w:val="24"/>
                <w:szCs w:val="24"/>
              </w:rPr>
              <w:t xml:space="preserve">- Divulgação de atos administrativos devendo envolver informativos e avisos de interesse público Municipal </w:t>
            </w:r>
          </w:p>
          <w:p w:rsidR="0091573C" w:rsidRPr="002D4588" w:rsidRDefault="0091573C" w:rsidP="002D4588">
            <w:pPr>
              <w:spacing w:beforeLines="40" w:before="96" w:afterLines="40" w:after="96" w:line="240" w:lineRule="auto"/>
              <w:contextualSpacing/>
              <w:jc w:val="both"/>
              <w:rPr>
                <w:rFonts w:ascii="Garamond" w:eastAsia="Calibri" w:hAnsi="Garamond" w:cs="Times New Roman"/>
                <w:b/>
                <w:sz w:val="24"/>
                <w:szCs w:val="24"/>
              </w:rPr>
            </w:pPr>
            <w:r w:rsidRPr="002D4588">
              <w:rPr>
                <w:rFonts w:ascii="Garamond" w:eastAsia="Calibri" w:hAnsi="Garamond" w:cs="Times New Roman"/>
                <w:b/>
                <w:sz w:val="24"/>
                <w:szCs w:val="24"/>
              </w:rPr>
              <w:t xml:space="preserve">- Publicação das ações em forma de informativos de texto, foto e vídeo nas </w:t>
            </w:r>
            <w:r w:rsidR="002D4588" w:rsidRPr="002D4588">
              <w:rPr>
                <w:rFonts w:ascii="Garamond" w:eastAsia="Calibri" w:hAnsi="Garamond" w:cs="Times New Roman"/>
                <w:b/>
                <w:sz w:val="24"/>
                <w:szCs w:val="24"/>
              </w:rPr>
              <w:t>mídias</w:t>
            </w:r>
            <w:r w:rsidRPr="002D4588">
              <w:rPr>
                <w:rFonts w:ascii="Garamond" w:eastAsia="Calibri" w:hAnsi="Garamond" w:cs="Times New Roman"/>
                <w:b/>
                <w:sz w:val="24"/>
                <w:szCs w:val="24"/>
              </w:rPr>
              <w:t xml:space="preserve"> sociais da Prefeitura Municipal e em portal de notícias da emissora de rádio.  </w:t>
            </w:r>
          </w:p>
          <w:p w:rsidR="0091573C" w:rsidRPr="002D4588" w:rsidRDefault="0091573C" w:rsidP="002D4588">
            <w:pPr>
              <w:spacing w:beforeLines="40" w:before="96" w:afterLines="40" w:after="96" w:line="240" w:lineRule="auto"/>
              <w:contextualSpacing/>
              <w:jc w:val="both"/>
              <w:rPr>
                <w:rFonts w:ascii="Garamond" w:eastAsia="Calibri" w:hAnsi="Garamond" w:cs="Times New Roman"/>
                <w:b/>
                <w:sz w:val="24"/>
                <w:szCs w:val="24"/>
              </w:rPr>
            </w:pPr>
            <w:r w:rsidRPr="002D4588">
              <w:rPr>
                <w:rFonts w:ascii="Garamond" w:eastAsia="Calibri" w:hAnsi="Garamond" w:cs="Times New Roman"/>
                <w:b/>
                <w:sz w:val="24"/>
                <w:szCs w:val="24"/>
              </w:rPr>
              <w:t xml:space="preserve">- Programa diário, de segunda a sexta feira, com duração de 05 minutos, no período matutino.  </w:t>
            </w:r>
          </w:p>
          <w:p w:rsidR="0091573C" w:rsidRPr="002D4588" w:rsidRDefault="0091573C" w:rsidP="002D4588">
            <w:pPr>
              <w:spacing w:beforeLines="40" w:before="96" w:afterLines="40" w:after="96" w:line="240" w:lineRule="auto"/>
              <w:contextualSpacing/>
              <w:jc w:val="both"/>
              <w:rPr>
                <w:rFonts w:ascii="Garamond" w:eastAsia="Calibri" w:hAnsi="Garamond" w:cs="Times New Roman"/>
                <w:b/>
                <w:sz w:val="24"/>
                <w:szCs w:val="24"/>
              </w:rPr>
            </w:pPr>
            <w:r w:rsidRPr="002D4588">
              <w:rPr>
                <w:rFonts w:ascii="Garamond" w:eastAsia="Calibri" w:hAnsi="Garamond" w:cs="Times New Roman"/>
                <w:b/>
                <w:sz w:val="24"/>
                <w:szCs w:val="24"/>
              </w:rPr>
              <w:t>- Inserções diárias para avisos ou institucional de ações: Minimamente 05 inserções diárias de pelo menos 0,30 segundos cada.  Minimamente Totalizando: 146 minutos mensais de transmissão.</w:t>
            </w:r>
          </w:p>
        </w:tc>
        <w:tc>
          <w:tcPr>
            <w:tcW w:w="1106" w:type="dxa"/>
            <w:tcBorders>
              <w:top w:val="single" w:sz="4" w:space="0" w:color="auto"/>
              <w:left w:val="single" w:sz="4" w:space="0" w:color="auto"/>
              <w:bottom w:val="single" w:sz="4" w:space="0" w:color="auto"/>
              <w:right w:val="single" w:sz="4" w:space="0" w:color="auto"/>
            </w:tcBorders>
            <w:vAlign w:val="center"/>
            <w:hideMark/>
          </w:tcPr>
          <w:p w:rsidR="0091573C" w:rsidRPr="002D4588" w:rsidRDefault="0091573C" w:rsidP="002D4588">
            <w:pPr>
              <w:spacing w:beforeLines="40" w:before="96" w:afterLines="40" w:after="96" w:line="240" w:lineRule="auto"/>
              <w:contextualSpacing/>
              <w:jc w:val="both"/>
              <w:rPr>
                <w:rFonts w:ascii="Garamond" w:eastAsia="Calibri" w:hAnsi="Garamond" w:cs="Times New Roman"/>
                <w:b/>
                <w:sz w:val="24"/>
                <w:szCs w:val="24"/>
              </w:rPr>
            </w:pPr>
            <w:r w:rsidRPr="002D4588">
              <w:rPr>
                <w:rFonts w:ascii="Garamond" w:eastAsia="Calibri" w:hAnsi="Garamond" w:cs="Times New Roman"/>
                <w:b/>
                <w:sz w:val="24"/>
                <w:szCs w:val="24"/>
              </w:rPr>
              <w:t>Meses</w:t>
            </w:r>
          </w:p>
        </w:tc>
        <w:tc>
          <w:tcPr>
            <w:tcW w:w="811" w:type="dxa"/>
            <w:gridSpan w:val="2"/>
            <w:tcBorders>
              <w:top w:val="single" w:sz="4" w:space="0" w:color="auto"/>
              <w:left w:val="single" w:sz="4" w:space="0" w:color="auto"/>
              <w:bottom w:val="single" w:sz="4" w:space="0" w:color="auto"/>
              <w:right w:val="single" w:sz="4" w:space="0" w:color="auto"/>
            </w:tcBorders>
            <w:vAlign w:val="center"/>
            <w:hideMark/>
          </w:tcPr>
          <w:p w:rsidR="0091573C" w:rsidRPr="002D4588" w:rsidRDefault="0091573C" w:rsidP="002D4588">
            <w:pPr>
              <w:spacing w:beforeLines="40" w:before="96" w:afterLines="40" w:after="96" w:line="240" w:lineRule="auto"/>
              <w:contextualSpacing/>
              <w:jc w:val="both"/>
              <w:rPr>
                <w:rFonts w:ascii="Garamond" w:eastAsia="Calibri" w:hAnsi="Garamond" w:cs="Times New Roman"/>
                <w:b/>
                <w:sz w:val="24"/>
                <w:szCs w:val="24"/>
              </w:rPr>
            </w:pPr>
            <w:r w:rsidRPr="002D4588">
              <w:rPr>
                <w:rFonts w:ascii="Garamond" w:eastAsia="Calibri" w:hAnsi="Garamond" w:cs="Times New Roman"/>
                <w:b/>
                <w:sz w:val="24"/>
                <w:szCs w:val="24"/>
              </w:rPr>
              <w:t>12</w:t>
            </w:r>
          </w:p>
        </w:tc>
        <w:tc>
          <w:tcPr>
            <w:tcW w:w="1150" w:type="dxa"/>
            <w:tcBorders>
              <w:top w:val="single" w:sz="4" w:space="0" w:color="auto"/>
              <w:left w:val="single" w:sz="4" w:space="0" w:color="auto"/>
              <w:bottom w:val="single" w:sz="4" w:space="0" w:color="auto"/>
              <w:right w:val="single" w:sz="4" w:space="0" w:color="auto"/>
            </w:tcBorders>
            <w:vAlign w:val="center"/>
            <w:hideMark/>
          </w:tcPr>
          <w:p w:rsidR="0091573C" w:rsidRPr="002D4588" w:rsidRDefault="0091573C" w:rsidP="002D4588">
            <w:pPr>
              <w:spacing w:beforeLines="40" w:before="96" w:afterLines="40" w:after="96" w:line="240" w:lineRule="auto"/>
              <w:contextualSpacing/>
              <w:jc w:val="both"/>
              <w:rPr>
                <w:rFonts w:ascii="Garamond" w:eastAsia="Calibri" w:hAnsi="Garamond" w:cs="Times New Roman"/>
                <w:b/>
                <w:sz w:val="24"/>
                <w:szCs w:val="24"/>
              </w:rPr>
            </w:pPr>
            <w:r w:rsidRPr="002D4588">
              <w:rPr>
                <w:rFonts w:ascii="Garamond" w:eastAsia="Calibri" w:hAnsi="Garamond" w:cs="Times New Roman"/>
                <w:b/>
                <w:sz w:val="24"/>
                <w:szCs w:val="24"/>
              </w:rPr>
              <w:t>4.280,00</w:t>
            </w:r>
          </w:p>
        </w:tc>
        <w:tc>
          <w:tcPr>
            <w:tcW w:w="1261" w:type="dxa"/>
            <w:tcBorders>
              <w:top w:val="single" w:sz="4" w:space="0" w:color="auto"/>
              <w:left w:val="single" w:sz="4" w:space="0" w:color="auto"/>
              <w:bottom w:val="single" w:sz="4" w:space="0" w:color="auto"/>
              <w:right w:val="single" w:sz="4" w:space="0" w:color="auto"/>
            </w:tcBorders>
            <w:vAlign w:val="center"/>
            <w:hideMark/>
          </w:tcPr>
          <w:p w:rsidR="0091573C" w:rsidRPr="002D4588" w:rsidRDefault="0091573C" w:rsidP="002D4588">
            <w:pPr>
              <w:spacing w:beforeLines="40" w:before="96" w:afterLines="40" w:after="96" w:line="240" w:lineRule="auto"/>
              <w:contextualSpacing/>
              <w:jc w:val="both"/>
              <w:rPr>
                <w:rFonts w:ascii="Garamond" w:eastAsia="Calibri" w:hAnsi="Garamond" w:cs="Times New Roman"/>
                <w:b/>
                <w:sz w:val="24"/>
                <w:szCs w:val="24"/>
              </w:rPr>
            </w:pPr>
            <w:r w:rsidRPr="002D4588">
              <w:rPr>
                <w:rFonts w:ascii="Garamond" w:eastAsia="Calibri" w:hAnsi="Garamond" w:cs="Times New Roman"/>
                <w:b/>
                <w:sz w:val="24"/>
                <w:szCs w:val="24"/>
              </w:rPr>
              <w:t>51.360,00</w:t>
            </w:r>
          </w:p>
        </w:tc>
      </w:tr>
      <w:tr w:rsidR="0091573C" w:rsidRPr="002D4588" w:rsidTr="0091573C">
        <w:tc>
          <w:tcPr>
            <w:tcW w:w="5978" w:type="dxa"/>
            <w:gridSpan w:val="5"/>
            <w:tcBorders>
              <w:top w:val="single" w:sz="4" w:space="0" w:color="auto"/>
              <w:left w:val="single" w:sz="4" w:space="0" w:color="auto"/>
              <w:bottom w:val="single" w:sz="4" w:space="0" w:color="auto"/>
              <w:right w:val="single" w:sz="4" w:space="0" w:color="auto"/>
            </w:tcBorders>
            <w:vAlign w:val="center"/>
          </w:tcPr>
          <w:p w:rsidR="0091573C" w:rsidRPr="002D4588" w:rsidRDefault="0091573C" w:rsidP="002D4588">
            <w:pPr>
              <w:spacing w:after="0"/>
              <w:jc w:val="both"/>
              <w:rPr>
                <w:rFonts w:ascii="Garamond" w:hAnsi="Garamond"/>
                <w:b/>
                <w:sz w:val="24"/>
                <w:szCs w:val="24"/>
              </w:rPr>
            </w:pPr>
            <w:r w:rsidRPr="002D4588">
              <w:rPr>
                <w:rFonts w:ascii="Garamond" w:eastAsia="Calibri" w:hAnsi="Garamond" w:cs="Times New Roman"/>
                <w:b/>
                <w:sz w:val="24"/>
                <w:szCs w:val="24"/>
              </w:rPr>
              <w:t>Valor Total</w:t>
            </w:r>
          </w:p>
        </w:tc>
        <w:tc>
          <w:tcPr>
            <w:tcW w:w="2777" w:type="dxa"/>
            <w:gridSpan w:val="4"/>
            <w:tcBorders>
              <w:top w:val="single" w:sz="4" w:space="0" w:color="auto"/>
              <w:left w:val="single" w:sz="4" w:space="0" w:color="auto"/>
              <w:bottom w:val="single" w:sz="4" w:space="0" w:color="auto"/>
              <w:right w:val="single" w:sz="4" w:space="0" w:color="auto"/>
            </w:tcBorders>
            <w:vAlign w:val="center"/>
          </w:tcPr>
          <w:p w:rsidR="0091573C" w:rsidRPr="002D4588" w:rsidRDefault="0091573C" w:rsidP="002D4588">
            <w:pPr>
              <w:spacing w:after="0"/>
              <w:jc w:val="both"/>
              <w:rPr>
                <w:rFonts w:ascii="Garamond" w:hAnsi="Garamond"/>
                <w:b/>
                <w:sz w:val="24"/>
                <w:szCs w:val="24"/>
              </w:rPr>
            </w:pPr>
            <w:r w:rsidRPr="002D4588">
              <w:rPr>
                <w:rFonts w:ascii="Garamond" w:eastAsia="Calibri" w:hAnsi="Garamond" w:cs="Times New Roman"/>
                <w:b/>
                <w:sz w:val="24"/>
                <w:szCs w:val="24"/>
              </w:rPr>
              <w:t>51.360,00</w:t>
            </w:r>
          </w:p>
        </w:tc>
      </w:tr>
    </w:tbl>
    <w:p w:rsidR="00386E1F" w:rsidRPr="0091573C" w:rsidRDefault="00386E1F" w:rsidP="00386E1F">
      <w:pPr>
        <w:tabs>
          <w:tab w:val="left" w:pos="720"/>
        </w:tabs>
        <w:spacing w:beforeLines="40" w:before="96" w:afterLines="40" w:after="96" w:line="240" w:lineRule="auto"/>
        <w:ind w:left="360"/>
        <w:contextualSpacing/>
        <w:jc w:val="both"/>
        <w:rPr>
          <w:rFonts w:ascii="Garamond" w:eastAsia="Times New Roman" w:hAnsi="Garamond" w:cs="Times New Roman"/>
          <w:sz w:val="28"/>
          <w:szCs w:val="28"/>
          <w:lang w:eastAsia="pt-BR"/>
        </w:rPr>
      </w:pPr>
    </w:p>
    <w:p w:rsidR="00386E1F" w:rsidRPr="0091573C" w:rsidRDefault="0091573C" w:rsidP="00386E1F">
      <w:pPr>
        <w:pStyle w:val="PargrafodaLista"/>
        <w:numPr>
          <w:ilvl w:val="1"/>
          <w:numId w:val="1"/>
        </w:numPr>
        <w:spacing w:beforeLines="40" w:before="96" w:afterLines="40" w:after="96" w:line="240" w:lineRule="auto"/>
        <w:jc w:val="both"/>
        <w:rPr>
          <w:rFonts w:ascii="Garamond" w:eastAsia="Times New Roman" w:hAnsi="Garamond" w:cs="Times New Roman"/>
          <w:sz w:val="28"/>
          <w:szCs w:val="28"/>
          <w:lang w:eastAsia="pt-BR"/>
        </w:rPr>
      </w:pPr>
      <w:r>
        <w:rPr>
          <w:rFonts w:ascii="Garamond" w:eastAsia="Times New Roman" w:hAnsi="Garamond" w:cs="Times New Roman"/>
          <w:sz w:val="28"/>
          <w:szCs w:val="28"/>
          <w:u w:val="single"/>
          <w:lang w:eastAsia="pt-BR"/>
        </w:rPr>
        <w:t xml:space="preserve">A </w:t>
      </w:r>
      <w:r w:rsidR="00386E1F" w:rsidRPr="0091573C">
        <w:rPr>
          <w:rFonts w:ascii="Garamond" w:eastAsia="Times New Roman" w:hAnsi="Garamond" w:cs="Times New Roman"/>
          <w:sz w:val="28"/>
          <w:szCs w:val="28"/>
          <w:u w:val="single"/>
          <w:lang w:eastAsia="pt-BR"/>
        </w:rPr>
        <w:t>Contratação de emissora de rádio</w:t>
      </w:r>
      <w:r w:rsidR="00386E1F" w:rsidRPr="0091573C">
        <w:rPr>
          <w:rFonts w:ascii="Garamond" w:eastAsia="Times New Roman" w:hAnsi="Garamond" w:cs="Times New Roman"/>
          <w:sz w:val="28"/>
          <w:szCs w:val="28"/>
          <w:lang w:eastAsia="pt-BR"/>
        </w:rPr>
        <w:t xml:space="preserve">: A emissora contratada deverá ter alcance de frequência FM abrangendo o território do Município de Arroio Trinta. </w:t>
      </w:r>
    </w:p>
    <w:p w:rsidR="00A7102F" w:rsidRPr="00A7102F" w:rsidRDefault="00386E1F" w:rsidP="00A7102F">
      <w:pPr>
        <w:pStyle w:val="PargrafodaLista"/>
        <w:numPr>
          <w:ilvl w:val="1"/>
          <w:numId w:val="1"/>
        </w:numPr>
        <w:spacing w:beforeLines="40" w:before="96" w:afterLines="40" w:after="96" w:line="240" w:lineRule="auto"/>
        <w:jc w:val="both"/>
        <w:rPr>
          <w:rFonts w:ascii="Garamond" w:eastAsia="Times New Roman" w:hAnsi="Garamond" w:cs="Times New Roman"/>
          <w:sz w:val="28"/>
          <w:szCs w:val="28"/>
          <w:lang w:eastAsia="pt-BR"/>
        </w:rPr>
      </w:pPr>
      <w:r w:rsidRPr="00A7102F">
        <w:rPr>
          <w:rFonts w:ascii="Garamond" w:eastAsia="Times New Roman" w:hAnsi="Garamond" w:cs="Times New Roman"/>
          <w:sz w:val="28"/>
          <w:szCs w:val="28"/>
          <w:lang w:eastAsia="pt-BR"/>
        </w:rPr>
        <w:t xml:space="preserve">O prazo de vigência do Contrato, oriundo do presente processo de licitação, inicialmente será de 12 (doze) meses, </w:t>
      </w:r>
    </w:p>
    <w:p w:rsidR="00386E1F" w:rsidRPr="00A7102F" w:rsidRDefault="00386E1F" w:rsidP="00A7102F">
      <w:pPr>
        <w:pStyle w:val="PargrafodaLista"/>
        <w:numPr>
          <w:ilvl w:val="1"/>
          <w:numId w:val="1"/>
        </w:numPr>
        <w:spacing w:beforeLines="40" w:before="96" w:afterLines="40" w:after="96" w:line="240" w:lineRule="auto"/>
        <w:jc w:val="both"/>
        <w:rPr>
          <w:rFonts w:ascii="Garamond" w:eastAsia="Times New Roman" w:hAnsi="Garamond" w:cs="Times New Roman"/>
          <w:sz w:val="28"/>
          <w:szCs w:val="28"/>
          <w:lang w:eastAsia="pt-BR"/>
        </w:rPr>
      </w:pPr>
      <w:r w:rsidRPr="00A7102F">
        <w:rPr>
          <w:rFonts w:ascii="Garamond" w:eastAsia="Times New Roman" w:hAnsi="Garamond" w:cs="Times New Roman"/>
          <w:sz w:val="28"/>
          <w:szCs w:val="28"/>
          <w:lang w:eastAsia="pt-BR"/>
        </w:rPr>
        <w:t>Conforme prevê o artigo 57, Inciso II, da Lei Federal nº 8.666/93, a prestação de serviços a serem executadas de forma contínua, poderão ter sua duração prorrogada por iguais e sucessivos períodos com vistas a obtenção de preços e condições mais vantajosas a Administração Pública, limitada a sessenta meses, desde que haja interesse de ambas as partes.</w:t>
      </w:r>
    </w:p>
    <w:p w:rsidR="00386E1F" w:rsidRPr="0091573C" w:rsidRDefault="00386E1F" w:rsidP="00386E1F">
      <w:pPr>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1.4.</w:t>
      </w:r>
      <w:r w:rsidRPr="0091573C">
        <w:rPr>
          <w:rFonts w:ascii="Garamond" w:eastAsia="Times New Roman" w:hAnsi="Garamond" w:cs="Times New Roman"/>
          <w:sz w:val="28"/>
          <w:szCs w:val="28"/>
          <w:lang w:eastAsia="pt-BR"/>
        </w:rPr>
        <w:t xml:space="preserve"> Todas as despesas com impostos, taxas, fretes, seguros, encargos sociais, trabalhistas e outros, correrão por conta da proponente vencedora</w:t>
      </w:r>
    </w:p>
    <w:p w:rsidR="00386E1F" w:rsidRPr="0091573C" w:rsidRDefault="00386E1F" w:rsidP="00386E1F">
      <w:pPr>
        <w:spacing w:beforeLines="40" w:before="96" w:afterLines="40" w:after="96" w:line="240" w:lineRule="auto"/>
        <w:contextualSpacing/>
        <w:rPr>
          <w:rFonts w:ascii="Garamond" w:eastAsia="Times New Roman" w:hAnsi="Garamond" w:cs="Times New Roman"/>
          <w:sz w:val="28"/>
          <w:szCs w:val="28"/>
          <w:lang w:eastAsia="pt-BR"/>
        </w:rPr>
      </w:pPr>
    </w:p>
    <w:p w:rsidR="00386E1F" w:rsidRPr="0091573C" w:rsidRDefault="00386E1F" w:rsidP="00386E1F">
      <w:pPr>
        <w:spacing w:beforeLines="40" w:before="96" w:afterLines="40" w:after="96" w:line="240" w:lineRule="auto"/>
        <w:contextualSpacing/>
        <w:rPr>
          <w:rFonts w:ascii="Garamond" w:eastAsia="Verdana" w:hAnsi="Garamond" w:cs="Times New Roman"/>
          <w:b/>
          <w:sz w:val="28"/>
          <w:szCs w:val="28"/>
          <w:u w:val="single"/>
        </w:rPr>
      </w:pPr>
      <w:r w:rsidRPr="0091573C">
        <w:rPr>
          <w:rFonts w:ascii="Garamond" w:eastAsia="Verdana" w:hAnsi="Garamond" w:cs="Times New Roman"/>
          <w:b/>
          <w:sz w:val="28"/>
          <w:szCs w:val="28"/>
          <w:u w:val="single"/>
        </w:rPr>
        <w:t>CLÁUSULA SEGUNDA – DA VINCULAÇÃO AO PROCESSO LICITATÓRIO</w:t>
      </w:r>
    </w:p>
    <w:p w:rsidR="00386E1F" w:rsidRPr="0091573C" w:rsidRDefault="00386E1F" w:rsidP="00386E1F">
      <w:pPr>
        <w:widowControl w:val="0"/>
        <w:spacing w:beforeLines="40" w:before="96" w:afterLines="40" w:after="96" w:line="240" w:lineRule="auto"/>
        <w:ind w:right="55"/>
        <w:contextualSpacing/>
        <w:jc w:val="both"/>
        <w:rPr>
          <w:rFonts w:ascii="Garamond" w:eastAsia="Verdana" w:hAnsi="Garamond" w:cs="Times New Roman"/>
          <w:spacing w:val="1"/>
          <w:position w:val="-1"/>
          <w:sz w:val="28"/>
          <w:szCs w:val="28"/>
        </w:rPr>
      </w:pPr>
    </w:p>
    <w:p w:rsidR="00386E1F" w:rsidRPr="0091573C" w:rsidRDefault="00386E1F" w:rsidP="00386E1F">
      <w:pPr>
        <w:widowControl w:val="0"/>
        <w:spacing w:beforeLines="40" w:before="96" w:afterLines="40" w:after="96" w:line="240" w:lineRule="auto"/>
        <w:ind w:right="55"/>
        <w:contextualSpacing/>
        <w:jc w:val="both"/>
        <w:rPr>
          <w:rFonts w:ascii="Garamond" w:eastAsia="Verdana" w:hAnsi="Garamond" w:cs="Times New Roman"/>
          <w:spacing w:val="1"/>
          <w:sz w:val="28"/>
          <w:szCs w:val="28"/>
        </w:rPr>
      </w:pPr>
      <w:r w:rsidRPr="0091573C">
        <w:rPr>
          <w:rFonts w:ascii="Garamond" w:eastAsia="Verdana" w:hAnsi="Garamond" w:cs="Times New Roman"/>
          <w:b/>
          <w:spacing w:val="1"/>
          <w:sz w:val="28"/>
          <w:szCs w:val="28"/>
        </w:rPr>
        <w:t>2.1.</w:t>
      </w:r>
      <w:r w:rsidRPr="0091573C">
        <w:rPr>
          <w:rFonts w:ascii="Garamond" w:eastAsia="Verdana" w:hAnsi="Garamond" w:cs="Times New Roman"/>
          <w:spacing w:val="1"/>
          <w:sz w:val="28"/>
          <w:szCs w:val="28"/>
        </w:rPr>
        <w:t xml:space="preserve"> O presente instrumento, independentemente de sua transcrição, encontra-se vinculado ao Processo Administrativo Licitatório nº 0065/2021 - PR, Pregão Presencial nº 0026/2021 - PR</w:t>
      </w:r>
    </w:p>
    <w:p w:rsidR="00386E1F" w:rsidRPr="0091573C" w:rsidRDefault="00386E1F" w:rsidP="00386E1F">
      <w:pPr>
        <w:tabs>
          <w:tab w:val="left" w:pos="720"/>
        </w:tabs>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8"/>
          <w:szCs w:val="28"/>
          <w:u w:val="single"/>
          <w:lang w:eastAsia="pt-BR"/>
        </w:rPr>
      </w:pPr>
      <w:r w:rsidRPr="0091573C">
        <w:rPr>
          <w:rFonts w:ascii="Garamond" w:eastAsia="Times New Roman" w:hAnsi="Garamond" w:cs="Times New Roman"/>
          <w:b/>
          <w:color w:val="000000"/>
          <w:sz w:val="28"/>
          <w:szCs w:val="28"/>
          <w:u w:val="single"/>
          <w:lang w:eastAsia="pt-BR"/>
        </w:rPr>
        <w:t xml:space="preserve">CLÁUSULA TERCEIRA – DA DOTAÇÃO ORÇAMENTÁRIA </w:t>
      </w: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8"/>
          <w:szCs w:val="28"/>
          <w:u w:val="single"/>
          <w:lang w:eastAsia="pt-BR"/>
        </w:rPr>
      </w:pP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91573C">
        <w:rPr>
          <w:rFonts w:ascii="Garamond" w:eastAsia="Times New Roman" w:hAnsi="Garamond" w:cs="Times New Roman"/>
          <w:b/>
          <w:color w:val="000000"/>
          <w:sz w:val="28"/>
          <w:szCs w:val="28"/>
          <w:lang w:eastAsia="pt-BR"/>
        </w:rPr>
        <w:t xml:space="preserve">3.1. </w:t>
      </w:r>
      <w:r w:rsidRPr="0091573C">
        <w:rPr>
          <w:rFonts w:ascii="Garamond" w:eastAsia="Times New Roman" w:hAnsi="Garamond" w:cs="Times New Roman"/>
          <w:color w:val="000000"/>
          <w:sz w:val="28"/>
          <w:szCs w:val="28"/>
          <w:lang w:eastAsia="pt-BR"/>
        </w:rPr>
        <w:t>A despesa deste contrato correrá a conta de elementos do Orçamento de 2021, conforme segue:</w:t>
      </w: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8"/>
          <w:szCs w:val="28"/>
          <w:lang w:eastAsia="pt-BR"/>
        </w:rPr>
      </w:pPr>
    </w:p>
    <w:p w:rsidR="00386E1F" w:rsidRPr="0091573C" w:rsidRDefault="00386E1F" w:rsidP="00386E1F">
      <w:pPr>
        <w:spacing w:beforeLines="40" w:before="96" w:afterLines="40" w:after="96" w:line="240" w:lineRule="auto"/>
        <w:contextualSpacing/>
        <w:jc w:val="both"/>
        <w:rPr>
          <w:rFonts w:ascii="Garamond" w:eastAsia="Calibri" w:hAnsi="Garamond" w:cs="Times New Roman"/>
          <w:b/>
          <w:bCs/>
          <w:sz w:val="28"/>
          <w:szCs w:val="28"/>
        </w:rPr>
      </w:pPr>
      <w:r w:rsidRPr="0091573C">
        <w:rPr>
          <w:rFonts w:ascii="Garamond" w:eastAsia="Calibri" w:hAnsi="Garamond" w:cs="Times New Roman"/>
          <w:b/>
          <w:bCs/>
          <w:sz w:val="28"/>
          <w:szCs w:val="28"/>
        </w:rPr>
        <w:t>6 - 1 . 2001 . 4 . 122 . 2 . 2.3 . 1 . 339000 Aplicações Diretas</w:t>
      </w:r>
    </w:p>
    <w:p w:rsidR="00386E1F" w:rsidRPr="0091573C" w:rsidRDefault="00386E1F" w:rsidP="00386E1F">
      <w:pPr>
        <w:spacing w:beforeLines="40" w:before="96" w:afterLines="40" w:after="96" w:line="240" w:lineRule="auto"/>
        <w:contextualSpacing/>
        <w:jc w:val="both"/>
        <w:rPr>
          <w:rFonts w:ascii="Garamond" w:eastAsia="Calibri" w:hAnsi="Garamond" w:cs="Times New Roman"/>
          <w:b/>
          <w:bCs/>
          <w:sz w:val="28"/>
          <w:szCs w:val="28"/>
        </w:rPr>
      </w:pPr>
      <w:r w:rsidRPr="0091573C">
        <w:rPr>
          <w:rFonts w:ascii="Garamond" w:eastAsia="Calibri" w:hAnsi="Garamond" w:cs="Times New Roman"/>
          <w:b/>
          <w:bCs/>
          <w:sz w:val="28"/>
          <w:szCs w:val="28"/>
        </w:rPr>
        <w:t>8 - 1 . 2002 . 4 . 122 . 3 . 2.4 . 1 . 339000 Aplicações Diretas</w:t>
      </w:r>
    </w:p>
    <w:p w:rsidR="00386E1F" w:rsidRPr="0091573C" w:rsidRDefault="00386E1F" w:rsidP="00386E1F">
      <w:pPr>
        <w:tabs>
          <w:tab w:val="left" w:pos="720"/>
        </w:tabs>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386E1F" w:rsidRPr="0091573C" w:rsidRDefault="00386E1F" w:rsidP="00386E1F">
      <w:pPr>
        <w:tabs>
          <w:tab w:val="left" w:pos="720"/>
        </w:tabs>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386E1F" w:rsidRPr="0091573C" w:rsidRDefault="00386E1F" w:rsidP="00386E1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u w:val="single"/>
          <w:lang w:eastAsia="pt-BR"/>
        </w:rPr>
        <w:t xml:space="preserve">CLÁUSULA QUARTA – DO PAGAMENTO E VALOR      </w:t>
      </w:r>
      <w:r w:rsidRPr="0091573C">
        <w:rPr>
          <w:rFonts w:ascii="Garamond" w:eastAsia="Times New Roman" w:hAnsi="Garamond" w:cs="Times New Roman"/>
          <w:sz w:val="28"/>
          <w:szCs w:val="28"/>
          <w:lang w:eastAsia="pt-BR"/>
        </w:rPr>
        <w:t xml:space="preserve">          </w:t>
      </w:r>
    </w:p>
    <w:p w:rsidR="00386E1F" w:rsidRPr="0091573C" w:rsidRDefault="00386E1F" w:rsidP="00386E1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386E1F" w:rsidRPr="0091573C" w:rsidRDefault="00386E1F" w:rsidP="00386E1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 xml:space="preserve">4.1.  </w:t>
      </w:r>
      <w:r w:rsidRPr="0091573C">
        <w:rPr>
          <w:rFonts w:ascii="Garamond" w:eastAsia="Times New Roman" w:hAnsi="Garamond" w:cs="Times New Roman"/>
          <w:sz w:val="28"/>
          <w:szCs w:val="28"/>
          <w:lang w:eastAsia="pt-BR"/>
        </w:rPr>
        <w:t xml:space="preserve">O pagamento será feito por transferência bancária, mensalmente, até o 10º (décimo) dia útil do mês subsequente ao vencido, mediante nota fiscal e ou fatura, apresentada na tesouraria da Prefeitura. </w:t>
      </w:r>
    </w:p>
    <w:p w:rsidR="00386E1F" w:rsidRPr="0091573C" w:rsidRDefault="00386E1F" w:rsidP="00386E1F">
      <w:pPr>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 xml:space="preserve">4.2. </w:t>
      </w:r>
      <w:r w:rsidRPr="0091573C">
        <w:rPr>
          <w:rFonts w:ascii="Garamond" w:eastAsia="Times New Roman" w:hAnsi="Garamond" w:cs="Times New Roman"/>
          <w:sz w:val="28"/>
          <w:szCs w:val="28"/>
          <w:lang w:eastAsia="pt-BR"/>
        </w:rPr>
        <w:t xml:space="preserve">O número do CNPJ - Cadastro Nacional de Pessoa Jurídica - constante das notas fiscais/faturas deverá ser aquele fornecido na fase de habilitação </w:t>
      </w:r>
    </w:p>
    <w:p w:rsidR="00386E1F" w:rsidRPr="0091573C" w:rsidRDefault="00386E1F" w:rsidP="00386E1F">
      <w:pPr>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4.3.</w:t>
      </w:r>
      <w:r w:rsidRPr="0091573C">
        <w:rPr>
          <w:rFonts w:ascii="Garamond" w:eastAsia="Times New Roman" w:hAnsi="Garamond" w:cs="Times New Roman"/>
          <w:sz w:val="28"/>
          <w:szCs w:val="28"/>
          <w:lang w:eastAsia="pt-BR"/>
        </w:rPr>
        <w:t xml:space="preserve"> Nenhum pagamento será efetuado à contratada vencedora enquanto pendente de liquidação qualquer obrigação financeira que lhe for imposta, em virtude de penalidade ou inadimplência, sem que isso gere direito ao pleito do reajustamento de preços ou correção monetária.</w:t>
      </w:r>
    </w:p>
    <w:p w:rsidR="00386E1F" w:rsidRPr="0091573C" w:rsidRDefault="00386E1F" w:rsidP="00386E1F">
      <w:pPr>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91573C">
        <w:rPr>
          <w:rFonts w:ascii="Garamond" w:eastAsia="Times New Roman" w:hAnsi="Garamond" w:cs="Times New Roman"/>
          <w:b/>
          <w:color w:val="000000"/>
          <w:sz w:val="28"/>
          <w:szCs w:val="28"/>
          <w:lang w:eastAsia="pt-BR"/>
        </w:rPr>
        <w:t xml:space="preserve">4.4. </w:t>
      </w:r>
      <w:r w:rsidRPr="0091573C">
        <w:rPr>
          <w:rFonts w:ascii="Garamond" w:eastAsia="Times New Roman" w:hAnsi="Garamond" w:cs="Times New Roman"/>
          <w:color w:val="000000"/>
          <w:sz w:val="28"/>
          <w:szCs w:val="28"/>
          <w:lang w:eastAsia="pt-BR"/>
        </w:rPr>
        <w:t>A contratada fica obrigada a aceitar nas mesmas condições, os acréscimos ou supressões que se fizerem nas aquisições, até 25% (vinte e cinco por cento), conforme dispõe o § 1º do artigo 65 da Lei nº 8.666/93, atualizada.</w:t>
      </w:r>
    </w:p>
    <w:p w:rsidR="00386E1F" w:rsidRPr="0091573C" w:rsidRDefault="00386E1F" w:rsidP="00386E1F">
      <w:pPr>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91573C">
        <w:rPr>
          <w:rFonts w:ascii="Garamond" w:eastAsia="Times New Roman" w:hAnsi="Garamond" w:cs="Times New Roman"/>
          <w:b/>
          <w:color w:val="000000"/>
          <w:sz w:val="28"/>
          <w:szCs w:val="28"/>
          <w:lang w:eastAsia="pt-BR"/>
        </w:rPr>
        <w:t>4.5.</w:t>
      </w:r>
      <w:r w:rsidRPr="0091573C">
        <w:rPr>
          <w:rFonts w:ascii="Garamond" w:eastAsia="Times New Roman" w:hAnsi="Garamond" w:cs="Times New Roman"/>
          <w:color w:val="000000"/>
          <w:sz w:val="28"/>
          <w:szCs w:val="28"/>
          <w:lang w:eastAsia="pt-BR"/>
        </w:rPr>
        <w:t xml:space="preserve"> Só haverá reajuste na ocorrência de fato que justifique a aplicação do artigo 65, inciso II, alínea “d”, da Lei nº 8.666 de 21 de junho </w:t>
      </w:r>
      <w:r w:rsidR="002D4588" w:rsidRPr="0091573C">
        <w:rPr>
          <w:rFonts w:ascii="Garamond" w:eastAsia="Times New Roman" w:hAnsi="Garamond" w:cs="Times New Roman"/>
          <w:color w:val="000000"/>
          <w:sz w:val="28"/>
          <w:szCs w:val="28"/>
          <w:lang w:eastAsia="pt-BR"/>
        </w:rPr>
        <w:t>de 1993</w:t>
      </w:r>
      <w:r w:rsidRPr="0091573C">
        <w:rPr>
          <w:rFonts w:ascii="Garamond" w:eastAsia="Times New Roman" w:hAnsi="Garamond" w:cs="Times New Roman"/>
          <w:color w:val="000000"/>
          <w:sz w:val="28"/>
          <w:szCs w:val="28"/>
          <w:lang w:eastAsia="pt-BR"/>
        </w:rPr>
        <w:t>, consolidadas.</w:t>
      </w:r>
    </w:p>
    <w:p w:rsidR="00386E1F" w:rsidRPr="0091573C" w:rsidRDefault="00386E1F" w:rsidP="00386E1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sz w:val="28"/>
          <w:szCs w:val="28"/>
          <w:lang w:eastAsia="pt-BR"/>
        </w:rPr>
        <w:tab/>
      </w:r>
      <w:r w:rsidRPr="0091573C">
        <w:rPr>
          <w:rFonts w:ascii="Garamond" w:eastAsia="Times New Roman" w:hAnsi="Garamond" w:cs="Times New Roman"/>
          <w:b/>
          <w:sz w:val="28"/>
          <w:szCs w:val="28"/>
          <w:lang w:eastAsia="pt-BR"/>
        </w:rPr>
        <w:t>4.5.1.</w:t>
      </w:r>
      <w:r w:rsidRPr="0091573C">
        <w:rPr>
          <w:rFonts w:ascii="Garamond" w:eastAsia="Times New Roman" w:hAnsi="Garamond" w:cs="Times New Roman"/>
          <w:sz w:val="28"/>
          <w:szCs w:val="28"/>
          <w:lang w:eastAsia="pt-BR"/>
        </w:rPr>
        <w:t xml:space="preserve"> Durante a execução deste contrato, só haverá revisão de valores aos termos das Leis 8.666/93 e após 12 (doze) meses será reajustado pelo INPC (</w:t>
      </w:r>
      <w:r w:rsidR="002D4588" w:rsidRPr="0091573C">
        <w:rPr>
          <w:rFonts w:ascii="Garamond" w:eastAsia="Times New Roman" w:hAnsi="Garamond" w:cs="Times New Roman"/>
          <w:sz w:val="28"/>
          <w:szCs w:val="28"/>
          <w:lang w:eastAsia="pt-BR"/>
        </w:rPr>
        <w:t>Índice</w:t>
      </w:r>
      <w:r w:rsidRPr="0091573C">
        <w:rPr>
          <w:rFonts w:ascii="Garamond" w:eastAsia="Times New Roman" w:hAnsi="Garamond" w:cs="Times New Roman"/>
          <w:sz w:val="28"/>
          <w:szCs w:val="28"/>
          <w:lang w:eastAsia="pt-BR"/>
        </w:rPr>
        <w:t xml:space="preserve"> Nacional de Preço ao Consumidor) e em caso de extinção deste, será utilizado o que vier a substituí-lo.</w:t>
      </w:r>
    </w:p>
    <w:p w:rsidR="00386E1F" w:rsidRPr="0091573C" w:rsidRDefault="00386E1F" w:rsidP="00386E1F">
      <w:pPr>
        <w:spacing w:beforeLines="40" w:before="96" w:afterLines="40" w:after="96" w:line="240" w:lineRule="auto"/>
        <w:contextualSpacing/>
        <w:rPr>
          <w:rFonts w:ascii="Garamond" w:eastAsia="Verdana" w:hAnsi="Garamond" w:cs="Times New Roman"/>
          <w:b/>
          <w:sz w:val="28"/>
          <w:szCs w:val="28"/>
          <w:u w:val="single"/>
        </w:rPr>
      </w:pPr>
    </w:p>
    <w:p w:rsidR="00386E1F" w:rsidRPr="0091573C" w:rsidRDefault="00386E1F" w:rsidP="00386E1F">
      <w:pPr>
        <w:spacing w:beforeLines="40" w:before="96" w:afterLines="40" w:after="96" w:line="240" w:lineRule="auto"/>
        <w:contextualSpacing/>
        <w:rPr>
          <w:rFonts w:ascii="Garamond" w:eastAsia="Verdana" w:hAnsi="Garamond" w:cs="Times New Roman"/>
          <w:b/>
          <w:sz w:val="28"/>
          <w:szCs w:val="28"/>
          <w:u w:val="single"/>
        </w:rPr>
      </w:pPr>
      <w:r w:rsidRPr="0091573C">
        <w:rPr>
          <w:rFonts w:ascii="Garamond" w:eastAsia="Verdana" w:hAnsi="Garamond" w:cs="Times New Roman"/>
          <w:b/>
          <w:sz w:val="28"/>
          <w:szCs w:val="28"/>
          <w:u w:val="single"/>
        </w:rPr>
        <w:t>CLÁUSULA QUINTA -  DAS OBRIGAÇÕES DA CONTRATADA E CONTRATANTE</w:t>
      </w:r>
    </w:p>
    <w:p w:rsidR="00386E1F" w:rsidRPr="0091573C" w:rsidRDefault="00386E1F" w:rsidP="00386E1F">
      <w:pPr>
        <w:widowControl w:val="0"/>
        <w:spacing w:beforeLines="40" w:before="96" w:afterLines="40" w:after="96" w:line="240" w:lineRule="auto"/>
        <w:ind w:right="65"/>
        <w:contextualSpacing/>
        <w:jc w:val="both"/>
        <w:rPr>
          <w:rFonts w:ascii="Garamond" w:eastAsia="Verdana" w:hAnsi="Garamond" w:cs="Times New Roman"/>
          <w:b/>
          <w:spacing w:val="1"/>
          <w:sz w:val="28"/>
          <w:szCs w:val="28"/>
        </w:rPr>
      </w:pPr>
    </w:p>
    <w:p w:rsidR="00386E1F" w:rsidRPr="0091573C" w:rsidRDefault="00386E1F" w:rsidP="00386E1F">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sidRPr="0091573C">
        <w:rPr>
          <w:rFonts w:ascii="Garamond" w:eastAsia="Verdana" w:hAnsi="Garamond" w:cs="Times New Roman"/>
          <w:b/>
          <w:spacing w:val="1"/>
          <w:sz w:val="28"/>
          <w:szCs w:val="28"/>
        </w:rPr>
        <w:t>5.1.</w:t>
      </w:r>
      <w:r w:rsidRPr="0091573C">
        <w:rPr>
          <w:rFonts w:ascii="Garamond" w:eastAsia="Verdana" w:hAnsi="Garamond" w:cs="Times New Roman"/>
          <w:spacing w:val="1"/>
          <w:sz w:val="28"/>
          <w:szCs w:val="28"/>
        </w:rPr>
        <w:t xml:space="preserve"> As obrigações da contratada são as descritas no edital. </w:t>
      </w:r>
    </w:p>
    <w:p w:rsidR="00386E1F" w:rsidRPr="0091573C" w:rsidRDefault="00386E1F" w:rsidP="00386E1F">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sidRPr="0091573C">
        <w:rPr>
          <w:rFonts w:ascii="Garamond" w:eastAsia="Verdana" w:hAnsi="Garamond" w:cs="Times New Roman"/>
          <w:b/>
          <w:spacing w:val="1"/>
          <w:sz w:val="28"/>
          <w:szCs w:val="28"/>
        </w:rPr>
        <w:t>5.2 –</w:t>
      </w:r>
      <w:r w:rsidRPr="0091573C">
        <w:rPr>
          <w:rFonts w:ascii="Garamond" w:eastAsia="Verdana" w:hAnsi="Garamond" w:cs="Times New Roman"/>
          <w:spacing w:val="1"/>
          <w:sz w:val="28"/>
          <w:szCs w:val="28"/>
        </w:rPr>
        <w:t xml:space="preserve"> São atribuições e condições da contratante aquelas descritas no edital. </w:t>
      </w:r>
    </w:p>
    <w:p w:rsidR="00386E1F" w:rsidRPr="0091573C" w:rsidRDefault="00386E1F" w:rsidP="00386E1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5.3</w:t>
      </w:r>
      <w:r w:rsidRPr="0091573C">
        <w:rPr>
          <w:rFonts w:ascii="Garamond" w:eastAsia="Times New Roman" w:hAnsi="Garamond" w:cs="Times New Roman"/>
          <w:sz w:val="28"/>
          <w:szCs w:val="28"/>
          <w:lang w:eastAsia="pt-BR"/>
        </w:rPr>
        <w:t xml:space="preserve"> - O descumprimento, total ou parcial, de qualquer das obrigações ora estabelecida, sujeitará a Contratada as sanções previstas na Lei nº 10.520/02, Lei nº 8.666/93 e alterações posteriores, garantida previa e ampla defesa em processo administrativo.</w:t>
      </w:r>
    </w:p>
    <w:p w:rsidR="00386E1F" w:rsidRPr="0091573C" w:rsidRDefault="00386E1F" w:rsidP="00386E1F">
      <w:pPr>
        <w:spacing w:beforeLines="40" w:before="96" w:afterLines="40" w:after="96" w:line="240" w:lineRule="auto"/>
        <w:contextualSpacing/>
        <w:rPr>
          <w:rFonts w:ascii="Garamond" w:eastAsia="Verdana" w:hAnsi="Garamond" w:cs="Times New Roman"/>
          <w:b/>
          <w:sz w:val="28"/>
          <w:szCs w:val="28"/>
          <w:u w:val="single"/>
        </w:rPr>
      </w:pPr>
    </w:p>
    <w:p w:rsidR="00386E1F" w:rsidRPr="0091573C" w:rsidRDefault="00386E1F" w:rsidP="00386E1F">
      <w:pPr>
        <w:spacing w:beforeLines="40" w:before="96" w:afterLines="40" w:after="96" w:line="240" w:lineRule="auto"/>
        <w:contextualSpacing/>
        <w:rPr>
          <w:rFonts w:ascii="Garamond" w:eastAsia="Verdana" w:hAnsi="Garamond" w:cs="Times New Roman"/>
          <w:b/>
          <w:sz w:val="28"/>
          <w:szCs w:val="28"/>
          <w:u w:val="single"/>
        </w:rPr>
      </w:pPr>
      <w:r w:rsidRPr="0091573C">
        <w:rPr>
          <w:rFonts w:ascii="Garamond" w:eastAsia="Verdana" w:hAnsi="Garamond" w:cs="Times New Roman"/>
          <w:b/>
          <w:sz w:val="28"/>
          <w:szCs w:val="28"/>
          <w:u w:val="single"/>
        </w:rPr>
        <w:t>CLÁUSULA SEXTA – DAS PENALIDADES</w:t>
      </w:r>
    </w:p>
    <w:p w:rsidR="00386E1F" w:rsidRPr="0091573C" w:rsidRDefault="00386E1F" w:rsidP="00386E1F">
      <w:pPr>
        <w:spacing w:beforeLines="40" w:before="96" w:afterLines="40" w:after="96" w:line="240" w:lineRule="auto"/>
        <w:contextualSpacing/>
        <w:rPr>
          <w:rFonts w:ascii="Garamond" w:eastAsia="Verdana" w:hAnsi="Garamond" w:cs="Times New Roman"/>
          <w:b/>
          <w:sz w:val="28"/>
          <w:szCs w:val="28"/>
          <w:u w:val="single"/>
        </w:rPr>
      </w:pPr>
    </w:p>
    <w:p w:rsidR="00386E1F" w:rsidRPr="0091573C" w:rsidRDefault="00386E1F" w:rsidP="00386E1F">
      <w:pPr>
        <w:spacing w:beforeLines="40" w:before="96" w:afterLines="40" w:after="96" w:line="240" w:lineRule="auto"/>
        <w:contextualSpacing/>
        <w:jc w:val="both"/>
        <w:rPr>
          <w:rFonts w:ascii="Garamond" w:eastAsia="Verdana" w:hAnsi="Garamond" w:cs="Times New Roman"/>
          <w:spacing w:val="1"/>
          <w:sz w:val="28"/>
          <w:szCs w:val="28"/>
        </w:rPr>
      </w:pPr>
      <w:r w:rsidRPr="0091573C">
        <w:rPr>
          <w:rFonts w:ascii="Garamond" w:eastAsia="Verdana" w:hAnsi="Garamond" w:cs="Times New Roman"/>
          <w:b/>
          <w:spacing w:val="1"/>
          <w:sz w:val="28"/>
          <w:szCs w:val="28"/>
        </w:rPr>
        <w:t xml:space="preserve">6.1. </w:t>
      </w:r>
      <w:r w:rsidRPr="0091573C">
        <w:rPr>
          <w:rFonts w:ascii="Garamond" w:eastAsia="Verdana" w:hAnsi="Garamond" w:cs="Times New Roman"/>
          <w:spacing w:val="1"/>
          <w:sz w:val="28"/>
          <w:szCs w:val="28"/>
        </w:rPr>
        <w:t xml:space="preserve">Comete infração administrativa nos termos da Lei nº 8.666 de 1993 e da Lei nº 10.520, de 2002 a Contratada que: </w:t>
      </w:r>
    </w:p>
    <w:p w:rsidR="00386E1F" w:rsidRPr="0091573C" w:rsidRDefault="00386E1F" w:rsidP="00386E1F">
      <w:pPr>
        <w:spacing w:beforeLines="40" w:before="96" w:afterLines="40" w:after="96" w:line="240" w:lineRule="auto"/>
        <w:ind w:left="709"/>
        <w:contextualSpacing/>
        <w:jc w:val="both"/>
        <w:rPr>
          <w:rFonts w:ascii="Garamond" w:eastAsia="Verdana" w:hAnsi="Garamond" w:cs="Times New Roman"/>
          <w:spacing w:val="1"/>
          <w:sz w:val="28"/>
          <w:szCs w:val="28"/>
        </w:rPr>
      </w:pPr>
      <w:r w:rsidRPr="0091573C">
        <w:rPr>
          <w:rFonts w:ascii="Garamond" w:eastAsia="Verdana" w:hAnsi="Garamond" w:cs="Times New Roman"/>
          <w:b/>
          <w:spacing w:val="1"/>
          <w:sz w:val="28"/>
          <w:szCs w:val="28"/>
        </w:rPr>
        <w:t>6.1.2.</w:t>
      </w:r>
      <w:r w:rsidRPr="0091573C">
        <w:rPr>
          <w:rFonts w:ascii="Garamond" w:eastAsia="Verdana" w:hAnsi="Garamond" w:cs="Times New Roman"/>
          <w:spacing w:val="1"/>
          <w:sz w:val="28"/>
          <w:szCs w:val="28"/>
        </w:rPr>
        <w:t xml:space="preserve"> Não assinar o contrato quando convocada dentro do prazo de validade da proposta; </w:t>
      </w:r>
    </w:p>
    <w:p w:rsidR="00386E1F" w:rsidRPr="0091573C" w:rsidRDefault="00386E1F" w:rsidP="00386E1F">
      <w:pPr>
        <w:spacing w:beforeLines="40" w:before="96" w:afterLines="40" w:after="96" w:line="240" w:lineRule="auto"/>
        <w:ind w:left="709"/>
        <w:contextualSpacing/>
        <w:jc w:val="both"/>
        <w:rPr>
          <w:rFonts w:ascii="Garamond" w:eastAsia="Verdana" w:hAnsi="Garamond" w:cs="Times New Roman"/>
          <w:spacing w:val="1"/>
          <w:sz w:val="28"/>
          <w:szCs w:val="28"/>
        </w:rPr>
      </w:pPr>
      <w:r w:rsidRPr="0091573C">
        <w:rPr>
          <w:rFonts w:ascii="Garamond" w:eastAsia="Verdana" w:hAnsi="Garamond" w:cs="Times New Roman"/>
          <w:b/>
          <w:spacing w:val="1"/>
          <w:sz w:val="28"/>
          <w:szCs w:val="28"/>
        </w:rPr>
        <w:t>6.1.3.</w:t>
      </w:r>
      <w:r w:rsidRPr="0091573C">
        <w:rPr>
          <w:rFonts w:ascii="Garamond" w:eastAsia="Verdana" w:hAnsi="Garamond" w:cs="Times New Roman"/>
          <w:spacing w:val="1"/>
          <w:sz w:val="28"/>
          <w:szCs w:val="28"/>
        </w:rPr>
        <w:t xml:space="preserve"> Apresentar documentação falsa;</w:t>
      </w:r>
    </w:p>
    <w:p w:rsidR="00386E1F" w:rsidRPr="0091573C" w:rsidRDefault="00386E1F" w:rsidP="00386E1F">
      <w:pPr>
        <w:spacing w:beforeLines="40" w:before="96" w:afterLines="40" w:after="96" w:line="240" w:lineRule="auto"/>
        <w:ind w:left="709"/>
        <w:contextualSpacing/>
        <w:jc w:val="both"/>
        <w:rPr>
          <w:rFonts w:ascii="Garamond" w:eastAsia="Verdana" w:hAnsi="Garamond" w:cs="Times New Roman"/>
          <w:spacing w:val="1"/>
          <w:sz w:val="28"/>
          <w:szCs w:val="28"/>
        </w:rPr>
      </w:pPr>
      <w:r w:rsidRPr="0091573C">
        <w:rPr>
          <w:rFonts w:ascii="Garamond" w:eastAsia="Verdana" w:hAnsi="Garamond" w:cs="Times New Roman"/>
          <w:b/>
          <w:spacing w:val="1"/>
          <w:sz w:val="28"/>
          <w:szCs w:val="28"/>
        </w:rPr>
        <w:t>6.1.4.</w:t>
      </w:r>
      <w:r w:rsidRPr="0091573C">
        <w:rPr>
          <w:rFonts w:ascii="Garamond" w:eastAsia="Verdana" w:hAnsi="Garamond" w:cs="Times New Roman"/>
          <w:spacing w:val="1"/>
          <w:sz w:val="28"/>
          <w:szCs w:val="28"/>
        </w:rPr>
        <w:t xml:space="preserve"> Deixar de entregar os documentos exigidos no certame;</w:t>
      </w:r>
    </w:p>
    <w:p w:rsidR="00386E1F" w:rsidRPr="0091573C" w:rsidRDefault="00386E1F" w:rsidP="00386E1F">
      <w:pPr>
        <w:spacing w:beforeLines="40" w:before="96" w:afterLines="40" w:after="96" w:line="240" w:lineRule="auto"/>
        <w:ind w:left="709"/>
        <w:contextualSpacing/>
        <w:jc w:val="both"/>
        <w:rPr>
          <w:rFonts w:ascii="Garamond" w:eastAsia="Verdana" w:hAnsi="Garamond" w:cs="Times New Roman"/>
          <w:spacing w:val="1"/>
          <w:sz w:val="28"/>
          <w:szCs w:val="28"/>
        </w:rPr>
      </w:pPr>
      <w:r w:rsidRPr="0091573C">
        <w:rPr>
          <w:rFonts w:ascii="Garamond" w:eastAsia="Verdana" w:hAnsi="Garamond" w:cs="Times New Roman"/>
          <w:b/>
          <w:spacing w:val="1"/>
          <w:sz w:val="28"/>
          <w:szCs w:val="28"/>
        </w:rPr>
        <w:t>6.1.5.</w:t>
      </w:r>
      <w:r w:rsidRPr="0091573C">
        <w:rPr>
          <w:rFonts w:ascii="Garamond" w:eastAsia="Verdana" w:hAnsi="Garamond" w:cs="Times New Roman"/>
          <w:spacing w:val="1"/>
          <w:sz w:val="28"/>
          <w:szCs w:val="28"/>
        </w:rPr>
        <w:t xml:space="preserve"> Ensejar o retardamento da execução do objeto; </w:t>
      </w:r>
    </w:p>
    <w:p w:rsidR="00386E1F" w:rsidRPr="0091573C" w:rsidRDefault="00386E1F" w:rsidP="00386E1F">
      <w:pPr>
        <w:spacing w:beforeLines="40" w:before="96" w:afterLines="40" w:after="96" w:line="240" w:lineRule="auto"/>
        <w:ind w:left="709"/>
        <w:contextualSpacing/>
        <w:jc w:val="both"/>
        <w:rPr>
          <w:rFonts w:ascii="Garamond" w:eastAsia="Verdana" w:hAnsi="Garamond" w:cs="Times New Roman"/>
          <w:spacing w:val="1"/>
          <w:sz w:val="28"/>
          <w:szCs w:val="28"/>
        </w:rPr>
      </w:pPr>
      <w:r w:rsidRPr="0091573C">
        <w:rPr>
          <w:rFonts w:ascii="Garamond" w:eastAsia="Verdana" w:hAnsi="Garamond" w:cs="Times New Roman"/>
          <w:b/>
          <w:spacing w:val="1"/>
          <w:sz w:val="28"/>
          <w:szCs w:val="28"/>
        </w:rPr>
        <w:t>6.1.6.</w:t>
      </w:r>
      <w:r w:rsidRPr="0091573C">
        <w:rPr>
          <w:rFonts w:ascii="Garamond" w:eastAsia="Verdana" w:hAnsi="Garamond" w:cs="Times New Roman"/>
          <w:spacing w:val="1"/>
          <w:sz w:val="28"/>
          <w:szCs w:val="28"/>
        </w:rPr>
        <w:t xml:space="preserve"> Não mantiver a proposta;</w:t>
      </w:r>
    </w:p>
    <w:p w:rsidR="00386E1F" w:rsidRPr="0091573C" w:rsidRDefault="00386E1F" w:rsidP="00386E1F">
      <w:pPr>
        <w:spacing w:beforeLines="40" w:before="96" w:afterLines="40" w:after="96" w:line="240" w:lineRule="auto"/>
        <w:ind w:left="709"/>
        <w:contextualSpacing/>
        <w:jc w:val="both"/>
        <w:rPr>
          <w:rFonts w:ascii="Garamond" w:eastAsia="Verdana" w:hAnsi="Garamond" w:cs="Times New Roman"/>
          <w:spacing w:val="1"/>
          <w:sz w:val="28"/>
          <w:szCs w:val="28"/>
        </w:rPr>
      </w:pPr>
      <w:r w:rsidRPr="0091573C">
        <w:rPr>
          <w:rFonts w:ascii="Garamond" w:eastAsia="Verdana" w:hAnsi="Garamond" w:cs="Times New Roman"/>
          <w:b/>
          <w:spacing w:val="1"/>
          <w:sz w:val="28"/>
          <w:szCs w:val="28"/>
        </w:rPr>
        <w:t>6.1.7.</w:t>
      </w:r>
      <w:r w:rsidRPr="0091573C">
        <w:rPr>
          <w:rFonts w:ascii="Garamond" w:eastAsia="Verdana" w:hAnsi="Garamond" w:cs="Times New Roman"/>
          <w:spacing w:val="1"/>
          <w:sz w:val="28"/>
          <w:szCs w:val="28"/>
        </w:rPr>
        <w:t xml:space="preserve"> Cometer fraude fiscal;</w:t>
      </w:r>
    </w:p>
    <w:p w:rsidR="00386E1F" w:rsidRPr="0091573C" w:rsidRDefault="00386E1F" w:rsidP="00386E1F">
      <w:pPr>
        <w:spacing w:beforeLines="40" w:before="96" w:afterLines="40" w:after="96" w:line="240" w:lineRule="auto"/>
        <w:ind w:left="709"/>
        <w:contextualSpacing/>
        <w:jc w:val="both"/>
        <w:rPr>
          <w:rFonts w:ascii="Garamond" w:eastAsia="Verdana" w:hAnsi="Garamond" w:cs="Times New Roman"/>
          <w:spacing w:val="1"/>
          <w:sz w:val="28"/>
          <w:szCs w:val="28"/>
        </w:rPr>
      </w:pPr>
      <w:r w:rsidRPr="0091573C">
        <w:rPr>
          <w:rFonts w:ascii="Garamond" w:eastAsia="Verdana" w:hAnsi="Garamond" w:cs="Times New Roman"/>
          <w:b/>
          <w:spacing w:val="1"/>
          <w:sz w:val="28"/>
          <w:szCs w:val="28"/>
        </w:rPr>
        <w:t>6.1.8.</w:t>
      </w:r>
      <w:r w:rsidRPr="0091573C">
        <w:rPr>
          <w:rFonts w:ascii="Garamond" w:eastAsia="Verdana" w:hAnsi="Garamond" w:cs="Times New Roman"/>
          <w:spacing w:val="1"/>
          <w:sz w:val="28"/>
          <w:szCs w:val="28"/>
        </w:rPr>
        <w:t xml:space="preserve"> Comportar-se de modo inidôneo. </w:t>
      </w:r>
    </w:p>
    <w:p w:rsidR="00386E1F" w:rsidRPr="0091573C" w:rsidRDefault="00386E1F" w:rsidP="00386E1F">
      <w:pPr>
        <w:spacing w:beforeLines="40" w:before="96" w:afterLines="40" w:after="96" w:line="240" w:lineRule="auto"/>
        <w:contextualSpacing/>
        <w:jc w:val="both"/>
        <w:rPr>
          <w:rFonts w:ascii="Garamond" w:eastAsia="Verdana" w:hAnsi="Garamond" w:cs="Times New Roman"/>
          <w:spacing w:val="1"/>
          <w:sz w:val="28"/>
          <w:szCs w:val="28"/>
        </w:rPr>
      </w:pPr>
    </w:p>
    <w:p w:rsidR="00386E1F" w:rsidRPr="0091573C" w:rsidRDefault="00386E1F" w:rsidP="00386E1F">
      <w:pPr>
        <w:spacing w:beforeLines="40" w:before="96" w:afterLines="40" w:after="96" w:line="240" w:lineRule="auto"/>
        <w:contextualSpacing/>
        <w:jc w:val="both"/>
        <w:rPr>
          <w:rFonts w:ascii="Garamond" w:eastAsia="Verdana" w:hAnsi="Garamond" w:cs="Times New Roman"/>
          <w:spacing w:val="1"/>
          <w:sz w:val="28"/>
          <w:szCs w:val="28"/>
        </w:rPr>
      </w:pPr>
      <w:r w:rsidRPr="0091573C">
        <w:rPr>
          <w:rFonts w:ascii="Garamond" w:eastAsia="Verdana" w:hAnsi="Garamond" w:cs="Times New Roman"/>
          <w:b/>
          <w:spacing w:val="1"/>
          <w:sz w:val="28"/>
          <w:szCs w:val="28"/>
        </w:rPr>
        <w:t>6.2.</w:t>
      </w:r>
      <w:r w:rsidRPr="0091573C">
        <w:rPr>
          <w:rFonts w:ascii="Garamond" w:eastAsia="Verdana" w:hAnsi="Garamond" w:cs="Times New Roman"/>
          <w:spacing w:val="1"/>
          <w:sz w:val="28"/>
          <w:szCs w:val="28"/>
        </w:rPr>
        <w:t xml:space="preserve"> De acordo com o estabelecido no artigo 77, da Lei n.º 8.666/93, a inexecução total ou parcial do contrato enseja sua rescisão, constituindo, também, motivo para o rompimento do ajuste, aqueles previstos no art. 78, incisos I a XVIII.</w:t>
      </w:r>
    </w:p>
    <w:p w:rsidR="00386E1F" w:rsidRPr="0091573C" w:rsidRDefault="00386E1F" w:rsidP="00386E1F">
      <w:pPr>
        <w:spacing w:beforeLines="40" w:before="96" w:afterLines="40" w:after="96" w:line="240" w:lineRule="auto"/>
        <w:contextualSpacing/>
        <w:jc w:val="both"/>
        <w:rPr>
          <w:rFonts w:ascii="Garamond" w:eastAsia="Verdana" w:hAnsi="Garamond" w:cs="Times New Roman"/>
          <w:spacing w:val="1"/>
          <w:sz w:val="28"/>
          <w:szCs w:val="28"/>
        </w:rPr>
      </w:pPr>
      <w:r w:rsidRPr="0091573C">
        <w:rPr>
          <w:rFonts w:ascii="Garamond" w:eastAsia="Verdana" w:hAnsi="Garamond" w:cs="Times New Roman"/>
          <w:b/>
          <w:spacing w:val="1"/>
          <w:sz w:val="28"/>
          <w:szCs w:val="28"/>
        </w:rPr>
        <w:t>6.3.</w:t>
      </w:r>
      <w:r w:rsidRPr="0091573C">
        <w:rPr>
          <w:rFonts w:ascii="Garamond" w:eastAsia="Verdana" w:hAnsi="Garamond" w:cs="Times New Roman"/>
          <w:spacing w:val="1"/>
          <w:sz w:val="28"/>
          <w:szCs w:val="28"/>
        </w:rPr>
        <w:t xml:space="preserve"> Nas hipóteses de inexecução total ou parcial, poderá a Administração aplicar ao contratado as seguintes sanções: </w:t>
      </w:r>
    </w:p>
    <w:p w:rsidR="00386E1F" w:rsidRPr="0091573C" w:rsidRDefault="00386E1F" w:rsidP="00386E1F">
      <w:pPr>
        <w:spacing w:beforeLines="40" w:before="96" w:afterLines="40" w:after="96" w:line="240" w:lineRule="auto"/>
        <w:ind w:left="567"/>
        <w:contextualSpacing/>
        <w:jc w:val="both"/>
        <w:rPr>
          <w:rFonts w:ascii="Garamond" w:eastAsia="Verdana" w:hAnsi="Garamond" w:cs="Times New Roman"/>
          <w:spacing w:val="1"/>
          <w:sz w:val="28"/>
          <w:szCs w:val="28"/>
        </w:rPr>
      </w:pPr>
      <w:r w:rsidRPr="0091573C">
        <w:rPr>
          <w:rFonts w:ascii="Garamond" w:eastAsia="Verdana" w:hAnsi="Garamond" w:cs="Times New Roman"/>
          <w:b/>
          <w:spacing w:val="1"/>
          <w:sz w:val="28"/>
          <w:szCs w:val="28"/>
        </w:rPr>
        <w:t>6.3.1.</w:t>
      </w:r>
      <w:r w:rsidRPr="0091573C">
        <w:rPr>
          <w:rFonts w:ascii="Garamond" w:eastAsia="Verdana" w:hAnsi="Garamond" w:cs="Times New Roman"/>
          <w:spacing w:val="1"/>
          <w:sz w:val="28"/>
          <w:szCs w:val="28"/>
        </w:rPr>
        <w:t xml:space="preserve"> Advertência;</w:t>
      </w:r>
    </w:p>
    <w:p w:rsidR="00386E1F" w:rsidRPr="0091573C" w:rsidRDefault="00386E1F" w:rsidP="00386E1F">
      <w:pPr>
        <w:spacing w:after="0" w:line="240" w:lineRule="auto"/>
        <w:ind w:firstLine="567"/>
        <w:jc w:val="both"/>
        <w:rPr>
          <w:rFonts w:ascii="Garamond" w:hAnsi="Garamond" w:cs="Times New Roman"/>
          <w:sz w:val="28"/>
          <w:szCs w:val="28"/>
        </w:rPr>
      </w:pPr>
      <w:r w:rsidRPr="0091573C">
        <w:rPr>
          <w:rFonts w:ascii="Garamond" w:eastAsia="Verdana" w:hAnsi="Garamond" w:cs="Times New Roman"/>
          <w:b/>
          <w:spacing w:val="1"/>
          <w:sz w:val="28"/>
          <w:szCs w:val="28"/>
        </w:rPr>
        <w:t>6.3.2.</w:t>
      </w:r>
      <w:r w:rsidRPr="0091573C">
        <w:rPr>
          <w:rFonts w:ascii="Garamond" w:eastAsia="Verdana" w:hAnsi="Garamond" w:cs="Times New Roman"/>
          <w:spacing w:val="1"/>
          <w:sz w:val="28"/>
          <w:szCs w:val="28"/>
        </w:rPr>
        <w:t xml:space="preserve"> </w:t>
      </w:r>
      <w:r w:rsidRPr="0091573C">
        <w:rPr>
          <w:rFonts w:ascii="Garamond" w:hAnsi="Garamond" w:cs="Times New Roman"/>
          <w:sz w:val="28"/>
          <w:szCs w:val="28"/>
        </w:rPr>
        <w:t>multa de até 10% (dez por cento) sobre o valor total da contratação, ao recusar-se ou deixar de executar quaisquer dos itens empenhados.</w:t>
      </w:r>
    </w:p>
    <w:p w:rsidR="00386E1F" w:rsidRPr="0091573C" w:rsidRDefault="00386E1F" w:rsidP="00386E1F">
      <w:pPr>
        <w:spacing w:after="0" w:line="240" w:lineRule="auto"/>
        <w:ind w:firstLine="567"/>
        <w:jc w:val="both"/>
        <w:rPr>
          <w:rFonts w:ascii="Garamond" w:hAnsi="Garamond" w:cs="Times New Roman"/>
          <w:sz w:val="28"/>
          <w:szCs w:val="28"/>
        </w:rPr>
      </w:pPr>
      <w:r w:rsidRPr="0091573C">
        <w:rPr>
          <w:rFonts w:ascii="Garamond" w:hAnsi="Garamond" w:cs="Times New Roman"/>
          <w:b/>
          <w:sz w:val="28"/>
          <w:szCs w:val="28"/>
        </w:rPr>
        <w:t>6.3.3.</w:t>
      </w:r>
      <w:r w:rsidRPr="0091573C">
        <w:rPr>
          <w:rFonts w:ascii="Garamond" w:hAnsi="Garamond" w:cs="Times New Roman"/>
          <w:sz w:val="28"/>
          <w:szCs w:val="28"/>
        </w:rPr>
        <w:t xml:space="preserve"> multa de até 10% (dez por cento) sobre o valor total da contratação, no atraso da execução dos serviços solicitados, por prazo superior a 30 dias ou em casos de rescisão contratual.</w:t>
      </w:r>
    </w:p>
    <w:p w:rsidR="00386E1F" w:rsidRPr="0091573C" w:rsidRDefault="00386E1F" w:rsidP="00386E1F">
      <w:pPr>
        <w:spacing w:beforeLines="40" w:before="96" w:afterLines="40" w:after="96" w:line="240" w:lineRule="auto"/>
        <w:ind w:left="567"/>
        <w:contextualSpacing/>
        <w:jc w:val="both"/>
        <w:rPr>
          <w:rFonts w:ascii="Garamond" w:eastAsia="Times New Roman" w:hAnsi="Garamond" w:cs="Times New Roman"/>
          <w:sz w:val="28"/>
          <w:szCs w:val="28"/>
          <w:lang w:eastAsia="pt-BR"/>
        </w:rPr>
      </w:pPr>
      <w:r w:rsidRPr="0091573C">
        <w:rPr>
          <w:rFonts w:ascii="Garamond" w:eastAsia="Verdana" w:hAnsi="Garamond" w:cs="Times New Roman"/>
          <w:b/>
          <w:spacing w:val="1"/>
          <w:sz w:val="28"/>
          <w:szCs w:val="28"/>
        </w:rPr>
        <w:t>6.3.4.</w:t>
      </w:r>
      <w:r w:rsidRPr="0091573C">
        <w:rPr>
          <w:rFonts w:ascii="Garamond" w:eastAsia="Verdana" w:hAnsi="Garamond" w:cs="Times New Roman"/>
          <w:spacing w:val="1"/>
          <w:sz w:val="28"/>
          <w:szCs w:val="28"/>
        </w:rPr>
        <w:t xml:space="preserve"> </w:t>
      </w:r>
      <w:r w:rsidRPr="0091573C">
        <w:rPr>
          <w:rFonts w:ascii="Garamond" w:eastAsia="Times New Roman" w:hAnsi="Garamond" w:cs="Times New Roman"/>
          <w:sz w:val="28"/>
          <w:szCs w:val="28"/>
          <w:lang w:eastAsia="pt-BR"/>
        </w:rPr>
        <w:t>suspensão temporária de participação em licitação e impedimento de contratar com a Administração, por prazo não superior a 02 (dois) anos.</w:t>
      </w:r>
    </w:p>
    <w:p w:rsidR="00386E1F" w:rsidRPr="0091573C" w:rsidRDefault="00386E1F" w:rsidP="00386E1F">
      <w:pPr>
        <w:spacing w:after="0" w:line="240" w:lineRule="auto"/>
        <w:ind w:firstLine="1440"/>
        <w:jc w:val="both"/>
        <w:rPr>
          <w:rFonts w:ascii="Garamond" w:eastAsia="Times New Roman" w:hAnsi="Garamond" w:cs="Times New Roman"/>
          <w:sz w:val="28"/>
          <w:szCs w:val="28"/>
          <w:lang w:eastAsia="pt-BR"/>
        </w:rPr>
      </w:pPr>
    </w:p>
    <w:p w:rsidR="00386E1F" w:rsidRPr="0091573C" w:rsidRDefault="00386E1F" w:rsidP="00386E1F">
      <w:pPr>
        <w:spacing w:after="0" w:line="240" w:lineRule="auto"/>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6.4.</w:t>
      </w:r>
      <w:r w:rsidRPr="0091573C">
        <w:rPr>
          <w:rFonts w:ascii="Garamond" w:eastAsia="Times New Roman" w:hAnsi="Garamond" w:cs="Times New Roman"/>
          <w:sz w:val="28"/>
          <w:szCs w:val="28"/>
          <w:lang w:eastAsia="pt-BR"/>
        </w:rPr>
        <w:t xml:space="preserve"> </w:t>
      </w:r>
      <w:r w:rsidRPr="0091573C">
        <w:rPr>
          <w:rFonts w:ascii="Garamond" w:hAnsi="Garamond" w:cs="Times New Roman"/>
          <w:sz w:val="28"/>
          <w:szCs w:val="28"/>
        </w:rPr>
        <w:t>Na hipótese de atraso no cumprimento de quaisquer obrigações assumidas pela Contratada, à esta será aplicada multa de 0,66% (zero vírgula sessenta e seis por cento) sobre o total devido, por dia de atraso, limitado ao valor máximo de 10% do valor da parcela inadimplida (considera-se parcela inadimplida a parte não executada do objeto contratado).</w:t>
      </w: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91573C">
        <w:rPr>
          <w:rFonts w:ascii="Garamond" w:eastAsia="Times New Roman" w:hAnsi="Garamond" w:cs="Times New Roman"/>
          <w:b/>
          <w:sz w:val="28"/>
          <w:szCs w:val="28"/>
          <w:u w:val="single"/>
          <w:lang w:eastAsia="pt-BR"/>
        </w:rPr>
        <w:t xml:space="preserve">CLÁUSULA </w:t>
      </w:r>
      <w:r w:rsidRPr="0091573C">
        <w:rPr>
          <w:rFonts w:ascii="Garamond" w:eastAsia="Times New Roman" w:hAnsi="Garamond" w:cs="Times New Roman"/>
          <w:b/>
          <w:sz w:val="28"/>
          <w:szCs w:val="28"/>
          <w:u w:val="single"/>
          <w:lang w:eastAsia="pt-BR"/>
        </w:rPr>
        <w:tab/>
        <w:t>SÉTIMA – DA FISCALIZAÇÃO</w:t>
      </w: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 xml:space="preserve">7.1. </w:t>
      </w:r>
      <w:r w:rsidRPr="0091573C">
        <w:rPr>
          <w:rFonts w:ascii="Garamond" w:eastAsia="Times New Roman" w:hAnsi="Garamond" w:cs="Times New Roman"/>
          <w:sz w:val="28"/>
          <w:szCs w:val="28"/>
          <w:lang w:eastAsia="pt-BR"/>
        </w:rPr>
        <w:t>A Contratada declara aceitar, integralmente, todos os processos de inspeção dos produtos, verificação e controle a serem adotadas pelo Contratante.</w:t>
      </w: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 xml:space="preserve">7.2. </w:t>
      </w:r>
      <w:r w:rsidRPr="0091573C">
        <w:rPr>
          <w:rFonts w:ascii="Garamond" w:eastAsia="Times New Roman" w:hAnsi="Garamond" w:cs="Times New Roman"/>
          <w:sz w:val="28"/>
          <w:szCs w:val="28"/>
          <w:lang w:eastAsia="pt-BR"/>
        </w:rPr>
        <w:t xml:space="preserve">A existência e a atuação da fiscalização do Contratante em nada restringe </w:t>
      </w:r>
      <w:r w:rsidR="002D4588" w:rsidRPr="0091573C">
        <w:rPr>
          <w:rFonts w:ascii="Garamond" w:eastAsia="Times New Roman" w:hAnsi="Garamond" w:cs="Times New Roman"/>
          <w:sz w:val="28"/>
          <w:szCs w:val="28"/>
          <w:lang w:eastAsia="pt-BR"/>
        </w:rPr>
        <w:t>a responsabilidade</w:t>
      </w:r>
      <w:r w:rsidRPr="0091573C">
        <w:rPr>
          <w:rFonts w:ascii="Garamond" w:eastAsia="Times New Roman" w:hAnsi="Garamond" w:cs="Times New Roman"/>
          <w:sz w:val="28"/>
          <w:szCs w:val="28"/>
          <w:lang w:eastAsia="pt-BR"/>
        </w:rPr>
        <w:t xml:space="preserve"> única, integral e exclusiva da Contratada, no que concerne aos serviços contratados, e as suas consequências e implicações próximas ou remotas.</w:t>
      </w:r>
    </w:p>
    <w:p w:rsidR="00386E1F" w:rsidRPr="0091573C" w:rsidRDefault="00386E1F" w:rsidP="00386E1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7.3.</w:t>
      </w:r>
      <w:r w:rsidRPr="0091573C">
        <w:rPr>
          <w:rFonts w:ascii="Garamond" w:eastAsia="Times New Roman" w:hAnsi="Garamond" w:cs="Times New Roman"/>
          <w:sz w:val="28"/>
          <w:szCs w:val="28"/>
          <w:lang w:eastAsia="pt-BR"/>
        </w:rPr>
        <w:t xml:space="preserve"> Fica designado para a fiscalização da execução contratual o Sr. Alcidir Felchilcher, Prefeito Municipal de Arroio Trinta, e-mail </w:t>
      </w:r>
      <w:r w:rsidRPr="0091573C">
        <w:rPr>
          <w:rFonts w:ascii="Garamond" w:eastAsia="Times New Roman" w:hAnsi="Garamond" w:cs="Times New Roman"/>
          <w:b/>
          <w:sz w:val="28"/>
          <w:szCs w:val="28"/>
          <w:u w:val="single"/>
          <w:lang w:eastAsia="pt-BR"/>
        </w:rPr>
        <w:t>prefeito@arroiotrinta.sc.gov.br</w:t>
      </w:r>
      <w:r w:rsidRPr="0091573C">
        <w:rPr>
          <w:rFonts w:ascii="Garamond" w:eastAsia="Times New Roman" w:hAnsi="Garamond" w:cs="Times New Roman"/>
          <w:sz w:val="28"/>
          <w:szCs w:val="28"/>
          <w:lang w:eastAsia="pt-BR"/>
        </w:rPr>
        <w:t xml:space="preserve"> e telefone (49) 3535 6000.</w:t>
      </w:r>
    </w:p>
    <w:p w:rsidR="00386E1F" w:rsidRPr="0091573C" w:rsidRDefault="00386E1F" w:rsidP="00386E1F">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7.3.1 –</w:t>
      </w:r>
      <w:r w:rsidRPr="0091573C">
        <w:rPr>
          <w:rFonts w:ascii="Garamond" w:eastAsia="Times New Roman" w:hAnsi="Garamond" w:cs="Times New Roman"/>
          <w:sz w:val="28"/>
          <w:szCs w:val="28"/>
          <w:lang w:eastAsia="pt-BR"/>
        </w:rPr>
        <w:t xml:space="preserve"> O Fiscal será assessorado tecnicamente, sempre que necessário, pelos profissionais do Município em suas respectivas áreas de atuação. </w:t>
      </w:r>
    </w:p>
    <w:p w:rsidR="00386E1F" w:rsidRPr="0091573C" w:rsidRDefault="00386E1F" w:rsidP="00386E1F">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7.3.2 –</w:t>
      </w:r>
      <w:r w:rsidRPr="0091573C">
        <w:rPr>
          <w:rFonts w:ascii="Garamond" w:eastAsia="Times New Roman" w:hAnsi="Garamond" w:cs="Times New Roman"/>
          <w:sz w:val="28"/>
          <w:szCs w:val="28"/>
          <w:lang w:eastAsia="pt-BR"/>
        </w:rPr>
        <w:t xml:space="preserve"> Caberá ao Fiscal verificar se o objeto do presente certame, atende à todas as especificações e demais requisitos exigidos, bem como autorizar o pagamento da respectiva nota fiscal, e participar de todos os atos que se fizerem necessários para o adimplemento a que se referir o objeto licitado. </w:t>
      </w:r>
    </w:p>
    <w:p w:rsidR="00386E1F" w:rsidRPr="0091573C" w:rsidRDefault="00386E1F" w:rsidP="00386E1F">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7.3.3</w:t>
      </w:r>
      <w:r w:rsidRPr="0091573C">
        <w:rPr>
          <w:rFonts w:ascii="Garamond" w:eastAsia="Times New Roman" w:hAnsi="Garamond" w:cs="Times New Roman"/>
          <w:sz w:val="28"/>
          <w:szCs w:val="28"/>
          <w:lang w:eastAsia="pt-BR"/>
        </w:rPr>
        <w:t xml:space="preserve"> O fiscal do contrato deverá:</w:t>
      </w:r>
    </w:p>
    <w:p w:rsidR="00386E1F" w:rsidRPr="0091573C" w:rsidRDefault="00386E1F" w:rsidP="00386E1F">
      <w:pPr>
        <w:numPr>
          <w:ilvl w:val="0"/>
          <w:numId w:val="2"/>
        </w:numPr>
        <w:spacing w:before="40" w:after="120" w:line="259" w:lineRule="auto"/>
        <w:jc w:val="both"/>
        <w:rPr>
          <w:rFonts w:ascii="Garamond" w:eastAsia="Times New Roman" w:hAnsi="Garamond" w:cs="Times New Roman"/>
          <w:sz w:val="28"/>
          <w:szCs w:val="28"/>
          <w:lang w:eastAsia="pt-BR"/>
        </w:rPr>
      </w:pPr>
      <w:r w:rsidRPr="0091573C">
        <w:rPr>
          <w:rFonts w:ascii="Garamond" w:eastAsia="Times New Roman" w:hAnsi="Garamond" w:cs="Times New Roman"/>
          <w:sz w:val="28"/>
          <w:szCs w:val="28"/>
          <w:lang w:eastAsia="pt-BR"/>
        </w:rPr>
        <w:t xml:space="preserve">Verificar o cumprimento das características e especificações constantes no edital e seus anexos, com relação aos serviços que estarão sendo prestados pelo Licitante vencedor. </w:t>
      </w:r>
    </w:p>
    <w:p w:rsidR="00386E1F" w:rsidRPr="0091573C" w:rsidRDefault="00386E1F" w:rsidP="00386E1F">
      <w:pPr>
        <w:numPr>
          <w:ilvl w:val="0"/>
          <w:numId w:val="2"/>
        </w:numPr>
        <w:spacing w:before="40" w:after="120" w:line="259" w:lineRule="auto"/>
        <w:jc w:val="both"/>
        <w:rPr>
          <w:rFonts w:ascii="Garamond" w:eastAsia="Times New Roman" w:hAnsi="Garamond" w:cs="Times New Roman"/>
          <w:sz w:val="28"/>
          <w:szCs w:val="28"/>
          <w:lang w:eastAsia="pt-BR"/>
        </w:rPr>
      </w:pPr>
      <w:r w:rsidRPr="0091573C">
        <w:rPr>
          <w:rFonts w:ascii="Garamond" w:eastAsia="Times New Roman" w:hAnsi="Garamond" w:cs="Times New Roman"/>
          <w:sz w:val="28"/>
          <w:szCs w:val="28"/>
          <w:lang w:eastAsia="pt-BR"/>
        </w:rPr>
        <w:t xml:space="preserve">Anotar e documentar em registro próprio e circunstanciado todas as ocorrências relacionadas com a execução do objeto, determinando o que for necessário à regularização e correção das faltas ou defeitos observados. </w:t>
      </w:r>
    </w:p>
    <w:p w:rsidR="00386E1F" w:rsidRPr="0091573C" w:rsidRDefault="00386E1F" w:rsidP="00386E1F">
      <w:pPr>
        <w:numPr>
          <w:ilvl w:val="0"/>
          <w:numId w:val="2"/>
        </w:numPr>
        <w:spacing w:before="40" w:after="120" w:line="259" w:lineRule="auto"/>
        <w:jc w:val="both"/>
        <w:rPr>
          <w:rFonts w:ascii="Garamond" w:eastAsia="Times New Roman" w:hAnsi="Garamond" w:cs="Times New Roman"/>
          <w:sz w:val="28"/>
          <w:szCs w:val="28"/>
          <w:lang w:eastAsia="pt-BR"/>
        </w:rPr>
      </w:pPr>
      <w:r w:rsidRPr="0091573C">
        <w:rPr>
          <w:rFonts w:ascii="Garamond" w:eastAsia="Times New Roman" w:hAnsi="Garamond" w:cs="Times New Roman"/>
          <w:sz w:val="28"/>
          <w:szCs w:val="28"/>
          <w:lang w:eastAsia="pt-BR"/>
        </w:rPr>
        <w:t xml:space="preserve">Cobrar, junto à licitante vencedora, o cumprimento dos prazos bem como todas as demais condições do edital e contrato. </w:t>
      </w:r>
    </w:p>
    <w:p w:rsidR="00386E1F" w:rsidRPr="0091573C" w:rsidRDefault="00386E1F" w:rsidP="00386E1F">
      <w:pPr>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sz w:val="28"/>
          <w:szCs w:val="28"/>
          <w:lang w:eastAsia="pt-BR"/>
        </w:rPr>
        <w:t xml:space="preserve">                                                                                                                                                                                                                                                  </w:t>
      </w:r>
      <w:r w:rsidRPr="0091573C">
        <w:rPr>
          <w:rFonts w:ascii="Garamond" w:eastAsia="Times New Roman" w:hAnsi="Garamond" w:cs="Times New Roman"/>
          <w:b/>
          <w:sz w:val="28"/>
          <w:szCs w:val="28"/>
          <w:lang w:eastAsia="pt-BR"/>
        </w:rPr>
        <w:t xml:space="preserve">               </w:t>
      </w:r>
    </w:p>
    <w:p w:rsidR="00386E1F" w:rsidRPr="0091573C" w:rsidRDefault="00386E1F" w:rsidP="00386E1F">
      <w:pPr>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91573C">
        <w:rPr>
          <w:rFonts w:ascii="Garamond" w:eastAsia="Times New Roman" w:hAnsi="Garamond" w:cs="Times New Roman"/>
          <w:b/>
          <w:sz w:val="28"/>
          <w:szCs w:val="28"/>
          <w:u w:val="single"/>
          <w:lang w:eastAsia="pt-BR"/>
        </w:rPr>
        <w:t>CLAUSULA OITAVA – DA VIGÊNCIA</w:t>
      </w:r>
    </w:p>
    <w:p w:rsidR="00386E1F" w:rsidRPr="0091573C" w:rsidRDefault="00386E1F" w:rsidP="00386E1F">
      <w:pPr>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386E1F" w:rsidRPr="0091573C" w:rsidRDefault="00386E1F" w:rsidP="00386E1F">
      <w:pPr>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b/>
          <w:color w:val="000000"/>
          <w:sz w:val="28"/>
          <w:szCs w:val="28"/>
          <w:lang w:eastAsia="pt-BR"/>
        </w:rPr>
        <w:t xml:space="preserve">8.2. </w:t>
      </w:r>
      <w:r w:rsidRPr="0091573C">
        <w:rPr>
          <w:rFonts w:ascii="Garamond" w:eastAsia="Times New Roman" w:hAnsi="Garamond" w:cs="Times New Roman"/>
          <w:color w:val="000000"/>
          <w:sz w:val="28"/>
          <w:szCs w:val="28"/>
          <w:lang w:eastAsia="pt-BR"/>
        </w:rPr>
        <w:t>Este contrato vige da data de 0</w:t>
      </w:r>
      <w:r w:rsidR="007D211C">
        <w:rPr>
          <w:rFonts w:ascii="Garamond" w:eastAsia="Times New Roman" w:hAnsi="Garamond" w:cs="Times New Roman"/>
          <w:color w:val="000000"/>
          <w:sz w:val="28"/>
          <w:szCs w:val="28"/>
          <w:lang w:eastAsia="pt-BR"/>
        </w:rPr>
        <w:t>9</w:t>
      </w:r>
      <w:r w:rsidRPr="0091573C">
        <w:rPr>
          <w:rFonts w:ascii="Garamond" w:eastAsia="Times New Roman" w:hAnsi="Garamond" w:cs="Times New Roman"/>
          <w:color w:val="000000"/>
          <w:sz w:val="28"/>
          <w:szCs w:val="28"/>
          <w:lang w:eastAsia="pt-BR"/>
        </w:rPr>
        <w:t xml:space="preserve">/06/2021 até </w:t>
      </w:r>
      <w:r w:rsidR="007D211C">
        <w:rPr>
          <w:rFonts w:ascii="Garamond" w:eastAsia="Times New Roman" w:hAnsi="Garamond" w:cs="Times New Roman"/>
          <w:color w:val="000000"/>
          <w:sz w:val="28"/>
          <w:szCs w:val="28"/>
          <w:lang w:eastAsia="pt-BR"/>
        </w:rPr>
        <w:t>09</w:t>
      </w:r>
      <w:r w:rsidRPr="0091573C">
        <w:rPr>
          <w:rFonts w:ascii="Garamond" w:eastAsia="Times New Roman" w:hAnsi="Garamond" w:cs="Times New Roman"/>
          <w:color w:val="000000"/>
          <w:sz w:val="28"/>
          <w:szCs w:val="28"/>
          <w:lang w:eastAsia="pt-BR"/>
        </w:rPr>
        <w:t>/0</w:t>
      </w:r>
      <w:r w:rsidR="007D211C">
        <w:rPr>
          <w:rFonts w:ascii="Garamond" w:eastAsia="Times New Roman" w:hAnsi="Garamond" w:cs="Times New Roman"/>
          <w:color w:val="000000"/>
          <w:sz w:val="28"/>
          <w:szCs w:val="28"/>
          <w:lang w:eastAsia="pt-BR"/>
        </w:rPr>
        <w:t>6</w:t>
      </w:r>
      <w:bookmarkStart w:id="0" w:name="_GoBack"/>
      <w:bookmarkEnd w:id="0"/>
      <w:r w:rsidRPr="0091573C">
        <w:rPr>
          <w:rFonts w:ascii="Garamond" w:eastAsia="Times New Roman" w:hAnsi="Garamond" w:cs="Times New Roman"/>
          <w:color w:val="000000"/>
          <w:sz w:val="28"/>
          <w:szCs w:val="28"/>
          <w:lang w:eastAsia="pt-BR"/>
        </w:rPr>
        <w:t xml:space="preserve">/2022, podendo ser prorrogado através de termo aditivo, e alterado nos casos </w:t>
      </w:r>
      <w:r w:rsidRPr="0091573C">
        <w:rPr>
          <w:rFonts w:ascii="Garamond" w:eastAsia="Times New Roman" w:hAnsi="Garamond" w:cs="Times New Roman"/>
          <w:sz w:val="28"/>
          <w:szCs w:val="28"/>
          <w:lang w:eastAsia="pt-BR"/>
        </w:rPr>
        <w:t xml:space="preserve">previstos no Artigo 57, II, da Lei Federal nº 8.666/93. </w:t>
      </w:r>
    </w:p>
    <w:p w:rsidR="00386E1F" w:rsidRPr="0091573C" w:rsidRDefault="00386E1F" w:rsidP="00386E1F">
      <w:pPr>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Calibri" w:hAnsi="Garamond" w:cs="Times New Roman"/>
          <w:b/>
          <w:bCs/>
          <w:sz w:val="28"/>
          <w:szCs w:val="28"/>
        </w:rPr>
        <w:t xml:space="preserve">8.3. </w:t>
      </w:r>
      <w:r w:rsidRPr="0091573C">
        <w:rPr>
          <w:rFonts w:ascii="Garamond" w:eastAsia="Times New Roman" w:hAnsi="Garamond" w:cs="Times New Roman"/>
          <w:sz w:val="28"/>
          <w:szCs w:val="28"/>
          <w:lang w:eastAsia="pt-BR"/>
        </w:rPr>
        <w:t>Conforme prevê o artigo 57, Inciso II, da Lei Federal nº 8.666/93, a prestação de serviços a serem executadas de forma contínua, poderão ter sua duração prorrogada por iguais e sucessivos períodos com vistas a obtenção de preços e condições mais vantajosas a Administração Pública, limitada a sessenta meses, desde que haja interesse de ambas as partes.</w:t>
      </w:r>
    </w:p>
    <w:p w:rsidR="00386E1F" w:rsidRPr="0091573C" w:rsidRDefault="00386E1F" w:rsidP="00386E1F">
      <w:pPr>
        <w:spacing w:beforeLines="40" w:before="96" w:afterLines="40" w:after="96" w:line="240" w:lineRule="auto"/>
        <w:contextualSpacing/>
        <w:jc w:val="both"/>
        <w:rPr>
          <w:rFonts w:ascii="Garamond" w:eastAsia="Calibri" w:hAnsi="Garamond" w:cs="Times New Roman"/>
          <w:b/>
          <w:bCs/>
          <w:sz w:val="28"/>
          <w:szCs w:val="28"/>
        </w:rPr>
      </w:pP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91573C">
        <w:rPr>
          <w:rFonts w:ascii="Garamond" w:eastAsia="Times New Roman" w:hAnsi="Garamond" w:cs="Times New Roman"/>
          <w:b/>
          <w:sz w:val="28"/>
          <w:szCs w:val="28"/>
          <w:u w:val="single"/>
          <w:lang w:eastAsia="pt-BR"/>
        </w:rPr>
        <w:t>CLÁUSULA NONA – CESSÃO E TRANSFERÊNCIA</w:t>
      </w: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 xml:space="preserve">9.1. </w:t>
      </w:r>
      <w:r w:rsidRPr="0091573C">
        <w:rPr>
          <w:rFonts w:ascii="Garamond" w:eastAsia="Times New Roman" w:hAnsi="Garamond" w:cs="Times New Roman"/>
          <w:sz w:val="28"/>
          <w:szCs w:val="28"/>
          <w:lang w:eastAsia="pt-BR"/>
        </w:rPr>
        <w:t>O presente contrato não poderá ser objeto de cessão ou transferência, no todo ou em parte.</w:t>
      </w:r>
    </w:p>
    <w:p w:rsidR="00386E1F" w:rsidRPr="0091573C" w:rsidRDefault="00386E1F" w:rsidP="00386E1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91573C">
        <w:rPr>
          <w:rFonts w:ascii="Garamond" w:eastAsia="Times New Roman" w:hAnsi="Garamond" w:cs="Times New Roman"/>
          <w:b/>
          <w:sz w:val="28"/>
          <w:szCs w:val="28"/>
          <w:u w:val="single"/>
          <w:lang w:eastAsia="pt-BR"/>
        </w:rPr>
        <w:t>CLÁUSULA DÉCIMA – DAS RESPONSABILIDADES</w:t>
      </w: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10.1.</w:t>
      </w:r>
      <w:r w:rsidRPr="0091573C">
        <w:rPr>
          <w:rFonts w:ascii="Garamond" w:eastAsia="Times New Roman" w:hAnsi="Garamond" w:cs="Times New Roman"/>
          <w:sz w:val="28"/>
          <w:szCs w:val="28"/>
          <w:lang w:eastAsia="pt-BR"/>
        </w:rPr>
        <w:t xml:space="preserve"> As Contratadas assumem, como exclusivamente seus, as despesas decorrentes do transporte do objeto assim como, dos funcionários.  Responsabiliza-se, também, pela idoneidade e pelo comportamento de seus empregados, prepostos ou subordinados, e ainda, quaisquer prejuízos que sejam causados ao contratante ou a terceiros, bem como, pelos seguros de Lei.</w:t>
      </w: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 xml:space="preserve">10.2. </w:t>
      </w:r>
      <w:r w:rsidRPr="0091573C">
        <w:rPr>
          <w:rFonts w:ascii="Garamond" w:eastAsia="Times New Roman" w:hAnsi="Garamond" w:cs="Times New Roman"/>
          <w:sz w:val="28"/>
          <w:szCs w:val="28"/>
          <w:lang w:eastAsia="pt-BR"/>
        </w:rPr>
        <w:t>Os danos e os prejuízos serão ressarcidos ao Contratante no prazo máximo de 48 (Quarenta e oito)</w:t>
      </w:r>
      <w:r w:rsidRPr="0091573C">
        <w:rPr>
          <w:rFonts w:ascii="Garamond" w:eastAsia="Times New Roman" w:hAnsi="Garamond" w:cs="Times New Roman"/>
          <w:b/>
          <w:sz w:val="28"/>
          <w:szCs w:val="28"/>
          <w:lang w:eastAsia="pt-BR"/>
        </w:rPr>
        <w:t xml:space="preserve"> </w:t>
      </w:r>
      <w:r w:rsidRPr="0091573C">
        <w:rPr>
          <w:rFonts w:ascii="Garamond" w:eastAsia="Times New Roman" w:hAnsi="Garamond" w:cs="Times New Roman"/>
          <w:sz w:val="28"/>
          <w:szCs w:val="28"/>
          <w:lang w:eastAsia="pt-BR"/>
        </w:rPr>
        <w:t>horas, contados da notificação administrativa a Contratada, sob pena de multa.</w:t>
      </w: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 xml:space="preserve">10.3. </w:t>
      </w:r>
      <w:r w:rsidRPr="0091573C">
        <w:rPr>
          <w:rFonts w:ascii="Garamond" w:eastAsia="Times New Roman" w:hAnsi="Garamond" w:cs="Times New Roman"/>
          <w:sz w:val="28"/>
          <w:szCs w:val="28"/>
          <w:lang w:eastAsia="pt-BR"/>
        </w:rPr>
        <w:t>O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w:t>
      </w: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 xml:space="preserve">10.4. </w:t>
      </w:r>
      <w:r w:rsidRPr="0091573C">
        <w:rPr>
          <w:rFonts w:ascii="Garamond" w:eastAsia="Times New Roman" w:hAnsi="Garamond" w:cs="Times New Roman"/>
          <w:sz w:val="28"/>
          <w:szCs w:val="28"/>
          <w:lang w:eastAsia="pt-BR"/>
        </w:rPr>
        <w:t>O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 xml:space="preserve">10.5. </w:t>
      </w:r>
      <w:r w:rsidRPr="0091573C">
        <w:rPr>
          <w:rFonts w:ascii="Garamond" w:eastAsia="Times New Roman" w:hAnsi="Garamond" w:cs="Times New Roman"/>
          <w:sz w:val="28"/>
          <w:szCs w:val="28"/>
          <w:lang w:eastAsia="pt-BR"/>
        </w:rPr>
        <w:t>A Contratada manterá durante toda a execução do contrato as condições de habilitação e qualificação que lhe foram exigidas na licitação.</w:t>
      </w: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 xml:space="preserve">10.6. </w:t>
      </w:r>
      <w:r w:rsidRPr="0091573C">
        <w:rPr>
          <w:rFonts w:ascii="Garamond" w:eastAsia="Times New Roman" w:hAnsi="Garamond" w:cs="Times New Roman"/>
          <w:sz w:val="28"/>
          <w:szCs w:val="28"/>
          <w:lang w:eastAsia="pt-BR"/>
        </w:rPr>
        <w:t>A contratante se responsabilizará pela substituição de produtos entregues fora do padrão de qualidade, sem ônus adicional à Prefeitura.</w:t>
      </w: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8"/>
          <w:szCs w:val="28"/>
          <w:lang w:eastAsia="pt-BR"/>
        </w:rPr>
      </w:pPr>
      <w:r w:rsidRPr="0091573C">
        <w:rPr>
          <w:rFonts w:ascii="Garamond" w:eastAsia="Times New Roman" w:hAnsi="Garamond" w:cs="Times New Roman"/>
          <w:b/>
          <w:color w:val="000000"/>
          <w:sz w:val="28"/>
          <w:szCs w:val="28"/>
          <w:lang w:eastAsia="pt-BR"/>
        </w:rPr>
        <w:t>10.7.</w:t>
      </w:r>
      <w:r w:rsidRPr="0091573C">
        <w:rPr>
          <w:rFonts w:ascii="Garamond" w:eastAsia="Times New Roman" w:hAnsi="Garamond" w:cs="Times New Roman"/>
          <w:color w:val="000000"/>
          <w:sz w:val="28"/>
          <w:szCs w:val="28"/>
          <w:lang w:eastAsia="pt-BR"/>
        </w:rPr>
        <w:t xml:space="preserve"> Constituirá encargo exclusivo da Contratada o</w:t>
      </w:r>
      <w:r w:rsidRPr="0091573C">
        <w:rPr>
          <w:rFonts w:ascii="Garamond" w:eastAsia="Times New Roman" w:hAnsi="Garamond" w:cs="Times New Roman"/>
          <w:sz w:val="28"/>
          <w:szCs w:val="28"/>
          <w:lang w:eastAsia="pt-BR"/>
        </w:rPr>
        <w:t xml:space="preserve"> pagamento de tributos, tarifas, emolumentos e despesas decorrentes da formalização deste contrato e da execução de seu objeto.</w:t>
      </w:r>
    </w:p>
    <w:p w:rsidR="00386E1F" w:rsidRPr="0091573C" w:rsidRDefault="00386E1F" w:rsidP="00386E1F">
      <w:pPr>
        <w:tabs>
          <w:tab w:val="left" w:pos="720"/>
        </w:tabs>
        <w:spacing w:beforeLines="40" w:before="96" w:afterLines="40" w:after="96" w:line="240" w:lineRule="auto"/>
        <w:contextualSpacing/>
        <w:rPr>
          <w:rFonts w:ascii="Garamond" w:eastAsia="Times New Roman" w:hAnsi="Garamond" w:cs="Times New Roman"/>
          <w:b/>
          <w:bCs/>
          <w:sz w:val="28"/>
          <w:szCs w:val="28"/>
          <w:lang w:eastAsia="pt-BR"/>
        </w:rPr>
      </w:pP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91573C">
        <w:rPr>
          <w:rFonts w:ascii="Garamond" w:eastAsia="Times New Roman" w:hAnsi="Garamond" w:cs="Times New Roman"/>
          <w:b/>
          <w:sz w:val="28"/>
          <w:szCs w:val="28"/>
          <w:u w:val="single"/>
          <w:lang w:eastAsia="pt-BR"/>
        </w:rPr>
        <w:t>CLÁUSULA DÉCIMA PRIMEIRA - DO FORO</w:t>
      </w: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b/>
          <w:sz w:val="28"/>
          <w:szCs w:val="28"/>
          <w:lang w:eastAsia="pt-BR"/>
        </w:rPr>
        <w:t xml:space="preserve">11.1. </w:t>
      </w:r>
      <w:r w:rsidRPr="0091573C">
        <w:rPr>
          <w:rFonts w:ascii="Garamond" w:eastAsia="Times New Roman" w:hAnsi="Garamond" w:cs="Times New Roman"/>
          <w:sz w:val="28"/>
          <w:szCs w:val="28"/>
          <w:lang w:eastAsia="pt-BR"/>
        </w:rPr>
        <w:t>Fica eleito o Foro da Comarca de Videira – SC, para dirimir as dúvidas que possam advir da presente contratação, com renúncia expressa, de qualquer outro por mais privilegiado que seja.</w:t>
      </w: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91573C">
        <w:rPr>
          <w:rFonts w:ascii="Garamond" w:eastAsia="Times New Roman" w:hAnsi="Garamond" w:cs="Times New Roman"/>
          <w:sz w:val="28"/>
          <w:szCs w:val="28"/>
          <w:lang w:eastAsia="pt-BR"/>
        </w:rPr>
        <w:t>E, para firmeza e validade do que aqui ficou estipulado, foi lavrado o presente em 03 cópias de iguais teor, que, depois de lido e achado conforme, e assinado pelas partes contratantes e por duas testemunhas que a tudo assistiram.</w:t>
      </w: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Times New Roman"/>
          <w:sz w:val="28"/>
          <w:szCs w:val="28"/>
          <w:lang w:eastAsia="pt-BR"/>
        </w:rPr>
      </w:pP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Times New Roman"/>
          <w:sz w:val="28"/>
          <w:szCs w:val="28"/>
          <w:lang w:eastAsia="pt-BR"/>
        </w:rPr>
      </w:pPr>
      <w:r w:rsidRPr="0091573C">
        <w:rPr>
          <w:rFonts w:ascii="Garamond" w:eastAsia="Times New Roman" w:hAnsi="Garamond" w:cs="Times New Roman"/>
          <w:sz w:val="28"/>
          <w:szCs w:val="28"/>
          <w:lang w:eastAsia="pt-BR"/>
        </w:rPr>
        <w:t>Arroio Trinta – SC,</w:t>
      </w:r>
      <w:r w:rsidR="0091573C">
        <w:rPr>
          <w:rFonts w:ascii="Garamond" w:eastAsia="Times New Roman" w:hAnsi="Garamond" w:cs="Times New Roman"/>
          <w:sz w:val="28"/>
          <w:szCs w:val="28"/>
          <w:lang w:eastAsia="pt-BR"/>
        </w:rPr>
        <w:t>09</w:t>
      </w:r>
      <w:r w:rsidRPr="0091573C">
        <w:rPr>
          <w:rFonts w:ascii="Garamond" w:eastAsia="Times New Roman" w:hAnsi="Garamond" w:cs="Times New Roman"/>
          <w:sz w:val="28"/>
          <w:szCs w:val="28"/>
          <w:lang w:eastAsia="pt-BR"/>
        </w:rPr>
        <w:t xml:space="preserve"> de</w:t>
      </w:r>
      <w:r w:rsidR="0091573C">
        <w:rPr>
          <w:rFonts w:ascii="Garamond" w:eastAsia="Times New Roman" w:hAnsi="Garamond" w:cs="Times New Roman"/>
          <w:sz w:val="28"/>
          <w:szCs w:val="28"/>
          <w:lang w:eastAsia="pt-BR"/>
        </w:rPr>
        <w:t xml:space="preserve"> junho</w:t>
      </w:r>
      <w:r w:rsidRPr="0091573C">
        <w:rPr>
          <w:rFonts w:ascii="Garamond" w:eastAsia="Times New Roman" w:hAnsi="Garamond" w:cs="Times New Roman"/>
          <w:sz w:val="28"/>
          <w:szCs w:val="28"/>
          <w:lang w:eastAsia="pt-BR"/>
        </w:rPr>
        <w:t xml:space="preserve"> 2021.</w:t>
      </w: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rPr>
          <w:rFonts w:ascii="Garamond" w:eastAsia="Times New Roman" w:hAnsi="Garamond" w:cs="Times New Roman"/>
          <w:sz w:val="28"/>
          <w:szCs w:val="28"/>
          <w:lang w:eastAsia="pt-BR"/>
        </w:rPr>
      </w:pPr>
    </w:p>
    <w:p w:rsidR="00386E1F" w:rsidRPr="0091573C" w:rsidRDefault="00386E1F" w:rsidP="00386E1F">
      <w:pPr>
        <w:widowControl w:val="0"/>
        <w:tabs>
          <w:tab w:val="left" w:pos="720"/>
        </w:tabs>
        <w:autoSpaceDE w:val="0"/>
        <w:autoSpaceDN w:val="0"/>
        <w:adjustRightInd w:val="0"/>
        <w:spacing w:beforeLines="40" w:before="96" w:afterLines="40" w:after="96" w:line="240" w:lineRule="auto"/>
        <w:contextualSpacing/>
        <w:rPr>
          <w:rFonts w:ascii="Garamond" w:eastAsia="Times New Roman" w:hAnsi="Garamond" w:cs="Times New Roman"/>
          <w:sz w:val="28"/>
          <w:szCs w:val="28"/>
          <w:lang w:eastAsia="pt-BR"/>
        </w:rPr>
      </w:pPr>
    </w:p>
    <w:p w:rsidR="0091573C" w:rsidRPr="0091573C" w:rsidRDefault="0091573C" w:rsidP="0091573C">
      <w:pPr>
        <w:spacing w:after="0" w:line="240" w:lineRule="auto"/>
        <w:ind w:left="1418"/>
        <w:jc w:val="center"/>
        <w:rPr>
          <w:rFonts w:ascii="Garamond" w:hAnsi="Garamond"/>
          <w:b/>
          <w:sz w:val="28"/>
          <w:szCs w:val="28"/>
        </w:rPr>
      </w:pPr>
      <w:r w:rsidRPr="0091573C">
        <w:rPr>
          <w:rFonts w:ascii="Garamond" w:hAnsi="Garamond"/>
          <w:b/>
          <w:sz w:val="28"/>
          <w:szCs w:val="28"/>
        </w:rPr>
        <w:t>MUNICÍPIO DE ARROIO TRINTA</w:t>
      </w:r>
    </w:p>
    <w:p w:rsidR="0091573C" w:rsidRPr="0091573C" w:rsidRDefault="0091573C" w:rsidP="0091573C">
      <w:pPr>
        <w:spacing w:after="0" w:line="240" w:lineRule="auto"/>
        <w:ind w:left="1418"/>
        <w:jc w:val="center"/>
        <w:rPr>
          <w:rFonts w:ascii="Garamond" w:hAnsi="Garamond"/>
          <w:b/>
          <w:sz w:val="28"/>
          <w:szCs w:val="28"/>
        </w:rPr>
      </w:pPr>
      <w:r w:rsidRPr="0091573C">
        <w:rPr>
          <w:rFonts w:ascii="Garamond" w:hAnsi="Garamond"/>
          <w:b/>
          <w:sz w:val="28"/>
          <w:szCs w:val="28"/>
        </w:rPr>
        <w:t>CNPJ nº 82.826.462/0001-27</w:t>
      </w:r>
    </w:p>
    <w:p w:rsidR="0091573C" w:rsidRPr="0091573C" w:rsidRDefault="0091573C" w:rsidP="0091573C">
      <w:pPr>
        <w:spacing w:after="0" w:line="240" w:lineRule="auto"/>
        <w:ind w:left="1418"/>
        <w:jc w:val="center"/>
        <w:rPr>
          <w:rFonts w:ascii="Garamond" w:hAnsi="Garamond"/>
          <w:b/>
          <w:sz w:val="28"/>
          <w:szCs w:val="28"/>
        </w:rPr>
      </w:pPr>
      <w:r w:rsidRPr="0091573C">
        <w:rPr>
          <w:rFonts w:ascii="Garamond" w:hAnsi="Garamond"/>
          <w:b/>
          <w:sz w:val="28"/>
          <w:szCs w:val="28"/>
        </w:rPr>
        <w:t>CONTRATANTE</w:t>
      </w:r>
    </w:p>
    <w:p w:rsidR="0091573C" w:rsidRPr="0091573C" w:rsidRDefault="0091573C" w:rsidP="0091573C">
      <w:pPr>
        <w:spacing w:after="0" w:line="240" w:lineRule="auto"/>
        <w:ind w:left="1418"/>
        <w:jc w:val="center"/>
        <w:rPr>
          <w:rFonts w:ascii="Garamond" w:hAnsi="Garamond"/>
          <w:b/>
          <w:sz w:val="28"/>
          <w:szCs w:val="28"/>
        </w:rPr>
      </w:pPr>
      <w:r w:rsidRPr="0091573C">
        <w:rPr>
          <w:rFonts w:ascii="Garamond" w:hAnsi="Garamond"/>
          <w:b/>
          <w:sz w:val="28"/>
          <w:szCs w:val="28"/>
        </w:rPr>
        <w:t>ALIDIR FELCHILCHER</w:t>
      </w:r>
    </w:p>
    <w:p w:rsidR="0091573C" w:rsidRPr="0091573C" w:rsidRDefault="0091573C" w:rsidP="0091573C">
      <w:pPr>
        <w:spacing w:after="0" w:line="240" w:lineRule="auto"/>
        <w:ind w:left="1418"/>
        <w:jc w:val="center"/>
        <w:rPr>
          <w:rFonts w:ascii="Garamond" w:hAnsi="Garamond"/>
          <w:b/>
          <w:sz w:val="28"/>
          <w:szCs w:val="28"/>
        </w:rPr>
      </w:pPr>
      <w:r w:rsidRPr="0091573C">
        <w:rPr>
          <w:rFonts w:ascii="Garamond" w:hAnsi="Garamond"/>
          <w:b/>
          <w:sz w:val="28"/>
          <w:szCs w:val="28"/>
        </w:rPr>
        <w:t>PREFEITO MUNICIPAL</w:t>
      </w:r>
    </w:p>
    <w:p w:rsidR="0091573C" w:rsidRPr="0091573C" w:rsidRDefault="0091573C" w:rsidP="0091573C">
      <w:pPr>
        <w:spacing w:after="0" w:line="240" w:lineRule="auto"/>
        <w:ind w:left="1418"/>
        <w:jc w:val="center"/>
        <w:rPr>
          <w:rFonts w:ascii="Garamond" w:hAnsi="Garamond"/>
          <w:b/>
          <w:sz w:val="28"/>
          <w:szCs w:val="28"/>
        </w:rPr>
      </w:pPr>
    </w:p>
    <w:p w:rsidR="0091573C" w:rsidRPr="0091573C" w:rsidRDefault="0091573C" w:rsidP="0091573C">
      <w:pPr>
        <w:spacing w:after="0" w:line="240" w:lineRule="auto"/>
        <w:ind w:left="1418"/>
        <w:jc w:val="center"/>
        <w:rPr>
          <w:rFonts w:ascii="Garamond" w:hAnsi="Garamond"/>
          <w:b/>
          <w:sz w:val="28"/>
          <w:szCs w:val="28"/>
        </w:rPr>
      </w:pPr>
    </w:p>
    <w:p w:rsidR="0091573C" w:rsidRPr="0091573C" w:rsidRDefault="0091573C" w:rsidP="0091573C">
      <w:pPr>
        <w:spacing w:after="0" w:line="240" w:lineRule="auto"/>
        <w:ind w:left="1418"/>
        <w:jc w:val="center"/>
        <w:rPr>
          <w:rFonts w:ascii="Garamond" w:hAnsi="Garamond"/>
          <w:b/>
          <w:sz w:val="28"/>
          <w:szCs w:val="28"/>
        </w:rPr>
      </w:pPr>
      <w:r w:rsidRPr="0091573C">
        <w:rPr>
          <w:rFonts w:ascii="Garamond" w:hAnsi="Garamond"/>
          <w:b/>
          <w:sz w:val="28"/>
          <w:szCs w:val="28"/>
        </w:rPr>
        <w:t>RÁDIO TROPICAL FM LTDA</w:t>
      </w:r>
      <w:r w:rsidR="002D4588">
        <w:rPr>
          <w:rFonts w:ascii="Garamond" w:hAnsi="Garamond"/>
          <w:b/>
          <w:sz w:val="28"/>
          <w:szCs w:val="28"/>
        </w:rPr>
        <w:t>-ME</w:t>
      </w:r>
    </w:p>
    <w:p w:rsidR="0091573C" w:rsidRPr="0091573C" w:rsidRDefault="0091573C" w:rsidP="0091573C">
      <w:pPr>
        <w:spacing w:after="0" w:line="240" w:lineRule="auto"/>
        <w:ind w:left="1418"/>
        <w:jc w:val="center"/>
        <w:rPr>
          <w:rFonts w:ascii="Garamond" w:hAnsi="Garamond"/>
          <w:b/>
          <w:sz w:val="28"/>
          <w:szCs w:val="28"/>
        </w:rPr>
      </w:pPr>
      <w:r w:rsidRPr="0091573C">
        <w:rPr>
          <w:rFonts w:ascii="Garamond" w:hAnsi="Garamond"/>
          <w:b/>
          <w:sz w:val="28"/>
          <w:szCs w:val="28"/>
        </w:rPr>
        <w:t xml:space="preserve"> CNPJ nº 03.816.796/0001-43, </w:t>
      </w:r>
    </w:p>
    <w:p w:rsidR="0091573C" w:rsidRPr="0091573C" w:rsidRDefault="0091573C" w:rsidP="0091573C">
      <w:pPr>
        <w:spacing w:after="0" w:line="240" w:lineRule="auto"/>
        <w:ind w:left="1418"/>
        <w:jc w:val="center"/>
        <w:rPr>
          <w:rFonts w:ascii="Garamond" w:hAnsi="Garamond"/>
          <w:b/>
          <w:sz w:val="28"/>
          <w:szCs w:val="28"/>
        </w:rPr>
      </w:pPr>
      <w:r w:rsidRPr="0091573C">
        <w:rPr>
          <w:rFonts w:ascii="Garamond" w:hAnsi="Garamond"/>
          <w:b/>
          <w:sz w:val="28"/>
          <w:szCs w:val="28"/>
        </w:rPr>
        <w:t xml:space="preserve">CONTRATADA  </w:t>
      </w:r>
    </w:p>
    <w:p w:rsidR="0091573C" w:rsidRPr="0091573C" w:rsidRDefault="0091573C" w:rsidP="0091573C">
      <w:pPr>
        <w:spacing w:after="0" w:line="240" w:lineRule="auto"/>
        <w:ind w:left="1418"/>
        <w:jc w:val="center"/>
        <w:rPr>
          <w:rFonts w:ascii="Garamond" w:hAnsi="Garamond"/>
          <w:b/>
          <w:sz w:val="28"/>
          <w:szCs w:val="28"/>
        </w:rPr>
      </w:pPr>
      <w:r w:rsidRPr="0091573C">
        <w:rPr>
          <w:rFonts w:ascii="Garamond" w:hAnsi="Garamond"/>
          <w:b/>
          <w:sz w:val="28"/>
          <w:szCs w:val="28"/>
        </w:rPr>
        <w:t>FERNANDO LOPES DE LIMA</w:t>
      </w:r>
    </w:p>
    <w:p w:rsidR="0091573C" w:rsidRPr="0091573C" w:rsidRDefault="0091573C" w:rsidP="0091573C">
      <w:pPr>
        <w:spacing w:after="0" w:line="240" w:lineRule="auto"/>
        <w:ind w:left="1418"/>
        <w:jc w:val="center"/>
        <w:rPr>
          <w:rFonts w:ascii="Garamond" w:hAnsi="Garamond"/>
          <w:b/>
          <w:sz w:val="28"/>
          <w:szCs w:val="28"/>
        </w:rPr>
      </w:pPr>
      <w:r w:rsidRPr="0091573C">
        <w:rPr>
          <w:rFonts w:ascii="Garamond" w:hAnsi="Garamond"/>
          <w:b/>
          <w:sz w:val="28"/>
          <w:szCs w:val="28"/>
        </w:rPr>
        <w:t xml:space="preserve"> CPF nº 026.712.869-02</w:t>
      </w:r>
    </w:p>
    <w:p w:rsidR="0091573C" w:rsidRPr="0091573C" w:rsidRDefault="0091573C" w:rsidP="0091573C">
      <w:pPr>
        <w:spacing w:after="0" w:line="240" w:lineRule="auto"/>
        <w:jc w:val="both"/>
        <w:rPr>
          <w:rFonts w:ascii="Garamond" w:hAnsi="Garamond"/>
          <w:b/>
          <w:sz w:val="28"/>
          <w:szCs w:val="28"/>
          <w:u w:val="single"/>
        </w:rPr>
      </w:pPr>
    </w:p>
    <w:p w:rsidR="0091573C" w:rsidRPr="0091573C" w:rsidRDefault="0091573C" w:rsidP="0091573C">
      <w:pPr>
        <w:spacing w:after="0" w:line="240" w:lineRule="auto"/>
        <w:jc w:val="both"/>
        <w:rPr>
          <w:rFonts w:ascii="Garamond" w:hAnsi="Garamond"/>
          <w:b/>
          <w:sz w:val="28"/>
          <w:szCs w:val="28"/>
          <w:u w:val="single"/>
        </w:rPr>
      </w:pPr>
      <w:r w:rsidRPr="0091573C">
        <w:rPr>
          <w:rFonts w:ascii="Garamond" w:hAnsi="Garamond"/>
          <w:b/>
          <w:sz w:val="28"/>
          <w:szCs w:val="28"/>
          <w:u w:val="single"/>
        </w:rPr>
        <w:t>TESTEMUNHAS:</w:t>
      </w:r>
    </w:p>
    <w:p w:rsidR="0091573C" w:rsidRDefault="0091573C" w:rsidP="0091573C">
      <w:pPr>
        <w:spacing w:after="0" w:line="240" w:lineRule="auto"/>
        <w:jc w:val="both"/>
        <w:rPr>
          <w:rFonts w:ascii="Garamond" w:hAnsi="Garamond"/>
          <w:b/>
          <w:sz w:val="28"/>
          <w:szCs w:val="28"/>
          <w:u w:val="single"/>
        </w:rPr>
      </w:pPr>
    </w:p>
    <w:p w:rsidR="0091573C" w:rsidRPr="00DF1C22" w:rsidRDefault="0091573C" w:rsidP="0091573C">
      <w:pPr>
        <w:spacing w:after="0" w:line="240" w:lineRule="auto"/>
        <w:jc w:val="both"/>
        <w:rPr>
          <w:rFonts w:ascii="Garamond" w:hAnsi="Garamond"/>
          <w:b/>
          <w:sz w:val="28"/>
          <w:szCs w:val="28"/>
        </w:rPr>
      </w:pPr>
      <w:r w:rsidRPr="00DF1C22">
        <w:rPr>
          <w:rFonts w:ascii="Garamond" w:hAnsi="Garamond"/>
          <w:b/>
          <w:sz w:val="28"/>
          <w:szCs w:val="28"/>
        </w:rPr>
        <w:t>MICHEL JUNIOR SERIGHELLI</w:t>
      </w:r>
    </w:p>
    <w:p w:rsidR="0091573C" w:rsidRDefault="0091573C" w:rsidP="0091573C">
      <w:pPr>
        <w:spacing w:after="0" w:line="240" w:lineRule="auto"/>
        <w:jc w:val="both"/>
        <w:rPr>
          <w:rFonts w:ascii="Garamond" w:hAnsi="Garamond"/>
          <w:b/>
          <w:sz w:val="28"/>
          <w:szCs w:val="28"/>
        </w:rPr>
      </w:pPr>
      <w:r w:rsidRPr="00DF1C22">
        <w:rPr>
          <w:rFonts w:ascii="Garamond" w:hAnsi="Garamond"/>
          <w:b/>
          <w:sz w:val="28"/>
          <w:szCs w:val="28"/>
        </w:rPr>
        <w:t>CPF SOB Nº 000.077.349-21</w:t>
      </w:r>
    </w:p>
    <w:p w:rsidR="0091573C" w:rsidRDefault="0091573C" w:rsidP="0091573C">
      <w:pPr>
        <w:spacing w:after="0" w:line="240" w:lineRule="auto"/>
        <w:jc w:val="both"/>
        <w:rPr>
          <w:rFonts w:ascii="Garamond" w:hAnsi="Garamond"/>
          <w:b/>
          <w:sz w:val="28"/>
          <w:szCs w:val="28"/>
        </w:rPr>
      </w:pPr>
    </w:p>
    <w:p w:rsidR="0091573C" w:rsidRPr="00715648" w:rsidRDefault="0091573C" w:rsidP="0091573C">
      <w:pPr>
        <w:spacing w:after="0"/>
        <w:rPr>
          <w:rFonts w:ascii="Garamond" w:hAnsi="Garamond" w:cs="Arial"/>
          <w:b/>
          <w:sz w:val="27"/>
          <w:szCs w:val="27"/>
        </w:rPr>
      </w:pPr>
      <w:r w:rsidRPr="00715648">
        <w:rPr>
          <w:rFonts w:ascii="Garamond" w:hAnsi="Garamond" w:cs="Arial"/>
          <w:b/>
          <w:sz w:val="27"/>
          <w:szCs w:val="27"/>
        </w:rPr>
        <w:t>VALCIR AFONSO SERIGHELLI</w:t>
      </w:r>
    </w:p>
    <w:p w:rsidR="002D4588" w:rsidRDefault="0091573C" w:rsidP="0091573C">
      <w:pPr>
        <w:widowControl w:val="0"/>
        <w:tabs>
          <w:tab w:val="left" w:pos="5300"/>
        </w:tabs>
        <w:spacing w:beforeLines="40" w:before="96" w:afterLines="40" w:after="96" w:line="240" w:lineRule="auto"/>
        <w:ind w:right="-20"/>
        <w:contextualSpacing/>
        <w:rPr>
          <w:rFonts w:ascii="Garamond" w:hAnsi="Garamond" w:cs="Arial"/>
          <w:b/>
          <w:sz w:val="28"/>
          <w:szCs w:val="28"/>
        </w:rPr>
      </w:pPr>
      <w:r w:rsidRPr="00715648">
        <w:rPr>
          <w:rFonts w:ascii="Garamond" w:hAnsi="Garamond" w:cs="Arial"/>
          <w:b/>
          <w:sz w:val="27"/>
          <w:szCs w:val="27"/>
        </w:rPr>
        <w:t>CPF: 789.542.589-</w:t>
      </w:r>
      <w:r w:rsidRPr="00715648">
        <w:rPr>
          <w:rFonts w:ascii="Garamond" w:hAnsi="Garamond" w:cs="Arial"/>
          <w:b/>
          <w:sz w:val="28"/>
          <w:szCs w:val="28"/>
        </w:rPr>
        <w:t xml:space="preserve">72    </w:t>
      </w: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91573C">
      <w:pPr>
        <w:widowControl w:val="0"/>
        <w:tabs>
          <w:tab w:val="left" w:pos="5300"/>
        </w:tabs>
        <w:spacing w:beforeLines="40" w:before="96" w:afterLines="40" w:after="96" w:line="240" w:lineRule="auto"/>
        <w:ind w:right="-20"/>
        <w:contextualSpacing/>
        <w:rPr>
          <w:rFonts w:ascii="Garamond" w:hAnsi="Garamond" w:cs="Arial"/>
          <w:b/>
          <w:sz w:val="28"/>
          <w:szCs w:val="28"/>
        </w:rPr>
      </w:pPr>
    </w:p>
    <w:p w:rsidR="002D4588" w:rsidRDefault="002D4588" w:rsidP="002D4588">
      <w:pPr>
        <w:pBdr>
          <w:top w:val="single" w:sz="4" w:space="1" w:color="auto"/>
          <w:left w:val="single" w:sz="4" w:space="4" w:color="auto"/>
          <w:bottom w:val="single" w:sz="4" w:space="1" w:color="auto"/>
          <w:right w:val="single" w:sz="4" w:space="4" w:color="auto"/>
          <w:between w:val="single" w:sz="4" w:space="1" w:color="auto"/>
          <w:bar w:val="single" w:sz="4" w:color="auto"/>
        </w:pBdr>
        <w:spacing w:beforeLines="40" w:before="96" w:afterLines="40" w:after="96" w:line="240" w:lineRule="auto"/>
        <w:contextualSpacing/>
        <w:jc w:val="both"/>
        <w:rPr>
          <w:rFonts w:ascii="Garamond" w:eastAsia="Calibri" w:hAnsi="Garamond" w:cs="Times New Roman"/>
          <w:b/>
          <w:sz w:val="28"/>
          <w:szCs w:val="28"/>
          <w:bdr w:val="single" w:sz="4" w:space="0" w:color="auto"/>
          <w:lang w:eastAsia="pt-BR"/>
        </w:rPr>
      </w:pPr>
      <w:r w:rsidRPr="0091573C">
        <w:rPr>
          <w:rFonts w:ascii="Garamond" w:eastAsia="Calibri" w:hAnsi="Garamond" w:cs="Times New Roman"/>
          <w:b/>
          <w:sz w:val="28"/>
          <w:szCs w:val="28"/>
          <w:bdr w:val="single" w:sz="4" w:space="0" w:color="auto"/>
          <w:lang w:eastAsia="pt-BR"/>
        </w:rPr>
        <w:t>CONTRATO Nº 041/2021</w:t>
      </w:r>
    </w:p>
    <w:p w:rsidR="002D4588" w:rsidRDefault="002D4588" w:rsidP="002D4588">
      <w:pPr>
        <w:pBdr>
          <w:top w:val="single" w:sz="4" w:space="1" w:color="auto"/>
          <w:left w:val="single" w:sz="4" w:space="4" w:color="auto"/>
          <w:bottom w:val="single" w:sz="4" w:space="1" w:color="auto"/>
          <w:right w:val="single" w:sz="4" w:space="4" w:color="auto"/>
          <w:between w:val="single" w:sz="4" w:space="1" w:color="auto"/>
          <w:bar w:val="single" w:sz="4" w:color="auto"/>
        </w:pBdr>
        <w:spacing w:beforeLines="40" w:before="96" w:afterLines="40" w:after="96" w:line="240" w:lineRule="auto"/>
        <w:contextualSpacing/>
        <w:jc w:val="both"/>
        <w:rPr>
          <w:rFonts w:ascii="Garamond" w:eastAsia="Calibri" w:hAnsi="Garamond" w:cs="Times New Roman"/>
          <w:b/>
          <w:sz w:val="28"/>
          <w:szCs w:val="28"/>
          <w:bdr w:val="single" w:sz="4" w:space="0" w:color="auto"/>
          <w:lang w:eastAsia="pt-BR"/>
        </w:rPr>
      </w:pPr>
      <w:r w:rsidRPr="0091573C">
        <w:rPr>
          <w:rFonts w:ascii="Garamond" w:eastAsia="Calibri" w:hAnsi="Garamond" w:cs="Times New Roman"/>
          <w:b/>
          <w:sz w:val="28"/>
          <w:szCs w:val="28"/>
          <w:bdr w:val="single" w:sz="4" w:space="0" w:color="auto"/>
          <w:lang w:eastAsia="pt-BR"/>
        </w:rPr>
        <w:t xml:space="preserve"> PROCESSO ADMINISTRATIVO</w:t>
      </w:r>
      <w:r>
        <w:rPr>
          <w:rFonts w:ascii="Garamond" w:eastAsia="Calibri" w:hAnsi="Garamond" w:cs="Times New Roman"/>
          <w:b/>
          <w:sz w:val="28"/>
          <w:szCs w:val="28"/>
          <w:bdr w:val="single" w:sz="4" w:space="0" w:color="auto"/>
          <w:lang w:eastAsia="pt-BR"/>
        </w:rPr>
        <w:t xml:space="preserve"> nº 0065/2021</w:t>
      </w:r>
    </w:p>
    <w:p w:rsidR="002D4588" w:rsidRDefault="002D4588" w:rsidP="002D4588">
      <w:pPr>
        <w:pBdr>
          <w:top w:val="single" w:sz="4" w:space="1" w:color="auto"/>
          <w:left w:val="single" w:sz="4" w:space="4" w:color="auto"/>
          <w:bottom w:val="single" w:sz="4" w:space="1" w:color="auto"/>
          <w:right w:val="single" w:sz="4" w:space="4" w:color="auto"/>
          <w:between w:val="single" w:sz="4" w:space="1" w:color="auto"/>
          <w:bar w:val="single" w:sz="4" w:color="auto"/>
        </w:pBdr>
        <w:spacing w:beforeLines="40" w:before="96" w:afterLines="40" w:after="96" w:line="240" w:lineRule="auto"/>
        <w:contextualSpacing/>
        <w:jc w:val="both"/>
        <w:rPr>
          <w:rFonts w:ascii="Garamond" w:eastAsia="Calibri" w:hAnsi="Garamond" w:cs="Times New Roman"/>
          <w:b/>
          <w:sz w:val="28"/>
          <w:szCs w:val="28"/>
          <w:bdr w:val="single" w:sz="4" w:space="0" w:color="auto"/>
          <w:lang w:eastAsia="pt-BR"/>
        </w:rPr>
      </w:pPr>
      <w:r w:rsidRPr="0091573C">
        <w:rPr>
          <w:rFonts w:ascii="Garamond" w:eastAsia="Calibri" w:hAnsi="Garamond" w:cs="Times New Roman"/>
          <w:b/>
          <w:sz w:val="28"/>
          <w:szCs w:val="28"/>
          <w:bdr w:val="single" w:sz="4" w:space="0" w:color="auto"/>
          <w:lang w:eastAsia="pt-BR"/>
        </w:rPr>
        <w:t xml:space="preserve"> PREGÃO PRESENCIAL Nº0026/2021</w:t>
      </w:r>
    </w:p>
    <w:p w:rsidR="002D4588" w:rsidRDefault="002D4588" w:rsidP="002D4588">
      <w:pPr>
        <w:pBdr>
          <w:top w:val="single" w:sz="4" w:space="1" w:color="auto"/>
          <w:left w:val="single" w:sz="4" w:space="4" w:color="auto"/>
          <w:bottom w:val="single" w:sz="4" w:space="1" w:color="auto"/>
          <w:right w:val="single" w:sz="4" w:space="4" w:color="auto"/>
          <w:between w:val="single" w:sz="4" w:space="1" w:color="auto"/>
          <w:bar w:val="single" w:sz="4" w:color="auto"/>
        </w:pBdr>
        <w:spacing w:beforeLines="40" w:before="96" w:afterLines="40" w:after="96" w:line="240" w:lineRule="auto"/>
        <w:contextualSpacing/>
        <w:jc w:val="both"/>
        <w:rPr>
          <w:rFonts w:ascii="Garamond" w:eastAsia="Calibri" w:hAnsi="Garamond" w:cs="Times New Roman"/>
          <w:b/>
          <w:sz w:val="28"/>
          <w:szCs w:val="28"/>
          <w:bdr w:val="single" w:sz="4" w:space="0" w:color="auto"/>
          <w:lang w:eastAsia="pt-BR"/>
        </w:rPr>
      </w:pPr>
      <w:r w:rsidRPr="0091573C">
        <w:rPr>
          <w:rFonts w:ascii="Garamond" w:eastAsia="Calibri" w:hAnsi="Garamond" w:cs="Times New Roman"/>
          <w:b/>
          <w:sz w:val="28"/>
          <w:szCs w:val="28"/>
          <w:bdr w:val="single" w:sz="4" w:space="0" w:color="auto"/>
          <w:lang w:eastAsia="pt-BR"/>
        </w:rPr>
        <w:t xml:space="preserve"> </w:t>
      </w:r>
      <w:r>
        <w:rPr>
          <w:rFonts w:ascii="Garamond" w:eastAsia="Calibri" w:hAnsi="Garamond" w:cs="Times New Roman"/>
          <w:b/>
          <w:sz w:val="28"/>
          <w:szCs w:val="28"/>
          <w:bdr w:val="single" w:sz="4" w:space="0" w:color="auto"/>
          <w:lang w:eastAsia="pt-BR"/>
        </w:rPr>
        <w:t xml:space="preserve">CONTRATAÇÃO DA </w:t>
      </w:r>
      <w:r w:rsidRPr="0091573C">
        <w:rPr>
          <w:rFonts w:ascii="Garamond" w:eastAsia="Calibri" w:hAnsi="Garamond" w:cs="Times New Roman"/>
          <w:b/>
          <w:sz w:val="28"/>
          <w:szCs w:val="28"/>
          <w:bdr w:val="single" w:sz="4" w:space="0" w:color="auto"/>
          <w:lang w:eastAsia="pt-BR"/>
        </w:rPr>
        <w:t xml:space="preserve">RÁDIO TROPICAL </w:t>
      </w:r>
      <w:r>
        <w:rPr>
          <w:rFonts w:ascii="Garamond" w:eastAsia="Calibri" w:hAnsi="Garamond" w:cs="Times New Roman"/>
          <w:b/>
          <w:sz w:val="28"/>
          <w:szCs w:val="28"/>
          <w:bdr w:val="single" w:sz="4" w:space="0" w:color="auto"/>
          <w:lang w:eastAsia="pt-BR"/>
        </w:rPr>
        <w:t>FM LTDA ME</w:t>
      </w:r>
    </w:p>
    <w:p w:rsidR="002D4588" w:rsidRPr="0091573C" w:rsidRDefault="002D4588" w:rsidP="002D4588">
      <w:pPr>
        <w:pBdr>
          <w:top w:val="single" w:sz="4" w:space="1" w:color="auto"/>
          <w:left w:val="single" w:sz="4" w:space="4" w:color="auto"/>
          <w:bottom w:val="single" w:sz="4" w:space="1" w:color="auto"/>
          <w:right w:val="single" w:sz="4" w:space="4" w:color="auto"/>
          <w:between w:val="single" w:sz="4" w:space="1" w:color="auto"/>
          <w:bar w:val="single" w:sz="4" w:color="auto"/>
        </w:pBdr>
        <w:spacing w:beforeLines="40" w:before="96" w:afterLines="40" w:after="96" w:line="240" w:lineRule="auto"/>
        <w:contextualSpacing/>
        <w:jc w:val="both"/>
        <w:rPr>
          <w:rFonts w:ascii="Garamond" w:eastAsia="Calibri" w:hAnsi="Garamond" w:cs="Times New Roman"/>
          <w:b/>
          <w:sz w:val="28"/>
          <w:szCs w:val="28"/>
          <w:lang w:eastAsia="pt-BR"/>
        </w:rPr>
      </w:pPr>
      <w:r>
        <w:rPr>
          <w:rFonts w:ascii="Garamond" w:eastAsia="Calibri" w:hAnsi="Garamond" w:cs="Times New Roman"/>
          <w:b/>
          <w:sz w:val="28"/>
          <w:szCs w:val="28"/>
          <w:bdr w:val="single" w:sz="4" w:space="0" w:color="auto"/>
          <w:lang w:eastAsia="pt-BR"/>
        </w:rPr>
        <w:t>VALOR R$4.280,00</w:t>
      </w:r>
    </w:p>
    <w:p w:rsidR="00DA6402" w:rsidRPr="0091573C" w:rsidRDefault="0091573C" w:rsidP="0091573C">
      <w:pPr>
        <w:widowControl w:val="0"/>
        <w:tabs>
          <w:tab w:val="left" w:pos="5300"/>
        </w:tabs>
        <w:spacing w:beforeLines="40" w:before="96" w:afterLines="40" w:after="96" w:line="240" w:lineRule="auto"/>
        <w:ind w:right="-20"/>
        <w:contextualSpacing/>
        <w:rPr>
          <w:rFonts w:ascii="Garamond" w:hAnsi="Garamond"/>
          <w:sz w:val="28"/>
          <w:szCs w:val="28"/>
        </w:rPr>
      </w:pPr>
      <w:r>
        <w:rPr>
          <w:rFonts w:ascii="Garamond" w:hAnsi="Garamond" w:cs="Arial"/>
          <w:b/>
          <w:sz w:val="28"/>
          <w:szCs w:val="28"/>
        </w:rPr>
        <w:t xml:space="preserve">        </w:t>
      </w:r>
      <w:r w:rsidRPr="00715648">
        <w:rPr>
          <w:rFonts w:ascii="Garamond" w:hAnsi="Garamond" w:cs="Arial"/>
          <w:b/>
          <w:sz w:val="28"/>
          <w:szCs w:val="28"/>
        </w:rPr>
        <w:t xml:space="preserve">                            </w:t>
      </w:r>
    </w:p>
    <w:sectPr w:rsidR="00DA6402" w:rsidRPr="0091573C" w:rsidSect="002D4588">
      <w:footerReference w:type="default" r:id="rId7"/>
      <w:pgSz w:w="11906" w:h="16838"/>
      <w:pgMar w:top="156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E0A" w:rsidRDefault="00B13E0A" w:rsidP="002D4588">
      <w:pPr>
        <w:spacing w:after="0" w:line="240" w:lineRule="auto"/>
      </w:pPr>
      <w:r>
        <w:separator/>
      </w:r>
    </w:p>
  </w:endnote>
  <w:endnote w:type="continuationSeparator" w:id="0">
    <w:p w:rsidR="00B13E0A" w:rsidRDefault="00B13E0A" w:rsidP="002D4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ndale Sans UI">
    <w:altName w:val="Times New Roman"/>
    <w:charset w:val="00"/>
    <w:family w:val="auto"/>
    <w:pitch w:val="variable"/>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9574608"/>
      <w:docPartObj>
        <w:docPartGallery w:val="Page Numbers (Bottom of Page)"/>
        <w:docPartUnique/>
      </w:docPartObj>
    </w:sdtPr>
    <w:sdtEndPr/>
    <w:sdtContent>
      <w:p w:rsidR="002D4588" w:rsidRDefault="002D4588">
        <w:pPr>
          <w:pStyle w:val="Rodap"/>
          <w:jc w:val="right"/>
        </w:pPr>
        <w:r>
          <w:fldChar w:fldCharType="begin"/>
        </w:r>
        <w:r>
          <w:instrText>PAGE   \* MERGEFORMAT</w:instrText>
        </w:r>
        <w:r>
          <w:fldChar w:fldCharType="separate"/>
        </w:r>
        <w:r w:rsidR="007D211C">
          <w:rPr>
            <w:noProof/>
          </w:rPr>
          <w:t>6</w:t>
        </w:r>
        <w:r>
          <w:fldChar w:fldCharType="end"/>
        </w:r>
      </w:p>
    </w:sdtContent>
  </w:sdt>
  <w:p w:rsidR="002D4588" w:rsidRDefault="002D4588">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E0A" w:rsidRDefault="00B13E0A" w:rsidP="002D4588">
      <w:pPr>
        <w:spacing w:after="0" w:line="240" w:lineRule="auto"/>
      </w:pPr>
      <w:r>
        <w:separator/>
      </w:r>
    </w:p>
  </w:footnote>
  <w:footnote w:type="continuationSeparator" w:id="0">
    <w:p w:rsidR="00B13E0A" w:rsidRDefault="00B13E0A" w:rsidP="002D45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9A2B71"/>
    <w:multiLevelType w:val="hybridMultilevel"/>
    <w:tmpl w:val="A7C6D480"/>
    <w:lvl w:ilvl="0" w:tplc="BA82A276">
      <w:start w:val="1"/>
      <w:numFmt w:val="lowerLetter"/>
      <w:lvlText w:val="%1)"/>
      <w:lvlJc w:val="left"/>
      <w:pPr>
        <w:ind w:left="1713" w:hanging="360"/>
      </w:pPr>
      <w:rPr>
        <w:b/>
      </w:r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1" w15:restartNumberingAfterBreak="0">
    <w:nsid w:val="58336CAE"/>
    <w:multiLevelType w:val="multilevel"/>
    <w:tmpl w:val="34DEB63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E1F"/>
    <w:rsid w:val="000410EF"/>
    <w:rsid w:val="002D4588"/>
    <w:rsid w:val="00386E1F"/>
    <w:rsid w:val="00602FC2"/>
    <w:rsid w:val="007D211C"/>
    <w:rsid w:val="008D223C"/>
    <w:rsid w:val="008E56DD"/>
    <w:rsid w:val="0091573C"/>
    <w:rsid w:val="00A7102F"/>
    <w:rsid w:val="00B13E0A"/>
    <w:rsid w:val="00D67724"/>
    <w:rsid w:val="00D80AD6"/>
    <w:rsid w:val="00DA640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65E30"/>
  <w15:chartTrackingRefBased/>
  <w15:docId w15:val="{BA63B82B-1454-4E00-85AD-5A92288F5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ndale Sans UI" w:hAnsi="Times New Roman" w:cs="Times New Roman"/>
        <w:lang w:val="pt-B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6E1F"/>
    <w:pPr>
      <w:spacing w:after="200" w:line="276" w:lineRule="auto"/>
    </w:pPr>
    <w:rPr>
      <w:rFonts w:asciiTheme="minorHAnsi" w:eastAsiaTheme="minorHAnsi" w:hAnsiTheme="minorHAnsi" w:cstheme="minorBidi"/>
      <w:sz w:val="22"/>
      <w:szCs w:val="22"/>
    </w:rPr>
  </w:style>
  <w:style w:type="paragraph" w:styleId="Ttulo1">
    <w:name w:val="heading 1"/>
    <w:basedOn w:val="Normal"/>
    <w:next w:val="Normal"/>
    <w:link w:val="Ttulo1Char"/>
    <w:uiPriority w:val="9"/>
    <w:qFormat/>
    <w:rsid w:val="008D223C"/>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har"/>
    <w:uiPriority w:val="9"/>
    <w:semiHidden/>
    <w:unhideWhenUsed/>
    <w:qFormat/>
    <w:rsid w:val="008D223C"/>
    <w:pPr>
      <w:keepNext/>
      <w:spacing w:before="240" w:after="60"/>
      <w:outlineLvl w:val="1"/>
    </w:pPr>
    <w:rPr>
      <w:rFonts w:ascii="Cambria" w:eastAsia="Times New Roman" w:hAnsi="Cambria"/>
      <w:b/>
      <w:bCs/>
      <w:i/>
      <w:iCs/>
      <w:sz w:val="28"/>
      <w:szCs w:val="28"/>
    </w:rPr>
  </w:style>
  <w:style w:type="paragraph" w:styleId="Ttulo3">
    <w:name w:val="heading 3"/>
    <w:basedOn w:val="Normal"/>
    <w:link w:val="Ttulo3Char"/>
    <w:qFormat/>
    <w:rsid w:val="008D223C"/>
    <w:pPr>
      <w:spacing w:before="100" w:beforeAutospacing="1" w:after="100" w:afterAutospacing="1"/>
      <w:outlineLvl w:val="2"/>
    </w:pPr>
    <w:rPr>
      <w:rFonts w:eastAsia="Times New Roman"/>
      <w:b/>
      <w:bCs/>
      <w:sz w:val="27"/>
      <w:szCs w:val="27"/>
      <w:lang w:eastAsia="pt-BR"/>
    </w:rPr>
  </w:style>
  <w:style w:type="paragraph" w:styleId="Ttulo4">
    <w:name w:val="heading 4"/>
    <w:basedOn w:val="Normal"/>
    <w:next w:val="Normal"/>
    <w:link w:val="Ttulo4Char"/>
    <w:qFormat/>
    <w:rsid w:val="008D223C"/>
    <w:pPr>
      <w:keepNext/>
      <w:spacing w:before="240" w:after="60"/>
      <w:outlineLvl w:val="3"/>
    </w:pPr>
    <w:rPr>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8D223C"/>
    <w:rPr>
      <w:rFonts w:ascii="Cambria" w:hAnsi="Cambria"/>
      <w:b/>
      <w:bCs/>
      <w:kern w:val="32"/>
      <w:sz w:val="32"/>
      <w:szCs w:val="32"/>
    </w:rPr>
  </w:style>
  <w:style w:type="character" w:customStyle="1" w:styleId="Ttulo2Char">
    <w:name w:val="Título 2 Char"/>
    <w:link w:val="Ttulo2"/>
    <w:uiPriority w:val="9"/>
    <w:semiHidden/>
    <w:rsid w:val="008D223C"/>
    <w:rPr>
      <w:rFonts w:ascii="Cambria" w:hAnsi="Cambria"/>
      <w:b/>
      <w:bCs/>
      <w:i/>
      <w:iCs/>
      <w:kern w:val="1"/>
      <w:sz w:val="28"/>
      <w:szCs w:val="28"/>
    </w:rPr>
  </w:style>
  <w:style w:type="character" w:customStyle="1" w:styleId="Ttulo3Char">
    <w:name w:val="Título 3 Char"/>
    <w:basedOn w:val="Fontepargpadro"/>
    <w:link w:val="Ttulo3"/>
    <w:rsid w:val="008D223C"/>
    <w:rPr>
      <w:b/>
      <w:bCs/>
      <w:sz w:val="27"/>
      <w:szCs w:val="27"/>
      <w:lang w:eastAsia="pt-BR"/>
    </w:rPr>
  </w:style>
  <w:style w:type="character" w:customStyle="1" w:styleId="Ttulo4Char">
    <w:name w:val="Título 4 Char"/>
    <w:basedOn w:val="Fontepargpadro"/>
    <w:link w:val="Ttulo4"/>
    <w:rsid w:val="008D223C"/>
    <w:rPr>
      <w:rFonts w:eastAsia="Andale Sans UI"/>
      <w:b/>
      <w:bCs/>
      <w:kern w:val="1"/>
      <w:sz w:val="28"/>
      <w:szCs w:val="28"/>
    </w:rPr>
  </w:style>
  <w:style w:type="paragraph" w:styleId="Subttulo">
    <w:name w:val="Subtitle"/>
    <w:basedOn w:val="Normal"/>
    <w:next w:val="Corpodetexto"/>
    <w:link w:val="SubttuloChar"/>
    <w:qFormat/>
    <w:rsid w:val="008D223C"/>
    <w:pPr>
      <w:keepNext/>
      <w:spacing w:before="240" w:after="120"/>
      <w:jc w:val="center"/>
    </w:pPr>
    <w:rPr>
      <w:rFonts w:ascii="Arial" w:hAnsi="Arial" w:cs="Tahoma"/>
      <w:i/>
      <w:iCs/>
      <w:sz w:val="28"/>
      <w:szCs w:val="28"/>
    </w:rPr>
  </w:style>
  <w:style w:type="character" w:customStyle="1" w:styleId="SubttuloChar">
    <w:name w:val="Subtítulo Char"/>
    <w:basedOn w:val="Fontepargpadro"/>
    <w:link w:val="Subttulo"/>
    <w:rsid w:val="008D223C"/>
    <w:rPr>
      <w:rFonts w:ascii="Arial" w:eastAsia="Andale Sans UI" w:hAnsi="Arial" w:cs="Tahoma"/>
      <w:i/>
      <w:iCs/>
      <w:kern w:val="1"/>
      <w:sz w:val="28"/>
      <w:szCs w:val="28"/>
    </w:rPr>
  </w:style>
  <w:style w:type="paragraph" w:styleId="Corpodetexto">
    <w:name w:val="Body Text"/>
    <w:basedOn w:val="Normal"/>
    <w:link w:val="CorpodetextoChar"/>
    <w:uiPriority w:val="99"/>
    <w:semiHidden/>
    <w:unhideWhenUsed/>
    <w:rsid w:val="008D223C"/>
    <w:pPr>
      <w:spacing w:after="120"/>
    </w:pPr>
  </w:style>
  <w:style w:type="character" w:customStyle="1" w:styleId="CorpodetextoChar">
    <w:name w:val="Corpo de texto Char"/>
    <w:basedOn w:val="Fontepargpadro"/>
    <w:link w:val="Corpodetexto"/>
    <w:uiPriority w:val="99"/>
    <w:semiHidden/>
    <w:rsid w:val="008D223C"/>
    <w:rPr>
      <w:rFonts w:eastAsia="Andale Sans UI"/>
      <w:kern w:val="1"/>
      <w:sz w:val="24"/>
      <w:szCs w:val="24"/>
    </w:rPr>
  </w:style>
  <w:style w:type="character" w:styleId="Forte">
    <w:name w:val="Strong"/>
    <w:uiPriority w:val="22"/>
    <w:qFormat/>
    <w:rsid w:val="008D223C"/>
    <w:rPr>
      <w:b/>
      <w:bCs/>
    </w:rPr>
  </w:style>
  <w:style w:type="paragraph" w:styleId="PargrafodaLista">
    <w:name w:val="List Paragraph"/>
    <w:basedOn w:val="Normal"/>
    <w:uiPriority w:val="34"/>
    <w:qFormat/>
    <w:rsid w:val="00386E1F"/>
    <w:pPr>
      <w:ind w:left="720"/>
      <w:contextualSpacing/>
    </w:pPr>
  </w:style>
  <w:style w:type="paragraph" w:styleId="Cabealho">
    <w:name w:val="header"/>
    <w:basedOn w:val="Normal"/>
    <w:link w:val="CabealhoChar"/>
    <w:uiPriority w:val="99"/>
    <w:unhideWhenUsed/>
    <w:rsid w:val="002D458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D4588"/>
    <w:rPr>
      <w:rFonts w:asciiTheme="minorHAnsi" w:eastAsiaTheme="minorHAnsi" w:hAnsiTheme="minorHAnsi" w:cstheme="minorBidi"/>
      <w:sz w:val="22"/>
      <w:szCs w:val="22"/>
    </w:rPr>
  </w:style>
  <w:style w:type="paragraph" w:styleId="Rodap">
    <w:name w:val="footer"/>
    <w:basedOn w:val="Normal"/>
    <w:link w:val="RodapChar"/>
    <w:uiPriority w:val="99"/>
    <w:unhideWhenUsed/>
    <w:rsid w:val="002D4588"/>
    <w:pPr>
      <w:tabs>
        <w:tab w:val="center" w:pos="4252"/>
        <w:tab w:val="right" w:pos="8504"/>
      </w:tabs>
      <w:spacing w:after="0" w:line="240" w:lineRule="auto"/>
    </w:pPr>
  </w:style>
  <w:style w:type="character" w:customStyle="1" w:styleId="RodapChar">
    <w:name w:val="Rodapé Char"/>
    <w:basedOn w:val="Fontepargpadro"/>
    <w:link w:val="Rodap"/>
    <w:uiPriority w:val="99"/>
    <w:rsid w:val="002D4588"/>
    <w:rPr>
      <w:rFonts w:asciiTheme="minorHAnsi" w:eastAsiaTheme="minorHAnsi" w:hAnsiTheme="minorHAnsi" w:cstheme="minorBidi"/>
      <w:sz w:val="22"/>
      <w:szCs w:val="22"/>
    </w:rPr>
  </w:style>
  <w:style w:type="paragraph" w:styleId="Textodebalo">
    <w:name w:val="Balloon Text"/>
    <w:basedOn w:val="Normal"/>
    <w:link w:val="TextodebaloChar"/>
    <w:uiPriority w:val="99"/>
    <w:semiHidden/>
    <w:unhideWhenUsed/>
    <w:rsid w:val="002D4588"/>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D4588"/>
    <w:rPr>
      <w:rFonts w:ascii="Segoe UI" w:eastAsiaTheme="minorHAns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8</Pages>
  <Words>2013</Words>
  <Characters>10871</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User</cp:lastModifiedBy>
  <cp:revision>4</cp:revision>
  <cp:lastPrinted>2021-06-10T10:54:00Z</cp:lastPrinted>
  <dcterms:created xsi:type="dcterms:W3CDTF">2021-06-09T19:06:00Z</dcterms:created>
  <dcterms:modified xsi:type="dcterms:W3CDTF">2021-06-10T10:55:00Z</dcterms:modified>
</cp:coreProperties>
</file>