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0944" w:rsidRPr="00154B9B" w:rsidRDefault="004A0944" w:rsidP="004A0944">
      <w:pPr>
        <w:ind w:left="1440"/>
        <w:rPr>
          <w:rFonts w:ascii="Garamond" w:hAnsi="Garamond"/>
          <w:b/>
          <w:sz w:val="28"/>
          <w:szCs w:val="28"/>
        </w:rPr>
      </w:pPr>
    </w:p>
    <w:p w:rsidR="004A0944" w:rsidRPr="00154B9B" w:rsidRDefault="004A0944" w:rsidP="004A0944">
      <w:pPr>
        <w:jc w:val="center"/>
        <w:rPr>
          <w:rFonts w:ascii="Garamond" w:hAnsi="Garamond"/>
          <w:b/>
          <w:sz w:val="28"/>
          <w:szCs w:val="28"/>
        </w:rPr>
      </w:pPr>
    </w:p>
    <w:p w:rsidR="004A0944" w:rsidRPr="00154B9B" w:rsidRDefault="004A0944" w:rsidP="004A09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8"/>
          <w:szCs w:val="28"/>
        </w:rPr>
      </w:pPr>
      <w:r w:rsidRPr="00154B9B">
        <w:rPr>
          <w:rFonts w:ascii="Garamond" w:hAnsi="Garamond"/>
          <w:b/>
          <w:sz w:val="28"/>
          <w:szCs w:val="28"/>
        </w:rPr>
        <w:t>CONTRATO Nº0056/2016</w:t>
      </w:r>
    </w:p>
    <w:p w:rsidR="004A0944" w:rsidRPr="00154B9B" w:rsidRDefault="004A0944" w:rsidP="004A09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8"/>
          <w:szCs w:val="28"/>
        </w:rPr>
      </w:pPr>
      <w:r w:rsidRPr="00154B9B">
        <w:rPr>
          <w:rFonts w:ascii="Garamond" w:hAnsi="Garamond"/>
          <w:b/>
          <w:sz w:val="28"/>
          <w:szCs w:val="28"/>
        </w:rPr>
        <w:t>PROCESSO LICITATÓRIO Nº0067/2016/2016</w:t>
      </w:r>
    </w:p>
    <w:p w:rsidR="004A0944" w:rsidRPr="00154B9B" w:rsidRDefault="004A0944" w:rsidP="004A09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8"/>
          <w:szCs w:val="28"/>
        </w:rPr>
      </w:pPr>
      <w:r w:rsidRPr="00154B9B">
        <w:rPr>
          <w:rFonts w:ascii="Garamond" w:hAnsi="Garamond"/>
          <w:b/>
          <w:sz w:val="28"/>
          <w:szCs w:val="28"/>
        </w:rPr>
        <w:t>TOMADA DE PREÇOS Nº0011/2016</w:t>
      </w:r>
    </w:p>
    <w:p w:rsidR="004A0944" w:rsidRPr="00154B9B" w:rsidRDefault="004A0944" w:rsidP="004A0944">
      <w:pPr>
        <w:jc w:val="both"/>
        <w:rPr>
          <w:rFonts w:ascii="Garamond" w:hAnsi="Garamond"/>
          <w:b/>
          <w:sz w:val="28"/>
          <w:szCs w:val="28"/>
        </w:rPr>
      </w:pP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  <w:r w:rsidRPr="00154B9B">
        <w:rPr>
          <w:rFonts w:ascii="Garamond" w:hAnsi="Garamond"/>
          <w:sz w:val="28"/>
          <w:szCs w:val="28"/>
        </w:rPr>
        <w:t xml:space="preserve"> </w:t>
      </w:r>
      <w:r w:rsidRPr="007415B3">
        <w:rPr>
          <w:rFonts w:ascii="Garamond" w:hAnsi="Garamond"/>
          <w:b/>
          <w:sz w:val="28"/>
          <w:szCs w:val="28"/>
        </w:rPr>
        <w:t xml:space="preserve">MUNICÍPIO </w:t>
      </w:r>
      <w:r w:rsidRPr="00154B9B">
        <w:rPr>
          <w:rFonts w:ascii="Garamond" w:hAnsi="Garamond"/>
          <w:b/>
          <w:sz w:val="28"/>
          <w:szCs w:val="28"/>
        </w:rPr>
        <w:t xml:space="preserve">DE ARROIO TRINTA - SC, </w:t>
      </w:r>
      <w:r w:rsidRPr="00154B9B">
        <w:rPr>
          <w:rFonts w:ascii="Garamond" w:hAnsi="Garamond"/>
          <w:sz w:val="28"/>
          <w:szCs w:val="28"/>
        </w:rPr>
        <w:t xml:space="preserve">pessoa jurídica de direito público interno, devidamente inscrita no CNPJ sob o nº 82.826.462/0001-27,  com sede à Rua XV de Novembro, 26 em Arroio Trinta – SC, doravante considerada </w:t>
      </w:r>
      <w:r w:rsidRPr="00AF679C">
        <w:rPr>
          <w:rFonts w:ascii="Garamond" w:hAnsi="Garamond" w:cs="Arial"/>
          <w:b/>
          <w:sz w:val="28"/>
          <w:szCs w:val="28"/>
        </w:rPr>
        <w:t>CONTRATANTE</w:t>
      </w:r>
      <w:r w:rsidRPr="00AF679C">
        <w:rPr>
          <w:rFonts w:ascii="Garamond" w:hAnsi="Garamond" w:cs="Arial"/>
          <w:sz w:val="28"/>
          <w:szCs w:val="28"/>
        </w:rPr>
        <w:t xml:space="preserve">, neste ato representado </w:t>
      </w:r>
      <w:r w:rsidRPr="00AF679C">
        <w:rPr>
          <w:rFonts w:ascii="Garamond" w:hAnsi="Garamond"/>
          <w:sz w:val="28"/>
          <w:szCs w:val="28"/>
        </w:rPr>
        <w:t xml:space="preserve">pelo Prefeito Municipal o Senhor </w:t>
      </w:r>
      <w:r w:rsidRPr="00513126">
        <w:rPr>
          <w:rFonts w:ascii="Garamond" w:hAnsi="Garamond" w:cs="Arial"/>
          <w:b/>
          <w:sz w:val="28"/>
          <w:szCs w:val="28"/>
        </w:rPr>
        <w:t>ALCIDIR FELCHILCHER</w:t>
      </w:r>
      <w:r w:rsidRPr="00513126">
        <w:rPr>
          <w:rFonts w:ascii="Garamond" w:hAnsi="Garamond" w:cs="Arial"/>
          <w:sz w:val="28"/>
          <w:szCs w:val="28"/>
        </w:rPr>
        <w:t xml:space="preserve">, portador do CPF sob nº 518.040.009-06 e Carteira de Identidade nº 1.518.8051, residente e domiciliado na Rua </w:t>
      </w:r>
      <w:r>
        <w:rPr>
          <w:rFonts w:ascii="Garamond" w:hAnsi="Garamond" w:cs="Arial"/>
          <w:sz w:val="28"/>
          <w:szCs w:val="28"/>
        </w:rPr>
        <w:t>XV de Novembro s/n</w:t>
      </w:r>
      <w:r w:rsidRPr="00513126">
        <w:rPr>
          <w:rFonts w:ascii="Garamond" w:hAnsi="Garamond" w:cs="Arial"/>
          <w:sz w:val="28"/>
          <w:szCs w:val="28"/>
        </w:rPr>
        <w:t>, Centro, Município de Arroio Trinta – San</w:t>
      </w:r>
      <w:r>
        <w:rPr>
          <w:rFonts w:ascii="Garamond" w:hAnsi="Garamond" w:cs="Arial"/>
          <w:sz w:val="28"/>
          <w:szCs w:val="28"/>
        </w:rPr>
        <w:t>ta Catari</w:t>
      </w:r>
      <w:r w:rsidRPr="00513126">
        <w:rPr>
          <w:rFonts w:ascii="Garamond" w:hAnsi="Garamond" w:cs="Arial"/>
          <w:sz w:val="28"/>
          <w:szCs w:val="28"/>
        </w:rPr>
        <w:t>n</w:t>
      </w:r>
      <w:r>
        <w:rPr>
          <w:rFonts w:ascii="Garamond" w:hAnsi="Garamond" w:cs="Arial"/>
          <w:sz w:val="28"/>
          <w:szCs w:val="28"/>
        </w:rPr>
        <w:t>a</w:t>
      </w:r>
      <w:r>
        <w:rPr>
          <w:rFonts w:ascii="Garamond" w:hAnsi="Garamond"/>
          <w:sz w:val="28"/>
          <w:szCs w:val="28"/>
        </w:rPr>
        <w:t xml:space="preserve"> </w:t>
      </w:r>
      <w:r w:rsidRPr="007415B3">
        <w:rPr>
          <w:rFonts w:ascii="Garamond" w:hAnsi="Garamond"/>
          <w:b/>
          <w:sz w:val="28"/>
          <w:szCs w:val="28"/>
        </w:rPr>
        <w:t xml:space="preserve">E MECÂNICA GEMELI LTDA </w:t>
      </w:r>
      <w:r>
        <w:rPr>
          <w:rFonts w:ascii="Garamond" w:hAnsi="Garamond"/>
          <w:b/>
          <w:sz w:val="28"/>
          <w:szCs w:val="28"/>
        </w:rPr>
        <w:t>–</w:t>
      </w:r>
      <w:r w:rsidRPr="007415B3">
        <w:rPr>
          <w:rFonts w:ascii="Garamond" w:hAnsi="Garamond"/>
          <w:b/>
          <w:sz w:val="28"/>
          <w:szCs w:val="28"/>
        </w:rPr>
        <w:t xml:space="preserve"> ME</w:t>
      </w:r>
      <w:r>
        <w:rPr>
          <w:rFonts w:ascii="Garamond" w:hAnsi="Garamond"/>
          <w:sz w:val="28"/>
          <w:szCs w:val="28"/>
        </w:rPr>
        <w:t xml:space="preserve">, empresa privada, com CNPJ sob nº 05.453.882/0001-64, </w:t>
      </w:r>
      <w:r w:rsidRPr="00154B9B">
        <w:rPr>
          <w:rFonts w:ascii="Garamond" w:hAnsi="Garamond"/>
          <w:sz w:val="28"/>
          <w:szCs w:val="28"/>
        </w:rPr>
        <w:t xml:space="preserve">doravante denominada </w:t>
      </w:r>
      <w:r w:rsidRPr="00154B9B">
        <w:rPr>
          <w:rFonts w:ascii="Garamond" w:hAnsi="Garamond"/>
          <w:b/>
          <w:sz w:val="28"/>
          <w:szCs w:val="28"/>
        </w:rPr>
        <w:t>CONTRATADA</w:t>
      </w:r>
      <w:r w:rsidRPr="00154B9B">
        <w:rPr>
          <w:rFonts w:ascii="Garamond" w:hAnsi="Garamond"/>
          <w:sz w:val="28"/>
          <w:szCs w:val="28"/>
        </w:rPr>
        <w:t>, neste ato representada pelo sócio</w:t>
      </w:r>
      <w:r>
        <w:rPr>
          <w:rFonts w:ascii="Garamond" w:hAnsi="Garamond"/>
          <w:sz w:val="28"/>
          <w:szCs w:val="28"/>
        </w:rPr>
        <w:t xml:space="preserve"> </w:t>
      </w:r>
      <w:r w:rsidRPr="007415B3">
        <w:rPr>
          <w:rFonts w:ascii="Garamond" w:hAnsi="Garamond"/>
          <w:b/>
          <w:sz w:val="28"/>
          <w:szCs w:val="28"/>
        </w:rPr>
        <w:t>WILLIAN GUSTAVO GEMELI</w:t>
      </w:r>
      <w:r>
        <w:rPr>
          <w:rFonts w:ascii="Garamond" w:hAnsi="Garamond"/>
          <w:sz w:val="28"/>
          <w:szCs w:val="28"/>
        </w:rPr>
        <w:t xml:space="preserve">, </w:t>
      </w:r>
      <w:r>
        <w:rPr>
          <w:rFonts w:ascii="Garamond" w:hAnsi="Garamond"/>
          <w:b/>
          <w:sz w:val="28"/>
          <w:szCs w:val="28"/>
        </w:rPr>
        <w:t xml:space="preserve"> </w:t>
      </w:r>
      <w:r w:rsidRPr="007415B3">
        <w:rPr>
          <w:rFonts w:ascii="Garamond" w:hAnsi="Garamond"/>
          <w:sz w:val="28"/>
          <w:szCs w:val="28"/>
        </w:rPr>
        <w:t>brasileiro, solteiro</w:t>
      </w:r>
      <w:r>
        <w:rPr>
          <w:rFonts w:ascii="Garamond" w:hAnsi="Garamond"/>
          <w:sz w:val="28"/>
          <w:szCs w:val="28"/>
        </w:rPr>
        <w:t>, portador do CPF sob nº 009.827.449/00 e CI sob nº 4.976.268</w:t>
      </w:r>
      <w:r w:rsidRPr="00154B9B">
        <w:rPr>
          <w:rFonts w:ascii="Garamond" w:hAnsi="Garamond"/>
          <w:sz w:val="28"/>
          <w:szCs w:val="28"/>
        </w:rPr>
        <w:t>, residente e domiciliado</w:t>
      </w:r>
      <w:r>
        <w:rPr>
          <w:rFonts w:ascii="Garamond" w:hAnsi="Garamond"/>
          <w:sz w:val="28"/>
          <w:szCs w:val="28"/>
        </w:rPr>
        <w:t xml:space="preserve"> à Rua Albano Gemeli s/N</w:t>
      </w:r>
      <w:r w:rsidRPr="00154B9B">
        <w:rPr>
          <w:rFonts w:ascii="Garamond" w:hAnsi="Garamond"/>
          <w:sz w:val="28"/>
          <w:szCs w:val="28"/>
        </w:rPr>
        <w:t xml:space="preserve">, no Município de </w:t>
      </w:r>
      <w:r>
        <w:rPr>
          <w:rFonts w:ascii="Garamond" w:hAnsi="Garamond"/>
          <w:sz w:val="28"/>
          <w:szCs w:val="28"/>
        </w:rPr>
        <w:t>Arroio Trinta - SC</w:t>
      </w:r>
      <w:r w:rsidRPr="00154B9B">
        <w:rPr>
          <w:rFonts w:ascii="Garamond" w:hAnsi="Garamond"/>
          <w:sz w:val="28"/>
          <w:szCs w:val="28"/>
        </w:rPr>
        <w:t xml:space="preserve"> e perante as testemunhas abaixo firmadas, pactuam o presente contrato, cuja celebração foi autorizada pelo Processo Administrativo nº.../2016, Tomada de Preços Nº </w:t>
      </w:r>
      <w:r>
        <w:rPr>
          <w:rFonts w:ascii="Garamond" w:hAnsi="Garamond"/>
          <w:sz w:val="28"/>
          <w:szCs w:val="28"/>
        </w:rPr>
        <w:t>0067/2016</w:t>
      </w:r>
      <w:r w:rsidRPr="00154B9B">
        <w:rPr>
          <w:rFonts w:ascii="Garamond" w:hAnsi="Garamond"/>
          <w:sz w:val="28"/>
          <w:szCs w:val="28"/>
        </w:rPr>
        <w:t>, Doravante denominado o processo, e que se regerá pela Lei nº 8.666/93, consolidadas, atendidas a cláusulas e condições que se enunciam a seguir:</w:t>
      </w: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</w:p>
    <w:p w:rsidR="004A0944" w:rsidRDefault="004A0944" w:rsidP="004A0944">
      <w:pPr>
        <w:jc w:val="both"/>
        <w:rPr>
          <w:rFonts w:ascii="Garamond" w:hAnsi="Garamond"/>
          <w:sz w:val="28"/>
          <w:szCs w:val="28"/>
        </w:rPr>
      </w:pPr>
      <w:r w:rsidRPr="00154B9B">
        <w:rPr>
          <w:rFonts w:ascii="Garamond" w:hAnsi="Garamond"/>
          <w:b/>
          <w:sz w:val="28"/>
          <w:szCs w:val="28"/>
          <w:u w:val="single"/>
        </w:rPr>
        <w:t>Cláusula Primeira</w:t>
      </w:r>
      <w:r w:rsidRPr="00154B9B">
        <w:rPr>
          <w:rFonts w:ascii="Garamond" w:hAnsi="Garamond"/>
          <w:b/>
          <w:sz w:val="28"/>
          <w:szCs w:val="28"/>
        </w:rPr>
        <w:t xml:space="preserve"> –</w:t>
      </w:r>
      <w:r w:rsidRPr="00154B9B">
        <w:rPr>
          <w:rFonts w:ascii="Garamond" w:hAnsi="Garamond"/>
          <w:sz w:val="28"/>
          <w:szCs w:val="28"/>
        </w:rPr>
        <w:t xml:space="preserve"> O objeto do presente Contrato, consiste na </w:t>
      </w:r>
      <w:r w:rsidRPr="00154B9B">
        <w:rPr>
          <w:rFonts w:ascii="Garamond" w:hAnsi="Garamond"/>
          <w:b/>
          <w:sz w:val="28"/>
          <w:szCs w:val="28"/>
        </w:rPr>
        <w:t>CONTRATAÇÃO DE EMPRESA PARA RECUPERAÇÃO DA SUSPENSÃO E CAÇAMBA (PEÇAS E SERVIÇOS MÃO DE OBRA) DO CAMINHÃO PLACA MGA 5914, FORD CARGO 2422 DE PROPRIEDADE DA SECRETARIA MUNICIPAL DE INFRAESTRUTURA DO MUNICÍPIO DE ARROIO TRINTA</w:t>
      </w:r>
      <w:r w:rsidRPr="00154B9B">
        <w:rPr>
          <w:rFonts w:ascii="Garamond" w:hAnsi="Garamond"/>
          <w:sz w:val="28"/>
          <w:szCs w:val="28"/>
        </w:rPr>
        <w:t>, de acordo com as especificações constantes do Edital Tomada de Preços nº</w:t>
      </w:r>
      <w:r>
        <w:rPr>
          <w:rFonts w:ascii="Garamond" w:hAnsi="Garamond"/>
          <w:sz w:val="28"/>
          <w:szCs w:val="28"/>
        </w:rPr>
        <w:t>0011/2016</w:t>
      </w:r>
      <w:r w:rsidRPr="00154B9B">
        <w:rPr>
          <w:rFonts w:ascii="Garamond" w:hAnsi="Garamond"/>
          <w:sz w:val="28"/>
          <w:szCs w:val="28"/>
        </w:rPr>
        <w:t xml:space="preserve"> da Prefeitura Municipal de Arroio Trinta, conforme relação abaixo:</w:t>
      </w:r>
    </w:p>
    <w:p w:rsidR="004A0944" w:rsidRDefault="004A0944" w:rsidP="004A0944">
      <w:pPr>
        <w:jc w:val="both"/>
        <w:rPr>
          <w:rFonts w:ascii="Garamond" w:hAnsi="Garamond"/>
          <w:sz w:val="28"/>
          <w:szCs w:val="28"/>
        </w:rPr>
      </w:pPr>
    </w:p>
    <w:p w:rsidR="004A0944" w:rsidRPr="00BA202A" w:rsidRDefault="004A0944" w:rsidP="004A0944">
      <w:r w:rsidRPr="00BA202A">
        <w:rPr>
          <w:b/>
        </w:rPr>
        <w:t>1782 - MECANICA GEMELI LTDA - ME (05.453.882/0001-64)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66"/>
        <w:gridCol w:w="4688"/>
        <w:gridCol w:w="705"/>
        <w:gridCol w:w="669"/>
        <w:gridCol w:w="996"/>
        <w:gridCol w:w="996"/>
      </w:tblGrid>
      <w:tr w:rsidR="004A0944" w:rsidRPr="00BA202A" w:rsidTr="00F7231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rPr>
                <w:b/>
              </w:rPr>
              <w:t>Item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rPr>
                <w:b/>
              </w:rPr>
              <w:t>Material/Serviço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>
              <w:rPr>
                <w:b/>
              </w:rPr>
              <w:t>Un.</w:t>
            </w:r>
            <w:r>
              <w:rPr>
                <w:b/>
              </w:rPr>
              <w:br/>
              <w:t xml:space="preserve">Med.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>
              <w:rPr>
                <w:b/>
              </w:rPr>
              <w:t xml:space="preserve">Qtd. 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>
              <w:rPr>
                <w:b/>
              </w:rPr>
              <w:t>Vlr.</w:t>
            </w:r>
            <w:r>
              <w:rPr>
                <w:b/>
              </w:rPr>
              <w:br/>
              <w:t>Un.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>
              <w:rPr>
                <w:b/>
              </w:rPr>
              <w:t>Vlr.</w:t>
            </w:r>
            <w:r>
              <w:rPr>
                <w:b/>
              </w:rPr>
              <w:br/>
              <w:t xml:space="preserve">Total. </w:t>
            </w:r>
          </w:p>
        </w:tc>
      </w:tr>
      <w:tr w:rsidR="004A0944" w:rsidRPr="00BA202A" w:rsidTr="00F7231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25353 - Chapa peito de pomba 3/8 180 x 80</w:t>
            </w:r>
            <w:r w:rsidRPr="00BA202A"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Un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>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 xml:space="preserve"> 25,00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 xml:space="preserve"> 100,00</w:t>
            </w:r>
          </w:p>
        </w:tc>
      </w:tr>
      <w:tr w:rsidR="004A0944" w:rsidRPr="00BA202A" w:rsidTr="00F7231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25354 - Esfrega móvel suspesy DT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Un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>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 xml:space="preserve"> 55,00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 xml:space="preserve"> 110,00</w:t>
            </w:r>
          </w:p>
        </w:tc>
      </w:tr>
      <w:tr w:rsidR="004A0944" w:rsidRPr="00BA202A" w:rsidTr="00F7231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25355 - Pino de centro ½ x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Un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>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 xml:space="preserve"> 20,00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 xml:space="preserve"> 40,00</w:t>
            </w:r>
          </w:p>
        </w:tc>
      </w:tr>
      <w:tr w:rsidR="004A0944" w:rsidRPr="00BA202A" w:rsidTr="00F7231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25357 - Mig Corgan 20 CIL 50L 10m³ ONU 1956 gaz comprimido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m³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>10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 xml:space="preserve"> 37,00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 xml:space="preserve"> 370,00</w:t>
            </w:r>
          </w:p>
        </w:tc>
      </w:tr>
      <w:tr w:rsidR="004A0944" w:rsidRPr="00BA202A" w:rsidTr="00F7231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25358 - Pino Tref. 40mm x 580 mm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Un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>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 xml:space="preserve"> 70,00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 xml:space="preserve"> 70,00</w:t>
            </w:r>
          </w:p>
        </w:tc>
      </w:tr>
      <w:tr w:rsidR="004A0944" w:rsidRPr="00BA202A" w:rsidTr="00F7231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25359 - Pino Tref. 50mm x 145 mm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Un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>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 xml:space="preserve"> 30,00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 xml:space="preserve"> 120,00</w:t>
            </w:r>
          </w:p>
        </w:tc>
      </w:tr>
      <w:tr w:rsidR="004A0944" w:rsidRPr="00BA202A" w:rsidTr="00F7231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25360 - Bucha com graxeiras 3/8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Un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>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 xml:space="preserve"> 54,00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 xml:space="preserve"> 108,00</w:t>
            </w:r>
          </w:p>
        </w:tc>
      </w:tr>
      <w:tr w:rsidR="004A0944" w:rsidRPr="00BA202A" w:rsidTr="00F7231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25361 - Bucha pino caçamba SR 45x68x70, bucha estabilizador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Un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>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 xml:space="preserve"> 55,00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 xml:space="preserve"> 110,00</w:t>
            </w:r>
          </w:p>
        </w:tc>
      </w:tr>
      <w:tr w:rsidR="004A0944" w:rsidRPr="00BA202A" w:rsidTr="00F7231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25362 - Grampo mola 7/8 x 92 x 340 de aço 38 x 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Un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>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 xml:space="preserve"> 40,00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 xml:space="preserve"> 80,00</w:t>
            </w:r>
          </w:p>
        </w:tc>
      </w:tr>
      <w:tr w:rsidR="004A0944" w:rsidRPr="00BA202A" w:rsidTr="00F7231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25363 - Porca ¾ dupla 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Un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>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 xml:space="preserve"> 5,00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 xml:space="preserve"> 20,00</w:t>
            </w:r>
          </w:p>
        </w:tc>
      </w:tr>
      <w:tr w:rsidR="004A0944" w:rsidRPr="00BA202A" w:rsidTr="00F7231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11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25364 - Cilindro hidráulico 7 x 850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Un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>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 xml:space="preserve"> 1.916,00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 xml:space="preserve"> 1.916,00</w:t>
            </w:r>
          </w:p>
        </w:tc>
      </w:tr>
      <w:tr w:rsidR="004A0944" w:rsidRPr="00BA202A" w:rsidTr="00F7231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25365 - Chapa lisa ASTM A36 3/8 x 1500 x 6000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KG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>480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 xml:space="preserve"> 6,90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 xml:space="preserve"> 3.312,00</w:t>
            </w:r>
          </w:p>
        </w:tc>
      </w:tr>
      <w:tr w:rsidR="004A0944" w:rsidRPr="00BA202A" w:rsidTr="00F7231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13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25366 - Serviço mão de obra em alinhar chassi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Un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>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 xml:space="preserve"> 380,00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 xml:space="preserve"> 760,00</w:t>
            </w:r>
          </w:p>
        </w:tc>
      </w:tr>
      <w:tr w:rsidR="004A0944" w:rsidRPr="00BA202A" w:rsidTr="00F7231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14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25367 - Serviço mão de obra em montagens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r w:rsidRPr="00BA202A">
              <w:t>Un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>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 xml:space="preserve"> 1.800,00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 xml:space="preserve"> 1.800,00</w:t>
            </w:r>
          </w:p>
        </w:tc>
      </w:tr>
      <w:tr w:rsidR="004A0944" w:rsidRPr="00BA202A" w:rsidTr="00F7231C">
        <w:tc>
          <w:tcPr>
            <w:tcW w:w="88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rPr>
                <w:b/>
              </w:rPr>
              <w:t xml:space="preserve">Total 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944" w:rsidRPr="00BA202A" w:rsidRDefault="004A0944" w:rsidP="00F7231C">
            <w:pPr>
              <w:jc w:val="right"/>
            </w:pPr>
            <w:r w:rsidRPr="00BA202A">
              <w:t>8.916,00</w:t>
            </w:r>
          </w:p>
        </w:tc>
      </w:tr>
    </w:tbl>
    <w:p w:rsidR="004A0944" w:rsidRPr="00BA202A" w:rsidRDefault="004A0944" w:rsidP="004A0944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ind w:right="79"/>
        <w:rPr>
          <w:b/>
          <w:bCs/>
          <w:color w:val="010000"/>
        </w:rPr>
      </w:pPr>
    </w:p>
    <w:p w:rsidR="004A0944" w:rsidRPr="00BA202A" w:rsidRDefault="004A0944" w:rsidP="004A0944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ind w:right="79"/>
        <w:jc w:val="both"/>
        <w:rPr>
          <w:color w:val="010000"/>
        </w:rPr>
      </w:pPr>
    </w:p>
    <w:p w:rsidR="004A0944" w:rsidRPr="00BA202A" w:rsidRDefault="004A0944" w:rsidP="004A0944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ind w:right="79"/>
        <w:jc w:val="both"/>
      </w:pPr>
    </w:p>
    <w:p w:rsidR="004A0944" w:rsidRDefault="004A0944" w:rsidP="004A0944">
      <w:pPr>
        <w:jc w:val="both"/>
        <w:rPr>
          <w:rFonts w:ascii="Garamond" w:hAnsi="Garamond"/>
          <w:sz w:val="28"/>
          <w:szCs w:val="28"/>
        </w:rPr>
      </w:pPr>
    </w:p>
    <w:p w:rsidR="004A0944" w:rsidRDefault="004A0944" w:rsidP="004A0944">
      <w:pPr>
        <w:jc w:val="both"/>
        <w:rPr>
          <w:rFonts w:ascii="Garamond" w:hAnsi="Garamond"/>
          <w:sz w:val="28"/>
          <w:szCs w:val="28"/>
        </w:rPr>
      </w:pPr>
    </w:p>
    <w:p w:rsidR="004A0944" w:rsidRDefault="004A0944" w:rsidP="004A0944">
      <w:pPr>
        <w:jc w:val="both"/>
        <w:rPr>
          <w:rFonts w:ascii="Garamond" w:hAnsi="Garamond"/>
          <w:sz w:val="28"/>
          <w:szCs w:val="28"/>
        </w:rPr>
      </w:pPr>
    </w:p>
    <w:p w:rsidR="004A0944" w:rsidRDefault="004A0944" w:rsidP="004A0944">
      <w:pPr>
        <w:jc w:val="both"/>
        <w:rPr>
          <w:rFonts w:ascii="Garamond" w:hAnsi="Garamond"/>
          <w:sz w:val="28"/>
          <w:szCs w:val="28"/>
        </w:rPr>
      </w:pP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</w:p>
    <w:p w:rsidR="004A0944" w:rsidRPr="00154B9B" w:rsidRDefault="004A0944" w:rsidP="004A0944">
      <w:pPr>
        <w:pStyle w:val="Ttulo"/>
        <w:jc w:val="both"/>
        <w:rPr>
          <w:rFonts w:ascii="Garamond" w:hAnsi="Garamond"/>
          <w:b w:val="0"/>
          <w:color w:val="000000"/>
          <w:sz w:val="28"/>
          <w:szCs w:val="28"/>
        </w:rPr>
      </w:pP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  <w:r w:rsidRPr="00154B9B">
        <w:rPr>
          <w:rFonts w:ascii="Garamond" w:hAnsi="Garamond"/>
          <w:color w:val="000000"/>
          <w:sz w:val="28"/>
          <w:szCs w:val="28"/>
        </w:rPr>
        <w:t xml:space="preserve">§ 1º - </w:t>
      </w:r>
      <w:r w:rsidRPr="00154B9B">
        <w:rPr>
          <w:rFonts w:ascii="Garamond" w:hAnsi="Garamond"/>
          <w:sz w:val="28"/>
          <w:szCs w:val="28"/>
        </w:rPr>
        <w:t>As peças e os serviços deverão ter garantia de no mínimo 03 (três) meses ou 300 (trezentas) horas;</w:t>
      </w:r>
    </w:p>
    <w:p w:rsidR="004A0944" w:rsidRPr="00154B9B" w:rsidRDefault="004A0944" w:rsidP="004A0944">
      <w:pPr>
        <w:pStyle w:val="Ttulo"/>
        <w:jc w:val="both"/>
        <w:rPr>
          <w:rFonts w:ascii="Garamond" w:hAnsi="Garamond"/>
          <w:b w:val="0"/>
          <w:sz w:val="28"/>
          <w:szCs w:val="28"/>
        </w:rPr>
      </w:pP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  <w:r w:rsidRPr="00154B9B">
        <w:rPr>
          <w:rFonts w:ascii="Garamond" w:hAnsi="Garamond"/>
          <w:sz w:val="28"/>
          <w:szCs w:val="28"/>
        </w:rPr>
        <w:t>§ 2º - O prazo de entrega do caminhão pronto para uso deverá ser de no máximo 20 (vinte) dias da homologação da licitação</w:t>
      </w:r>
      <w:r w:rsidRPr="00154B9B">
        <w:rPr>
          <w:rFonts w:ascii="Garamond" w:hAnsi="Garamond"/>
          <w:bCs/>
          <w:color w:val="000000"/>
          <w:sz w:val="28"/>
          <w:szCs w:val="28"/>
        </w:rPr>
        <w:t xml:space="preserve"> </w:t>
      </w:r>
      <w:r w:rsidRPr="00154B9B">
        <w:rPr>
          <w:rFonts w:ascii="Garamond" w:hAnsi="Garamond"/>
          <w:sz w:val="28"/>
          <w:szCs w:val="28"/>
        </w:rPr>
        <w:t>e poderá ser alterado nos casos previstos no art. 57, II, da lei federal nº 8.666/93 ou prorrogado  através de termo aditivo;</w:t>
      </w: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  <w:r w:rsidRPr="00154B9B">
        <w:rPr>
          <w:rFonts w:ascii="Garamond" w:hAnsi="Garamond"/>
          <w:sz w:val="28"/>
          <w:szCs w:val="28"/>
        </w:rPr>
        <w:t>§ 3º  - A Prefeitura fará a entrega e a retirada do caminhão na sede da Empresa vencedora, onde serão realizados os serviços, sendo que o responsável pela Secretaria Municipal de Infraestrutura fará a conferência dos serviços realizados.</w:t>
      </w: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  <w:r w:rsidRPr="00154B9B">
        <w:rPr>
          <w:rFonts w:ascii="Garamond" w:hAnsi="Garamond"/>
          <w:sz w:val="28"/>
          <w:szCs w:val="28"/>
        </w:rPr>
        <w:t>§ 4º –  Todas as despesas com impostos, taxas, fretes, seguros, encargos sociais e trabalhistas, correrão por conta da proponente vencedora.</w:t>
      </w: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  <w:r w:rsidRPr="00154B9B">
        <w:rPr>
          <w:rFonts w:ascii="Garamond" w:hAnsi="Garamond"/>
          <w:b/>
          <w:sz w:val="28"/>
          <w:szCs w:val="28"/>
          <w:u w:val="single"/>
        </w:rPr>
        <w:t>Cláusula Segunda</w:t>
      </w:r>
      <w:r w:rsidRPr="00154B9B">
        <w:rPr>
          <w:rFonts w:ascii="Garamond" w:hAnsi="Garamond"/>
          <w:b/>
          <w:sz w:val="28"/>
          <w:szCs w:val="28"/>
        </w:rPr>
        <w:t xml:space="preserve"> – </w:t>
      </w:r>
      <w:r w:rsidRPr="00154B9B">
        <w:rPr>
          <w:rFonts w:ascii="Garamond" w:hAnsi="Garamond"/>
          <w:sz w:val="28"/>
          <w:szCs w:val="28"/>
        </w:rPr>
        <w:t xml:space="preserve">Os serviços serão realizados na sede da Contratada, localizada na Rua </w:t>
      </w:r>
      <w:r>
        <w:rPr>
          <w:rFonts w:ascii="Garamond" w:hAnsi="Garamond"/>
          <w:sz w:val="28"/>
          <w:szCs w:val="28"/>
        </w:rPr>
        <w:t>Felix Spricigo, Centro, Arroio Trinta – SC,</w:t>
      </w:r>
      <w:r w:rsidRPr="00154B9B">
        <w:rPr>
          <w:rFonts w:ascii="Garamond" w:hAnsi="Garamond"/>
          <w:sz w:val="28"/>
          <w:szCs w:val="28"/>
        </w:rPr>
        <w:t xml:space="preserve"> conforme especificado no Edital Tomada de Preços nº</w:t>
      </w:r>
      <w:r>
        <w:rPr>
          <w:rFonts w:ascii="Garamond" w:hAnsi="Garamond"/>
          <w:sz w:val="28"/>
          <w:szCs w:val="28"/>
        </w:rPr>
        <w:t>0011</w:t>
      </w:r>
      <w:r w:rsidRPr="00154B9B">
        <w:rPr>
          <w:rFonts w:ascii="Garamond" w:hAnsi="Garamond"/>
          <w:sz w:val="28"/>
          <w:szCs w:val="28"/>
        </w:rPr>
        <w:t>/2016, encaminhado pelo Município de Arroio Trinta pelo preço estabelecido na proposta da vencedora.</w:t>
      </w:r>
    </w:p>
    <w:p w:rsidR="004A0944" w:rsidRPr="00154B9B" w:rsidRDefault="004A0944" w:rsidP="004A0944">
      <w:pPr>
        <w:pStyle w:val="Ttulo1"/>
        <w:jc w:val="both"/>
        <w:rPr>
          <w:rFonts w:ascii="Garamond" w:hAnsi="Garamond" w:cs="Times New Roman"/>
          <w:b w:val="0"/>
          <w:color w:val="000000"/>
          <w:sz w:val="28"/>
          <w:szCs w:val="28"/>
        </w:rPr>
      </w:pPr>
      <w:r w:rsidRPr="00154B9B">
        <w:rPr>
          <w:rFonts w:ascii="Garamond" w:hAnsi="Garamond" w:cs="Times New Roman"/>
          <w:sz w:val="28"/>
          <w:szCs w:val="28"/>
          <w:u w:val="single"/>
        </w:rPr>
        <w:t>Cláusula Terceira</w:t>
      </w:r>
      <w:r w:rsidRPr="00154B9B">
        <w:rPr>
          <w:rFonts w:ascii="Garamond" w:hAnsi="Garamond" w:cs="Times New Roman"/>
          <w:sz w:val="28"/>
          <w:szCs w:val="28"/>
        </w:rPr>
        <w:t xml:space="preserve"> – </w:t>
      </w:r>
      <w:r w:rsidRPr="00154B9B">
        <w:rPr>
          <w:rFonts w:ascii="Garamond" w:hAnsi="Garamond" w:cs="Times New Roman"/>
          <w:b w:val="0"/>
          <w:sz w:val="28"/>
          <w:szCs w:val="28"/>
        </w:rPr>
        <w:t>Estima-se o valor Global deste Contrato em</w:t>
      </w:r>
      <w:r w:rsidRPr="00154B9B">
        <w:rPr>
          <w:rFonts w:ascii="Garamond" w:hAnsi="Garamond" w:cs="Times New Roman"/>
          <w:bCs w:val="0"/>
          <w:sz w:val="28"/>
          <w:szCs w:val="28"/>
        </w:rPr>
        <w:t xml:space="preserve"> R$ </w:t>
      </w:r>
      <w:r w:rsidRPr="00BA202A">
        <w:rPr>
          <w:rFonts w:ascii="Times New Roman" w:hAnsi="Times New Roman" w:cs="Times New Roman"/>
        </w:rPr>
        <w:t>8.916,00</w:t>
      </w:r>
      <w:r>
        <w:rPr>
          <w:rFonts w:ascii="Garamond" w:hAnsi="Garamond" w:cs="Times New Roman"/>
          <w:bCs w:val="0"/>
          <w:sz w:val="28"/>
          <w:szCs w:val="28"/>
        </w:rPr>
        <w:t xml:space="preserve"> (OITO MIL NOVECENTOS E DEZESSEIS REAIS)</w:t>
      </w:r>
      <w:r w:rsidRPr="00154B9B">
        <w:rPr>
          <w:rFonts w:ascii="Garamond" w:hAnsi="Garamond" w:cs="Times New Roman"/>
          <w:b w:val="0"/>
          <w:sz w:val="28"/>
          <w:szCs w:val="28"/>
        </w:rPr>
        <w:t>, com base nos preços apresentados na licitação</w:t>
      </w:r>
      <w:r w:rsidRPr="00154B9B">
        <w:rPr>
          <w:rFonts w:ascii="Garamond" w:hAnsi="Garamond" w:cs="Times New Roman"/>
          <w:b w:val="0"/>
          <w:color w:val="000000"/>
          <w:sz w:val="28"/>
          <w:szCs w:val="28"/>
        </w:rPr>
        <w:t>.</w:t>
      </w: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  <w:r w:rsidRPr="00154B9B">
        <w:rPr>
          <w:rFonts w:ascii="Garamond" w:hAnsi="Garamond"/>
          <w:sz w:val="28"/>
          <w:szCs w:val="28"/>
        </w:rPr>
        <w:t>§1º - A contratada fica obrigada a aceitar nas mesmas condições, os acréscimos ou supressões que se fizerem nas aquisições, até 25% (vinte e cinco por cento), conforme dispõe o § 1º do artigo 65 da Lei nº 8.666/93, atualizada.</w:t>
      </w: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  <w:r w:rsidRPr="00154B9B">
        <w:rPr>
          <w:rFonts w:ascii="Garamond" w:hAnsi="Garamond"/>
          <w:sz w:val="28"/>
          <w:szCs w:val="28"/>
        </w:rPr>
        <w:t>§ 2º - Não haverá reajuste, nem atualização de valores, exceto na ocorrência de fato que justifique a aplicação da alínea “d”, do inciso II, do artigo 65, da Lei nº 8.666 de 21 de junho de 1993, consolidadas.</w:t>
      </w:r>
    </w:p>
    <w:p w:rsidR="004A0944" w:rsidRPr="00154B9B" w:rsidRDefault="004A0944" w:rsidP="004A0944">
      <w:pPr>
        <w:rPr>
          <w:rFonts w:ascii="Garamond" w:hAnsi="Garamond"/>
          <w:color w:val="000000"/>
          <w:sz w:val="28"/>
          <w:szCs w:val="28"/>
        </w:rPr>
      </w:pP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  <w:r w:rsidRPr="00154B9B">
        <w:rPr>
          <w:rFonts w:ascii="Garamond" w:hAnsi="Garamond"/>
          <w:b/>
          <w:sz w:val="28"/>
          <w:szCs w:val="28"/>
          <w:u w:val="single"/>
        </w:rPr>
        <w:t>Cláusula Quarta</w:t>
      </w:r>
      <w:r w:rsidRPr="00154B9B">
        <w:rPr>
          <w:rFonts w:ascii="Garamond" w:hAnsi="Garamond"/>
          <w:b/>
          <w:sz w:val="28"/>
          <w:szCs w:val="28"/>
        </w:rPr>
        <w:t xml:space="preserve"> – </w:t>
      </w:r>
      <w:r w:rsidRPr="00154B9B">
        <w:rPr>
          <w:rFonts w:ascii="Garamond" w:hAnsi="Garamond"/>
          <w:color w:val="000000"/>
          <w:sz w:val="28"/>
          <w:szCs w:val="28"/>
        </w:rPr>
        <w:t xml:space="preserve">O prazo </w:t>
      </w:r>
      <w:r w:rsidRPr="00154B9B">
        <w:rPr>
          <w:rFonts w:ascii="Garamond" w:hAnsi="Garamond"/>
          <w:sz w:val="28"/>
          <w:szCs w:val="28"/>
        </w:rPr>
        <w:t xml:space="preserve">de entrega do caminhão pronto para uso deverá ser de no máximo 20 (vinte) dias da homologação da licitação iniciando-se em </w:t>
      </w:r>
      <w:r>
        <w:rPr>
          <w:rFonts w:ascii="Garamond" w:hAnsi="Garamond"/>
          <w:sz w:val="28"/>
          <w:szCs w:val="28"/>
        </w:rPr>
        <w:t>17</w:t>
      </w:r>
      <w:r w:rsidRPr="00154B9B">
        <w:rPr>
          <w:rFonts w:ascii="Garamond" w:hAnsi="Garamond"/>
          <w:sz w:val="28"/>
          <w:szCs w:val="28"/>
        </w:rPr>
        <w:t xml:space="preserve"> de</w:t>
      </w:r>
      <w:r>
        <w:rPr>
          <w:rFonts w:ascii="Garamond" w:hAnsi="Garamond"/>
          <w:sz w:val="28"/>
          <w:szCs w:val="28"/>
        </w:rPr>
        <w:t xml:space="preserve"> novembro </w:t>
      </w:r>
      <w:r w:rsidRPr="00154B9B">
        <w:rPr>
          <w:rFonts w:ascii="Garamond" w:hAnsi="Garamond"/>
          <w:sz w:val="28"/>
          <w:szCs w:val="28"/>
        </w:rPr>
        <w:t>de 2016 e findando em</w:t>
      </w:r>
      <w:r>
        <w:rPr>
          <w:rFonts w:ascii="Garamond" w:hAnsi="Garamond"/>
          <w:sz w:val="28"/>
          <w:szCs w:val="28"/>
        </w:rPr>
        <w:t xml:space="preserve"> 06</w:t>
      </w:r>
      <w:r w:rsidRPr="00154B9B">
        <w:rPr>
          <w:rFonts w:ascii="Garamond" w:hAnsi="Garamond"/>
          <w:sz w:val="28"/>
          <w:szCs w:val="28"/>
        </w:rPr>
        <w:t xml:space="preserve"> de</w:t>
      </w:r>
      <w:r>
        <w:rPr>
          <w:rFonts w:ascii="Garamond" w:hAnsi="Garamond"/>
          <w:sz w:val="28"/>
          <w:szCs w:val="28"/>
        </w:rPr>
        <w:t xml:space="preserve"> dezembro</w:t>
      </w:r>
      <w:r w:rsidRPr="00154B9B">
        <w:rPr>
          <w:rFonts w:ascii="Garamond" w:hAnsi="Garamond"/>
          <w:sz w:val="28"/>
          <w:szCs w:val="28"/>
        </w:rPr>
        <w:t xml:space="preserve"> de 2016. O presente Contrato poderá ser alterado nos casos previstos no Artigo 57, II, da Lei Federal nº 8.666/93, ou prorrogado através de Termo Aditivo.</w:t>
      </w: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  <w:r w:rsidRPr="00154B9B">
        <w:rPr>
          <w:rFonts w:ascii="Garamond" w:hAnsi="Garamond"/>
          <w:b/>
          <w:sz w:val="28"/>
          <w:szCs w:val="28"/>
          <w:u w:val="single"/>
        </w:rPr>
        <w:t>Cláusula Quinta</w:t>
      </w:r>
      <w:r w:rsidRPr="00154B9B">
        <w:rPr>
          <w:rFonts w:ascii="Garamond" w:hAnsi="Garamond"/>
          <w:b/>
          <w:sz w:val="28"/>
          <w:szCs w:val="28"/>
        </w:rPr>
        <w:t xml:space="preserve"> – </w:t>
      </w:r>
      <w:r w:rsidRPr="00154B9B">
        <w:rPr>
          <w:rFonts w:ascii="Garamond" w:hAnsi="Garamond"/>
          <w:sz w:val="28"/>
          <w:szCs w:val="28"/>
        </w:rPr>
        <w:t>A Despesa deste Contrato correrá a conta dos elementos de despesas relativo ao exercício de 2016, conforme segue:</w:t>
      </w: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</w:p>
    <w:p w:rsidR="004A0944" w:rsidRPr="00242041" w:rsidRDefault="004A0944" w:rsidP="004A0944">
      <w:pPr>
        <w:rPr>
          <w:rFonts w:ascii="Garamond" w:hAnsi="Garamond"/>
          <w:b/>
          <w:sz w:val="28"/>
          <w:szCs w:val="28"/>
        </w:rPr>
      </w:pPr>
      <w:r w:rsidRPr="00242041">
        <w:rPr>
          <w:rFonts w:ascii="Garamond" w:hAnsi="Garamond"/>
          <w:b/>
          <w:sz w:val="28"/>
          <w:szCs w:val="28"/>
        </w:rPr>
        <w:t>88 - 1 . 2010 . 26 . 782 . 23 . 2.43 . 1 . 339000 Aplicações Diretas</w:t>
      </w:r>
    </w:p>
    <w:p w:rsidR="004A0944" w:rsidRPr="00154B9B" w:rsidRDefault="004A0944" w:rsidP="004A0944">
      <w:pPr>
        <w:rPr>
          <w:rFonts w:ascii="Garamond" w:hAnsi="Garamond"/>
          <w:sz w:val="28"/>
          <w:szCs w:val="28"/>
        </w:rPr>
      </w:pP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  <w:r w:rsidRPr="00154B9B">
        <w:rPr>
          <w:rFonts w:ascii="Garamond" w:hAnsi="Garamond"/>
          <w:b/>
          <w:sz w:val="28"/>
          <w:szCs w:val="28"/>
        </w:rPr>
        <w:t>Parágrafo único –</w:t>
      </w:r>
      <w:r w:rsidRPr="00154B9B">
        <w:rPr>
          <w:rFonts w:ascii="Garamond" w:hAnsi="Garamond"/>
          <w:sz w:val="28"/>
          <w:szCs w:val="28"/>
        </w:rPr>
        <w:t xml:space="preserve"> O pagamento pela aquisição do objeto da presente licitação será feito em favor da licitante vencedora, mediante transferência bancária, em até 5 (cinco) dias após a entrega do caminhão com as devidas recuperações da suspensão e da caçamba, acompanhadas das respectivas Notas Fiscais/Faturas, apresentadas na tesouraria da Prefeitura.</w:t>
      </w: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</w:p>
    <w:p w:rsidR="004A0944" w:rsidRPr="00154B9B" w:rsidRDefault="004A0944" w:rsidP="004A0944">
      <w:pPr>
        <w:rPr>
          <w:rFonts w:ascii="Garamond" w:hAnsi="Garamond"/>
          <w:b/>
          <w:sz w:val="28"/>
          <w:szCs w:val="28"/>
        </w:rPr>
      </w:pP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  <w:r w:rsidRPr="00154B9B">
        <w:rPr>
          <w:rFonts w:ascii="Garamond" w:hAnsi="Garamond"/>
          <w:b/>
          <w:sz w:val="28"/>
          <w:szCs w:val="28"/>
          <w:u w:val="single"/>
        </w:rPr>
        <w:t>Cláusula Sexta</w:t>
      </w:r>
      <w:r w:rsidRPr="00154B9B">
        <w:rPr>
          <w:rFonts w:ascii="Garamond" w:hAnsi="Garamond"/>
          <w:b/>
          <w:sz w:val="28"/>
          <w:szCs w:val="28"/>
        </w:rPr>
        <w:t xml:space="preserve"> – </w:t>
      </w:r>
      <w:r w:rsidRPr="00154B9B">
        <w:rPr>
          <w:rFonts w:ascii="Garamond" w:hAnsi="Garamond"/>
          <w:sz w:val="28"/>
          <w:szCs w:val="28"/>
        </w:rPr>
        <w:t>A Contratada declara aceitar, integralmente, todos os métodos e processos de inspeção, verificação e controle a serem adotados pela contratante.</w:t>
      </w: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  <w:r w:rsidRPr="00154B9B">
        <w:rPr>
          <w:rFonts w:ascii="Garamond" w:hAnsi="Garamond"/>
          <w:b/>
          <w:sz w:val="28"/>
          <w:szCs w:val="28"/>
        </w:rPr>
        <w:t xml:space="preserve">Parágrafo único – </w:t>
      </w:r>
      <w:r w:rsidRPr="00154B9B">
        <w:rPr>
          <w:rFonts w:ascii="Garamond" w:hAnsi="Garamond"/>
          <w:sz w:val="28"/>
          <w:szCs w:val="28"/>
        </w:rPr>
        <w:t>A existência e a atuação da fiscalização do Contratante em nada restringe a responsabilidade única, integral e exclusiva da Contratada, no que concerne aos serviços contratados, e as suas consequências e implicações próximas ou remotas, ou seja, serviços de boa qualidade.</w:t>
      </w: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  <w:r w:rsidRPr="00154B9B">
        <w:rPr>
          <w:rFonts w:ascii="Garamond" w:hAnsi="Garamond"/>
          <w:b/>
          <w:sz w:val="28"/>
          <w:szCs w:val="28"/>
          <w:u w:val="single"/>
        </w:rPr>
        <w:t>Cláusula Sétima</w:t>
      </w:r>
      <w:r w:rsidRPr="00154B9B">
        <w:rPr>
          <w:rFonts w:ascii="Garamond" w:hAnsi="Garamond"/>
          <w:b/>
          <w:sz w:val="28"/>
          <w:szCs w:val="28"/>
        </w:rPr>
        <w:t xml:space="preserve"> - </w:t>
      </w:r>
      <w:r w:rsidRPr="00154B9B">
        <w:rPr>
          <w:rFonts w:ascii="Garamond" w:hAnsi="Garamond"/>
          <w:sz w:val="28"/>
          <w:szCs w:val="28"/>
        </w:rPr>
        <w:t>O descumprimento total ou parcial, de qualquer das obrigações ora estabelecidas sujeitará a Contratada às sanções previstas na Lei, garantida prévia e ampla defesa em processo administrativo.</w:t>
      </w:r>
    </w:p>
    <w:p w:rsidR="004A0944" w:rsidRPr="00154B9B" w:rsidRDefault="004A0944" w:rsidP="004A0944">
      <w:pPr>
        <w:pStyle w:val="Ttulo1"/>
        <w:jc w:val="both"/>
        <w:rPr>
          <w:rFonts w:ascii="Garamond" w:hAnsi="Garamond" w:cs="Times New Roman"/>
          <w:b w:val="0"/>
          <w:sz w:val="28"/>
          <w:szCs w:val="28"/>
        </w:rPr>
      </w:pPr>
      <w:r w:rsidRPr="00154B9B">
        <w:rPr>
          <w:rFonts w:ascii="Garamond" w:hAnsi="Garamond" w:cs="Times New Roman"/>
          <w:sz w:val="28"/>
          <w:szCs w:val="28"/>
          <w:u w:val="single"/>
        </w:rPr>
        <w:t>Cláusula Oitava</w:t>
      </w:r>
      <w:r w:rsidRPr="00154B9B">
        <w:rPr>
          <w:rFonts w:ascii="Garamond" w:hAnsi="Garamond" w:cs="Times New Roman"/>
          <w:sz w:val="28"/>
          <w:szCs w:val="28"/>
        </w:rPr>
        <w:t xml:space="preserve"> – </w:t>
      </w:r>
      <w:r w:rsidRPr="00154B9B">
        <w:rPr>
          <w:rFonts w:ascii="Garamond" w:hAnsi="Garamond" w:cs="Times New Roman"/>
          <w:b w:val="0"/>
          <w:sz w:val="28"/>
          <w:szCs w:val="28"/>
        </w:rPr>
        <w:t>A multa aplicada no caso do não comprimento do Contrato será de 20% (vinte por cento) do valor global contratado.</w:t>
      </w:r>
    </w:p>
    <w:p w:rsidR="004A0944" w:rsidRPr="00154B9B" w:rsidRDefault="004A0944" w:rsidP="004A0944">
      <w:pPr>
        <w:rPr>
          <w:rFonts w:ascii="Garamond" w:hAnsi="Garamond"/>
          <w:sz w:val="28"/>
          <w:szCs w:val="28"/>
        </w:rPr>
      </w:pP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  <w:r w:rsidRPr="00154B9B">
        <w:rPr>
          <w:rFonts w:ascii="Garamond" w:hAnsi="Garamond"/>
          <w:b/>
          <w:sz w:val="28"/>
          <w:szCs w:val="28"/>
          <w:u w:val="single"/>
        </w:rPr>
        <w:t>Cláusula Nona</w:t>
      </w:r>
      <w:r w:rsidRPr="00154B9B">
        <w:rPr>
          <w:rFonts w:ascii="Garamond" w:hAnsi="Garamond"/>
          <w:b/>
          <w:sz w:val="28"/>
          <w:szCs w:val="28"/>
        </w:rPr>
        <w:t xml:space="preserve"> – </w:t>
      </w:r>
      <w:r w:rsidRPr="00154B9B">
        <w:rPr>
          <w:rFonts w:ascii="Garamond" w:hAnsi="Garamond"/>
          <w:sz w:val="28"/>
          <w:szCs w:val="28"/>
        </w:rPr>
        <w:t>O Contratante poderá rescindir administrativamente o presente contrato nas hipóteses previstas na Lei de licitações, sem que caiba à Contratada direito de qualquer indenização, sem prejuízos das penalidades pertinentes.</w:t>
      </w:r>
    </w:p>
    <w:p w:rsidR="004A0944" w:rsidRPr="00154B9B" w:rsidRDefault="004A0944" w:rsidP="004A0944">
      <w:pPr>
        <w:rPr>
          <w:rFonts w:ascii="Garamond" w:hAnsi="Garamond"/>
          <w:sz w:val="28"/>
          <w:szCs w:val="28"/>
        </w:rPr>
      </w:pP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  <w:r w:rsidRPr="00154B9B">
        <w:rPr>
          <w:rFonts w:ascii="Garamond" w:hAnsi="Garamond"/>
          <w:b/>
          <w:sz w:val="28"/>
          <w:szCs w:val="28"/>
          <w:u w:val="single"/>
        </w:rPr>
        <w:t>Cláusula Décima</w:t>
      </w:r>
      <w:r w:rsidRPr="00154B9B">
        <w:rPr>
          <w:rFonts w:ascii="Garamond" w:hAnsi="Garamond"/>
          <w:b/>
          <w:sz w:val="28"/>
          <w:szCs w:val="28"/>
        </w:rPr>
        <w:t xml:space="preserve"> – </w:t>
      </w:r>
      <w:r w:rsidRPr="00154B9B">
        <w:rPr>
          <w:rFonts w:ascii="Garamond" w:hAnsi="Garamond"/>
          <w:sz w:val="28"/>
          <w:szCs w:val="28"/>
        </w:rPr>
        <w:t>O presente Contrato não poderá ser objeto de cessão ou transferência no todo ou em parte.</w:t>
      </w: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  <w:r w:rsidRPr="00154B9B">
        <w:rPr>
          <w:rFonts w:ascii="Garamond" w:hAnsi="Garamond"/>
          <w:b/>
          <w:sz w:val="28"/>
          <w:szCs w:val="28"/>
          <w:u w:val="single"/>
        </w:rPr>
        <w:t>Cláusula Décima Primeira</w:t>
      </w:r>
      <w:r w:rsidRPr="00154B9B">
        <w:rPr>
          <w:rFonts w:ascii="Garamond" w:hAnsi="Garamond"/>
          <w:b/>
          <w:sz w:val="28"/>
          <w:szCs w:val="28"/>
        </w:rPr>
        <w:t xml:space="preserve"> – </w:t>
      </w:r>
      <w:r w:rsidRPr="00154B9B">
        <w:rPr>
          <w:rFonts w:ascii="Garamond" w:hAnsi="Garamond"/>
          <w:sz w:val="28"/>
          <w:szCs w:val="28"/>
        </w:rPr>
        <w:t>A Contratada assume como exclusivamente seus, os riscos e as despesas decorrentes com a prestação de serviços, com os materiais, os aparelhos e equipamentos necessários ao bom e perfeito resultado dos mesmos. Responsabiliza-se, também, pela idoneidade e pelo comportamento de seus empregados, prepostos ou subordinados, e ainda quaisquer prejuízos que sejam causados a Contratante ou a terceiros.</w:t>
      </w: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  <w:r w:rsidRPr="00154B9B">
        <w:rPr>
          <w:rFonts w:ascii="Garamond" w:hAnsi="Garamond"/>
          <w:b/>
          <w:sz w:val="28"/>
          <w:szCs w:val="28"/>
        </w:rPr>
        <w:t xml:space="preserve">§ 1º – </w:t>
      </w:r>
      <w:r w:rsidRPr="00154B9B">
        <w:rPr>
          <w:rFonts w:ascii="Garamond" w:hAnsi="Garamond"/>
          <w:sz w:val="28"/>
          <w:szCs w:val="28"/>
        </w:rPr>
        <w:t>Os danos e os prejuízos serão ressarcidos à Contratante no prazo máximo de 48 (quarenta e oito) horas, contados da notificação administrativa à Contratada sob pena de multa.</w:t>
      </w: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  <w:r w:rsidRPr="00154B9B">
        <w:rPr>
          <w:rFonts w:ascii="Garamond" w:hAnsi="Garamond"/>
          <w:b/>
          <w:sz w:val="28"/>
          <w:szCs w:val="28"/>
        </w:rPr>
        <w:t xml:space="preserve">§ 2º – </w:t>
      </w:r>
      <w:r w:rsidRPr="00154B9B">
        <w:rPr>
          <w:rFonts w:ascii="Garamond" w:hAnsi="Garamond"/>
          <w:sz w:val="28"/>
          <w:szCs w:val="28"/>
        </w:rPr>
        <w:t>A Contratante não responderá por quaisquer ônus, direitos e obrigações vinculadas à legislação tributária, trabalhista, previdenciária ou securitária e decorrentes da execução do presente Contrato, cujo cumprimento e responsabilidade caberá, exclusivamente à Contratada.</w:t>
      </w: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  <w:r w:rsidRPr="00154B9B">
        <w:rPr>
          <w:rFonts w:ascii="Garamond" w:hAnsi="Garamond"/>
          <w:sz w:val="28"/>
          <w:szCs w:val="28"/>
        </w:rPr>
        <w:t xml:space="preserve">   </w:t>
      </w: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  <w:r w:rsidRPr="00154B9B">
        <w:rPr>
          <w:rFonts w:ascii="Garamond" w:hAnsi="Garamond"/>
          <w:b/>
          <w:sz w:val="28"/>
          <w:szCs w:val="28"/>
        </w:rPr>
        <w:lastRenderedPageBreak/>
        <w:t xml:space="preserve">§ 3º – </w:t>
      </w:r>
      <w:r w:rsidRPr="00154B9B">
        <w:rPr>
          <w:rFonts w:ascii="Garamond" w:hAnsi="Garamond"/>
          <w:sz w:val="28"/>
          <w:szCs w:val="28"/>
        </w:rPr>
        <w:t>A Contratante não responderá por quaisquer compromissos assumidos pela Contratada com terceiros ainda que vinculados à execução do presente Contrato, bem como por quaisquer danos causados a terceiros em decorrência de ato da Contratada, de seus empregados, prepostos ou subordinados.</w:t>
      </w: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  <w:r w:rsidRPr="00154B9B">
        <w:rPr>
          <w:rFonts w:ascii="Garamond" w:hAnsi="Garamond"/>
          <w:b/>
          <w:sz w:val="28"/>
          <w:szCs w:val="28"/>
        </w:rPr>
        <w:t xml:space="preserve">§ 4º – </w:t>
      </w:r>
      <w:r w:rsidRPr="00154B9B">
        <w:rPr>
          <w:rFonts w:ascii="Garamond" w:hAnsi="Garamond"/>
          <w:sz w:val="28"/>
          <w:szCs w:val="28"/>
        </w:rPr>
        <w:t>A Contratada manterá durante toda a execução do Contrato as condições de habilitação e qualificação que lhe foram exigidas na licitação.</w:t>
      </w: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  <w:r w:rsidRPr="00154B9B">
        <w:rPr>
          <w:rFonts w:ascii="Garamond" w:hAnsi="Garamond"/>
          <w:b/>
          <w:sz w:val="28"/>
          <w:szCs w:val="28"/>
          <w:u w:val="single"/>
        </w:rPr>
        <w:t>Cláusula Décima Segunda</w:t>
      </w:r>
      <w:r w:rsidRPr="00154B9B">
        <w:rPr>
          <w:rFonts w:ascii="Garamond" w:hAnsi="Garamond"/>
          <w:b/>
          <w:sz w:val="28"/>
          <w:szCs w:val="28"/>
        </w:rPr>
        <w:t xml:space="preserve"> </w:t>
      </w:r>
      <w:r w:rsidRPr="00154B9B">
        <w:rPr>
          <w:rFonts w:ascii="Garamond" w:hAnsi="Garamond"/>
          <w:sz w:val="28"/>
          <w:szCs w:val="28"/>
        </w:rPr>
        <w:t>- O presente contrato está vinculado à licitação oriunda do</w:t>
      </w:r>
      <w:r>
        <w:rPr>
          <w:rFonts w:ascii="Garamond" w:hAnsi="Garamond"/>
          <w:sz w:val="28"/>
          <w:szCs w:val="28"/>
        </w:rPr>
        <w:t xml:space="preserve"> Edital de Tomada de Preços nº 0017</w:t>
      </w:r>
      <w:r w:rsidRPr="00154B9B">
        <w:rPr>
          <w:rFonts w:ascii="Garamond" w:hAnsi="Garamond"/>
          <w:sz w:val="28"/>
          <w:szCs w:val="28"/>
        </w:rPr>
        <w:t>/2016, obrigando-se à Contratada em manter a vigência do presente contrato, em compatibilidade com as obrigações assumidas, todas as condições de habilitação e qualificação exigidas na licitação.</w:t>
      </w:r>
    </w:p>
    <w:p w:rsidR="004A0944" w:rsidRPr="00154B9B" w:rsidRDefault="004A0944" w:rsidP="004A0944">
      <w:pPr>
        <w:jc w:val="both"/>
        <w:rPr>
          <w:rFonts w:ascii="Garamond" w:eastAsia="MS Mincho" w:hAnsi="Garamond"/>
          <w:sz w:val="28"/>
          <w:szCs w:val="28"/>
        </w:rPr>
      </w:pP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  <w:r w:rsidRPr="00154B9B">
        <w:rPr>
          <w:rFonts w:ascii="Garamond" w:hAnsi="Garamond"/>
          <w:b/>
          <w:sz w:val="28"/>
          <w:szCs w:val="28"/>
          <w:u w:val="single"/>
        </w:rPr>
        <w:t xml:space="preserve">Cláusula Décima Terceira </w:t>
      </w:r>
      <w:r w:rsidRPr="00154B9B">
        <w:rPr>
          <w:rFonts w:ascii="Garamond" w:hAnsi="Garamond"/>
          <w:sz w:val="28"/>
          <w:szCs w:val="28"/>
        </w:rPr>
        <w:t>- As partes contratantes elegem o FORO da Comarca de Videira, com a renúncia de qualquer outro, por mais privilegiado que seja, para dirimir as questões judiciais relativas ou resultantes do presente Contrato.</w:t>
      </w: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  <w:r w:rsidRPr="00154B9B">
        <w:rPr>
          <w:rFonts w:ascii="Garamond" w:hAnsi="Garamond"/>
          <w:sz w:val="28"/>
          <w:szCs w:val="28"/>
        </w:rPr>
        <w:t>E, para firmeza e validade do que aqui ficou estipulado, foi lavrado o presente em 03 (três) cópias de igual teor, que, depois de lido e achado conforme, é assinado pelas partes contratantes e por duas testemunhas que a tudo assistiram.</w:t>
      </w:r>
    </w:p>
    <w:p w:rsidR="004A0944" w:rsidRPr="00154B9B" w:rsidRDefault="004A0944" w:rsidP="004A0944">
      <w:pPr>
        <w:jc w:val="both"/>
        <w:rPr>
          <w:rFonts w:ascii="Garamond" w:hAnsi="Garamond"/>
          <w:sz w:val="28"/>
          <w:szCs w:val="28"/>
        </w:rPr>
      </w:pPr>
    </w:p>
    <w:p w:rsidR="004A0944" w:rsidRPr="00154B9B" w:rsidRDefault="004A0944" w:rsidP="004A0944">
      <w:pPr>
        <w:jc w:val="right"/>
        <w:rPr>
          <w:rFonts w:ascii="Garamond" w:hAnsi="Garamond"/>
          <w:sz w:val="28"/>
          <w:szCs w:val="28"/>
        </w:rPr>
      </w:pPr>
      <w:r w:rsidRPr="00154B9B">
        <w:rPr>
          <w:rFonts w:ascii="Garamond" w:hAnsi="Garamond"/>
          <w:sz w:val="28"/>
          <w:szCs w:val="28"/>
        </w:rPr>
        <w:t xml:space="preserve">Arroio Trinta – SC, </w:t>
      </w:r>
      <w:r>
        <w:rPr>
          <w:rFonts w:ascii="Garamond" w:hAnsi="Garamond"/>
          <w:sz w:val="28"/>
          <w:szCs w:val="28"/>
        </w:rPr>
        <w:t>17</w:t>
      </w:r>
      <w:r w:rsidRPr="00154B9B">
        <w:rPr>
          <w:rFonts w:ascii="Garamond" w:hAnsi="Garamond"/>
          <w:sz w:val="28"/>
          <w:szCs w:val="28"/>
        </w:rPr>
        <w:t xml:space="preserve"> de </w:t>
      </w:r>
      <w:r>
        <w:rPr>
          <w:rFonts w:ascii="Garamond" w:hAnsi="Garamond"/>
          <w:sz w:val="28"/>
          <w:szCs w:val="28"/>
        </w:rPr>
        <w:t>novembro</w:t>
      </w:r>
      <w:r w:rsidRPr="00154B9B">
        <w:rPr>
          <w:rFonts w:ascii="Garamond" w:hAnsi="Garamond"/>
          <w:sz w:val="28"/>
          <w:szCs w:val="28"/>
        </w:rPr>
        <w:t xml:space="preserve"> de 2016.</w:t>
      </w:r>
    </w:p>
    <w:p w:rsidR="004A0944" w:rsidRPr="00154B9B" w:rsidRDefault="004A0944" w:rsidP="004A0944">
      <w:pPr>
        <w:rPr>
          <w:rFonts w:ascii="Garamond" w:hAnsi="Garamond"/>
          <w:sz w:val="28"/>
          <w:szCs w:val="28"/>
        </w:rPr>
      </w:pPr>
    </w:p>
    <w:p w:rsidR="004A0944" w:rsidRPr="00154B9B" w:rsidRDefault="004A0944" w:rsidP="004A0944">
      <w:pPr>
        <w:rPr>
          <w:rFonts w:ascii="Garamond" w:hAnsi="Garamond"/>
          <w:sz w:val="28"/>
          <w:szCs w:val="28"/>
        </w:rPr>
      </w:pPr>
    </w:p>
    <w:p w:rsidR="004A0944" w:rsidRPr="00154B9B" w:rsidRDefault="004A0944" w:rsidP="004A0944">
      <w:pPr>
        <w:jc w:val="center"/>
        <w:rPr>
          <w:rFonts w:ascii="Garamond" w:hAnsi="Garamond"/>
          <w:b/>
          <w:sz w:val="28"/>
          <w:szCs w:val="28"/>
        </w:rPr>
      </w:pPr>
      <w:r w:rsidRPr="00154B9B">
        <w:rPr>
          <w:rFonts w:ascii="Garamond" w:hAnsi="Garamond"/>
          <w:b/>
          <w:sz w:val="28"/>
          <w:szCs w:val="28"/>
        </w:rPr>
        <w:t>MUNICÍPIO DE ARROIO TRINTA</w:t>
      </w:r>
    </w:p>
    <w:p w:rsidR="004A0944" w:rsidRPr="00154B9B" w:rsidRDefault="004A0944" w:rsidP="004A0944">
      <w:pPr>
        <w:jc w:val="center"/>
        <w:rPr>
          <w:rFonts w:ascii="Garamond" w:hAnsi="Garamond"/>
          <w:sz w:val="28"/>
          <w:szCs w:val="28"/>
        </w:rPr>
      </w:pPr>
      <w:r w:rsidRPr="00154B9B">
        <w:rPr>
          <w:rFonts w:ascii="Garamond" w:hAnsi="Garamond"/>
          <w:sz w:val="28"/>
          <w:szCs w:val="28"/>
        </w:rPr>
        <w:t>CNPJ 82.826.462/0001-27</w:t>
      </w:r>
    </w:p>
    <w:p w:rsidR="004A0944" w:rsidRPr="00242041" w:rsidRDefault="004A0944" w:rsidP="004A0944">
      <w:pPr>
        <w:jc w:val="center"/>
        <w:rPr>
          <w:rFonts w:ascii="Garamond" w:hAnsi="Garamond"/>
          <w:b/>
          <w:sz w:val="28"/>
          <w:szCs w:val="28"/>
        </w:rPr>
      </w:pPr>
      <w:r w:rsidRPr="00242041">
        <w:rPr>
          <w:rFonts w:ascii="Garamond" w:hAnsi="Garamond"/>
          <w:b/>
          <w:sz w:val="28"/>
          <w:szCs w:val="28"/>
        </w:rPr>
        <w:t>ALCIDIR FELCHILCHER</w:t>
      </w:r>
    </w:p>
    <w:p w:rsidR="004A0944" w:rsidRPr="00154B9B" w:rsidRDefault="004A0944" w:rsidP="004A0944">
      <w:pPr>
        <w:jc w:val="center"/>
        <w:rPr>
          <w:rFonts w:ascii="Garamond" w:hAnsi="Garamond"/>
          <w:sz w:val="28"/>
          <w:szCs w:val="28"/>
        </w:rPr>
      </w:pPr>
      <w:r w:rsidRPr="00154B9B">
        <w:rPr>
          <w:rFonts w:ascii="Garamond" w:hAnsi="Garamond"/>
          <w:sz w:val="28"/>
          <w:szCs w:val="28"/>
        </w:rPr>
        <w:lastRenderedPageBreak/>
        <w:t xml:space="preserve">Prefeito Municipal </w:t>
      </w:r>
    </w:p>
    <w:p w:rsidR="004A0944" w:rsidRPr="00242041" w:rsidRDefault="004A0944" w:rsidP="004A0944">
      <w:pPr>
        <w:jc w:val="center"/>
        <w:rPr>
          <w:rFonts w:ascii="Garamond" w:hAnsi="Garamond"/>
          <w:b/>
          <w:sz w:val="28"/>
          <w:szCs w:val="28"/>
        </w:rPr>
      </w:pPr>
      <w:r w:rsidRPr="00242041">
        <w:rPr>
          <w:rFonts w:ascii="Garamond" w:hAnsi="Garamond"/>
          <w:b/>
          <w:sz w:val="28"/>
          <w:szCs w:val="28"/>
        </w:rPr>
        <w:t>CONTRATANTE</w:t>
      </w:r>
    </w:p>
    <w:p w:rsidR="004A0944" w:rsidRPr="00242041" w:rsidRDefault="004A0944" w:rsidP="004A0944">
      <w:pPr>
        <w:rPr>
          <w:rFonts w:ascii="Garamond" w:hAnsi="Garamond"/>
          <w:b/>
          <w:sz w:val="28"/>
          <w:szCs w:val="28"/>
        </w:rPr>
      </w:pPr>
    </w:p>
    <w:p w:rsidR="004A0944" w:rsidRPr="00154B9B" w:rsidRDefault="004A0944" w:rsidP="004A0944">
      <w:pPr>
        <w:rPr>
          <w:rFonts w:ascii="Garamond" w:hAnsi="Garamond"/>
          <w:sz w:val="28"/>
          <w:szCs w:val="28"/>
        </w:rPr>
      </w:pPr>
    </w:p>
    <w:p w:rsidR="004A0944" w:rsidRPr="00154B9B" w:rsidRDefault="004A0944" w:rsidP="004A0944">
      <w:pPr>
        <w:rPr>
          <w:rFonts w:ascii="Garamond" w:hAnsi="Garamond"/>
          <w:sz w:val="28"/>
          <w:szCs w:val="28"/>
        </w:rPr>
      </w:pPr>
    </w:p>
    <w:p w:rsidR="004A0944" w:rsidRPr="00AF679C" w:rsidRDefault="004A0944" w:rsidP="004A0944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4A0944" w:rsidRDefault="004A0944" w:rsidP="004A0944">
      <w:pPr>
        <w:jc w:val="center"/>
        <w:rPr>
          <w:rStyle w:val="Nmerodepgina"/>
          <w:rFonts w:ascii="Garamond" w:hAnsi="Garamond"/>
          <w:b/>
          <w:sz w:val="28"/>
          <w:szCs w:val="28"/>
        </w:rPr>
      </w:pPr>
      <w:r>
        <w:rPr>
          <w:rStyle w:val="Nmerodepgina"/>
          <w:rFonts w:ascii="Garamond" w:hAnsi="Garamond"/>
          <w:b/>
          <w:sz w:val="28"/>
          <w:szCs w:val="28"/>
        </w:rPr>
        <w:t>MECÂNICA GEMELI LTDA – ME</w:t>
      </w:r>
    </w:p>
    <w:p w:rsidR="004A0944" w:rsidRDefault="004A0944" w:rsidP="004A0944">
      <w:pPr>
        <w:jc w:val="center"/>
        <w:rPr>
          <w:rStyle w:val="Nmerodepgina"/>
          <w:rFonts w:ascii="Garamond" w:hAnsi="Garamond"/>
          <w:sz w:val="28"/>
          <w:szCs w:val="28"/>
        </w:rPr>
      </w:pPr>
      <w:r>
        <w:rPr>
          <w:rStyle w:val="Nmerodepgina"/>
          <w:rFonts w:ascii="Garamond" w:hAnsi="Garamond"/>
          <w:b/>
          <w:sz w:val="28"/>
          <w:szCs w:val="28"/>
        </w:rPr>
        <w:t>CNPJ 05.453.882/0001-64</w:t>
      </w:r>
    </w:p>
    <w:p w:rsidR="004A0944" w:rsidRDefault="004A0944" w:rsidP="004A0944">
      <w:pPr>
        <w:jc w:val="center"/>
        <w:rPr>
          <w:rFonts w:ascii="Garamond" w:hAnsi="Garamond"/>
          <w:b/>
          <w:sz w:val="28"/>
          <w:szCs w:val="28"/>
        </w:rPr>
      </w:pPr>
      <w:r w:rsidRPr="007415B3">
        <w:rPr>
          <w:rFonts w:ascii="Garamond" w:hAnsi="Garamond"/>
          <w:b/>
          <w:sz w:val="28"/>
          <w:szCs w:val="28"/>
        </w:rPr>
        <w:t>WILLIAN GUSTAVO GEMELI</w:t>
      </w:r>
      <w:r>
        <w:rPr>
          <w:rFonts w:ascii="Garamond" w:hAnsi="Garamond"/>
          <w:sz w:val="28"/>
          <w:szCs w:val="28"/>
        </w:rPr>
        <w:t xml:space="preserve">, </w:t>
      </w:r>
      <w:r>
        <w:rPr>
          <w:rFonts w:ascii="Garamond" w:hAnsi="Garamond"/>
          <w:b/>
          <w:sz w:val="28"/>
          <w:szCs w:val="28"/>
        </w:rPr>
        <w:t xml:space="preserve"> </w:t>
      </w:r>
    </w:p>
    <w:p w:rsidR="004A0944" w:rsidRDefault="004A0944" w:rsidP="004A0944">
      <w:pPr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CPF nº 009.827.449/00 </w:t>
      </w:r>
    </w:p>
    <w:p w:rsidR="004A0944" w:rsidRPr="00242041" w:rsidRDefault="004A0944" w:rsidP="004A0944">
      <w:pPr>
        <w:jc w:val="center"/>
        <w:rPr>
          <w:rStyle w:val="Nmerodepgina"/>
          <w:rFonts w:ascii="Garamond" w:hAnsi="Garamond"/>
          <w:b/>
          <w:sz w:val="28"/>
          <w:szCs w:val="28"/>
        </w:rPr>
      </w:pPr>
      <w:r w:rsidRPr="00242041">
        <w:rPr>
          <w:rFonts w:ascii="Garamond" w:hAnsi="Garamond"/>
          <w:b/>
          <w:sz w:val="28"/>
          <w:szCs w:val="28"/>
        </w:rPr>
        <w:t>CONTRATADA</w:t>
      </w:r>
    </w:p>
    <w:p w:rsidR="004A0944" w:rsidRPr="00AF679C" w:rsidRDefault="004A0944" w:rsidP="004A0944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4A0944" w:rsidRPr="00AF679C" w:rsidRDefault="004A0944" w:rsidP="004A0944">
      <w:pPr>
        <w:jc w:val="both"/>
        <w:rPr>
          <w:rStyle w:val="Nmerodepgina"/>
          <w:rFonts w:ascii="Garamond" w:hAnsi="Garamond"/>
          <w:b/>
          <w:sz w:val="28"/>
          <w:szCs w:val="28"/>
          <w:u w:val="single"/>
        </w:rPr>
      </w:pPr>
      <w:r w:rsidRPr="00AF679C">
        <w:rPr>
          <w:rStyle w:val="Nmerodepgina"/>
          <w:rFonts w:ascii="Garamond" w:hAnsi="Garamond"/>
          <w:b/>
          <w:sz w:val="28"/>
          <w:szCs w:val="28"/>
          <w:u w:val="single"/>
        </w:rPr>
        <w:t>TESTEMUNHAS:</w:t>
      </w:r>
    </w:p>
    <w:p w:rsidR="004A0944" w:rsidRPr="00AF679C" w:rsidRDefault="004A0944" w:rsidP="004A0944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4A0944" w:rsidRPr="00AF679C" w:rsidRDefault="004A0944" w:rsidP="004A0944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4A0944" w:rsidRDefault="004A0944" w:rsidP="004A0944">
      <w:pPr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RONIVAN BRANDALISE </w:t>
      </w:r>
      <w:r w:rsidRPr="00BA7D9C">
        <w:rPr>
          <w:rFonts w:ascii="Garamond" w:hAnsi="Garamond" w:cs="Arial"/>
          <w:b/>
          <w:sz w:val="28"/>
          <w:szCs w:val="28"/>
        </w:rPr>
        <w:t xml:space="preserve">                                 </w:t>
      </w:r>
    </w:p>
    <w:p w:rsidR="004A0944" w:rsidRPr="00BA7D9C" w:rsidRDefault="004A0944" w:rsidP="004A0944">
      <w:pPr>
        <w:rPr>
          <w:rFonts w:ascii="Garamond" w:hAnsi="Garamond" w:cs="Arial"/>
          <w:sz w:val="28"/>
          <w:szCs w:val="28"/>
        </w:rPr>
      </w:pPr>
      <w:r w:rsidRPr="00BA7D9C">
        <w:rPr>
          <w:rFonts w:ascii="Garamond" w:hAnsi="Garamond" w:cs="Arial"/>
          <w:b/>
          <w:sz w:val="28"/>
          <w:szCs w:val="28"/>
        </w:rPr>
        <w:t xml:space="preserve"> CPF: </w:t>
      </w:r>
      <w:r>
        <w:rPr>
          <w:rFonts w:ascii="Garamond" w:hAnsi="Garamond" w:cs="Arial"/>
          <w:b/>
          <w:sz w:val="28"/>
          <w:szCs w:val="28"/>
        </w:rPr>
        <w:t>027.783.989-02</w:t>
      </w:r>
    </w:p>
    <w:p w:rsidR="004A0944" w:rsidRPr="007F22DA" w:rsidRDefault="004A0944" w:rsidP="004A0944">
      <w:pPr>
        <w:jc w:val="both"/>
        <w:rPr>
          <w:rFonts w:ascii="Garamond" w:hAnsi="Garamond" w:cs="Arial"/>
          <w:b/>
          <w:bCs/>
          <w:sz w:val="28"/>
          <w:szCs w:val="28"/>
        </w:rPr>
      </w:pPr>
    </w:p>
    <w:p w:rsidR="004A0944" w:rsidRPr="007F22DA" w:rsidRDefault="004A0944" w:rsidP="004A0944">
      <w:pPr>
        <w:jc w:val="both"/>
        <w:rPr>
          <w:rFonts w:ascii="Garamond" w:hAnsi="Garamond" w:cs="Arial"/>
          <w:sz w:val="28"/>
          <w:szCs w:val="28"/>
        </w:rPr>
      </w:pPr>
    </w:p>
    <w:p w:rsidR="004A0944" w:rsidRPr="007F22DA" w:rsidRDefault="004A0944" w:rsidP="004A0944">
      <w:pPr>
        <w:jc w:val="both"/>
        <w:rPr>
          <w:rFonts w:ascii="Garamond" w:hAnsi="Garamond" w:cs="Arial"/>
          <w:b/>
          <w:bCs/>
          <w:sz w:val="28"/>
          <w:szCs w:val="28"/>
          <w:lang w:val="it-IT"/>
        </w:rPr>
      </w:pPr>
      <w:r w:rsidRPr="007F22DA">
        <w:rPr>
          <w:rFonts w:ascii="Garamond" w:hAnsi="Garamond" w:cs="Arial"/>
          <w:b/>
          <w:bCs/>
          <w:sz w:val="28"/>
          <w:szCs w:val="28"/>
          <w:lang w:val="it-IT"/>
        </w:rPr>
        <w:t>MICHEL JÚNIOR SERIGHELLI</w:t>
      </w:r>
    </w:p>
    <w:p w:rsidR="004A0944" w:rsidRDefault="004A0944" w:rsidP="004A0944">
      <w:pPr>
        <w:rPr>
          <w:rFonts w:ascii="Garamond" w:hAnsi="Garamond" w:cs="Arial"/>
          <w:b/>
          <w:bCs/>
          <w:sz w:val="28"/>
          <w:szCs w:val="28"/>
          <w:lang w:val="it-IT"/>
        </w:rPr>
      </w:pPr>
      <w:r w:rsidRPr="007F22DA">
        <w:rPr>
          <w:rFonts w:ascii="Garamond" w:hAnsi="Garamond" w:cs="Arial"/>
          <w:b/>
          <w:bCs/>
          <w:sz w:val="28"/>
          <w:szCs w:val="28"/>
          <w:lang w:val="it-IT"/>
        </w:rPr>
        <w:t>CPF – 000.077.349-2</w:t>
      </w:r>
    </w:p>
    <w:p w:rsidR="004A0944" w:rsidRDefault="004A0944" w:rsidP="004A0944">
      <w:pPr>
        <w:ind w:left="2160"/>
        <w:jc w:val="both"/>
        <w:rPr>
          <w:rFonts w:ascii="Garamond" w:hAnsi="Garamond"/>
          <w:sz w:val="28"/>
          <w:szCs w:val="28"/>
        </w:rPr>
      </w:pPr>
    </w:p>
    <w:p w:rsidR="004A0944" w:rsidRDefault="004A0944" w:rsidP="004A0944">
      <w:pPr>
        <w:ind w:left="2160"/>
        <w:jc w:val="both"/>
        <w:rPr>
          <w:rFonts w:ascii="Garamond" w:hAnsi="Garamond"/>
          <w:sz w:val="28"/>
          <w:szCs w:val="28"/>
        </w:rPr>
      </w:pPr>
    </w:p>
    <w:p w:rsidR="004A0944" w:rsidRDefault="004A0944" w:rsidP="004A0944">
      <w:pPr>
        <w:ind w:left="2160"/>
        <w:jc w:val="both"/>
        <w:rPr>
          <w:rFonts w:ascii="Garamond" w:hAnsi="Garamond"/>
          <w:sz w:val="28"/>
          <w:szCs w:val="28"/>
        </w:rPr>
      </w:pPr>
    </w:p>
    <w:p w:rsidR="004A0944" w:rsidRDefault="004A0944" w:rsidP="004A0944">
      <w:pPr>
        <w:ind w:left="2160"/>
        <w:jc w:val="both"/>
        <w:rPr>
          <w:rFonts w:ascii="Garamond" w:hAnsi="Garamond"/>
          <w:sz w:val="28"/>
          <w:szCs w:val="28"/>
        </w:rPr>
      </w:pPr>
    </w:p>
    <w:p w:rsidR="004A0944" w:rsidRDefault="004A0944" w:rsidP="004A0944">
      <w:pPr>
        <w:ind w:left="2160"/>
        <w:jc w:val="both"/>
        <w:rPr>
          <w:rFonts w:ascii="Garamond" w:hAnsi="Garamond"/>
          <w:sz w:val="28"/>
          <w:szCs w:val="28"/>
        </w:rPr>
      </w:pPr>
    </w:p>
    <w:p w:rsidR="004A0944" w:rsidRDefault="004A0944" w:rsidP="004A0944">
      <w:pPr>
        <w:ind w:left="2160"/>
        <w:jc w:val="both"/>
        <w:rPr>
          <w:rFonts w:ascii="Garamond" w:hAnsi="Garamond"/>
          <w:sz w:val="28"/>
          <w:szCs w:val="28"/>
        </w:rPr>
      </w:pPr>
    </w:p>
    <w:p w:rsidR="004A0944" w:rsidRDefault="004A0944" w:rsidP="004A0944">
      <w:pPr>
        <w:ind w:left="2160"/>
        <w:jc w:val="both"/>
        <w:rPr>
          <w:rFonts w:ascii="Garamond" w:hAnsi="Garamond"/>
          <w:sz w:val="28"/>
          <w:szCs w:val="28"/>
        </w:rPr>
      </w:pPr>
    </w:p>
    <w:p w:rsidR="004A0944" w:rsidRDefault="004A0944" w:rsidP="004A0944">
      <w:pPr>
        <w:ind w:left="2160"/>
        <w:jc w:val="both"/>
        <w:rPr>
          <w:rFonts w:ascii="Garamond" w:hAnsi="Garamond"/>
          <w:sz w:val="28"/>
          <w:szCs w:val="28"/>
        </w:rPr>
      </w:pPr>
    </w:p>
    <w:p w:rsidR="004A0944" w:rsidRDefault="004A0944" w:rsidP="004A0944">
      <w:pPr>
        <w:ind w:left="2160"/>
        <w:jc w:val="both"/>
        <w:rPr>
          <w:rFonts w:ascii="Garamond" w:hAnsi="Garamond"/>
          <w:sz w:val="28"/>
          <w:szCs w:val="28"/>
        </w:rPr>
      </w:pPr>
    </w:p>
    <w:p w:rsidR="004A0944" w:rsidRDefault="004A0944" w:rsidP="004A0944">
      <w:pPr>
        <w:ind w:left="2160"/>
        <w:jc w:val="both"/>
        <w:rPr>
          <w:rFonts w:ascii="Garamond" w:hAnsi="Garamond"/>
          <w:sz w:val="28"/>
          <w:szCs w:val="28"/>
        </w:rPr>
      </w:pPr>
    </w:p>
    <w:p w:rsidR="004A0944" w:rsidRDefault="004A0944" w:rsidP="004A0944">
      <w:pPr>
        <w:ind w:left="2160"/>
        <w:jc w:val="both"/>
        <w:rPr>
          <w:rFonts w:ascii="Garamond" w:hAnsi="Garamond"/>
          <w:sz w:val="28"/>
          <w:szCs w:val="28"/>
        </w:rPr>
      </w:pPr>
    </w:p>
    <w:p w:rsidR="004A0944" w:rsidRDefault="004A0944" w:rsidP="004A0944">
      <w:pPr>
        <w:ind w:left="2160"/>
        <w:jc w:val="both"/>
        <w:rPr>
          <w:rFonts w:ascii="Garamond" w:hAnsi="Garamond"/>
          <w:sz w:val="28"/>
          <w:szCs w:val="28"/>
        </w:rPr>
      </w:pPr>
    </w:p>
    <w:p w:rsidR="004A0944" w:rsidRDefault="004A0944" w:rsidP="004A0944">
      <w:pPr>
        <w:ind w:left="2160"/>
        <w:jc w:val="both"/>
        <w:rPr>
          <w:rFonts w:ascii="Garamond" w:hAnsi="Garamond"/>
          <w:sz w:val="28"/>
          <w:szCs w:val="28"/>
        </w:rPr>
      </w:pPr>
    </w:p>
    <w:p w:rsidR="004A0944" w:rsidRDefault="004A0944" w:rsidP="004A0944">
      <w:pPr>
        <w:ind w:left="2160"/>
        <w:jc w:val="both"/>
        <w:rPr>
          <w:rFonts w:ascii="Garamond" w:hAnsi="Garamond"/>
          <w:sz w:val="28"/>
          <w:szCs w:val="28"/>
        </w:rPr>
      </w:pPr>
    </w:p>
    <w:p w:rsidR="004A0944" w:rsidRDefault="004A0944" w:rsidP="004A0944">
      <w:pPr>
        <w:ind w:left="2160"/>
        <w:jc w:val="both"/>
        <w:rPr>
          <w:rFonts w:ascii="Garamond" w:hAnsi="Garamond"/>
          <w:sz w:val="28"/>
          <w:szCs w:val="28"/>
        </w:rPr>
      </w:pPr>
    </w:p>
    <w:p w:rsidR="004A0944" w:rsidRDefault="004A0944" w:rsidP="004A0944">
      <w:pPr>
        <w:ind w:left="2160"/>
        <w:jc w:val="both"/>
        <w:rPr>
          <w:rFonts w:ascii="Garamond" w:hAnsi="Garamond"/>
          <w:sz w:val="28"/>
          <w:szCs w:val="28"/>
        </w:rPr>
      </w:pPr>
    </w:p>
    <w:p w:rsidR="004A0944" w:rsidRDefault="004A0944" w:rsidP="004A0944">
      <w:pPr>
        <w:ind w:left="2160"/>
        <w:jc w:val="both"/>
        <w:rPr>
          <w:rFonts w:ascii="Garamond" w:hAnsi="Garamond"/>
          <w:sz w:val="28"/>
          <w:szCs w:val="28"/>
        </w:rPr>
      </w:pPr>
    </w:p>
    <w:p w:rsidR="004A0944" w:rsidRDefault="004A0944" w:rsidP="004A0944">
      <w:pPr>
        <w:ind w:left="2160"/>
        <w:jc w:val="both"/>
        <w:rPr>
          <w:rFonts w:ascii="Garamond" w:hAnsi="Garamond"/>
          <w:sz w:val="28"/>
          <w:szCs w:val="28"/>
        </w:rPr>
      </w:pPr>
    </w:p>
    <w:p w:rsidR="004A0944" w:rsidRDefault="004A0944" w:rsidP="004A0944">
      <w:pPr>
        <w:ind w:left="2160"/>
        <w:jc w:val="both"/>
        <w:rPr>
          <w:rFonts w:ascii="Garamond" w:hAnsi="Garamond"/>
          <w:sz w:val="28"/>
          <w:szCs w:val="28"/>
        </w:rPr>
      </w:pPr>
    </w:p>
    <w:p w:rsidR="004A0944" w:rsidRDefault="004A0944" w:rsidP="004A0944">
      <w:pPr>
        <w:ind w:left="2160"/>
        <w:jc w:val="both"/>
        <w:rPr>
          <w:rFonts w:ascii="Garamond" w:hAnsi="Garamond"/>
          <w:sz w:val="28"/>
          <w:szCs w:val="28"/>
        </w:rPr>
      </w:pPr>
    </w:p>
    <w:p w:rsidR="004A0944" w:rsidRDefault="004A0944" w:rsidP="004A0944">
      <w:pPr>
        <w:ind w:left="2160"/>
        <w:jc w:val="both"/>
        <w:rPr>
          <w:rFonts w:ascii="Garamond" w:hAnsi="Garamond"/>
          <w:sz w:val="28"/>
          <w:szCs w:val="28"/>
        </w:rPr>
      </w:pPr>
    </w:p>
    <w:p w:rsidR="004A0944" w:rsidRDefault="004A0944" w:rsidP="004A0944">
      <w:pPr>
        <w:ind w:left="2160"/>
        <w:jc w:val="both"/>
        <w:rPr>
          <w:rFonts w:ascii="Garamond" w:hAnsi="Garamond"/>
          <w:sz w:val="28"/>
          <w:szCs w:val="28"/>
        </w:rPr>
      </w:pPr>
    </w:p>
    <w:p w:rsidR="004A0944" w:rsidRDefault="004A0944" w:rsidP="004A0944">
      <w:pPr>
        <w:ind w:left="2160"/>
        <w:jc w:val="both"/>
        <w:rPr>
          <w:rFonts w:ascii="Garamond" w:hAnsi="Garamond"/>
          <w:sz w:val="28"/>
          <w:szCs w:val="28"/>
        </w:rPr>
      </w:pPr>
    </w:p>
    <w:p w:rsidR="004A0944" w:rsidRDefault="004A0944" w:rsidP="004A0944">
      <w:pPr>
        <w:ind w:left="2160"/>
        <w:jc w:val="both"/>
        <w:rPr>
          <w:rFonts w:ascii="Garamond" w:hAnsi="Garamond"/>
          <w:sz w:val="28"/>
          <w:szCs w:val="28"/>
        </w:rPr>
      </w:pPr>
    </w:p>
    <w:p w:rsidR="004A0944" w:rsidRDefault="004A0944" w:rsidP="004A0944">
      <w:pPr>
        <w:ind w:left="2160"/>
        <w:jc w:val="both"/>
        <w:rPr>
          <w:rFonts w:ascii="Garamond" w:hAnsi="Garamond"/>
          <w:sz w:val="28"/>
          <w:szCs w:val="28"/>
        </w:rPr>
      </w:pPr>
    </w:p>
    <w:p w:rsidR="004A0944" w:rsidRDefault="004A0944" w:rsidP="004A0944">
      <w:pPr>
        <w:ind w:left="2160"/>
        <w:jc w:val="both"/>
        <w:rPr>
          <w:rFonts w:ascii="Garamond" w:hAnsi="Garamond"/>
          <w:sz w:val="28"/>
          <w:szCs w:val="28"/>
        </w:rPr>
      </w:pPr>
    </w:p>
    <w:p w:rsidR="004A0944" w:rsidRDefault="004A0944" w:rsidP="004A0944">
      <w:pPr>
        <w:ind w:left="2160"/>
        <w:jc w:val="both"/>
        <w:rPr>
          <w:rFonts w:ascii="Garamond" w:hAnsi="Garamond"/>
          <w:sz w:val="28"/>
          <w:szCs w:val="28"/>
        </w:rPr>
      </w:pPr>
    </w:p>
    <w:p w:rsidR="004A0944" w:rsidRDefault="004A0944" w:rsidP="004A0944">
      <w:pPr>
        <w:ind w:left="2160"/>
        <w:jc w:val="both"/>
        <w:rPr>
          <w:rFonts w:ascii="Garamond" w:hAnsi="Garamond"/>
          <w:sz w:val="28"/>
          <w:szCs w:val="28"/>
        </w:rPr>
      </w:pPr>
    </w:p>
    <w:p w:rsidR="004A0944" w:rsidRDefault="004A0944" w:rsidP="004A0944">
      <w:pPr>
        <w:ind w:left="2160"/>
        <w:jc w:val="both"/>
        <w:rPr>
          <w:rFonts w:ascii="Garamond" w:hAnsi="Garamond"/>
          <w:sz w:val="28"/>
          <w:szCs w:val="28"/>
        </w:rPr>
      </w:pPr>
    </w:p>
    <w:p w:rsidR="004A0944" w:rsidRPr="00BE3FD1" w:rsidRDefault="004A0944" w:rsidP="004A09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32"/>
          <w:szCs w:val="32"/>
        </w:rPr>
      </w:pPr>
      <w:r w:rsidRPr="00BE3FD1">
        <w:rPr>
          <w:rFonts w:ascii="Garamond" w:hAnsi="Garamond"/>
          <w:b/>
          <w:sz w:val="32"/>
          <w:szCs w:val="32"/>
          <w:u w:val="single"/>
        </w:rPr>
        <w:lastRenderedPageBreak/>
        <w:t>CONTRATO Nº</w:t>
      </w:r>
      <w:r w:rsidRPr="00BE3FD1">
        <w:rPr>
          <w:rFonts w:ascii="Garamond" w:hAnsi="Garamond"/>
          <w:b/>
          <w:sz w:val="32"/>
          <w:szCs w:val="32"/>
        </w:rPr>
        <w:t xml:space="preserve"> 00</w:t>
      </w:r>
      <w:r>
        <w:rPr>
          <w:rFonts w:ascii="Garamond" w:hAnsi="Garamond"/>
          <w:b/>
          <w:sz w:val="32"/>
          <w:szCs w:val="32"/>
        </w:rPr>
        <w:t>56</w:t>
      </w:r>
      <w:r w:rsidRPr="00BE3FD1">
        <w:rPr>
          <w:rFonts w:ascii="Garamond" w:hAnsi="Garamond"/>
          <w:b/>
          <w:sz w:val="32"/>
          <w:szCs w:val="32"/>
        </w:rPr>
        <w:t>/</w:t>
      </w:r>
      <w:r>
        <w:rPr>
          <w:rFonts w:ascii="Garamond" w:hAnsi="Garamond"/>
          <w:b/>
          <w:sz w:val="32"/>
          <w:szCs w:val="32"/>
        </w:rPr>
        <w:t>2016</w:t>
      </w:r>
    </w:p>
    <w:p w:rsidR="004A0944" w:rsidRPr="00BE3FD1" w:rsidRDefault="004A0944" w:rsidP="004A09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32"/>
          <w:szCs w:val="32"/>
        </w:rPr>
      </w:pPr>
      <w:r w:rsidRPr="00BE3FD1">
        <w:rPr>
          <w:rFonts w:ascii="Garamond" w:hAnsi="Garamond"/>
          <w:b/>
          <w:sz w:val="32"/>
          <w:szCs w:val="32"/>
          <w:u w:val="single"/>
        </w:rPr>
        <w:t>PROCESSO LICITATÓRIO</w:t>
      </w:r>
      <w:r>
        <w:rPr>
          <w:rFonts w:ascii="Garamond" w:hAnsi="Garamond"/>
          <w:b/>
          <w:sz w:val="32"/>
          <w:szCs w:val="32"/>
        </w:rPr>
        <w:t xml:space="preserve"> Nº 0067</w:t>
      </w:r>
      <w:r w:rsidRPr="00BE3FD1">
        <w:rPr>
          <w:rFonts w:ascii="Garamond" w:hAnsi="Garamond"/>
          <w:b/>
          <w:sz w:val="32"/>
          <w:szCs w:val="32"/>
        </w:rPr>
        <w:t>/</w:t>
      </w:r>
      <w:r>
        <w:rPr>
          <w:rFonts w:ascii="Garamond" w:hAnsi="Garamond"/>
          <w:b/>
          <w:sz w:val="32"/>
          <w:szCs w:val="32"/>
        </w:rPr>
        <w:t>2016</w:t>
      </w:r>
    </w:p>
    <w:p w:rsidR="004A0944" w:rsidRDefault="004A0944" w:rsidP="004A09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32"/>
          <w:szCs w:val="32"/>
        </w:rPr>
      </w:pPr>
      <w:r>
        <w:rPr>
          <w:rFonts w:ascii="Garamond" w:hAnsi="Garamond"/>
          <w:b/>
          <w:sz w:val="32"/>
          <w:szCs w:val="32"/>
          <w:u w:val="single"/>
        </w:rPr>
        <w:t>TOMADA DE PREÇOS</w:t>
      </w:r>
      <w:r w:rsidRPr="00BE3FD1">
        <w:rPr>
          <w:rFonts w:ascii="Garamond" w:hAnsi="Garamond"/>
          <w:b/>
          <w:sz w:val="32"/>
          <w:szCs w:val="32"/>
          <w:u w:val="single"/>
        </w:rPr>
        <w:t xml:space="preserve"> Nº</w:t>
      </w:r>
      <w:r w:rsidRPr="00BE3FD1">
        <w:rPr>
          <w:rFonts w:ascii="Garamond" w:hAnsi="Garamond"/>
          <w:b/>
          <w:sz w:val="32"/>
          <w:szCs w:val="32"/>
        </w:rPr>
        <w:t xml:space="preserve"> 00</w:t>
      </w:r>
      <w:r>
        <w:rPr>
          <w:rFonts w:ascii="Garamond" w:hAnsi="Garamond"/>
          <w:b/>
          <w:sz w:val="32"/>
          <w:szCs w:val="32"/>
        </w:rPr>
        <w:t>17</w:t>
      </w:r>
      <w:r w:rsidRPr="00BE3FD1">
        <w:rPr>
          <w:rFonts w:ascii="Garamond" w:hAnsi="Garamond"/>
          <w:b/>
          <w:sz w:val="32"/>
          <w:szCs w:val="32"/>
        </w:rPr>
        <w:t>/</w:t>
      </w:r>
      <w:r>
        <w:rPr>
          <w:rFonts w:ascii="Garamond" w:hAnsi="Garamond"/>
          <w:b/>
          <w:sz w:val="32"/>
          <w:szCs w:val="32"/>
        </w:rPr>
        <w:t>2016</w:t>
      </w:r>
    </w:p>
    <w:p w:rsidR="004A0944" w:rsidRPr="000B46B5" w:rsidRDefault="004A0944" w:rsidP="004A09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32"/>
          <w:szCs w:val="32"/>
          <w:u w:val="single"/>
        </w:rPr>
      </w:pPr>
      <w:r>
        <w:rPr>
          <w:rFonts w:ascii="Garamond" w:hAnsi="Garamond"/>
          <w:b/>
          <w:sz w:val="32"/>
          <w:szCs w:val="32"/>
          <w:u w:val="single"/>
        </w:rPr>
        <w:t xml:space="preserve">CONTRATADA: </w:t>
      </w:r>
      <w:r>
        <w:rPr>
          <w:rFonts w:ascii="Garamond" w:hAnsi="Garamond"/>
          <w:b/>
          <w:sz w:val="32"/>
          <w:szCs w:val="32"/>
        </w:rPr>
        <w:t xml:space="preserve"> MECÂNICA GEMELI</w:t>
      </w:r>
      <w:r>
        <w:rPr>
          <w:rFonts w:ascii="Garamond" w:hAnsi="Garamond"/>
          <w:b/>
          <w:sz w:val="32"/>
          <w:szCs w:val="32"/>
          <w:u w:val="single"/>
        </w:rPr>
        <w:t xml:space="preserve"> </w:t>
      </w:r>
    </w:p>
    <w:p w:rsidR="004A0944" w:rsidRPr="00BE3FD1" w:rsidRDefault="004A0944" w:rsidP="004A09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32"/>
          <w:szCs w:val="32"/>
        </w:rPr>
      </w:pPr>
      <w:r w:rsidRPr="00BE3FD1">
        <w:rPr>
          <w:rFonts w:ascii="Garamond" w:hAnsi="Garamond"/>
          <w:b/>
          <w:sz w:val="32"/>
          <w:szCs w:val="32"/>
          <w:u w:val="single"/>
        </w:rPr>
        <w:t>OBJETO:</w:t>
      </w:r>
      <w:r w:rsidRPr="00BE3FD1">
        <w:rPr>
          <w:rFonts w:ascii="Garamond" w:hAnsi="Garamond"/>
          <w:b/>
          <w:sz w:val="32"/>
          <w:szCs w:val="32"/>
        </w:rPr>
        <w:t xml:space="preserve"> </w:t>
      </w:r>
      <w:r>
        <w:rPr>
          <w:rFonts w:ascii="Garamond" w:hAnsi="Garamond"/>
          <w:b/>
          <w:sz w:val="32"/>
          <w:szCs w:val="32"/>
        </w:rPr>
        <w:t>RECUPERAÇÃO DE CAÇAMBA</w:t>
      </w:r>
    </w:p>
    <w:p w:rsidR="004A0944" w:rsidRPr="00BE3FD1" w:rsidRDefault="004A0944" w:rsidP="004A09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32"/>
          <w:szCs w:val="32"/>
        </w:rPr>
      </w:pPr>
      <w:r w:rsidRPr="00BE3FD1">
        <w:rPr>
          <w:rFonts w:ascii="Garamond" w:hAnsi="Garamond"/>
          <w:b/>
          <w:sz w:val="32"/>
          <w:szCs w:val="32"/>
          <w:u w:val="single"/>
        </w:rPr>
        <w:t>VALOR MENSAL:</w:t>
      </w:r>
      <w:r>
        <w:rPr>
          <w:rFonts w:ascii="Garamond" w:hAnsi="Garamond"/>
          <w:b/>
          <w:sz w:val="32"/>
          <w:szCs w:val="32"/>
        </w:rPr>
        <w:t xml:space="preserve"> R$8.916,00</w:t>
      </w:r>
    </w:p>
    <w:p w:rsidR="004A0944" w:rsidRDefault="004A0944" w:rsidP="004A0944">
      <w:pPr>
        <w:ind w:left="2160"/>
        <w:jc w:val="both"/>
        <w:rPr>
          <w:rFonts w:ascii="Garamond" w:hAnsi="Garamond"/>
          <w:sz w:val="28"/>
          <w:szCs w:val="28"/>
        </w:rPr>
      </w:pPr>
    </w:p>
    <w:p w:rsidR="004A0944" w:rsidRDefault="004A0944" w:rsidP="004A0944">
      <w:pPr>
        <w:ind w:left="2160"/>
        <w:jc w:val="both"/>
        <w:rPr>
          <w:rFonts w:ascii="Garamond" w:hAnsi="Garamond"/>
          <w:sz w:val="28"/>
          <w:szCs w:val="28"/>
        </w:rPr>
      </w:pPr>
    </w:p>
    <w:p w:rsidR="004A0944" w:rsidRPr="00A15131" w:rsidRDefault="004A0944" w:rsidP="004A0944">
      <w:pPr>
        <w:ind w:left="2160"/>
        <w:jc w:val="both"/>
        <w:rPr>
          <w:rFonts w:ascii="Garamond" w:hAnsi="Garamond"/>
          <w:sz w:val="28"/>
          <w:szCs w:val="28"/>
        </w:rPr>
      </w:pPr>
    </w:p>
    <w:p w:rsidR="004A0944" w:rsidRDefault="004A0944" w:rsidP="004A0944"/>
    <w:p w:rsidR="004A0944" w:rsidRPr="00154B9B" w:rsidRDefault="004A0944" w:rsidP="004A0944">
      <w:pPr>
        <w:jc w:val="center"/>
        <w:rPr>
          <w:rFonts w:ascii="Garamond" w:hAnsi="Garamond"/>
          <w:sz w:val="28"/>
          <w:szCs w:val="28"/>
        </w:rPr>
      </w:pPr>
    </w:p>
    <w:p w:rsidR="002647C3" w:rsidRDefault="002647C3">
      <w:bookmarkStart w:id="0" w:name="_GoBack"/>
      <w:bookmarkEnd w:id="0"/>
    </w:p>
    <w:sectPr w:rsidR="002647C3">
      <w:footerReference w:type="default" r:id="rId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6458031"/>
      <w:docPartObj>
        <w:docPartGallery w:val="Page Numbers (Bottom of Page)"/>
        <w:docPartUnique/>
      </w:docPartObj>
    </w:sdtPr>
    <w:sdtEndPr/>
    <w:sdtContent>
      <w:p w:rsidR="00242041" w:rsidRDefault="004A0944">
        <w:pPr>
          <w:pStyle w:val="Rodap"/>
          <w:jc w:val="center"/>
        </w:pPr>
        <w:r>
          <w:fldChar w:fldCharType="begin"/>
        </w:r>
        <w:r>
          <w:instrText xml:space="preserve">PAGE   \* </w:instrText>
        </w:r>
        <w:r>
          <w:instrText>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:rsidR="00242041" w:rsidRDefault="004A0944">
    <w:pPr>
      <w:pStyle w:val="Rodap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815AD"/>
    <w:rsid w:val="000054A3"/>
    <w:rsid w:val="000C434B"/>
    <w:rsid w:val="002647C3"/>
    <w:rsid w:val="002E6205"/>
    <w:rsid w:val="0035322B"/>
    <w:rsid w:val="004A0944"/>
    <w:rsid w:val="004E5201"/>
    <w:rsid w:val="007D138B"/>
    <w:rsid w:val="00844D1E"/>
    <w:rsid w:val="008C0D4F"/>
    <w:rsid w:val="009C1DF5"/>
    <w:rsid w:val="00A33F38"/>
    <w:rsid w:val="00AA69C6"/>
    <w:rsid w:val="00C4633A"/>
    <w:rsid w:val="00C73AC6"/>
    <w:rsid w:val="00D815AD"/>
    <w:rsid w:val="00DD31D1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BBD3CF-1D72-4C90-9580-3EA8C990B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4A0944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A0944"/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paragraph" w:styleId="Ttulo">
    <w:name w:val="Title"/>
    <w:basedOn w:val="Normal"/>
    <w:link w:val="TtuloChar"/>
    <w:qFormat/>
    <w:rsid w:val="004A0944"/>
    <w:pPr>
      <w:spacing w:after="0" w:line="240" w:lineRule="auto"/>
      <w:jc w:val="center"/>
    </w:pPr>
    <w:rPr>
      <w:rFonts w:ascii="Arial" w:eastAsia="Times New Roman" w:hAnsi="Arial" w:cs="Times New Roman"/>
      <w:b/>
      <w:sz w:val="32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4A0944"/>
    <w:rPr>
      <w:rFonts w:ascii="Arial" w:eastAsia="Times New Roman" w:hAnsi="Arial" w:cs="Times New Roman"/>
      <w:b/>
      <w:sz w:val="32"/>
      <w:szCs w:val="20"/>
      <w:lang w:eastAsia="pt-BR"/>
    </w:rPr>
  </w:style>
  <w:style w:type="character" w:styleId="Nmerodepgina">
    <w:name w:val="page number"/>
    <w:basedOn w:val="Fontepargpadro"/>
    <w:rsid w:val="004A0944"/>
  </w:style>
  <w:style w:type="paragraph" w:styleId="Rodap">
    <w:name w:val="footer"/>
    <w:basedOn w:val="Normal"/>
    <w:link w:val="RodapChar"/>
    <w:uiPriority w:val="99"/>
    <w:unhideWhenUsed/>
    <w:rsid w:val="004A0944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4A0944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1426</Words>
  <Characters>7705</Characters>
  <Application>Microsoft Office Word</Application>
  <DocSecurity>0</DocSecurity>
  <Lines>64</Lines>
  <Paragraphs>18</Paragraphs>
  <ScaleCrop>false</ScaleCrop>
  <Company>....</Company>
  <LinksUpToDate>false</LinksUpToDate>
  <CharactersWithSpaces>9113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Bruno Bertha</cp:lastModifiedBy>
  <cp:revision>3</cp:revision>
  <dcterms:created xsi:type="dcterms:W3CDTF">2012-02-02T18:33:00Z</dcterms:created>
  <dcterms:modified xsi:type="dcterms:W3CDTF">2016-11-29T09:57:00Z</dcterms:modified>
</cp:coreProperties>
</file>