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TERMO DE CONTRATO Nº 0061</w:t>
      </w:r>
      <w:r w:rsidR="008C6076">
        <w:rPr>
          <w:rFonts w:ascii="Garamond" w:hAnsi="Garamond"/>
          <w:b/>
          <w:sz w:val="28"/>
          <w:szCs w:val="28"/>
        </w:rPr>
        <w:t>/</w:t>
      </w:r>
      <w:r w:rsidRPr="00FF5C54">
        <w:rPr>
          <w:rFonts w:ascii="Garamond" w:hAnsi="Garamond"/>
          <w:b/>
          <w:sz w:val="28"/>
          <w:szCs w:val="28"/>
        </w:rPr>
        <w:t>2017, CONTRATAÇÃO DE SERVIÇOS DE SEGURANÇA, QUE FAZEM ENTRE SI O MUNICÍPIO DE ARROIO TRINTA – SC E A EMPRESA JOHN RR SEGURANÇA LTDA - ME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0077/2017.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PREGÃO PRESENCIAL Nº 0026/2017.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 w:cs="Arial"/>
          <w:b/>
          <w:sz w:val="28"/>
          <w:szCs w:val="28"/>
        </w:rPr>
        <w:t>O MUNICÍPIO DE ARROIO TRINTA</w:t>
      </w:r>
      <w:r w:rsidRPr="00FF5C54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F5C54">
        <w:rPr>
          <w:rFonts w:ascii="Garamond" w:hAnsi="Garamond" w:cs="Arial"/>
          <w:b/>
          <w:sz w:val="28"/>
          <w:szCs w:val="28"/>
        </w:rPr>
        <w:t>CON</w:t>
      </w:r>
      <w:r w:rsidRPr="00FF5C54">
        <w:rPr>
          <w:rFonts w:ascii="Garamond" w:hAnsi="Garamond" w:cs="Arial"/>
          <w:b/>
          <w:sz w:val="28"/>
          <w:szCs w:val="28"/>
        </w:rPr>
        <w:softHyphen/>
        <w:t>TRATANTE</w:t>
      </w:r>
      <w:r w:rsidRPr="00FF5C54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F5C54">
        <w:rPr>
          <w:rFonts w:ascii="Garamond" w:hAnsi="Garamond" w:cs="Arial"/>
          <w:b/>
          <w:sz w:val="28"/>
          <w:szCs w:val="28"/>
        </w:rPr>
        <w:t>CLAUDIO SPRÍCIGO</w:t>
      </w:r>
      <w:r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Pr="00FF5C54">
        <w:rPr>
          <w:rFonts w:ascii="Garamond" w:hAnsi="Garamond"/>
          <w:sz w:val="28"/>
          <w:szCs w:val="28"/>
        </w:rPr>
        <w:t xml:space="preserve"> e a Empresa </w:t>
      </w:r>
      <w:bookmarkStart w:id="0" w:name="_GoBack"/>
      <w:r w:rsidRPr="00FF5C54">
        <w:rPr>
          <w:rFonts w:ascii="Garamond" w:hAnsi="Garamond"/>
          <w:b/>
          <w:sz w:val="28"/>
          <w:szCs w:val="28"/>
        </w:rPr>
        <w:t>JOHN RR SEGURANÇA LTDA - ME</w:t>
      </w:r>
      <w:bookmarkEnd w:id="0"/>
      <w:r w:rsidRPr="00FF5C54">
        <w:rPr>
          <w:rFonts w:ascii="Garamond" w:hAnsi="Garamond"/>
          <w:b/>
          <w:bCs/>
          <w:sz w:val="28"/>
          <w:szCs w:val="28"/>
        </w:rPr>
        <w:t xml:space="preserve">, </w:t>
      </w:r>
      <w:r w:rsidRPr="00FF5C54">
        <w:rPr>
          <w:rFonts w:ascii="Garamond" w:hAnsi="Garamond"/>
          <w:sz w:val="28"/>
          <w:szCs w:val="28"/>
        </w:rPr>
        <w:t>empresa privada, CNPJ</w:t>
      </w:r>
      <w:r w:rsidR="00FD6B09" w:rsidRPr="00FF5C54">
        <w:rPr>
          <w:rFonts w:ascii="Garamond" w:hAnsi="Garamond"/>
          <w:sz w:val="28"/>
          <w:szCs w:val="28"/>
        </w:rPr>
        <w:t xml:space="preserve"> 14.356.881/0001-92</w:t>
      </w:r>
      <w:r w:rsidRPr="00FF5C54">
        <w:rPr>
          <w:rFonts w:ascii="Garamond" w:hAnsi="Garamond"/>
          <w:sz w:val="28"/>
          <w:szCs w:val="28"/>
        </w:rPr>
        <w:t xml:space="preserve">, com sede na </w:t>
      </w:r>
      <w:r w:rsidR="009F6CF5" w:rsidRPr="00FF5C54">
        <w:rPr>
          <w:rFonts w:ascii="Garamond" w:hAnsi="Garamond"/>
          <w:sz w:val="28"/>
          <w:szCs w:val="28"/>
        </w:rPr>
        <w:t>Aveni</w:t>
      </w:r>
      <w:r w:rsidR="00FD6B09" w:rsidRPr="00FF5C54">
        <w:rPr>
          <w:rFonts w:ascii="Garamond" w:hAnsi="Garamond"/>
          <w:sz w:val="28"/>
          <w:szCs w:val="28"/>
        </w:rPr>
        <w:t>da Catarina Seger, 49 – Sala – Centro, Município de Palma Sola - SC</w:t>
      </w:r>
      <w:r w:rsidRPr="00FF5C54">
        <w:rPr>
          <w:rFonts w:ascii="Garamond" w:hAnsi="Garamond"/>
          <w:sz w:val="28"/>
          <w:szCs w:val="28"/>
        </w:rPr>
        <w:t>, representada neste ato pelo Senhor</w:t>
      </w:r>
      <w:r w:rsidR="00FD6B09" w:rsidRPr="00FF5C54">
        <w:rPr>
          <w:rFonts w:ascii="Garamond" w:hAnsi="Garamond"/>
          <w:b/>
          <w:sz w:val="28"/>
          <w:szCs w:val="28"/>
        </w:rPr>
        <w:t xml:space="preserve"> JOÃO MARIA DE OLIVEIRA DOS SANTOS</w:t>
      </w:r>
      <w:r w:rsidRPr="00FF5C54">
        <w:rPr>
          <w:rFonts w:ascii="Garamond" w:hAnsi="Garamond"/>
          <w:b/>
          <w:bCs/>
          <w:sz w:val="28"/>
          <w:szCs w:val="28"/>
        </w:rPr>
        <w:t>,</w:t>
      </w:r>
      <w:r w:rsidRPr="00FF5C54">
        <w:rPr>
          <w:rFonts w:ascii="Garamond" w:hAnsi="Garamond"/>
          <w:sz w:val="28"/>
          <w:szCs w:val="28"/>
        </w:rPr>
        <w:t xml:space="preserve">  devidamente inscrito no CPF sob nº</w:t>
      </w:r>
      <w:r w:rsidR="00FD6B09" w:rsidRPr="00FF5C54">
        <w:rPr>
          <w:rFonts w:ascii="Garamond" w:hAnsi="Garamond"/>
          <w:sz w:val="28"/>
          <w:szCs w:val="28"/>
        </w:rPr>
        <w:t>368.730.129-04</w:t>
      </w:r>
      <w:r w:rsidRPr="00FF5C54">
        <w:rPr>
          <w:rFonts w:ascii="Garamond" w:hAnsi="Garamond"/>
          <w:sz w:val="28"/>
          <w:szCs w:val="28"/>
        </w:rPr>
        <w:t xml:space="preserve"> e CI n.º</w:t>
      </w:r>
      <w:r w:rsidR="00FD6B09" w:rsidRPr="00FF5C54">
        <w:rPr>
          <w:rFonts w:ascii="Garamond" w:hAnsi="Garamond"/>
          <w:sz w:val="28"/>
          <w:szCs w:val="28"/>
        </w:rPr>
        <w:t xml:space="preserve"> 1.196.927</w:t>
      </w:r>
      <w:r w:rsidRPr="00FF5C54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que se  regerá  pela  Lei n 8.666/93 combinada com a Lei nº 8.883/94 e alterações posteriores, atendidas a Cláusulas e condições que se enunciam a seguir: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OBJETO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 Objeto desta licitação é a </w:t>
      </w:r>
      <w:r w:rsidRPr="00FF5C54">
        <w:rPr>
          <w:rFonts w:ascii="Garamond" w:eastAsia="MS Mincho" w:hAnsi="Garamond"/>
          <w:b/>
          <w:bCs/>
          <w:sz w:val="28"/>
          <w:szCs w:val="28"/>
        </w:rPr>
        <w:t>CONTRATAÇÃO DE SERVIÇOS PARA A REALIZAÇÃO DA FESTIVITÀ ALL’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Pr="00FF5C54">
        <w:rPr>
          <w:rFonts w:ascii="Garamond" w:eastAsia="MS Mincho" w:hAnsi="Garamond"/>
          <w:b/>
          <w:bCs/>
          <w:sz w:val="28"/>
          <w:szCs w:val="28"/>
        </w:rPr>
        <w:t>I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TALIANA/2017 E EXPOTRINTA, 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CONFORME MEMORIAL DESCRITIVO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>E CONDIÇÕES PREVISTAS NO EDITA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L,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 xml:space="preserve"> a seguir detalhadas.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3157"/>
        <w:gridCol w:w="1027"/>
        <w:gridCol w:w="1188"/>
        <w:gridCol w:w="1081"/>
        <w:gridCol w:w="1128"/>
      </w:tblGrid>
      <w:tr w:rsidR="00FF5C54" w:rsidRPr="00FF5C54" w:rsidTr="00B0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D2442C" w:rsidRPr="00FF5C54">
              <w:rPr>
                <w:rFonts w:ascii="Garamond" w:hAnsi="Garamond"/>
                <w:b/>
                <w:sz w:val="28"/>
                <w:szCs w:val="28"/>
              </w:rPr>
              <w:t>Serviço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B024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 xml:space="preserve">Unid.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B024D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Quant</w:t>
            </w:r>
            <w:r w:rsidR="00B024DE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FF5C54" w:rsidRPr="00FF5C54" w:rsidTr="00B0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t>27128 - SERVIÇO DE SEGURANÇA PARA A FESTIVITÀ ALL'ITALIANA</w:t>
            </w:r>
            <w:r w:rsidRPr="00FF5C54">
              <w:rPr>
                <w:rFonts w:ascii="Garamond" w:hAnsi="Garamond"/>
                <w:sz w:val="28"/>
                <w:szCs w:val="28"/>
              </w:rPr>
              <w:br/>
              <w:t xml:space="preserve">Equipe de segurança </w:t>
            </w:r>
            <w:r w:rsidRPr="00FF5C54">
              <w:rPr>
                <w:rFonts w:ascii="Garamond" w:hAnsi="Garamond"/>
                <w:sz w:val="28"/>
                <w:szCs w:val="28"/>
              </w:rPr>
              <w:lastRenderedPageBreak/>
              <w:t>noturno, para prestação de serviço de segurança durante a Festività All’italiana e Expotrinta, sendo 40 profissionais distribuídos em quatro dias de evento conforme solicitação de quantidade expedida pela CCO, desarmados, uniformizados, devidamente cursado e reciclagem em dia junto a Polícia Federal, de empresa especializada no ramo e credenciada junto a órgãos competentes.</w:t>
            </w:r>
            <w:r w:rsidRPr="00FF5C54">
              <w:rPr>
                <w:rFonts w:ascii="Garamond" w:hAnsi="Garamond"/>
                <w:sz w:val="28"/>
                <w:szCs w:val="28"/>
              </w:rPr>
              <w:br/>
              <w:t>JOHN RR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t xml:space="preserve"> 120,00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t xml:space="preserve"> 4.800,00</w:t>
            </w:r>
          </w:p>
        </w:tc>
      </w:tr>
      <w:tr w:rsidR="00F621C7" w:rsidRPr="00FF5C54" w:rsidTr="00B024DE"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D2442C" w:rsidP="008C6076">
            <w:pPr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b/>
                <w:sz w:val="28"/>
                <w:szCs w:val="28"/>
              </w:rPr>
              <w:lastRenderedPageBreak/>
              <w:t>Total .............</w:t>
            </w:r>
            <w:r w:rsidR="00B024DE">
              <w:rPr>
                <w:rFonts w:ascii="Garamond" w:hAnsi="Garamond"/>
                <w:b/>
                <w:sz w:val="28"/>
                <w:szCs w:val="28"/>
              </w:rPr>
              <w:t>...</w:t>
            </w:r>
            <w:r w:rsidRPr="00FF5C54">
              <w:rPr>
                <w:rFonts w:ascii="Garamond" w:hAnsi="Garamond"/>
                <w:b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7" w:rsidRPr="00FF5C54" w:rsidRDefault="00F621C7" w:rsidP="00847A6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FF5C54">
              <w:rPr>
                <w:rFonts w:ascii="Garamond" w:hAnsi="Garamond"/>
                <w:sz w:val="28"/>
                <w:szCs w:val="28"/>
              </w:rPr>
              <w:t>4.800,00</w:t>
            </w:r>
          </w:p>
        </w:tc>
      </w:tr>
    </w:tbl>
    <w:p w:rsidR="00F621C7" w:rsidRPr="00FF5C54" w:rsidRDefault="00F621C7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FD6B09" w:rsidRPr="00FF5C54" w:rsidRDefault="00FD6B09" w:rsidP="004367A8">
      <w:pPr>
        <w:jc w:val="both"/>
        <w:rPr>
          <w:rFonts w:ascii="Garamond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§ 1º - </w:t>
      </w:r>
      <w:r w:rsidRPr="00FF5C54">
        <w:rPr>
          <w:rFonts w:ascii="Garamond" w:hAnsi="Garamond"/>
          <w:sz w:val="28"/>
          <w:szCs w:val="28"/>
        </w:rPr>
        <w:t>Toda e qualquer despesa com transporte ou deslocamento do material, bem como: combustíveis, peças e quaisquer outros necessários à realização do serviço, correrá por conta da Contratada.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§ 2º</w:t>
      </w:r>
      <w:r w:rsidRPr="00FF5C54">
        <w:rPr>
          <w:rFonts w:ascii="Garamond" w:hAnsi="Garamond"/>
          <w:sz w:val="28"/>
          <w:szCs w:val="28"/>
        </w:rPr>
        <w:t xml:space="preserve"> - Todo e</w:t>
      </w:r>
      <w:r w:rsidR="00F621C7" w:rsidRPr="00FF5C54">
        <w:rPr>
          <w:rFonts w:ascii="Garamond" w:hAnsi="Garamond"/>
          <w:sz w:val="28"/>
          <w:szCs w:val="28"/>
        </w:rPr>
        <w:t xml:space="preserve"> qualquer serviço </w:t>
      </w:r>
      <w:r w:rsidR="00D2442C" w:rsidRPr="00FF5C54">
        <w:rPr>
          <w:rFonts w:ascii="Garamond" w:hAnsi="Garamond"/>
          <w:sz w:val="28"/>
          <w:szCs w:val="28"/>
        </w:rPr>
        <w:t>relacionado a</w:t>
      </w:r>
      <w:r w:rsidRPr="00FF5C54">
        <w:rPr>
          <w:rFonts w:ascii="Garamond" w:hAnsi="Garamond"/>
          <w:sz w:val="28"/>
          <w:szCs w:val="28"/>
        </w:rPr>
        <w:t xml:space="preserve"> </w:t>
      </w:r>
      <w:r w:rsidR="00D2442C" w:rsidRPr="00FF5C54">
        <w:rPr>
          <w:rFonts w:ascii="Garamond" w:hAnsi="Garamond"/>
          <w:sz w:val="28"/>
          <w:szCs w:val="28"/>
        </w:rPr>
        <w:t>este Contrato</w:t>
      </w:r>
      <w:r w:rsidRPr="00FF5C54">
        <w:rPr>
          <w:rFonts w:ascii="Garamond" w:hAnsi="Garamond"/>
          <w:sz w:val="28"/>
          <w:szCs w:val="28"/>
        </w:rPr>
        <w:t xml:space="preserve">, só poderá ser executado mediante autorização de fornecimento/serviço, emitida pelo Município de Arroio Trinta.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DA EXECUÇÃO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A execução do presente contrato far-se-á sob a forma de execução direta, regime por preço unitário.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TERCEIRA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PREÇO</w:t>
      </w:r>
    </w:p>
    <w:p w:rsidR="004367A8" w:rsidRPr="00FF5C54" w:rsidRDefault="004367A8" w:rsidP="00F621C7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 preço para o presente ajuste é de </w:t>
      </w:r>
      <w:r w:rsidRPr="00FF5C54">
        <w:rPr>
          <w:rFonts w:ascii="Garamond" w:eastAsia="MS Mincho" w:hAnsi="Garamond"/>
          <w:b/>
          <w:sz w:val="28"/>
          <w:szCs w:val="28"/>
          <w:u w:val="single"/>
        </w:rPr>
        <w:t>R$</w:t>
      </w:r>
      <w:r w:rsidR="00B024DE">
        <w:rPr>
          <w:rFonts w:ascii="Garamond" w:eastAsia="MS Mincho" w:hAnsi="Garamond"/>
          <w:b/>
          <w:sz w:val="28"/>
          <w:szCs w:val="28"/>
          <w:u w:val="single"/>
        </w:rPr>
        <w:t xml:space="preserve">4.800,00(QUATRO MIL E </w:t>
      </w:r>
      <w:r w:rsidR="00F621C7" w:rsidRPr="00FF5C54">
        <w:rPr>
          <w:rFonts w:ascii="Garamond" w:eastAsia="MS Mincho" w:hAnsi="Garamond"/>
          <w:b/>
          <w:sz w:val="28"/>
          <w:szCs w:val="28"/>
          <w:u w:val="single"/>
        </w:rPr>
        <w:t>OITOCENTOS REAIS)</w:t>
      </w:r>
      <w:r w:rsidRPr="00FF5C54">
        <w:rPr>
          <w:rFonts w:ascii="Garamond" w:eastAsia="MS Mincho" w:hAnsi="Garamond"/>
          <w:sz w:val="28"/>
          <w:szCs w:val="28"/>
        </w:rPr>
        <w:t xml:space="preserve">, constante da proposta vencedora da licitação, </w:t>
      </w:r>
      <w:r w:rsidRPr="00FF5C54">
        <w:rPr>
          <w:rFonts w:ascii="Garamond" w:eastAsia="MS Mincho" w:hAnsi="Garamond"/>
          <w:sz w:val="28"/>
          <w:szCs w:val="28"/>
        </w:rPr>
        <w:lastRenderedPageBreak/>
        <w:t>aceito pelo CONTRATADO, entendido este como preço justo e suficiente para a total execução do objeto deste contrato</w:t>
      </w:r>
      <w:r w:rsidR="00F621C7" w:rsidRPr="00FF5C54">
        <w:rPr>
          <w:rFonts w:ascii="Garamond" w:eastAsia="MS Mincho" w:hAnsi="Garamond"/>
          <w:sz w:val="28"/>
          <w:szCs w:val="28"/>
        </w:rPr>
        <w:t>.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QUARTA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DOS RECURSOS FINANCEIROS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As despesas decorrentes do presente contrato correrão à conta do seguinte recurso financeiro: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68 - 1 . 2005 . 13 . 392 . 13 . 2.34 . 1 . 339000 Aplicações Diretas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QUINTA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REEQUILÍBRIO ECONÔMICO FINANCEIRO E REAJUSTE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haverá reajuste, nem atualização de valores, exceto na ocorrência de fato que justifique a aplicação da alínea “d”, do inciso II, do artigo 65, da Lei nº 8.666 de 21 de junho de 1993, consolidadas.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SEXTA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PAGAMENTO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Os pagamentos serão efetuados após a efetiva realização dos serviços, em até 10 dias após a apresentação da respectiva nota fiscal, na tesouraria da Prefeitura.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§</w:t>
      </w:r>
      <w:r w:rsidRPr="00FF5C54">
        <w:rPr>
          <w:rFonts w:ascii="Garamond" w:eastAsia="MS Mincho" w:hAnsi="Garamond"/>
          <w:sz w:val="28"/>
          <w:szCs w:val="28"/>
        </w:rPr>
        <w:t xml:space="preserve"> 1º - Os valores constantes no presente Contrato não sofrerão alterações em virtude de fretes, impostos, transportes ou quaisquer outras despesas.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SÉTIMA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PRAZO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Ficam assim definidos os prazos para prestação dos serviços: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§ 1º - Item 8 (serviços de segurança): Os profissionais deverão ser disponibilizados de acordo com a soli</w:t>
      </w:r>
      <w:r w:rsidR="00D2442C" w:rsidRPr="00FF5C54">
        <w:rPr>
          <w:rFonts w:ascii="Garamond" w:eastAsia="MS Mincho" w:hAnsi="Garamond"/>
          <w:sz w:val="28"/>
          <w:szCs w:val="28"/>
        </w:rPr>
        <w:t>ci</w:t>
      </w:r>
      <w:r w:rsidRPr="00FF5C54">
        <w:rPr>
          <w:rFonts w:ascii="Garamond" w:eastAsia="MS Mincho" w:hAnsi="Garamond"/>
          <w:sz w:val="28"/>
          <w:szCs w:val="28"/>
        </w:rPr>
        <w:t xml:space="preserve">tação da Comissão Central Organizadora, distribuídos em 4 dias de evento, conforme pré programação (anexo IX do edital)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OITAVA</w:t>
      </w:r>
    </w:p>
    <w:p w:rsidR="004367A8" w:rsidRPr="00FF5C54" w:rsidRDefault="00D2442C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DA SUBC</w:t>
      </w:r>
      <w:r w:rsidR="004367A8" w:rsidRPr="00FF5C54">
        <w:rPr>
          <w:rFonts w:ascii="Garamond" w:eastAsia="MS Mincho" w:hAnsi="Garamond"/>
          <w:b/>
          <w:sz w:val="28"/>
          <w:szCs w:val="28"/>
        </w:rPr>
        <w:t>ONT</w:t>
      </w:r>
      <w:r w:rsidRPr="00FF5C54">
        <w:rPr>
          <w:rFonts w:ascii="Garamond" w:eastAsia="MS Mincho" w:hAnsi="Garamond"/>
          <w:b/>
          <w:sz w:val="28"/>
          <w:szCs w:val="28"/>
        </w:rPr>
        <w:t>R</w:t>
      </w:r>
      <w:r w:rsidR="004367A8" w:rsidRPr="00FF5C54">
        <w:rPr>
          <w:rFonts w:ascii="Garamond" w:eastAsia="MS Mincho" w:hAnsi="Garamond"/>
          <w:b/>
          <w:sz w:val="28"/>
          <w:szCs w:val="28"/>
        </w:rPr>
        <w:t>ATAÇÃO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será admitida a subcontratação do objeto Licitado.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NONA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CONTRATANTE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Contratante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1 – Verificar minuciosamente, no prazo fixado, a conformidade dos bens recebidos provisoriamente com as especificações constantes no Edital e na proposta, fara fins de aceitação e recebimento definitivo, conforme previsto no item 10 – Condições da Entrega, do Edital.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2 – Comunicar à Contratada, por escrito, sobre imperfeições, falhas ou irregularidades verificadas no objeto fornecido, para que seja substituído, reparado ou corrigido.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Permitidas à Contratada as facilidades necessárias a fim de que possa desempenhar normalmente o contrato.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4 – Efetuar o pagamento à Contratada no valor correspondente ao fornecimento do objeto, no prazo e forma estabelecidos neste Contrato, Edital, e seus anexos.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5 – Prestar aos funcionários da Contratada todas as informações e esclarecimentos necessários que eventualmente venham a ser solicitados.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Aplicar as penalidades cabíveis, previstas no Edital e no Contrato, garantida a ampla defesa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7 – Solicitar por escrito, durante o evento, o conserto ou a substituição dos materiais que apresentarem defeito.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A Contratante não responderá por quaisquer compromissos assumidos pela Contratada com terceiros, ainda que vinculados à execução do presente Termo de Contrato, bem como por qualquer dano causado a terceiros em decorrência do ato da Contratada, de seus empregados, prepostos ou subordinados.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DAS OBRIGAÇÕES DA CONTRATADA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 – Cumprir todas as obrigações constantes no edital, em seus anexos, e sua proposta, assumindo como exclusivamente seus os riscos e as despesas decorrentes da boa e perfeita execução do objeto e, ainda: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i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2 – Efetuar a entrega do objeto em perfeitas condições, conforme especificações, prazo e local constantes no edital e seus anexos, acompanhado da respectiva nota fiscal. </w:t>
      </w:r>
      <w:r w:rsidRPr="00FF5C54">
        <w:rPr>
          <w:rFonts w:ascii="Garamond" w:eastAsia="MS Mincho" w:hAnsi="Garamond"/>
          <w:b/>
          <w:i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Responsabilizar-se pelos vícios e danos decorrentes do Objeto, de acordo com os artigos 12, 13 e 17 a 27 do Código de Defesa do Consumidor (Lei nº 8.078, de 1990)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4 – Comunicar à Contratante, no prazo máximo de 24 (vinte e quatro) horas que antecede a data da entrega, os motivos que impossibilitem o cumprimento do prazo previsto, com a devida comprovação.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Manter, durante toda a execução do contrato, em compatibilidade com as obrigações assumidas, todas as condições de habilitação e qualificação exigidas na licitação.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7 – Indicar preposto para representa-la durante a execução do contrato.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Responder pelas perdas e danos causados por seus empregados, durante o fornecimento, montagem e instalação dos equipamentos, ainda que involuntariamente, ao Contratante.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9 – Responder por quaisquer acidentes de que possam ser vítimas seus empregados, quando em serviço.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10 – Arcar com todos os custos para cumprimento da garantia dos equipamentos entregues, inclusive no caso de necessidade de transporte (técnicos ou equipamentos).</w:t>
      </w:r>
    </w:p>
    <w:p w:rsidR="00D2442C" w:rsidRPr="00FF5C54" w:rsidRDefault="00D2442C" w:rsidP="00D2442C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DÉCIMA PRIMEIRA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</w:rPr>
        <w:t xml:space="preserve">DAS SANÇÕES ADMINISTRATIVAS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A correta realização dos serviços será fiscalizada pela Comissão Central Organizadora, especialmente, pelos servidores nomeados no edital, podendo </w:t>
      </w:r>
      <w:r w:rsidRPr="00FF5C54">
        <w:rPr>
          <w:rFonts w:ascii="Garamond" w:eastAsia="MS Mincho" w:hAnsi="Garamond"/>
          <w:sz w:val="28"/>
          <w:szCs w:val="28"/>
        </w:rPr>
        <w:lastRenderedPageBreak/>
        <w:t>impor multas e aplicação de penalidades, em conformidade com o que dispõe a Lei 8.666/93, quais sejam:</w:t>
      </w:r>
      <w:r w:rsidRPr="00FF5C54">
        <w:rPr>
          <w:rFonts w:ascii="Garamond" w:hAnsi="Garamond"/>
          <w:sz w:val="28"/>
          <w:szCs w:val="28"/>
        </w:rPr>
        <w:t>       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advertência;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§ 1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As</w:t>
      </w:r>
      <w:r w:rsidRPr="00FF5C54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FF5C54">
        <w:rPr>
          <w:rFonts w:ascii="Garamond" w:hAnsi="Garamond"/>
          <w:sz w:val="28"/>
          <w:szCs w:val="28"/>
        </w:rPr>
        <w:t>§ 2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</w:t>
      </w:r>
      <w:r w:rsidRPr="00FF5C54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3º A existência e a atuação da </w:t>
      </w:r>
      <w:r w:rsidR="00D2442C" w:rsidRPr="00FF5C54">
        <w:rPr>
          <w:rFonts w:ascii="Garamond" w:eastAsia="MS Mincho" w:hAnsi="Garamond"/>
          <w:sz w:val="28"/>
          <w:szCs w:val="28"/>
        </w:rPr>
        <w:t>fiscalização do</w:t>
      </w:r>
      <w:r w:rsidRPr="00FF5C54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D2442C" w:rsidRPr="00FF5C54">
        <w:rPr>
          <w:rFonts w:ascii="Garamond" w:eastAsia="MS Mincho" w:hAnsi="Garamond"/>
          <w:sz w:val="28"/>
          <w:szCs w:val="28"/>
        </w:rPr>
        <w:t xml:space="preserve">no que concerne ao </w:t>
      </w:r>
      <w:r w:rsidR="00D2442C" w:rsidRPr="00FF5C54">
        <w:rPr>
          <w:rFonts w:ascii="Garamond" w:eastAsia="MS Mincho" w:hAnsi="Garamond"/>
          <w:sz w:val="28"/>
          <w:szCs w:val="28"/>
        </w:rPr>
        <w:lastRenderedPageBreak/>
        <w:t>serviço</w:t>
      </w:r>
      <w:r w:rsidRPr="00FF5C54">
        <w:rPr>
          <w:rFonts w:ascii="Garamond" w:eastAsia="MS Mincho" w:hAnsi="Garamond"/>
          <w:sz w:val="28"/>
          <w:szCs w:val="28"/>
        </w:rPr>
        <w:t xml:space="preserve">   </w:t>
      </w:r>
      <w:r w:rsidR="00D2442C" w:rsidRPr="00FF5C54">
        <w:rPr>
          <w:rFonts w:ascii="Garamond" w:eastAsia="MS Mincho" w:hAnsi="Garamond"/>
          <w:sz w:val="28"/>
          <w:szCs w:val="28"/>
        </w:rPr>
        <w:t>contratado, e as suas consequências</w:t>
      </w:r>
      <w:r w:rsidRPr="00FF5C54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4º O </w:t>
      </w:r>
      <w:r w:rsidR="00D2442C" w:rsidRPr="00FF5C54">
        <w:rPr>
          <w:rFonts w:ascii="Garamond" w:eastAsia="MS Mincho" w:hAnsi="Garamond"/>
          <w:sz w:val="28"/>
          <w:szCs w:val="28"/>
        </w:rPr>
        <w:t>descumprimento total ou parcial</w:t>
      </w:r>
      <w:r w:rsidRPr="00FF5C54">
        <w:rPr>
          <w:rFonts w:ascii="Garamond" w:eastAsia="MS Mincho" w:hAnsi="Garamond"/>
          <w:sz w:val="28"/>
          <w:szCs w:val="28"/>
        </w:rPr>
        <w:t xml:space="preserve">, </w:t>
      </w:r>
      <w:r w:rsidR="00D2442C" w:rsidRPr="00FF5C54">
        <w:rPr>
          <w:rFonts w:ascii="Garamond" w:eastAsia="MS Mincho" w:hAnsi="Garamond"/>
          <w:sz w:val="28"/>
          <w:szCs w:val="28"/>
        </w:rPr>
        <w:t>de qualquer</w:t>
      </w:r>
      <w:r w:rsidRPr="00FF5C54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§ 5º </w:t>
      </w:r>
      <w:r w:rsidRPr="00FF5C54">
        <w:rPr>
          <w:rFonts w:ascii="Garamond" w:eastAsia="MS Mincho" w:hAnsi="Garamond"/>
          <w:sz w:val="28"/>
          <w:szCs w:val="28"/>
        </w:rPr>
        <w:t>O Contratante poderá rescindir administrativamente o presente contrato nas hipóteses previstas na Lei de licitações, sem que caiba a Contratada direito de qualquer indenização, sem prejuízos das penalidades pertinentes.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SEGUNDA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FORO</w:t>
      </w:r>
    </w:p>
    <w:p w:rsidR="00B024DE" w:rsidRPr="00FF5C54" w:rsidRDefault="00B024DE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O Foro do presente Contrato será o da Comarca de Videira - SC, excluído qualquer outro.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E, </w:t>
      </w:r>
      <w:r w:rsidR="00D2442C" w:rsidRPr="00FF5C54">
        <w:rPr>
          <w:rFonts w:ascii="Garamond" w:hAnsi="Garamond"/>
          <w:sz w:val="28"/>
          <w:szCs w:val="28"/>
        </w:rPr>
        <w:t>para firmeza e validade do que aqui ficou estipulado</w:t>
      </w:r>
      <w:r w:rsidRPr="00FF5C54">
        <w:rPr>
          <w:rFonts w:ascii="Garamond" w:hAnsi="Garamond"/>
          <w:sz w:val="28"/>
          <w:szCs w:val="28"/>
        </w:rPr>
        <w:t xml:space="preserve">, </w:t>
      </w:r>
      <w:r w:rsidR="00D2442C" w:rsidRPr="00FF5C54">
        <w:rPr>
          <w:rFonts w:ascii="Garamond" w:hAnsi="Garamond"/>
          <w:sz w:val="28"/>
          <w:szCs w:val="28"/>
        </w:rPr>
        <w:t>foi lavrado</w:t>
      </w:r>
      <w:r w:rsidRPr="00FF5C54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D2442C" w:rsidRPr="00FF5C54">
        <w:rPr>
          <w:rFonts w:ascii="Garamond" w:hAnsi="Garamond"/>
          <w:sz w:val="28"/>
          <w:szCs w:val="28"/>
        </w:rPr>
        <w:t>e assinado pelas partes contratantes e por duas testemunhas</w:t>
      </w:r>
      <w:r w:rsidRPr="00FF5C54">
        <w:rPr>
          <w:rFonts w:ascii="Garamond" w:hAnsi="Garamond"/>
          <w:sz w:val="28"/>
          <w:szCs w:val="28"/>
        </w:rPr>
        <w:t xml:space="preserve"> que a tudo assistiram.</w:t>
      </w:r>
    </w:p>
    <w:p w:rsidR="004367A8" w:rsidRPr="00FF5C54" w:rsidRDefault="004367A8" w:rsidP="004367A8">
      <w:pPr>
        <w:jc w:val="right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Arroio Trinta - </w:t>
      </w:r>
      <w:r w:rsidR="00D2442C" w:rsidRPr="00FF5C54">
        <w:rPr>
          <w:rFonts w:ascii="Garamond" w:eastAsia="MS Mincho" w:hAnsi="Garamond"/>
          <w:sz w:val="28"/>
          <w:szCs w:val="28"/>
        </w:rPr>
        <w:t>SC, 11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  <w:r w:rsidR="00D2442C" w:rsidRPr="00FF5C54">
        <w:rPr>
          <w:rFonts w:ascii="Garamond" w:eastAsia="MS Mincho" w:hAnsi="Garamond"/>
          <w:sz w:val="28"/>
          <w:szCs w:val="28"/>
        </w:rPr>
        <w:t>de julho</w:t>
      </w:r>
      <w:r w:rsidRPr="00FF5C54">
        <w:rPr>
          <w:rFonts w:ascii="Garamond" w:eastAsia="MS Mincho" w:hAnsi="Garamond"/>
          <w:sz w:val="28"/>
          <w:szCs w:val="28"/>
        </w:rPr>
        <w:t xml:space="preserve"> de 2017</w:t>
      </w:r>
    </w:p>
    <w:p w:rsidR="004367A8" w:rsidRPr="00FF5C54" w:rsidRDefault="004367A8" w:rsidP="004367A8">
      <w:pPr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keepNext/>
        <w:spacing w:before="240" w:after="60"/>
        <w:jc w:val="center"/>
        <w:outlineLvl w:val="0"/>
        <w:rPr>
          <w:rFonts w:ascii="Garamond" w:hAnsi="Garamond"/>
          <w:kern w:val="32"/>
          <w:sz w:val="28"/>
          <w:szCs w:val="28"/>
        </w:rPr>
      </w:pPr>
      <w:r w:rsidRPr="00B024DE">
        <w:rPr>
          <w:rFonts w:ascii="Garamond" w:hAnsi="Garamond"/>
          <w:b/>
          <w:kern w:val="32"/>
          <w:sz w:val="28"/>
          <w:szCs w:val="28"/>
        </w:rPr>
        <w:t>MUNICÍPIO DE ARROIO TRINTA</w:t>
      </w:r>
      <w:r w:rsidRPr="00FF5C54">
        <w:rPr>
          <w:rFonts w:ascii="Garamond" w:hAnsi="Garamond"/>
          <w:kern w:val="32"/>
          <w:sz w:val="28"/>
          <w:szCs w:val="28"/>
        </w:rPr>
        <w:t xml:space="preserve">. 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CNPJ </w:t>
      </w:r>
      <w:r w:rsidR="00F621C7" w:rsidRPr="00FF5C54">
        <w:rPr>
          <w:rFonts w:ascii="Garamond" w:hAnsi="Garamond"/>
          <w:b/>
          <w:sz w:val="28"/>
          <w:szCs w:val="28"/>
        </w:rPr>
        <w:t>82.826.462/0001-27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CONTRATANTE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4367A8" w:rsidRPr="00FF5C54" w:rsidRDefault="004367A8" w:rsidP="004367A8">
      <w:pPr>
        <w:rPr>
          <w:rFonts w:ascii="Garamond" w:hAnsi="Garamond"/>
          <w:b/>
          <w:sz w:val="28"/>
          <w:szCs w:val="28"/>
        </w:rPr>
      </w:pP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>JOHN RR SEGURANÇA LTDA – ME</w:t>
      </w: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>CNPJ 14.356.881/0001-92</w:t>
      </w: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 xml:space="preserve"> JOÃO MARIA DE OLIVEIRA DOS SANTOS</w:t>
      </w:r>
    </w:p>
    <w:p w:rsidR="00F621C7" w:rsidRPr="00B024DE" w:rsidRDefault="00F621C7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 xml:space="preserve"> CPF nº368.730.129-04 </w:t>
      </w:r>
    </w:p>
    <w:p w:rsidR="004367A8" w:rsidRPr="00B024DE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B024DE">
        <w:rPr>
          <w:rFonts w:ascii="Garamond" w:hAnsi="Garamond"/>
          <w:b/>
          <w:sz w:val="28"/>
          <w:szCs w:val="28"/>
        </w:rPr>
        <w:t>CONTRATADA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FF5C54" w:rsidRDefault="00FF5C54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8C6076" w:rsidRPr="00FF5C54" w:rsidRDefault="008C6076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lastRenderedPageBreak/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0061/2017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0026/2017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FF5C54">
        <w:rPr>
          <w:rFonts w:ascii="Garamond" w:hAnsi="Garamond"/>
          <w:b/>
          <w:sz w:val="28"/>
          <w:szCs w:val="28"/>
        </w:rPr>
        <w:t>0026/2017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FF5C54">
        <w:rPr>
          <w:rFonts w:ascii="Garamond" w:hAnsi="Garamond"/>
          <w:b/>
          <w:sz w:val="28"/>
          <w:szCs w:val="28"/>
        </w:rPr>
        <w:t xml:space="preserve"> JOHN RR SEGURANÇA LTDA – ME</w:t>
      </w:r>
      <w:r w:rsidRPr="00FF5C54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Pr="00FF5C54">
        <w:rPr>
          <w:rFonts w:ascii="Garamond" w:hAnsi="Garamond"/>
          <w:b/>
          <w:sz w:val="28"/>
          <w:szCs w:val="28"/>
        </w:rPr>
        <w:t xml:space="preserve">:  </w:t>
      </w:r>
      <w:r w:rsidR="00D2442C" w:rsidRPr="00FF5C54">
        <w:rPr>
          <w:rFonts w:ascii="Garamond" w:hAnsi="Garamond"/>
          <w:b/>
          <w:sz w:val="28"/>
          <w:szCs w:val="28"/>
        </w:rPr>
        <w:t>CONTRATAÇÃO DE SEGURANÇA PARA FESTIVITÁ</w:t>
      </w:r>
      <w:r w:rsidR="008C6076">
        <w:rPr>
          <w:rFonts w:ascii="Garamond" w:hAnsi="Garamond"/>
          <w:b/>
          <w:sz w:val="28"/>
          <w:szCs w:val="28"/>
        </w:rPr>
        <w:t xml:space="preserve"> E EXPOTRINTA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>R$ 4.</w:t>
      </w:r>
      <w:r w:rsidR="00D2442C" w:rsidRPr="00FF5C54">
        <w:rPr>
          <w:rFonts w:ascii="Garamond" w:hAnsi="Garamond"/>
          <w:b/>
          <w:sz w:val="28"/>
          <w:szCs w:val="28"/>
        </w:rPr>
        <w:t>8</w:t>
      </w:r>
      <w:r w:rsidRPr="00FF5C54">
        <w:rPr>
          <w:rFonts w:ascii="Garamond" w:hAnsi="Garamond"/>
          <w:b/>
          <w:sz w:val="28"/>
          <w:szCs w:val="28"/>
        </w:rPr>
        <w:t>00,00</w:t>
      </w: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BF5085" w:rsidRPr="00FF5C54" w:rsidRDefault="00BF5085" w:rsidP="00F621C7">
      <w:pPr>
        <w:jc w:val="both"/>
        <w:rPr>
          <w:rFonts w:ascii="Garamond" w:hAnsi="Garamond"/>
          <w:sz w:val="28"/>
          <w:szCs w:val="28"/>
        </w:rPr>
      </w:pPr>
    </w:p>
    <w:sectPr w:rsidR="00BF5085" w:rsidRPr="00FF5C54" w:rsidSect="004367A8">
      <w:foot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DD" w:rsidRDefault="005F1EDD" w:rsidP="00F621C7">
      <w:r>
        <w:separator/>
      </w:r>
    </w:p>
  </w:endnote>
  <w:endnote w:type="continuationSeparator" w:id="0">
    <w:p w:rsidR="005F1EDD" w:rsidRDefault="005F1EDD" w:rsidP="00F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4963"/>
      <w:docPartObj>
        <w:docPartGallery w:val="Page Numbers (Bottom of Page)"/>
        <w:docPartUnique/>
      </w:docPartObj>
    </w:sdtPr>
    <w:sdtEndPr/>
    <w:sdtContent>
      <w:p w:rsidR="00F621C7" w:rsidRDefault="00F621C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B0">
          <w:rPr>
            <w:noProof/>
          </w:rPr>
          <w:t>1</w:t>
        </w:r>
        <w:r>
          <w:fldChar w:fldCharType="end"/>
        </w:r>
      </w:p>
    </w:sdtContent>
  </w:sdt>
  <w:p w:rsidR="00F621C7" w:rsidRDefault="00F62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DD" w:rsidRDefault="005F1EDD" w:rsidP="00F621C7">
      <w:r>
        <w:separator/>
      </w:r>
    </w:p>
  </w:footnote>
  <w:footnote w:type="continuationSeparator" w:id="0">
    <w:p w:rsidR="005F1EDD" w:rsidRDefault="005F1EDD" w:rsidP="00F6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8"/>
    <w:rsid w:val="00130BB0"/>
    <w:rsid w:val="00161636"/>
    <w:rsid w:val="002013B2"/>
    <w:rsid w:val="002D6C06"/>
    <w:rsid w:val="00340F70"/>
    <w:rsid w:val="004367A8"/>
    <w:rsid w:val="005E0E88"/>
    <w:rsid w:val="005F1EDD"/>
    <w:rsid w:val="006115C7"/>
    <w:rsid w:val="008C6076"/>
    <w:rsid w:val="00932BEF"/>
    <w:rsid w:val="009F6CF5"/>
    <w:rsid w:val="00A61F19"/>
    <w:rsid w:val="00B024DE"/>
    <w:rsid w:val="00B97F85"/>
    <w:rsid w:val="00BF5085"/>
    <w:rsid w:val="00D2442C"/>
    <w:rsid w:val="00D837FC"/>
    <w:rsid w:val="00F621C7"/>
    <w:rsid w:val="00FD6B09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787E-18DB-415F-81DF-C0CB436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621C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1687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2017-07-17T20:21:00Z</cp:lastPrinted>
  <dcterms:created xsi:type="dcterms:W3CDTF">2017-07-20T13:17:00Z</dcterms:created>
  <dcterms:modified xsi:type="dcterms:W3CDTF">2017-07-20T13:17:00Z</dcterms:modified>
</cp:coreProperties>
</file>