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9C" w:rsidRPr="00974531" w:rsidRDefault="0033529C" w:rsidP="00974531">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autoSpaceDE w:val="0"/>
        <w:autoSpaceDN w:val="0"/>
        <w:adjustRightInd w:val="0"/>
        <w:jc w:val="center"/>
        <w:rPr>
          <w:rFonts w:ascii="Garamond" w:hAnsi="Garamond" w:cs="Arial"/>
          <w:b/>
          <w:bCs/>
          <w:color w:val="000000"/>
          <w:sz w:val="28"/>
          <w:szCs w:val="28"/>
        </w:rPr>
      </w:pPr>
      <w:bookmarkStart w:id="0" w:name="_GoBack"/>
      <w:bookmarkEnd w:id="0"/>
      <w:r w:rsidRPr="00974531">
        <w:rPr>
          <w:rFonts w:ascii="Garamond" w:hAnsi="Garamond" w:cs="Arial"/>
          <w:b/>
          <w:bCs/>
          <w:color w:val="000000"/>
          <w:sz w:val="28"/>
          <w:szCs w:val="28"/>
        </w:rPr>
        <w:t xml:space="preserve">CONTRATO DE PRESTAÇÃO DE </w:t>
      </w:r>
      <w:r w:rsidR="00C278EB">
        <w:rPr>
          <w:rFonts w:ascii="Garamond" w:hAnsi="Garamond" w:cs="Arial"/>
          <w:b/>
          <w:bCs/>
          <w:color w:val="000000"/>
          <w:sz w:val="28"/>
          <w:szCs w:val="28"/>
        </w:rPr>
        <w:t xml:space="preserve">SERVIÇOS </w:t>
      </w:r>
      <w:r w:rsidR="00974531">
        <w:rPr>
          <w:rFonts w:ascii="Garamond" w:hAnsi="Garamond" w:cs="Arial"/>
          <w:b/>
          <w:bCs/>
          <w:color w:val="000000"/>
          <w:sz w:val="28"/>
          <w:szCs w:val="28"/>
        </w:rPr>
        <w:t>Nº 0022/2018</w:t>
      </w:r>
    </w:p>
    <w:p w:rsidR="0033529C" w:rsidRPr="00974531" w:rsidRDefault="0033529C" w:rsidP="00837189">
      <w:pPr>
        <w:autoSpaceDE w:val="0"/>
        <w:autoSpaceDN w:val="0"/>
        <w:adjustRightInd w:val="0"/>
        <w:jc w:val="center"/>
        <w:rPr>
          <w:rFonts w:ascii="Garamond" w:hAnsi="Garamond" w:cs="Arial"/>
          <w:bCs/>
          <w:color w:val="000000"/>
          <w:sz w:val="28"/>
          <w:szCs w:val="28"/>
        </w:rPr>
      </w:pPr>
    </w:p>
    <w:p w:rsidR="0033529C" w:rsidRPr="00974531" w:rsidRDefault="0033529C" w:rsidP="00BE6DAD">
      <w:pPr>
        <w:jc w:val="both"/>
        <w:rPr>
          <w:rFonts w:ascii="Garamond" w:hAnsi="Garamond" w:cs="Arial"/>
          <w:bCs/>
          <w:spacing w:val="-10"/>
          <w:sz w:val="28"/>
          <w:szCs w:val="28"/>
          <w:highlight w:val="yellow"/>
        </w:rPr>
      </w:pPr>
      <w:r w:rsidRPr="00974531">
        <w:rPr>
          <w:rFonts w:ascii="Garamond" w:hAnsi="Garamond" w:cs="Arial"/>
          <w:spacing w:val="-10"/>
          <w:sz w:val="28"/>
          <w:szCs w:val="28"/>
        </w:rPr>
        <w:t xml:space="preserve">Pelo presente instrumento de Contrato de Prestação de Serviços, a teor das disposições constantes do Contrato de Consórcio Público do </w:t>
      </w:r>
      <w:r w:rsidRPr="00974531">
        <w:rPr>
          <w:rFonts w:ascii="Garamond" w:hAnsi="Garamond" w:cs="Arial"/>
          <w:b/>
          <w:spacing w:val="-10"/>
          <w:sz w:val="28"/>
          <w:szCs w:val="28"/>
        </w:rPr>
        <w:t>Consórcio Intermunicipal Catarinense – CIMCATARINA</w:t>
      </w:r>
      <w:r w:rsidRPr="00974531">
        <w:rPr>
          <w:rFonts w:ascii="Garamond" w:hAnsi="Garamond" w:cs="Arial"/>
          <w:spacing w:val="-10"/>
          <w:sz w:val="28"/>
          <w:szCs w:val="28"/>
        </w:rPr>
        <w:t xml:space="preserve">, decorrente da ratificação por lei pelos entes consorciados, do Protocolo de </w:t>
      </w:r>
      <w:r w:rsidRPr="00974531">
        <w:rPr>
          <w:rFonts w:ascii="Garamond" w:hAnsi="Garamond" w:cs="Arial"/>
          <w:bCs/>
          <w:spacing w:val="-10"/>
          <w:sz w:val="28"/>
          <w:szCs w:val="28"/>
        </w:rPr>
        <w:t xml:space="preserve">Intenções e Contrato de Consórcio, de um lado, </w:t>
      </w:r>
      <w:r w:rsidRPr="00974531">
        <w:rPr>
          <w:rFonts w:ascii="Garamond" w:hAnsi="Garamond" w:cs="Arial"/>
          <w:b/>
          <w:bCs/>
          <w:spacing w:val="-10"/>
          <w:sz w:val="28"/>
          <w:szCs w:val="28"/>
        </w:rPr>
        <w:t xml:space="preserve">o MUNICÍPIO DE </w:t>
      </w:r>
      <w:r w:rsidRPr="00974531">
        <w:rPr>
          <w:rFonts w:ascii="Garamond" w:hAnsi="Garamond" w:cs="Arial"/>
          <w:b/>
          <w:bCs/>
          <w:noProof/>
          <w:spacing w:val="-10"/>
          <w:sz w:val="28"/>
          <w:szCs w:val="28"/>
        </w:rPr>
        <w:t>ARROIO TRINTA</w:t>
      </w:r>
      <w:r w:rsidRPr="00974531">
        <w:rPr>
          <w:rFonts w:ascii="Garamond" w:hAnsi="Garamond" w:cs="Arial"/>
          <w:bCs/>
          <w:spacing w:val="-10"/>
          <w:sz w:val="28"/>
          <w:szCs w:val="28"/>
        </w:rPr>
        <w:t xml:space="preserve">, pessoa jurídica de direito público, inscrito no CNPJ sob o n° </w:t>
      </w:r>
      <w:r w:rsidRPr="00974531">
        <w:rPr>
          <w:rFonts w:ascii="Garamond" w:hAnsi="Garamond" w:cs="Arial"/>
          <w:bCs/>
          <w:noProof/>
          <w:spacing w:val="-10"/>
          <w:sz w:val="28"/>
          <w:szCs w:val="28"/>
        </w:rPr>
        <w:t>82.826.462/0001-27</w:t>
      </w:r>
      <w:r w:rsidRPr="00974531">
        <w:rPr>
          <w:rFonts w:ascii="Garamond" w:hAnsi="Garamond" w:cs="Arial"/>
          <w:bCs/>
          <w:spacing w:val="-10"/>
          <w:sz w:val="28"/>
          <w:szCs w:val="28"/>
        </w:rPr>
        <w:t xml:space="preserve">, com sede na </w:t>
      </w:r>
      <w:r w:rsidRPr="00974531">
        <w:rPr>
          <w:rFonts w:ascii="Garamond" w:hAnsi="Garamond" w:cs="Arial"/>
          <w:bCs/>
          <w:noProof/>
          <w:spacing w:val="-10"/>
          <w:sz w:val="28"/>
          <w:szCs w:val="28"/>
        </w:rPr>
        <w:t>R. XV de Novembro, 26</w:t>
      </w:r>
      <w:r w:rsidRPr="00974531">
        <w:rPr>
          <w:rFonts w:ascii="Garamond" w:hAnsi="Garamond" w:cs="Arial"/>
          <w:bCs/>
          <w:spacing w:val="-10"/>
          <w:sz w:val="28"/>
          <w:szCs w:val="28"/>
        </w:rPr>
        <w:t xml:space="preserve">, </w:t>
      </w:r>
      <w:r w:rsidRPr="00974531">
        <w:rPr>
          <w:rFonts w:ascii="Garamond" w:hAnsi="Garamond" w:cs="Arial"/>
          <w:bCs/>
          <w:noProof/>
          <w:spacing w:val="-10"/>
          <w:sz w:val="28"/>
          <w:szCs w:val="28"/>
        </w:rPr>
        <w:t>Centro</w:t>
      </w:r>
      <w:r w:rsidRPr="00974531">
        <w:rPr>
          <w:rFonts w:ascii="Garamond" w:hAnsi="Garamond" w:cs="Arial"/>
          <w:bCs/>
          <w:spacing w:val="-10"/>
          <w:sz w:val="28"/>
          <w:szCs w:val="28"/>
        </w:rPr>
        <w:t xml:space="preserve">, na cidade de </w:t>
      </w:r>
      <w:r w:rsidRPr="00974531">
        <w:rPr>
          <w:rFonts w:ascii="Garamond" w:hAnsi="Garamond" w:cs="Arial"/>
          <w:bCs/>
          <w:noProof/>
          <w:spacing w:val="-10"/>
          <w:sz w:val="28"/>
          <w:szCs w:val="28"/>
        </w:rPr>
        <w:t>Arroio Trinta - SC</w:t>
      </w:r>
      <w:r w:rsidRPr="00974531">
        <w:rPr>
          <w:rFonts w:ascii="Garamond" w:hAnsi="Garamond" w:cs="Arial"/>
          <w:bCs/>
          <w:spacing w:val="-10"/>
          <w:sz w:val="28"/>
          <w:szCs w:val="28"/>
        </w:rPr>
        <w:t xml:space="preserve">, representado por seu Prefeito Municipal, Sr. </w:t>
      </w:r>
      <w:r w:rsidRPr="00974531">
        <w:rPr>
          <w:rFonts w:ascii="Garamond" w:hAnsi="Garamond" w:cs="Arial"/>
          <w:bCs/>
          <w:noProof/>
          <w:spacing w:val="-10"/>
          <w:sz w:val="28"/>
          <w:szCs w:val="28"/>
        </w:rPr>
        <w:t>CLAUDIO SPRICIGO</w:t>
      </w:r>
      <w:r w:rsidRPr="00974531">
        <w:rPr>
          <w:rFonts w:ascii="Garamond" w:hAnsi="Garamond" w:cs="Arial"/>
          <w:bCs/>
          <w:spacing w:val="-10"/>
          <w:sz w:val="28"/>
          <w:szCs w:val="28"/>
        </w:rPr>
        <w:t xml:space="preserve">, brasileiro, agente político, residente e domiciliado na cidade de </w:t>
      </w:r>
      <w:r w:rsidRPr="00974531">
        <w:rPr>
          <w:rFonts w:ascii="Garamond" w:hAnsi="Garamond" w:cs="Arial"/>
          <w:bCs/>
          <w:noProof/>
          <w:spacing w:val="-10"/>
          <w:sz w:val="28"/>
          <w:szCs w:val="28"/>
        </w:rPr>
        <w:t>Arroio Trinta - SC</w:t>
      </w:r>
      <w:r w:rsidRPr="00974531">
        <w:rPr>
          <w:rFonts w:ascii="Garamond" w:hAnsi="Garamond" w:cs="Arial"/>
          <w:bCs/>
          <w:spacing w:val="-10"/>
          <w:sz w:val="28"/>
          <w:szCs w:val="28"/>
        </w:rPr>
        <w:t xml:space="preserve">, doravante denominado </w:t>
      </w:r>
      <w:r w:rsidRPr="00974531">
        <w:rPr>
          <w:rFonts w:ascii="Garamond" w:hAnsi="Garamond" w:cs="Arial"/>
          <w:b/>
          <w:bCs/>
          <w:spacing w:val="-10"/>
          <w:sz w:val="28"/>
          <w:szCs w:val="28"/>
        </w:rPr>
        <w:t>CONTRATANTE</w:t>
      </w:r>
      <w:r w:rsidRPr="00974531">
        <w:rPr>
          <w:rFonts w:ascii="Garamond" w:hAnsi="Garamond" w:cs="Arial"/>
          <w:sz w:val="28"/>
          <w:szCs w:val="28"/>
        </w:rPr>
        <w:t xml:space="preserve"> </w:t>
      </w:r>
      <w:r w:rsidRPr="00974531">
        <w:rPr>
          <w:rFonts w:ascii="Garamond" w:hAnsi="Garamond" w:cs="Arial"/>
          <w:bCs/>
          <w:spacing w:val="-10"/>
          <w:sz w:val="28"/>
          <w:szCs w:val="28"/>
        </w:rPr>
        <w:t xml:space="preserve">e, de outro, </w:t>
      </w:r>
      <w:r w:rsidRPr="00974531">
        <w:rPr>
          <w:rFonts w:ascii="Garamond" w:hAnsi="Garamond" w:cs="Arial"/>
          <w:spacing w:val="-10"/>
          <w:sz w:val="28"/>
          <w:szCs w:val="28"/>
        </w:rPr>
        <w:t xml:space="preserve">o </w:t>
      </w:r>
      <w:r w:rsidRPr="00974531">
        <w:rPr>
          <w:rFonts w:ascii="Garamond" w:hAnsi="Garamond" w:cs="Arial"/>
          <w:b/>
          <w:spacing w:val="-10"/>
          <w:sz w:val="28"/>
          <w:szCs w:val="28"/>
        </w:rPr>
        <w:t>CONSÓRCIO INTERMUNICIPAL CATARINENSE – CIMCATARINA</w:t>
      </w:r>
      <w:r w:rsidRPr="00974531">
        <w:rPr>
          <w:rFonts w:ascii="Garamond" w:hAnsi="Garamond" w:cs="Arial"/>
          <w:spacing w:val="-10"/>
          <w:sz w:val="28"/>
          <w:szCs w:val="28"/>
        </w:rPr>
        <w:t xml:space="preserve">, Consórcio Público, constituído na forma de Associação Pública, com personalidade jurídica de direito público e natureza autárquica interfederativa, inscrito no CNPJ sob o nº 12.075.748/0001-32, com sede na Rua General Liberato Bittencourt, 1885, 12º Andar, Sala 1205, Bairro Canto, no Município de Florianópolis, Estado de Santa Catarina, neste ato representado por seu Diretor Executivo, Elói Rönnau, ao final assinado, doravante denominado </w:t>
      </w:r>
      <w:r w:rsidRPr="00974531">
        <w:rPr>
          <w:rFonts w:ascii="Garamond" w:hAnsi="Garamond" w:cs="Arial"/>
          <w:b/>
          <w:spacing w:val="-10"/>
          <w:sz w:val="28"/>
          <w:szCs w:val="28"/>
        </w:rPr>
        <w:t>CONTRATADO</w:t>
      </w:r>
      <w:r w:rsidRPr="00974531">
        <w:rPr>
          <w:rFonts w:ascii="Garamond" w:hAnsi="Garamond" w:cs="Arial"/>
          <w:spacing w:val="-10"/>
          <w:sz w:val="28"/>
          <w:szCs w:val="28"/>
        </w:rPr>
        <w:t>, têm entre si justo e contratado, de acordo com as disposições da Lei Federal nº 8.666/93, da Lei Federal nº 11.107/2005, do Decreto Federal n. 6.017/07, do Protocolo de Intenções, das Leis de Ratificações, do Contrato de Consórcio Público do CIMCATARINA, as seguintes cláusulas e condições.</w:t>
      </w:r>
    </w:p>
    <w:p w:rsidR="0033529C" w:rsidRPr="00974531" w:rsidRDefault="0033529C" w:rsidP="009E20BA">
      <w:pPr>
        <w:pStyle w:val="Ttulo"/>
        <w:spacing w:line="240" w:lineRule="auto"/>
        <w:jc w:val="both"/>
        <w:rPr>
          <w:rFonts w:ascii="Garamond" w:hAnsi="Garamond" w:cs="Arial"/>
          <w:b w:val="0"/>
          <w:spacing w:val="-10"/>
          <w:szCs w:val="28"/>
        </w:rPr>
      </w:pPr>
    </w:p>
    <w:p w:rsidR="0033529C" w:rsidRPr="00974531" w:rsidRDefault="0033529C" w:rsidP="009E20BA">
      <w:pPr>
        <w:autoSpaceDE w:val="0"/>
        <w:autoSpaceDN w:val="0"/>
        <w:adjustRightInd w:val="0"/>
        <w:jc w:val="both"/>
        <w:rPr>
          <w:rFonts w:ascii="Garamond" w:hAnsi="Garamond" w:cs="Arial"/>
          <w:b/>
          <w:bCs/>
          <w:color w:val="000000"/>
          <w:sz w:val="28"/>
          <w:szCs w:val="28"/>
        </w:rPr>
      </w:pPr>
    </w:p>
    <w:p w:rsidR="0033529C" w:rsidRPr="00974531" w:rsidRDefault="0033529C" w:rsidP="009E20BA">
      <w:pPr>
        <w:rPr>
          <w:rFonts w:ascii="Garamond" w:hAnsi="Garamond" w:cs="Arial"/>
          <w:b/>
          <w:sz w:val="28"/>
          <w:szCs w:val="28"/>
        </w:rPr>
      </w:pPr>
      <w:r w:rsidRPr="00974531">
        <w:rPr>
          <w:rFonts w:ascii="Garamond" w:hAnsi="Garamond" w:cs="Arial"/>
          <w:b/>
          <w:sz w:val="28"/>
          <w:szCs w:val="28"/>
        </w:rPr>
        <w:t>CLÁUSULA PRIMEIRA – DAS DISPOSIÇÕES GERAIS</w:t>
      </w:r>
    </w:p>
    <w:p w:rsidR="0033529C" w:rsidRPr="00974531" w:rsidRDefault="0033529C" w:rsidP="009E20BA">
      <w:pPr>
        <w:autoSpaceDE w:val="0"/>
        <w:autoSpaceDN w:val="0"/>
        <w:adjustRightInd w:val="0"/>
        <w:jc w:val="both"/>
        <w:rPr>
          <w:rFonts w:ascii="Garamond" w:hAnsi="Garamond" w:cs="Arial"/>
          <w:sz w:val="28"/>
          <w:szCs w:val="28"/>
        </w:rPr>
      </w:pPr>
      <w:r w:rsidRPr="00974531">
        <w:rPr>
          <w:rFonts w:ascii="Garamond" w:hAnsi="Garamond" w:cs="Arial"/>
          <w:sz w:val="28"/>
          <w:szCs w:val="28"/>
        </w:rPr>
        <w:t xml:space="preserve">1.1 - Aplicam-se ao Contrato de Prestação de Serviços as disposições da legislação federal de licitações, Lei nº 8.666/93, e de consórcios públicos, Lei nº 11.107/05, do Decreto nº 6.017/07, bem como a legislação municipal de ratificação do Protocolo de Intenções do Consórcio Intermunicipal Catarinense – CIMCATARINA, Lei n. </w:t>
      </w:r>
      <w:r w:rsidRPr="00974531">
        <w:rPr>
          <w:rFonts w:ascii="Garamond" w:hAnsi="Garamond" w:cs="Arial"/>
          <w:noProof/>
          <w:sz w:val="28"/>
          <w:szCs w:val="28"/>
        </w:rPr>
        <w:t>1677/2014</w:t>
      </w:r>
      <w:r w:rsidRPr="00974531">
        <w:rPr>
          <w:rFonts w:ascii="Garamond" w:hAnsi="Garamond" w:cs="Arial"/>
          <w:sz w:val="28"/>
          <w:szCs w:val="28"/>
        </w:rPr>
        <w:t>.</w:t>
      </w:r>
    </w:p>
    <w:p w:rsidR="0033529C" w:rsidRPr="00974531" w:rsidRDefault="0033529C" w:rsidP="009E20BA">
      <w:pPr>
        <w:autoSpaceDE w:val="0"/>
        <w:autoSpaceDN w:val="0"/>
        <w:adjustRightInd w:val="0"/>
        <w:jc w:val="both"/>
        <w:rPr>
          <w:rFonts w:ascii="Garamond" w:hAnsi="Garamond" w:cs="Arial"/>
          <w:b/>
          <w:bCs/>
          <w:color w:val="000000"/>
          <w:sz w:val="28"/>
          <w:szCs w:val="28"/>
        </w:rPr>
      </w:pPr>
    </w:p>
    <w:p w:rsidR="0033529C" w:rsidRPr="00974531" w:rsidRDefault="0033529C" w:rsidP="009E20BA">
      <w:pPr>
        <w:autoSpaceDE w:val="0"/>
        <w:autoSpaceDN w:val="0"/>
        <w:adjustRightInd w:val="0"/>
        <w:jc w:val="both"/>
        <w:rPr>
          <w:rFonts w:ascii="Garamond" w:hAnsi="Garamond" w:cs="Arial"/>
          <w:sz w:val="28"/>
          <w:szCs w:val="28"/>
        </w:rPr>
      </w:pPr>
      <w:r w:rsidRPr="00974531">
        <w:rPr>
          <w:rFonts w:ascii="Garamond" w:hAnsi="Garamond" w:cs="Arial"/>
          <w:sz w:val="28"/>
          <w:szCs w:val="28"/>
        </w:rPr>
        <w:t>1.2 - O presente contrato é celebrado por dispensa de licitação, por se tratar de município consorciado ao CIMCATARINA, nos termos do artigo 24, XXVI, da Lei Federal n. 8666/93 c/c artigo 2º, § 1º, inciso III e artigo 17, ambos da Lei Federal n. 11.107/05 e artigo 18, do Decreto Federal n. 6.017/07.</w:t>
      </w:r>
    </w:p>
    <w:p w:rsidR="0033529C" w:rsidRPr="00974531" w:rsidRDefault="0033529C" w:rsidP="009E20BA">
      <w:pPr>
        <w:autoSpaceDE w:val="0"/>
        <w:autoSpaceDN w:val="0"/>
        <w:adjustRightInd w:val="0"/>
        <w:jc w:val="both"/>
        <w:rPr>
          <w:rFonts w:ascii="Garamond" w:hAnsi="Garamond" w:cs="Arial"/>
          <w:sz w:val="28"/>
          <w:szCs w:val="28"/>
        </w:rPr>
      </w:pPr>
    </w:p>
    <w:p w:rsidR="0033529C" w:rsidRPr="00974531" w:rsidRDefault="0033529C" w:rsidP="008F137F">
      <w:pPr>
        <w:autoSpaceDE w:val="0"/>
        <w:autoSpaceDN w:val="0"/>
        <w:adjustRightInd w:val="0"/>
        <w:jc w:val="both"/>
        <w:rPr>
          <w:rFonts w:ascii="Garamond" w:hAnsi="Garamond" w:cs="Arial"/>
          <w:sz w:val="28"/>
          <w:szCs w:val="28"/>
        </w:rPr>
      </w:pPr>
      <w:r w:rsidRPr="00974531">
        <w:rPr>
          <w:rFonts w:ascii="Garamond" w:hAnsi="Garamond" w:cs="Arial"/>
          <w:sz w:val="28"/>
          <w:szCs w:val="28"/>
        </w:rPr>
        <w:t>1.3 - A execução dos serviços técnicos por Profissional de Nível Superior Habilitado será mediante o regime de empreitada por preço unitário. O preço será fixado por unidade determinada (hora técnica por profissional de nível superior habilitado) e os pagamentos corresponderão à medição dos serviços efetivamente executados conforme Resolução n</w:t>
      </w:r>
      <w:r w:rsidRPr="00974531">
        <w:rPr>
          <w:rFonts w:ascii="Garamond" w:hAnsi="Garamond" w:cs="Arial"/>
          <w:sz w:val="28"/>
          <w:szCs w:val="28"/>
          <w:vertAlign w:val="superscript"/>
        </w:rPr>
        <w:t>o</w:t>
      </w:r>
      <w:r w:rsidRPr="00974531">
        <w:rPr>
          <w:rFonts w:ascii="Garamond" w:hAnsi="Garamond" w:cs="Arial"/>
          <w:sz w:val="28"/>
          <w:szCs w:val="28"/>
        </w:rPr>
        <w:t xml:space="preserve"> 37/2017.</w:t>
      </w:r>
    </w:p>
    <w:p w:rsidR="0033529C" w:rsidRPr="00974531" w:rsidRDefault="0033529C" w:rsidP="00AC58BA">
      <w:pPr>
        <w:autoSpaceDE w:val="0"/>
        <w:autoSpaceDN w:val="0"/>
        <w:adjustRightInd w:val="0"/>
        <w:jc w:val="both"/>
        <w:rPr>
          <w:rFonts w:ascii="Garamond" w:hAnsi="Garamond" w:cs="Arial"/>
          <w:sz w:val="28"/>
          <w:szCs w:val="28"/>
        </w:rPr>
      </w:pPr>
    </w:p>
    <w:p w:rsidR="0033529C" w:rsidRPr="00974531" w:rsidRDefault="0033529C" w:rsidP="009E20BA">
      <w:pPr>
        <w:jc w:val="both"/>
        <w:rPr>
          <w:rFonts w:ascii="Garamond" w:hAnsi="Garamond" w:cs="Arial"/>
          <w:sz w:val="28"/>
          <w:szCs w:val="28"/>
        </w:rPr>
      </w:pPr>
      <w:r w:rsidRPr="00974531">
        <w:rPr>
          <w:rFonts w:ascii="Garamond" w:hAnsi="Garamond" w:cs="Arial"/>
          <w:sz w:val="28"/>
          <w:szCs w:val="28"/>
        </w:rPr>
        <w:t>1.4 - Nas contratações diretas de consórcios públicos, pelo ente consorciado, para prestação de serviços ou aquisição de materiais, a modalidade de aplicação a ser utilizada será “93 - Aplicação Direta Decorrente de Operação de Órgãos, Fundos e Entidades Integrantes dos Orçamentos Fiscal e da Seguridade Social com Consórcio Público do qual o Ente Participe”, conjugada com um elemento de despesa específico que represente gasto efetivo (30, 39, 51 etc.).</w:t>
      </w:r>
    </w:p>
    <w:p w:rsidR="0033529C" w:rsidRPr="00974531" w:rsidRDefault="0033529C" w:rsidP="009E20BA">
      <w:pPr>
        <w:autoSpaceDE w:val="0"/>
        <w:autoSpaceDN w:val="0"/>
        <w:adjustRightInd w:val="0"/>
        <w:jc w:val="both"/>
        <w:rPr>
          <w:rFonts w:ascii="Garamond" w:hAnsi="Garamond" w:cs="Arial"/>
          <w:b/>
          <w:bCs/>
          <w:color w:val="000000"/>
          <w:sz w:val="28"/>
          <w:szCs w:val="28"/>
        </w:rPr>
      </w:pPr>
    </w:p>
    <w:p w:rsidR="0033529C" w:rsidRPr="00974531" w:rsidRDefault="0033529C" w:rsidP="009E20BA">
      <w:pPr>
        <w:rPr>
          <w:rFonts w:ascii="Garamond" w:hAnsi="Garamond" w:cs="Arial"/>
          <w:b/>
          <w:sz w:val="28"/>
          <w:szCs w:val="28"/>
        </w:rPr>
      </w:pPr>
    </w:p>
    <w:p w:rsidR="0033529C" w:rsidRPr="00974531" w:rsidRDefault="0033529C" w:rsidP="009E20BA">
      <w:pPr>
        <w:rPr>
          <w:rFonts w:ascii="Garamond" w:hAnsi="Garamond" w:cs="Arial"/>
          <w:b/>
          <w:sz w:val="28"/>
          <w:szCs w:val="28"/>
        </w:rPr>
      </w:pPr>
      <w:r w:rsidRPr="00974531">
        <w:rPr>
          <w:rFonts w:ascii="Garamond" w:hAnsi="Garamond" w:cs="Arial"/>
          <w:b/>
          <w:sz w:val="28"/>
          <w:szCs w:val="28"/>
        </w:rPr>
        <w:t>CLÁUSULA SEGUNDA – DO OBJETO</w:t>
      </w:r>
    </w:p>
    <w:p w:rsidR="0033529C" w:rsidRPr="00974531" w:rsidRDefault="0033529C" w:rsidP="00D66CF6">
      <w:pPr>
        <w:jc w:val="both"/>
        <w:rPr>
          <w:rFonts w:ascii="Garamond" w:hAnsi="Garamond" w:cs="Arial"/>
          <w:sz w:val="28"/>
          <w:szCs w:val="28"/>
        </w:rPr>
      </w:pPr>
      <w:r w:rsidRPr="00974531">
        <w:rPr>
          <w:rFonts w:ascii="Garamond" w:hAnsi="Garamond" w:cs="Arial"/>
          <w:sz w:val="28"/>
          <w:szCs w:val="28"/>
        </w:rPr>
        <w:t xml:space="preserve">2.1 - O presente contrato tem por objeto a execução de horas técnicas </w:t>
      </w:r>
      <w:r w:rsidRPr="00974531">
        <w:rPr>
          <w:rFonts w:ascii="Garamond" w:hAnsi="Garamond" w:cs="Tahoma"/>
          <w:bCs/>
          <w:color w:val="000000"/>
          <w:sz w:val="28"/>
          <w:szCs w:val="28"/>
        </w:rPr>
        <w:t>por profissional</w:t>
      </w:r>
      <w:r w:rsidRPr="00974531">
        <w:rPr>
          <w:rFonts w:ascii="Garamond" w:hAnsi="Garamond" w:cs="Arial"/>
          <w:sz w:val="28"/>
          <w:szCs w:val="28"/>
        </w:rPr>
        <w:t xml:space="preserve"> do CIMCATARINA para prestação de serviços </w:t>
      </w:r>
      <w:r w:rsidRPr="00974531">
        <w:rPr>
          <w:rFonts w:ascii="Garamond" w:hAnsi="Garamond" w:cs="Tahoma"/>
          <w:bCs/>
          <w:color w:val="000000"/>
          <w:sz w:val="28"/>
          <w:szCs w:val="28"/>
        </w:rPr>
        <w:t xml:space="preserve">através de hora técnica por profissional de nível superior habilitado para </w:t>
      </w:r>
      <w:r w:rsidRPr="00974531">
        <w:rPr>
          <w:rFonts w:ascii="Garamond" w:hAnsi="Garamond" w:cs="Arial"/>
          <w:sz w:val="28"/>
          <w:szCs w:val="28"/>
        </w:rPr>
        <w:t xml:space="preserve">o Município de </w:t>
      </w:r>
      <w:r w:rsidRPr="00974531">
        <w:rPr>
          <w:rFonts w:ascii="Garamond" w:hAnsi="Garamond" w:cs="Arial"/>
          <w:noProof/>
          <w:sz w:val="28"/>
          <w:szCs w:val="28"/>
        </w:rPr>
        <w:t>Arroio Trinta</w:t>
      </w:r>
      <w:r w:rsidRPr="00974531">
        <w:rPr>
          <w:rFonts w:ascii="Garamond" w:hAnsi="Garamond" w:cs="Arial"/>
          <w:sz w:val="28"/>
          <w:szCs w:val="28"/>
        </w:rPr>
        <w:t>.</w:t>
      </w:r>
    </w:p>
    <w:p w:rsidR="0033529C" w:rsidRPr="00974531" w:rsidRDefault="0033529C" w:rsidP="00D66CF6">
      <w:pPr>
        <w:jc w:val="both"/>
        <w:rPr>
          <w:rFonts w:ascii="Garamond" w:hAnsi="Garamond" w:cs="Arial"/>
          <w:b/>
          <w:sz w:val="28"/>
          <w:szCs w:val="28"/>
        </w:rPr>
      </w:pPr>
    </w:p>
    <w:p w:rsidR="0033529C" w:rsidRDefault="0033529C" w:rsidP="00D66CF6">
      <w:pPr>
        <w:jc w:val="both"/>
        <w:rPr>
          <w:rFonts w:ascii="Garamond" w:hAnsi="Garamond" w:cs="Arial"/>
          <w:b/>
          <w:sz w:val="28"/>
          <w:szCs w:val="28"/>
        </w:rPr>
      </w:pPr>
      <w:r w:rsidRPr="00974531">
        <w:rPr>
          <w:rFonts w:ascii="Garamond" w:hAnsi="Garamond" w:cs="Arial"/>
          <w:b/>
          <w:sz w:val="28"/>
          <w:szCs w:val="28"/>
        </w:rPr>
        <w:t>CLÁUSULA TERCEIRA – DOS VALORES</w:t>
      </w:r>
    </w:p>
    <w:p w:rsidR="00974531" w:rsidRPr="00974531" w:rsidRDefault="00974531" w:rsidP="00D66CF6">
      <w:pPr>
        <w:jc w:val="both"/>
        <w:rPr>
          <w:rFonts w:ascii="Garamond" w:hAnsi="Garamond" w:cs="Arial"/>
          <w:b/>
          <w:sz w:val="28"/>
          <w:szCs w:val="28"/>
        </w:rPr>
      </w:pPr>
    </w:p>
    <w:p w:rsidR="0033529C" w:rsidRPr="00974531" w:rsidRDefault="0033529C" w:rsidP="009E20BA">
      <w:pPr>
        <w:jc w:val="both"/>
        <w:rPr>
          <w:rFonts w:ascii="Garamond" w:hAnsi="Garamond" w:cs="Arial"/>
          <w:b/>
          <w:sz w:val="28"/>
          <w:szCs w:val="28"/>
          <w:u w:val="single"/>
        </w:rPr>
      </w:pPr>
      <w:r w:rsidRPr="00974531">
        <w:rPr>
          <w:rFonts w:ascii="Garamond" w:hAnsi="Garamond" w:cs="Arial"/>
          <w:sz w:val="28"/>
          <w:szCs w:val="28"/>
        </w:rPr>
        <w:t xml:space="preserve">3.1 - O CONTRATANTE pagará ao CONTRATADO o valor estimado de </w:t>
      </w:r>
      <w:r w:rsidR="00974531" w:rsidRPr="00974531">
        <w:rPr>
          <w:rFonts w:ascii="Garamond" w:hAnsi="Garamond" w:cs="Arial"/>
          <w:b/>
          <w:sz w:val="28"/>
          <w:szCs w:val="28"/>
          <w:u w:val="single"/>
        </w:rPr>
        <w:t>R$</w:t>
      </w:r>
      <w:r w:rsidR="00974531" w:rsidRPr="00974531">
        <w:rPr>
          <w:rFonts w:ascii="Garamond" w:hAnsi="Garamond" w:cs="Arial"/>
          <w:b/>
          <w:noProof/>
          <w:sz w:val="28"/>
          <w:szCs w:val="28"/>
          <w:u w:val="single"/>
        </w:rPr>
        <w:t>2.700,00</w:t>
      </w:r>
      <w:r w:rsidR="00974531" w:rsidRPr="00974531">
        <w:rPr>
          <w:rFonts w:ascii="Garamond" w:hAnsi="Garamond" w:cs="Arial"/>
          <w:b/>
          <w:sz w:val="28"/>
          <w:szCs w:val="28"/>
          <w:u w:val="single"/>
        </w:rPr>
        <w:t xml:space="preserve"> (</w:t>
      </w:r>
      <w:r w:rsidR="00974531" w:rsidRPr="00974531">
        <w:rPr>
          <w:rFonts w:ascii="Garamond" w:hAnsi="Garamond" w:cs="Arial"/>
          <w:b/>
          <w:noProof/>
          <w:sz w:val="28"/>
          <w:szCs w:val="28"/>
          <w:u w:val="single"/>
        </w:rPr>
        <w:t>DOIS MIL E SETECENTOS</w:t>
      </w:r>
      <w:r w:rsidR="00974531" w:rsidRPr="00974531">
        <w:rPr>
          <w:rFonts w:ascii="Garamond" w:hAnsi="Garamond" w:cs="Arial"/>
          <w:b/>
          <w:sz w:val="28"/>
          <w:szCs w:val="28"/>
          <w:u w:val="single"/>
        </w:rPr>
        <w:t xml:space="preserve"> REAIS)</w:t>
      </w:r>
    </w:p>
    <w:p w:rsidR="0033529C" w:rsidRPr="00974531" w:rsidRDefault="0033529C" w:rsidP="008F137F">
      <w:pPr>
        <w:jc w:val="both"/>
        <w:rPr>
          <w:rFonts w:ascii="Garamond" w:hAnsi="Garamond" w:cs="Tahoma"/>
          <w:bCs/>
          <w:color w:val="000000"/>
          <w:sz w:val="28"/>
          <w:szCs w:val="28"/>
        </w:rPr>
      </w:pPr>
      <w:r w:rsidRPr="00974531">
        <w:rPr>
          <w:rFonts w:ascii="Garamond" w:hAnsi="Garamond" w:cs="Arial"/>
          <w:b/>
          <w:sz w:val="28"/>
          <w:szCs w:val="28"/>
        </w:rPr>
        <w:t xml:space="preserve">Parágrafo único. </w:t>
      </w:r>
      <w:r w:rsidRPr="00974531">
        <w:rPr>
          <w:rFonts w:ascii="Garamond" w:hAnsi="Garamond" w:cs="Arial"/>
          <w:sz w:val="28"/>
          <w:szCs w:val="28"/>
        </w:rPr>
        <w:t xml:space="preserve">Este valor refere-se a uma estimativa de </w:t>
      </w:r>
      <w:r w:rsidRPr="00974531">
        <w:rPr>
          <w:rFonts w:ascii="Garamond" w:hAnsi="Garamond" w:cs="Arial"/>
          <w:noProof/>
          <w:sz w:val="28"/>
          <w:szCs w:val="28"/>
        </w:rPr>
        <w:t>20</w:t>
      </w:r>
      <w:r w:rsidRPr="00974531">
        <w:rPr>
          <w:rFonts w:ascii="Garamond" w:hAnsi="Garamond" w:cs="Arial"/>
          <w:sz w:val="28"/>
          <w:szCs w:val="28"/>
        </w:rPr>
        <w:t xml:space="preserve"> (</w:t>
      </w:r>
      <w:r w:rsidRPr="00974531">
        <w:rPr>
          <w:rFonts w:ascii="Garamond" w:hAnsi="Garamond" w:cs="Arial"/>
          <w:noProof/>
          <w:sz w:val="28"/>
          <w:szCs w:val="28"/>
        </w:rPr>
        <w:t>Vinte</w:t>
      </w:r>
      <w:r w:rsidRPr="00974531">
        <w:rPr>
          <w:rFonts w:ascii="Garamond" w:hAnsi="Garamond" w:cs="Arial"/>
          <w:sz w:val="28"/>
          <w:szCs w:val="28"/>
        </w:rPr>
        <w:t xml:space="preserve">) horas de serviços técnicos por profissional para execução das atividades </w:t>
      </w:r>
      <w:r w:rsidRPr="00974531">
        <w:rPr>
          <w:rFonts w:ascii="Garamond" w:hAnsi="Garamond" w:cs="Tahoma"/>
          <w:bCs/>
          <w:color w:val="000000"/>
          <w:sz w:val="28"/>
          <w:szCs w:val="28"/>
        </w:rPr>
        <w:t>inerentes a capacidade técnica dos profissionais disponibilizados pelo CIMCATARINA, o quantitativo de horas deverá ser ajustado para mais ou para menos, conforme as necessidades e ou exigências que surgirem durante a execução dos serviços.</w:t>
      </w:r>
    </w:p>
    <w:p w:rsidR="0033529C" w:rsidRPr="00974531" w:rsidRDefault="0033529C" w:rsidP="009E20BA">
      <w:pPr>
        <w:jc w:val="both"/>
        <w:rPr>
          <w:rFonts w:ascii="Garamond" w:hAnsi="Garamond" w:cs="Arial"/>
          <w:sz w:val="28"/>
          <w:szCs w:val="28"/>
        </w:rPr>
      </w:pPr>
    </w:p>
    <w:p w:rsidR="0033529C" w:rsidRPr="00974531" w:rsidRDefault="0033529C" w:rsidP="008F137F">
      <w:pPr>
        <w:jc w:val="both"/>
        <w:rPr>
          <w:rFonts w:ascii="Garamond" w:hAnsi="Garamond" w:cs="Arial"/>
          <w:sz w:val="28"/>
          <w:szCs w:val="28"/>
        </w:rPr>
      </w:pPr>
      <w:r w:rsidRPr="00974531">
        <w:rPr>
          <w:rFonts w:ascii="Garamond" w:hAnsi="Garamond" w:cs="Arial"/>
          <w:sz w:val="28"/>
          <w:szCs w:val="28"/>
        </w:rPr>
        <w:t>3.2 - O valor da hora técnica profissional de nível superior habilitado, para a prestações dos serviços será de R$ 135,00 (cento e trinta e cinco reais), conforme a Resolução n</w:t>
      </w:r>
      <w:r w:rsidRPr="00974531">
        <w:rPr>
          <w:rFonts w:ascii="Garamond" w:hAnsi="Garamond" w:cs="Arial"/>
          <w:sz w:val="28"/>
          <w:szCs w:val="28"/>
          <w:vertAlign w:val="superscript"/>
        </w:rPr>
        <w:t>o</w:t>
      </w:r>
      <w:r w:rsidRPr="00974531">
        <w:rPr>
          <w:rFonts w:ascii="Garamond" w:hAnsi="Garamond" w:cs="Arial"/>
          <w:sz w:val="28"/>
          <w:szCs w:val="28"/>
        </w:rPr>
        <w:t xml:space="preserve"> 0037/2017. </w:t>
      </w:r>
    </w:p>
    <w:p w:rsidR="0033529C" w:rsidRPr="00974531" w:rsidRDefault="0033529C" w:rsidP="009E20BA">
      <w:pPr>
        <w:jc w:val="both"/>
        <w:rPr>
          <w:rFonts w:ascii="Garamond" w:hAnsi="Garamond" w:cs="Arial"/>
          <w:sz w:val="28"/>
          <w:szCs w:val="28"/>
        </w:rPr>
      </w:pPr>
    </w:p>
    <w:p w:rsidR="0033529C" w:rsidRPr="00974531" w:rsidRDefault="0033529C" w:rsidP="009E20BA">
      <w:pPr>
        <w:rPr>
          <w:rFonts w:ascii="Garamond" w:hAnsi="Garamond" w:cs="Arial"/>
          <w:b/>
          <w:sz w:val="28"/>
          <w:szCs w:val="28"/>
        </w:rPr>
      </w:pPr>
      <w:r w:rsidRPr="00974531">
        <w:rPr>
          <w:rFonts w:ascii="Garamond" w:hAnsi="Garamond" w:cs="Arial"/>
          <w:b/>
          <w:sz w:val="28"/>
          <w:szCs w:val="28"/>
        </w:rPr>
        <w:t>CLÁUSULA QUARTA – DO PAGAMENTO</w:t>
      </w:r>
    </w:p>
    <w:p w:rsidR="0033529C" w:rsidRPr="00974531" w:rsidRDefault="0033529C" w:rsidP="009E20BA">
      <w:pPr>
        <w:jc w:val="both"/>
        <w:rPr>
          <w:rFonts w:ascii="Garamond" w:hAnsi="Garamond" w:cs="Arial"/>
          <w:sz w:val="28"/>
          <w:szCs w:val="28"/>
        </w:rPr>
      </w:pPr>
      <w:r w:rsidRPr="00974531">
        <w:rPr>
          <w:rFonts w:ascii="Garamond" w:hAnsi="Garamond" w:cs="Arial"/>
          <w:sz w:val="28"/>
          <w:szCs w:val="28"/>
        </w:rPr>
        <w:t>4.1 - Os pagamentos corresponderão à medição dos serviços efetivamente executados, o CONTRATADO emitirá os respectivos Recibos, para pagamento através de Boleto Bancário ou depósito em Banco.</w:t>
      </w:r>
    </w:p>
    <w:p w:rsidR="0033529C" w:rsidRPr="00974531" w:rsidRDefault="0033529C" w:rsidP="009E20BA">
      <w:pPr>
        <w:jc w:val="both"/>
        <w:rPr>
          <w:rFonts w:ascii="Garamond" w:hAnsi="Garamond" w:cs="Arial"/>
          <w:sz w:val="28"/>
          <w:szCs w:val="28"/>
        </w:rPr>
      </w:pPr>
    </w:p>
    <w:p w:rsidR="0033529C" w:rsidRPr="00974531" w:rsidRDefault="0033529C" w:rsidP="009E20BA">
      <w:pPr>
        <w:jc w:val="both"/>
        <w:rPr>
          <w:rFonts w:ascii="Garamond" w:hAnsi="Garamond" w:cs="Arial"/>
          <w:sz w:val="28"/>
          <w:szCs w:val="28"/>
        </w:rPr>
      </w:pPr>
      <w:r w:rsidRPr="00974531">
        <w:rPr>
          <w:rFonts w:ascii="Garamond" w:hAnsi="Garamond" w:cs="Arial"/>
          <w:sz w:val="28"/>
          <w:szCs w:val="28"/>
        </w:rPr>
        <w:t>4.2 - O pagamento deverá ser realizado em até 5(cinco) dias após a apresentação do Relatório de Execução das Atividades, que constará a quantidade das horas técnicas por profissional relativa aos serviços executados.</w:t>
      </w:r>
    </w:p>
    <w:p w:rsidR="0033529C" w:rsidRPr="00974531" w:rsidRDefault="0033529C" w:rsidP="009E20BA">
      <w:pPr>
        <w:jc w:val="both"/>
        <w:rPr>
          <w:rFonts w:ascii="Garamond" w:hAnsi="Garamond" w:cs="Arial"/>
          <w:sz w:val="28"/>
          <w:szCs w:val="28"/>
        </w:rPr>
      </w:pPr>
    </w:p>
    <w:p w:rsidR="0033529C" w:rsidRPr="00974531" w:rsidRDefault="0033529C" w:rsidP="009E20BA">
      <w:pPr>
        <w:rPr>
          <w:rFonts w:ascii="Garamond" w:hAnsi="Garamond" w:cs="Arial"/>
          <w:b/>
          <w:sz w:val="28"/>
          <w:szCs w:val="28"/>
        </w:rPr>
      </w:pPr>
      <w:r w:rsidRPr="00974531">
        <w:rPr>
          <w:rFonts w:ascii="Garamond" w:hAnsi="Garamond" w:cs="Arial"/>
          <w:b/>
          <w:sz w:val="28"/>
          <w:szCs w:val="28"/>
        </w:rPr>
        <w:t>CLÁUSULA QUINTA – DA PRESTAÇÃO DOS SERVIÇOS</w:t>
      </w:r>
    </w:p>
    <w:p w:rsidR="0033529C" w:rsidRPr="00974531" w:rsidRDefault="0033529C" w:rsidP="009E20BA">
      <w:pPr>
        <w:jc w:val="both"/>
        <w:rPr>
          <w:rFonts w:ascii="Garamond" w:hAnsi="Garamond" w:cs="Arial"/>
          <w:sz w:val="28"/>
          <w:szCs w:val="28"/>
        </w:rPr>
      </w:pPr>
      <w:r w:rsidRPr="00974531">
        <w:rPr>
          <w:rFonts w:ascii="Garamond" w:hAnsi="Garamond" w:cs="Arial"/>
          <w:sz w:val="28"/>
          <w:szCs w:val="28"/>
        </w:rPr>
        <w:t xml:space="preserve">5.1 - Os trabalhos serão prestados por profissionais devidamente qualificados, composto pela equipe técnica multidisciplinar do CIMCATARINA. </w:t>
      </w:r>
    </w:p>
    <w:p w:rsidR="0033529C" w:rsidRPr="00974531" w:rsidRDefault="0033529C" w:rsidP="00D66CF6">
      <w:pPr>
        <w:jc w:val="both"/>
        <w:rPr>
          <w:rFonts w:ascii="Garamond" w:hAnsi="Garamond" w:cs="Tahoma"/>
          <w:sz w:val="28"/>
          <w:szCs w:val="28"/>
        </w:rPr>
      </w:pPr>
    </w:p>
    <w:p w:rsidR="0033529C" w:rsidRPr="00974531" w:rsidRDefault="0033529C" w:rsidP="00D66CF6">
      <w:pPr>
        <w:autoSpaceDE w:val="0"/>
        <w:autoSpaceDN w:val="0"/>
        <w:adjustRightInd w:val="0"/>
        <w:jc w:val="both"/>
        <w:rPr>
          <w:rFonts w:ascii="Garamond" w:hAnsi="Garamond" w:cs="Arial"/>
          <w:sz w:val="28"/>
          <w:szCs w:val="28"/>
        </w:rPr>
      </w:pPr>
      <w:r w:rsidRPr="00974531">
        <w:rPr>
          <w:rFonts w:ascii="Garamond" w:hAnsi="Garamond" w:cs="Arial"/>
          <w:sz w:val="28"/>
          <w:szCs w:val="28"/>
        </w:rPr>
        <w:lastRenderedPageBreak/>
        <w:t>5.2 - As especificações dos serviços de trabalhos ambientais e de planejamento urbano estarão detalhadas nas respectivas “Ordens de Serviços”.</w:t>
      </w:r>
    </w:p>
    <w:p w:rsidR="0033529C" w:rsidRPr="00974531" w:rsidRDefault="0033529C" w:rsidP="00D66CF6">
      <w:pPr>
        <w:jc w:val="both"/>
        <w:rPr>
          <w:rFonts w:ascii="Garamond" w:hAnsi="Garamond" w:cs="Tahoma"/>
          <w:sz w:val="28"/>
          <w:szCs w:val="28"/>
        </w:rPr>
      </w:pPr>
    </w:p>
    <w:p w:rsidR="0033529C" w:rsidRPr="00974531" w:rsidRDefault="0033529C" w:rsidP="00D66CF6">
      <w:pPr>
        <w:autoSpaceDE w:val="0"/>
        <w:autoSpaceDN w:val="0"/>
        <w:adjustRightInd w:val="0"/>
        <w:jc w:val="both"/>
        <w:rPr>
          <w:rFonts w:ascii="Garamond" w:hAnsi="Garamond" w:cs="Arial"/>
          <w:sz w:val="28"/>
          <w:szCs w:val="28"/>
        </w:rPr>
      </w:pPr>
      <w:r w:rsidRPr="00974531">
        <w:rPr>
          <w:rFonts w:ascii="Garamond" w:hAnsi="Garamond" w:cs="Arial"/>
          <w:sz w:val="28"/>
          <w:szCs w:val="28"/>
        </w:rPr>
        <w:t>5.3 - A execução das horas se dará de acordo com a necessidade do município, com a realização de medições periódicas a fim de quantificar os serviços efetivamente executados e os correspondentes valores devidos pelo município ao CIMCATARINA;</w:t>
      </w:r>
    </w:p>
    <w:p w:rsidR="0033529C" w:rsidRPr="00974531" w:rsidRDefault="0033529C" w:rsidP="00D66CF6">
      <w:pPr>
        <w:jc w:val="both"/>
        <w:rPr>
          <w:rFonts w:ascii="Garamond" w:hAnsi="Garamond" w:cs="Tahoma"/>
          <w:sz w:val="28"/>
          <w:szCs w:val="28"/>
        </w:rPr>
      </w:pPr>
    </w:p>
    <w:p w:rsidR="0033529C" w:rsidRPr="00974531" w:rsidRDefault="0033529C" w:rsidP="009E20BA">
      <w:pPr>
        <w:jc w:val="both"/>
        <w:rPr>
          <w:rFonts w:ascii="Garamond" w:hAnsi="Garamond" w:cs="Arial"/>
          <w:sz w:val="28"/>
          <w:szCs w:val="28"/>
        </w:rPr>
      </w:pPr>
      <w:r w:rsidRPr="00974531">
        <w:rPr>
          <w:rFonts w:ascii="Garamond" w:hAnsi="Garamond" w:cs="Arial"/>
          <w:sz w:val="28"/>
          <w:szCs w:val="28"/>
        </w:rPr>
        <w:t xml:space="preserve">5.4 - O tempo de deslocamento para realização de visitas e ou serviços </w:t>
      </w:r>
      <w:r w:rsidRPr="00974531">
        <w:rPr>
          <w:rFonts w:ascii="Garamond" w:hAnsi="Garamond" w:cs="Arial"/>
          <w:i/>
          <w:sz w:val="28"/>
          <w:szCs w:val="28"/>
        </w:rPr>
        <w:t>in-loco</w:t>
      </w:r>
      <w:r w:rsidRPr="00974531">
        <w:rPr>
          <w:rFonts w:ascii="Garamond" w:hAnsi="Garamond" w:cs="Arial"/>
          <w:sz w:val="28"/>
          <w:szCs w:val="28"/>
        </w:rPr>
        <w:t xml:space="preserve"> será cobrado o valor correspondeste a hora técnica de 1 profissional.</w:t>
      </w:r>
    </w:p>
    <w:p w:rsidR="0033529C" w:rsidRPr="00974531" w:rsidRDefault="0033529C" w:rsidP="009E20BA">
      <w:pPr>
        <w:rPr>
          <w:rFonts w:ascii="Garamond" w:hAnsi="Garamond" w:cs="Arial"/>
          <w:sz w:val="28"/>
          <w:szCs w:val="28"/>
        </w:rPr>
      </w:pPr>
    </w:p>
    <w:p w:rsidR="0033529C" w:rsidRPr="00974531" w:rsidRDefault="0033529C" w:rsidP="009E20BA">
      <w:pPr>
        <w:pStyle w:val="Ttulo8"/>
        <w:widowControl w:val="0"/>
        <w:ind w:right="-1"/>
        <w:rPr>
          <w:rFonts w:ascii="Garamond" w:hAnsi="Garamond" w:cs="Arial"/>
          <w:bCs/>
          <w:sz w:val="28"/>
          <w:szCs w:val="28"/>
        </w:rPr>
      </w:pPr>
      <w:r w:rsidRPr="00974531">
        <w:rPr>
          <w:rFonts w:ascii="Garamond" w:hAnsi="Garamond" w:cs="Arial"/>
          <w:bCs/>
          <w:sz w:val="28"/>
          <w:szCs w:val="28"/>
        </w:rPr>
        <w:t xml:space="preserve">CLÁUSULA SEXTA – DA TRANSPARÊNCIA DA GESTÃO ECONÔMICA E FINANCEIRA </w:t>
      </w:r>
    </w:p>
    <w:p w:rsidR="0033529C" w:rsidRPr="00974531" w:rsidRDefault="0033529C" w:rsidP="009E20BA">
      <w:pPr>
        <w:jc w:val="both"/>
        <w:rPr>
          <w:rFonts w:ascii="Garamond" w:hAnsi="Garamond" w:cs="Arial"/>
          <w:spacing w:val="-10"/>
          <w:sz w:val="28"/>
          <w:szCs w:val="28"/>
        </w:rPr>
      </w:pPr>
      <w:r w:rsidRPr="00974531">
        <w:rPr>
          <w:rFonts w:ascii="Garamond" w:hAnsi="Garamond" w:cs="Arial"/>
          <w:sz w:val="28"/>
          <w:szCs w:val="28"/>
        </w:rPr>
        <w:t>6.1 - A fim de garantir a transparência da gestão econômica e financeira do objeto deste contrato, serão estritamente observadas as disposições legais, além das constantes no Protocolo de Intenções e Contrato de Consórcio Público.</w:t>
      </w:r>
    </w:p>
    <w:p w:rsidR="0033529C" w:rsidRPr="00974531" w:rsidRDefault="0033529C" w:rsidP="009E20BA">
      <w:pPr>
        <w:jc w:val="both"/>
        <w:rPr>
          <w:rFonts w:ascii="Garamond" w:hAnsi="Garamond" w:cs="Arial"/>
          <w:sz w:val="28"/>
          <w:szCs w:val="28"/>
        </w:rPr>
      </w:pPr>
    </w:p>
    <w:p w:rsidR="0033529C" w:rsidRPr="00974531" w:rsidRDefault="0033529C" w:rsidP="009E20BA">
      <w:pPr>
        <w:jc w:val="both"/>
        <w:rPr>
          <w:rFonts w:ascii="Garamond" w:hAnsi="Garamond" w:cs="Arial"/>
          <w:sz w:val="28"/>
          <w:szCs w:val="28"/>
        </w:rPr>
      </w:pPr>
      <w:r w:rsidRPr="00974531">
        <w:rPr>
          <w:rFonts w:ascii="Garamond" w:hAnsi="Garamond" w:cs="Arial"/>
          <w:sz w:val="28"/>
          <w:szCs w:val="28"/>
        </w:rPr>
        <w:t>6.2 - A fiscalização do presente contrato ficará a cargo do Conselho Fiscal do CONTRATADO, de representante do CONTRATANTE, da Casa Legislativa do Município Contratante e do Tribunal de Contas do Estado de Santa Catarina.</w:t>
      </w:r>
    </w:p>
    <w:p w:rsidR="0033529C" w:rsidRPr="00974531" w:rsidRDefault="0033529C" w:rsidP="009E20BA">
      <w:pPr>
        <w:pStyle w:val="Ttulo"/>
        <w:spacing w:line="240" w:lineRule="auto"/>
        <w:jc w:val="both"/>
        <w:rPr>
          <w:rFonts w:ascii="Garamond" w:hAnsi="Garamond" w:cs="Arial"/>
          <w:spacing w:val="-10"/>
          <w:szCs w:val="28"/>
        </w:rPr>
      </w:pPr>
    </w:p>
    <w:p w:rsidR="0033529C" w:rsidRPr="00974531" w:rsidRDefault="0033529C" w:rsidP="009E20BA">
      <w:pPr>
        <w:jc w:val="both"/>
        <w:rPr>
          <w:rFonts w:ascii="Garamond" w:hAnsi="Garamond" w:cs="Arial"/>
          <w:sz w:val="28"/>
          <w:szCs w:val="28"/>
        </w:rPr>
      </w:pPr>
      <w:r w:rsidRPr="00974531">
        <w:rPr>
          <w:rFonts w:ascii="Garamond" w:hAnsi="Garamond" w:cs="Arial"/>
          <w:sz w:val="28"/>
          <w:szCs w:val="28"/>
        </w:rPr>
        <w:t>6.3 - O CONTRATADO não poderá opor qualquer resistência, afastar ou dificultar a fiscalização exercida pelos órgãos internos e externos de controle ou pela sociedade civil.</w:t>
      </w:r>
    </w:p>
    <w:p w:rsidR="0033529C" w:rsidRPr="00974531" w:rsidRDefault="0033529C" w:rsidP="009E20BA">
      <w:pPr>
        <w:rPr>
          <w:rFonts w:ascii="Garamond" w:hAnsi="Garamond" w:cs="Arial"/>
          <w:b/>
          <w:sz w:val="28"/>
          <w:szCs w:val="28"/>
        </w:rPr>
      </w:pPr>
    </w:p>
    <w:p w:rsidR="0033529C" w:rsidRPr="00974531" w:rsidRDefault="0033529C" w:rsidP="009E20BA">
      <w:pPr>
        <w:rPr>
          <w:rFonts w:ascii="Garamond" w:hAnsi="Garamond" w:cs="Arial"/>
          <w:b/>
          <w:sz w:val="28"/>
          <w:szCs w:val="28"/>
        </w:rPr>
      </w:pPr>
      <w:r w:rsidRPr="00974531">
        <w:rPr>
          <w:rFonts w:ascii="Garamond" w:hAnsi="Garamond" w:cs="Arial"/>
          <w:b/>
          <w:sz w:val="28"/>
          <w:szCs w:val="28"/>
        </w:rPr>
        <w:t>CLÁUSULA SÉTIMA – DOS DIREITOS E DEVERES DO CONTRATANTE</w:t>
      </w:r>
    </w:p>
    <w:p w:rsidR="0033529C" w:rsidRPr="00974531" w:rsidRDefault="0033529C" w:rsidP="009E20BA">
      <w:pPr>
        <w:rPr>
          <w:rFonts w:ascii="Garamond" w:hAnsi="Garamond" w:cs="Arial"/>
          <w:sz w:val="28"/>
          <w:szCs w:val="28"/>
        </w:rPr>
      </w:pPr>
      <w:r w:rsidRPr="00974531">
        <w:rPr>
          <w:rFonts w:ascii="Garamond" w:hAnsi="Garamond" w:cs="Arial"/>
          <w:sz w:val="28"/>
          <w:szCs w:val="28"/>
        </w:rPr>
        <w:t>7.1 - São direitos do CONTRATANTE:</w:t>
      </w:r>
    </w:p>
    <w:p w:rsidR="0033529C" w:rsidRPr="00974531" w:rsidRDefault="0033529C" w:rsidP="009E20BA">
      <w:pPr>
        <w:jc w:val="both"/>
        <w:rPr>
          <w:rFonts w:ascii="Garamond" w:hAnsi="Garamond" w:cs="Arial"/>
          <w:sz w:val="28"/>
          <w:szCs w:val="28"/>
        </w:rPr>
      </w:pPr>
      <w:r w:rsidRPr="00974531">
        <w:rPr>
          <w:rFonts w:ascii="Garamond" w:hAnsi="Garamond" w:cs="Arial"/>
          <w:sz w:val="28"/>
          <w:szCs w:val="28"/>
        </w:rPr>
        <w:t>a) Acompanhar e receber informações sobre a elaboração dos serviços;</w:t>
      </w:r>
    </w:p>
    <w:p w:rsidR="0033529C" w:rsidRPr="00974531" w:rsidRDefault="0033529C" w:rsidP="009E20BA">
      <w:pPr>
        <w:jc w:val="both"/>
        <w:rPr>
          <w:rFonts w:ascii="Garamond" w:hAnsi="Garamond" w:cs="Arial"/>
          <w:sz w:val="28"/>
          <w:szCs w:val="28"/>
        </w:rPr>
      </w:pPr>
      <w:r w:rsidRPr="00974531">
        <w:rPr>
          <w:rFonts w:ascii="Garamond" w:hAnsi="Garamond" w:cs="Arial"/>
          <w:sz w:val="28"/>
          <w:szCs w:val="28"/>
        </w:rPr>
        <w:t>b) Participar e ser informado sobre os resultados das reuniões de trabalho;</w:t>
      </w:r>
    </w:p>
    <w:p w:rsidR="0033529C" w:rsidRPr="00974531" w:rsidRDefault="0033529C" w:rsidP="009E20BA">
      <w:pPr>
        <w:jc w:val="both"/>
        <w:rPr>
          <w:rFonts w:ascii="Garamond" w:hAnsi="Garamond" w:cs="Arial"/>
          <w:sz w:val="28"/>
          <w:szCs w:val="28"/>
        </w:rPr>
      </w:pPr>
      <w:r w:rsidRPr="00974531">
        <w:rPr>
          <w:rFonts w:ascii="Garamond" w:hAnsi="Garamond" w:cs="Arial"/>
          <w:sz w:val="28"/>
          <w:szCs w:val="28"/>
        </w:rPr>
        <w:t>c) Propor inclusão de itens e materiais considerados importantes para melhoria dos serviços;</w:t>
      </w:r>
    </w:p>
    <w:p w:rsidR="0033529C" w:rsidRPr="00974531" w:rsidRDefault="0033529C" w:rsidP="009E20BA">
      <w:pPr>
        <w:jc w:val="both"/>
        <w:rPr>
          <w:rFonts w:ascii="Garamond" w:hAnsi="Garamond" w:cs="Arial"/>
          <w:sz w:val="28"/>
          <w:szCs w:val="28"/>
        </w:rPr>
      </w:pPr>
      <w:r w:rsidRPr="00974531">
        <w:rPr>
          <w:rFonts w:ascii="Garamond" w:hAnsi="Garamond" w:cs="Arial"/>
          <w:sz w:val="28"/>
          <w:szCs w:val="28"/>
        </w:rPr>
        <w:t>d) Exigir alterações no material elaborado conforme novas informações relevantes;</w:t>
      </w:r>
    </w:p>
    <w:p w:rsidR="0033529C" w:rsidRPr="00974531" w:rsidRDefault="0033529C" w:rsidP="009E20BA">
      <w:pPr>
        <w:jc w:val="both"/>
        <w:rPr>
          <w:rFonts w:ascii="Garamond" w:hAnsi="Garamond" w:cs="Arial"/>
          <w:sz w:val="28"/>
          <w:szCs w:val="28"/>
        </w:rPr>
      </w:pPr>
      <w:r w:rsidRPr="00974531">
        <w:rPr>
          <w:rFonts w:ascii="Garamond" w:hAnsi="Garamond" w:cs="Arial"/>
          <w:sz w:val="28"/>
          <w:szCs w:val="28"/>
        </w:rPr>
        <w:t>e) Ter acesso a todo o material produzido, inclusive os mapas, em arquivos desbloqueados, conforme o formato solicitado.</w:t>
      </w:r>
    </w:p>
    <w:p w:rsidR="0033529C" w:rsidRPr="00974531" w:rsidRDefault="0033529C" w:rsidP="009E20BA">
      <w:pPr>
        <w:rPr>
          <w:rFonts w:ascii="Garamond" w:hAnsi="Garamond" w:cs="Arial"/>
          <w:sz w:val="28"/>
          <w:szCs w:val="28"/>
        </w:rPr>
      </w:pPr>
    </w:p>
    <w:p w:rsidR="0033529C" w:rsidRPr="00974531" w:rsidRDefault="0033529C" w:rsidP="009E20BA">
      <w:pPr>
        <w:rPr>
          <w:rFonts w:ascii="Garamond" w:hAnsi="Garamond" w:cs="Arial"/>
          <w:sz w:val="28"/>
          <w:szCs w:val="28"/>
        </w:rPr>
      </w:pPr>
      <w:r w:rsidRPr="00974531">
        <w:rPr>
          <w:rFonts w:ascii="Garamond" w:hAnsi="Garamond" w:cs="Arial"/>
          <w:sz w:val="28"/>
          <w:szCs w:val="28"/>
        </w:rPr>
        <w:t>7.2 - São deveres do CONTRATANTE:</w:t>
      </w:r>
    </w:p>
    <w:p w:rsidR="0033529C" w:rsidRPr="00974531" w:rsidRDefault="0033529C" w:rsidP="009E20BA">
      <w:pPr>
        <w:jc w:val="both"/>
        <w:rPr>
          <w:rFonts w:ascii="Garamond" w:hAnsi="Garamond" w:cs="Arial"/>
          <w:sz w:val="28"/>
          <w:szCs w:val="28"/>
        </w:rPr>
      </w:pPr>
      <w:r w:rsidRPr="00974531">
        <w:rPr>
          <w:rFonts w:ascii="Garamond" w:hAnsi="Garamond" w:cs="Arial"/>
          <w:sz w:val="28"/>
          <w:szCs w:val="28"/>
        </w:rPr>
        <w:t>a) Fornecer informações necessárias para a elaboração dos serviços;</w:t>
      </w:r>
    </w:p>
    <w:p w:rsidR="0033529C" w:rsidRPr="00974531" w:rsidRDefault="0033529C" w:rsidP="009E20BA">
      <w:pPr>
        <w:jc w:val="both"/>
        <w:rPr>
          <w:rFonts w:ascii="Garamond" w:hAnsi="Garamond" w:cs="Arial"/>
          <w:sz w:val="28"/>
          <w:szCs w:val="28"/>
        </w:rPr>
      </w:pPr>
      <w:r w:rsidRPr="00974531">
        <w:rPr>
          <w:rFonts w:ascii="Garamond" w:hAnsi="Garamond" w:cs="Arial"/>
          <w:sz w:val="28"/>
          <w:szCs w:val="28"/>
        </w:rPr>
        <w:t>b) Designar um servidor que será responsável pelo acompanhamento e fiscalização da elaboração dos serviços;</w:t>
      </w:r>
    </w:p>
    <w:p w:rsidR="0033529C" w:rsidRPr="00974531" w:rsidRDefault="0033529C" w:rsidP="009E20BA">
      <w:pPr>
        <w:jc w:val="both"/>
        <w:rPr>
          <w:rFonts w:ascii="Garamond" w:hAnsi="Garamond" w:cs="Arial"/>
          <w:sz w:val="28"/>
          <w:szCs w:val="28"/>
        </w:rPr>
      </w:pPr>
      <w:r w:rsidRPr="00974531">
        <w:rPr>
          <w:rFonts w:ascii="Garamond" w:hAnsi="Garamond" w:cs="Arial"/>
          <w:sz w:val="28"/>
          <w:szCs w:val="28"/>
        </w:rPr>
        <w:t>c) Emitir aprovação dos serviços após conclusão dos trabalhos;</w:t>
      </w:r>
    </w:p>
    <w:p w:rsidR="0033529C" w:rsidRPr="00974531" w:rsidRDefault="0033529C" w:rsidP="009E20BA">
      <w:pPr>
        <w:jc w:val="both"/>
        <w:rPr>
          <w:rFonts w:ascii="Garamond" w:hAnsi="Garamond" w:cs="Arial"/>
          <w:sz w:val="28"/>
          <w:szCs w:val="28"/>
        </w:rPr>
      </w:pPr>
      <w:r w:rsidRPr="00974531">
        <w:rPr>
          <w:rFonts w:ascii="Garamond" w:hAnsi="Garamond" w:cs="Arial"/>
          <w:sz w:val="28"/>
          <w:szCs w:val="28"/>
        </w:rPr>
        <w:t>d) Efetuar os pagamentos decorrentes dos serviços contratados/executados conforme medições;</w:t>
      </w:r>
    </w:p>
    <w:p w:rsidR="0033529C" w:rsidRPr="00974531" w:rsidRDefault="0033529C" w:rsidP="009E20BA">
      <w:pPr>
        <w:jc w:val="both"/>
        <w:rPr>
          <w:rFonts w:ascii="Garamond" w:hAnsi="Garamond" w:cs="Arial"/>
          <w:color w:val="000000"/>
          <w:sz w:val="28"/>
          <w:szCs w:val="28"/>
        </w:rPr>
      </w:pPr>
      <w:r w:rsidRPr="00974531">
        <w:rPr>
          <w:rFonts w:ascii="Garamond" w:hAnsi="Garamond" w:cs="Arial"/>
          <w:color w:val="000000"/>
          <w:sz w:val="28"/>
          <w:szCs w:val="28"/>
        </w:rPr>
        <w:t>e) Acatar as determinações da Assembleia Geral, cumprindo com as deliberações e obrigações estabelecidas.</w:t>
      </w:r>
    </w:p>
    <w:p w:rsidR="0033529C" w:rsidRPr="00974531" w:rsidRDefault="0033529C" w:rsidP="009E20BA">
      <w:pPr>
        <w:jc w:val="both"/>
        <w:rPr>
          <w:rFonts w:ascii="Garamond" w:hAnsi="Garamond" w:cs="Arial"/>
          <w:color w:val="000000"/>
          <w:sz w:val="28"/>
          <w:szCs w:val="28"/>
        </w:rPr>
      </w:pPr>
    </w:p>
    <w:p w:rsidR="0033529C" w:rsidRPr="00974531" w:rsidRDefault="0033529C" w:rsidP="009E20BA">
      <w:pPr>
        <w:rPr>
          <w:rFonts w:ascii="Garamond" w:hAnsi="Garamond" w:cs="Arial"/>
          <w:b/>
          <w:sz w:val="28"/>
          <w:szCs w:val="28"/>
        </w:rPr>
      </w:pPr>
      <w:r w:rsidRPr="00974531">
        <w:rPr>
          <w:rFonts w:ascii="Garamond" w:hAnsi="Garamond" w:cs="Arial"/>
          <w:b/>
          <w:sz w:val="28"/>
          <w:szCs w:val="28"/>
        </w:rPr>
        <w:t>CLÁUSULA OITAVA – DA DOTAÇÃO ORÇAMENTÁRIA</w:t>
      </w:r>
    </w:p>
    <w:p w:rsidR="0033529C" w:rsidRPr="00974531" w:rsidRDefault="0033529C" w:rsidP="009E20BA">
      <w:pPr>
        <w:jc w:val="both"/>
        <w:rPr>
          <w:rFonts w:ascii="Garamond" w:hAnsi="Garamond" w:cs="Arial"/>
          <w:sz w:val="28"/>
          <w:szCs w:val="28"/>
        </w:rPr>
      </w:pPr>
      <w:r w:rsidRPr="00974531">
        <w:rPr>
          <w:rFonts w:ascii="Garamond" w:hAnsi="Garamond" w:cs="Arial"/>
          <w:sz w:val="28"/>
          <w:szCs w:val="28"/>
        </w:rPr>
        <w:t>8.1 - As despesas decorrentes do presente contrato terá a seguinte classificação orçamentária:</w:t>
      </w:r>
    </w:p>
    <w:p w:rsidR="0033529C" w:rsidRPr="00974531" w:rsidRDefault="0033529C" w:rsidP="009E20BA">
      <w:pPr>
        <w:jc w:val="both"/>
        <w:rPr>
          <w:rFonts w:ascii="Garamond" w:hAnsi="Garamond" w:cs="Arial"/>
          <w:sz w:val="28"/>
          <w:szCs w:val="28"/>
        </w:rPr>
      </w:pPr>
    </w:p>
    <w:p w:rsidR="0033529C" w:rsidRPr="00974531" w:rsidRDefault="00974531" w:rsidP="009E20BA">
      <w:pPr>
        <w:ind w:left="360"/>
        <w:jc w:val="both"/>
        <w:rPr>
          <w:rFonts w:ascii="Garamond" w:hAnsi="Garamond" w:cs="Arial"/>
          <w:b/>
          <w:sz w:val="28"/>
          <w:szCs w:val="28"/>
        </w:rPr>
      </w:pPr>
      <w:r w:rsidRPr="00974531">
        <w:rPr>
          <w:rFonts w:ascii="Garamond" w:hAnsi="Garamond" w:cs="Arial"/>
          <w:b/>
          <w:sz w:val="28"/>
          <w:szCs w:val="28"/>
        </w:rPr>
        <w:t>ÓRGÃO: 2000</w:t>
      </w:r>
    </w:p>
    <w:p w:rsidR="0033529C" w:rsidRPr="00974531" w:rsidRDefault="00974531" w:rsidP="009E20BA">
      <w:pPr>
        <w:ind w:left="360"/>
        <w:jc w:val="both"/>
        <w:rPr>
          <w:rFonts w:ascii="Garamond" w:hAnsi="Garamond" w:cs="Arial"/>
          <w:b/>
          <w:sz w:val="28"/>
          <w:szCs w:val="28"/>
        </w:rPr>
      </w:pPr>
      <w:r w:rsidRPr="00974531">
        <w:rPr>
          <w:rFonts w:ascii="Garamond" w:hAnsi="Garamond" w:cs="Arial"/>
          <w:b/>
          <w:sz w:val="28"/>
          <w:szCs w:val="28"/>
        </w:rPr>
        <w:t>UNIDADE: 2002</w:t>
      </w:r>
    </w:p>
    <w:p w:rsidR="0033529C" w:rsidRPr="00974531" w:rsidRDefault="00974531" w:rsidP="009E20BA">
      <w:pPr>
        <w:ind w:left="360"/>
        <w:jc w:val="both"/>
        <w:rPr>
          <w:rFonts w:ascii="Garamond" w:hAnsi="Garamond" w:cs="Arial"/>
          <w:b/>
          <w:sz w:val="28"/>
          <w:szCs w:val="28"/>
        </w:rPr>
      </w:pPr>
      <w:r w:rsidRPr="00974531">
        <w:rPr>
          <w:rFonts w:ascii="Garamond" w:hAnsi="Garamond" w:cs="Arial"/>
          <w:b/>
          <w:sz w:val="28"/>
          <w:szCs w:val="28"/>
        </w:rPr>
        <w:t xml:space="preserve">FUNCIONAL: 4 </w:t>
      </w:r>
    </w:p>
    <w:p w:rsidR="00974531" w:rsidRPr="00974531" w:rsidRDefault="00974531" w:rsidP="009E20BA">
      <w:pPr>
        <w:ind w:left="360"/>
        <w:jc w:val="both"/>
        <w:rPr>
          <w:rFonts w:ascii="Garamond" w:hAnsi="Garamond" w:cs="Arial"/>
          <w:b/>
          <w:sz w:val="28"/>
          <w:szCs w:val="28"/>
        </w:rPr>
      </w:pPr>
      <w:r w:rsidRPr="00974531">
        <w:rPr>
          <w:rFonts w:ascii="Garamond" w:hAnsi="Garamond" w:cs="Arial"/>
          <w:b/>
          <w:sz w:val="28"/>
          <w:szCs w:val="28"/>
        </w:rPr>
        <w:t xml:space="preserve">DOTAÇÃO: 2000.2002.4.122.25.2.48.1. CONTRIBUIÇÃO A CONSÓRCIO </w:t>
      </w:r>
    </w:p>
    <w:p w:rsidR="0033529C" w:rsidRPr="00974531" w:rsidRDefault="00974531" w:rsidP="009E20BA">
      <w:pPr>
        <w:ind w:left="360"/>
        <w:jc w:val="both"/>
        <w:rPr>
          <w:rFonts w:ascii="Garamond" w:hAnsi="Garamond" w:cs="Arial"/>
          <w:b/>
          <w:sz w:val="28"/>
          <w:szCs w:val="28"/>
        </w:rPr>
      </w:pPr>
      <w:r w:rsidRPr="00974531">
        <w:rPr>
          <w:rFonts w:ascii="Garamond" w:hAnsi="Garamond" w:cs="Arial"/>
          <w:b/>
          <w:sz w:val="28"/>
          <w:szCs w:val="28"/>
        </w:rPr>
        <w:t>RECURSO:0100 – RECURSOS PRÓPRIOS</w:t>
      </w:r>
    </w:p>
    <w:p w:rsidR="0033529C" w:rsidRPr="00974531" w:rsidRDefault="00974531" w:rsidP="009E20BA">
      <w:pPr>
        <w:ind w:left="360"/>
        <w:jc w:val="both"/>
        <w:rPr>
          <w:rFonts w:ascii="Garamond" w:hAnsi="Garamond" w:cs="Arial"/>
          <w:b/>
          <w:sz w:val="28"/>
          <w:szCs w:val="28"/>
        </w:rPr>
      </w:pPr>
      <w:r w:rsidRPr="00974531">
        <w:rPr>
          <w:rFonts w:ascii="Garamond" w:hAnsi="Garamond" w:cs="Arial"/>
          <w:b/>
          <w:sz w:val="28"/>
          <w:szCs w:val="28"/>
        </w:rPr>
        <w:t>ELEMENTO: 3.3.93.00 – CONTRIBUIÇÃO A CONSÓRCIO</w:t>
      </w:r>
    </w:p>
    <w:p w:rsidR="0033529C" w:rsidRPr="00974531" w:rsidRDefault="0033529C" w:rsidP="009E20BA">
      <w:pPr>
        <w:jc w:val="both"/>
        <w:rPr>
          <w:rFonts w:ascii="Garamond" w:hAnsi="Garamond" w:cs="Arial"/>
          <w:sz w:val="28"/>
          <w:szCs w:val="28"/>
        </w:rPr>
      </w:pPr>
    </w:p>
    <w:p w:rsidR="0033529C" w:rsidRPr="00974531" w:rsidRDefault="0033529C" w:rsidP="009E20BA">
      <w:pPr>
        <w:jc w:val="both"/>
        <w:rPr>
          <w:rFonts w:ascii="Garamond" w:hAnsi="Garamond" w:cs="Arial"/>
          <w:sz w:val="28"/>
          <w:szCs w:val="28"/>
        </w:rPr>
      </w:pPr>
      <w:r w:rsidRPr="00974531">
        <w:rPr>
          <w:rFonts w:ascii="Garamond" w:hAnsi="Garamond" w:cs="Arial"/>
          <w:sz w:val="28"/>
          <w:szCs w:val="28"/>
        </w:rPr>
        <w:t>8.2 - Os empenhos serão estimados podendo ser emitidos para cada Ordem de Serviço.</w:t>
      </w:r>
    </w:p>
    <w:p w:rsidR="0033529C" w:rsidRPr="00974531" w:rsidRDefault="0033529C" w:rsidP="009E20BA">
      <w:pPr>
        <w:jc w:val="both"/>
        <w:rPr>
          <w:rFonts w:ascii="Garamond" w:hAnsi="Garamond" w:cs="Arial"/>
          <w:b/>
          <w:sz w:val="28"/>
          <w:szCs w:val="28"/>
        </w:rPr>
      </w:pPr>
    </w:p>
    <w:p w:rsidR="0033529C" w:rsidRPr="00974531" w:rsidRDefault="0033529C" w:rsidP="009E20BA">
      <w:pPr>
        <w:jc w:val="both"/>
        <w:rPr>
          <w:rFonts w:ascii="Garamond" w:hAnsi="Garamond" w:cs="Arial"/>
          <w:b/>
          <w:sz w:val="28"/>
          <w:szCs w:val="28"/>
        </w:rPr>
      </w:pPr>
      <w:r w:rsidRPr="00974531">
        <w:rPr>
          <w:rFonts w:ascii="Garamond" w:hAnsi="Garamond" w:cs="Arial"/>
          <w:b/>
          <w:sz w:val="28"/>
          <w:szCs w:val="28"/>
        </w:rPr>
        <w:t>CLÁUSULA NONA – DA VIGÊNCIA</w:t>
      </w:r>
    </w:p>
    <w:p w:rsidR="0033529C" w:rsidRPr="00974531" w:rsidRDefault="0033529C" w:rsidP="009E20BA">
      <w:pPr>
        <w:jc w:val="both"/>
        <w:rPr>
          <w:rFonts w:ascii="Garamond" w:hAnsi="Garamond" w:cs="Arial"/>
          <w:sz w:val="28"/>
          <w:szCs w:val="28"/>
        </w:rPr>
      </w:pPr>
      <w:r w:rsidRPr="00974531">
        <w:rPr>
          <w:rFonts w:ascii="Garamond" w:hAnsi="Garamond" w:cs="Arial"/>
          <w:sz w:val="28"/>
          <w:szCs w:val="28"/>
        </w:rPr>
        <w:t>9.1 - O presente contrato entra em vigor na data de sua assinatura e vigorará até 31 de dezembro de 2018, podendo ser prorrogado.</w:t>
      </w:r>
    </w:p>
    <w:p w:rsidR="0033529C" w:rsidRPr="00974531" w:rsidRDefault="0033529C" w:rsidP="009E20BA">
      <w:pPr>
        <w:jc w:val="both"/>
        <w:rPr>
          <w:rFonts w:ascii="Garamond" w:hAnsi="Garamond" w:cs="Arial"/>
          <w:sz w:val="28"/>
          <w:szCs w:val="28"/>
        </w:rPr>
      </w:pPr>
    </w:p>
    <w:p w:rsidR="0033529C" w:rsidRPr="00974531" w:rsidRDefault="0033529C" w:rsidP="00B438EE">
      <w:pPr>
        <w:rPr>
          <w:rFonts w:ascii="Garamond" w:hAnsi="Garamond" w:cs="Arial"/>
          <w:b/>
          <w:sz w:val="28"/>
          <w:szCs w:val="28"/>
        </w:rPr>
      </w:pPr>
      <w:r w:rsidRPr="00974531">
        <w:rPr>
          <w:rFonts w:ascii="Garamond" w:hAnsi="Garamond" w:cs="Arial"/>
          <w:b/>
          <w:sz w:val="28"/>
          <w:szCs w:val="28"/>
        </w:rPr>
        <w:t>CLÁUSULA DÉCIMA – DA INADIMPLÊNCIA</w:t>
      </w:r>
    </w:p>
    <w:p w:rsidR="0033529C" w:rsidRPr="00974531" w:rsidRDefault="0033529C" w:rsidP="00B438EE">
      <w:pPr>
        <w:jc w:val="both"/>
        <w:rPr>
          <w:rFonts w:ascii="Garamond" w:hAnsi="Garamond" w:cs="Arial"/>
          <w:sz w:val="28"/>
          <w:szCs w:val="28"/>
        </w:rPr>
      </w:pPr>
      <w:r w:rsidRPr="00974531">
        <w:rPr>
          <w:rFonts w:ascii="Garamond" w:hAnsi="Garamond" w:cs="Arial"/>
          <w:sz w:val="28"/>
          <w:szCs w:val="28"/>
        </w:rPr>
        <w:t>10.1 - O CONTRATANTE inadimplente com o CONTRATADO será notificado formalmente sobre sua inadimplência, para que regularize sua situação, sendo suspendidos os serviços do CIMCATARINA ao respectivo Município contratante até a regularização da dívida.</w:t>
      </w:r>
    </w:p>
    <w:p w:rsidR="0033529C" w:rsidRPr="00974531" w:rsidRDefault="0033529C" w:rsidP="00B438EE">
      <w:pPr>
        <w:jc w:val="both"/>
        <w:rPr>
          <w:rFonts w:ascii="Garamond" w:hAnsi="Garamond" w:cs="Arial"/>
          <w:sz w:val="28"/>
          <w:szCs w:val="28"/>
        </w:rPr>
      </w:pPr>
    </w:p>
    <w:p w:rsidR="0033529C" w:rsidRPr="00974531" w:rsidRDefault="0033529C" w:rsidP="00B438EE">
      <w:pPr>
        <w:jc w:val="both"/>
        <w:rPr>
          <w:rFonts w:ascii="Garamond" w:hAnsi="Garamond" w:cs="Arial"/>
          <w:sz w:val="28"/>
          <w:szCs w:val="28"/>
        </w:rPr>
      </w:pPr>
      <w:r w:rsidRPr="00974531">
        <w:rPr>
          <w:rFonts w:ascii="Garamond" w:hAnsi="Garamond" w:cs="Arial"/>
          <w:sz w:val="28"/>
          <w:szCs w:val="28"/>
        </w:rPr>
        <w:t>10.2 - Não sendo regularizada a inadimplência no prazo de seis meses, o Município contratante poderá ser excluído do CIMCATARINA, mediante deliberação da Assembleia Geral, observadas as disposições legais e regulamentares.</w:t>
      </w:r>
    </w:p>
    <w:p w:rsidR="0033529C" w:rsidRPr="00974531" w:rsidRDefault="0033529C" w:rsidP="00B438EE">
      <w:pPr>
        <w:rPr>
          <w:rFonts w:ascii="Garamond" w:hAnsi="Garamond" w:cs="Arial"/>
          <w:sz w:val="28"/>
          <w:szCs w:val="28"/>
        </w:rPr>
      </w:pPr>
    </w:p>
    <w:p w:rsidR="0033529C" w:rsidRPr="00974531" w:rsidRDefault="0033529C" w:rsidP="00B438EE">
      <w:pPr>
        <w:rPr>
          <w:rFonts w:ascii="Garamond" w:hAnsi="Garamond" w:cs="Arial"/>
          <w:b/>
          <w:sz w:val="28"/>
          <w:szCs w:val="28"/>
        </w:rPr>
      </w:pPr>
      <w:r w:rsidRPr="00974531">
        <w:rPr>
          <w:rFonts w:ascii="Garamond" w:hAnsi="Garamond" w:cs="Arial"/>
          <w:b/>
          <w:sz w:val="28"/>
          <w:szCs w:val="28"/>
        </w:rPr>
        <w:t>CLÁUSULA DÉCIMA PRIMEIRA – DA RESCISÃO</w:t>
      </w:r>
    </w:p>
    <w:p w:rsidR="0033529C" w:rsidRPr="00974531" w:rsidRDefault="0033529C" w:rsidP="00B438EE">
      <w:pPr>
        <w:rPr>
          <w:rFonts w:ascii="Garamond" w:hAnsi="Garamond" w:cs="Arial"/>
          <w:sz w:val="28"/>
          <w:szCs w:val="28"/>
        </w:rPr>
      </w:pPr>
      <w:r w:rsidRPr="00974531">
        <w:rPr>
          <w:rFonts w:ascii="Garamond" w:hAnsi="Garamond" w:cs="Arial"/>
          <w:sz w:val="28"/>
          <w:szCs w:val="28"/>
        </w:rPr>
        <w:t>11.1 – O presente contrato poderá ser rescindido por:</w:t>
      </w:r>
    </w:p>
    <w:p w:rsidR="0033529C" w:rsidRPr="00974531" w:rsidRDefault="0033529C" w:rsidP="00B438EE">
      <w:pPr>
        <w:jc w:val="both"/>
        <w:rPr>
          <w:rFonts w:ascii="Garamond" w:hAnsi="Garamond" w:cs="Arial"/>
          <w:sz w:val="28"/>
          <w:szCs w:val="28"/>
        </w:rPr>
      </w:pPr>
      <w:r w:rsidRPr="00974531">
        <w:rPr>
          <w:rFonts w:ascii="Garamond" w:hAnsi="Garamond" w:cs="Arial"/>
          <w:sz w:val="28"/>
          <w:szCs w:val="28"/>
        </w:rPr>
        <w:t>a) descumprimento de qualquer das obrigações para execução do objeto;</w:t>
      </w:r>
    </w:p>
    <w:p w:rsidR="0033529C" w:rsidRPr="00974531" w:rsidRDefault="0033529C" w:rsidP="00B438EE">
      <w:pPr>
        <w:jc w:val="both"/>
        <w:rPr>
          <w:rFonts w:ascii="Garamond" w:hAnsi="Garamond" w:cs="Arial"/>
          <w:sz w:val="28"/>
          <w:szCs w:val="28"/>
        </w:rPr>
      </w:pPr>
      <w:r w:rsidRPr="00974531">
        <w:rPr>
          <w:rFonts w:ascii="Garamond" w:hAnsi="Garamond" w:cs="Arial"/>
          <w:sz w:val="28"/>
          <w:szCs w:val="28"/>
        </w:rPr>
        <w:t>b) superveniência de norma legal ou fato administrativo que o torne, formal ou materialmente inexequível;</w:t>
      </w:r>
    </w:p>
    <w:p w:rsidR="0033529C" w:rsidRPr="00974531" w:rsidRDefault="0033529C" w:rsidP="00B438EE">
      <w:pPr>
        <w:jc w:val="both"/>
        <w:rPr>
          <w:rFonts w:ascii="Garamond" w:hAnsi="Garamond" w:cs="Arial"/>
          <w:sz w:val="28"/>
          <w:szCs w:val="28"/>
        </w:rPr>
      </w:pPr>
      <w:r w:rsidRPr="00974531">
        <w:rPr>
          <w:rFonts w:ascii="Garamond" w:hAnsi="Garamond" w:cs="Arial"/>
          <w:sz w:val="28"/>
          <w:szCs w:val="28"/>
        </w:rPr>
        <w:t xml:space="preserve">c) ato unilateral com comprovada motivação jurídica e/ou legal, mediante aviso prévio da parte que dele se desinteressar, com antecedência mínima de 30(trinta) dias, obrigando-se pelos serviços já prestados.  </w:t>
      </w:r>
    </w:p>
    <w:p w:rsidR="0033529C" w:rsidRPr="00974531" w:rsidRDefault="0033529C" w:rsidP="00B438EE">
      <w:pPr>
        <w:pStyle w:val="Textopadro"/>
        <w:ind w:right="-39"/>
        <w:jc w:val="both"/>
        <w:rPr>
          <w:rFonts w:ascii="Garamond" w:hAnsi="Garamond" w:cs="Arial"/>
          <w:sz w:val="28"/>
          <w:szCs w:val="28"/>
        </w:rPr>
      </w:pPr>
      <w:r w:rsidRPr="00974531">
        <w:rPr>
          <w:rFonts w:ascii="Garamond" w:hAnsi="Garamond" w:cs="Arial"/>
          <w:sz w:val="28"/>
          <w:szCs w:val="28"/>
        </w:rPr>
        <w:t xml:space="preserve">d) ocorrência de quaisquer das hipóteses previstas no art. 78 da Lei nº 8.666/93; </w:t>
      </w:r>
    </w:p>
    <w:p w:rsidR="0033529C" w:rsidRPr="00974531" w:rsidRDefault="0033529C" w:rsidP="00B438EE">
      <w:pPr>
        <w:pStyle w:val="Textopadro"/>
        <w:ind w:right="-39"/>
        <w:jc w:val="both"/>
        <w:rPr>
          <w:rFonts w:ascii="Garamond" w:hAnsi="Garamond" w:cs="Arial"/>
          <w:sz w:val="28"/>
          <w:szCs w:val="28"/>
        </w:rPr>
      </w:pPr>
      <w:r w:rsidRPr="00974531">
        <w:rPr>
          <w:rFonts w:ascii="Garamond" w:hAnsi="Garamond" w:cs="Arial"/>
          <w:sz w:val="28"/>
          <w:szCs w:val="28"/>
        </w:rPr>
        <w:t>e) os casos de rescisão contratual serão formalmente motivados nos autos do processo que ensejou a contratação, assegurados o contraditório e a ampla defesa.</w:t>
      </w:r>
    </w:p>
    <w:p w:rsidR="0033529C" w:rsidRPr="00974531" w:rsidRDefault="0033529C" w:rsidP="00B438EE">
      <w:pPr>
        <w:pStyle w:val="Textopadro"/>
        <w:ind w:right="-39"/>
        <w:jc w:val="both"/>
        <w:rPr>
          <w:rFonts w:ascii="Garamond" w:hAnsi="Garamond" w:cs="Arial"/>
          <w:sz w:val="28"/>
          <w:szCs w:val="28"/>
        </w:rPr>
      </w:pPr>
      <w:r w:rsidRPr="00974531">
        <w:rPr>
          <w:rFonts w:ascii="Garamond" w:hAnsi="Garamond" w:cs="Arial"/>
          <w:sz w:val="28"/>
          <w:szCs w:val="28"/>
        </w:rPr>
        <w:t>f) Em caso de inadimplemento por parte da CONTRATANTE, o presente contrato poderá ser rescindido ou suspenso.</w:t>
      </w:r>
    </w:p>
    <w:p w:rsidR="0033529C" w:rsidRPr="00974531" w:rsidRDefault="0033529C" w:rsidP="00B438EE">
      <w:pPr>
        <w:pStyle w:val="Textopadro"/>
        <w:ind w:right="-39"/>
        <w:jc w:val="both"/>
        <w:rPr>
          <w:rFonts w:ascii="Garamond" w:hAnsi="Garamond" w:cs="Arial"/>
          <w:sz w:val="28"/>
          <w:szCs w:val="28"/>
        </w:rPr>
      </w:pPr>
    </w:p>
    <w:p w:rsidR="0033529C" w:rsidRPr="00974531" w:rsidRDefault="0033529C" w:rsidP="00B438EE">
      <w:pPr>
        <w:jc w:val="both"/>
        <w:rPr>
          <w:rFonts w:ascii="Garamond" w:hAnsi="Garamond" w:cs="Arial"/>
          <w:b/>
          <w:sz w:val="28"/>
          <w:szCs w:val="28"/>
        </w:rPr>
      </w:pPr>
      <w:r w:rsidRPr="00974531">
        <w:rPr>
          <w:rFonts w:ascii="Garamond" w:hAnsi="Garamond" w:cs="Arial"/>
          <w:b/>
          <w:sz w:val="28"/>
          <w:szCs w:val="28"/>
        </w:rPr>
        <w:t>CLÁUSULA DÉCIMA SEGUNDA – DA VINCULAÇÃO AO PROCESSO LICITATÓRIO</w:t>
      </w:r>
    </w:p>
    <w:p w:rsidR="0033529C" w:rsidRPr="00974531" w:rsidRDefault="0033529C" w:rsidP="00B438EE">
      <w:pPr>
        <w:jc w:val="both"/>
        <w:rPr>
          <w:rFonts w:ascii="Garamond" w:hAnsi="Garamond" w:cs="Arial"/>
          <w:sz w:val="28"/>
          <w:szCs w:val="28"/>
        </w:rPr>
      </w:pPr>
      <w:r w:rsidRPr="00974531">
        <w:rPr>
          <w:rFonts w:ascii="Garamond" w:hAnsi="Garamond" w:cs="Arial"/>
          <w:sz w:val="28"/>
          <w:szCs w:val="28"/>
        </w:rPr>
        <w:t>12.1 - O Presente instrumento encontra-se vinculado ao Processo Administrativo Licitatório nº</w:t>
      </w:r>
      <w:r w:rsidR="00974531">
        <w:rPr>
          <w:rFonts w:ascii="Garamond" w:hAnsi="Garamond" w:cs="Arial"/>
          <w:sz w:val="28"/>
          <w:szCs w:val="28"/>
        </w:rPr>
        <w:t>0028/2018</w:t>
      </w:r>
      <w:r w:rsidRPr="00974531">
        <w:rPr>
          <w:rFonts w:ascii="Garamond" w:hAnsi="Garamond" w:cs="Arial"/>
          <w:sz w:val="28"/>
          <w:szCs w:val="28"/>
        </w:rPr>
        <w:t>, Dispensa de Licitação nº</w:t>
      </w:r>
      <w:r w:rsidR="00974531">
        <w:rPr>
          <w:rFonts w:ascii="Garamond" w:hAnsi="Garamond" w:cs="Arial"/>
          <w:sz w:val="28"/>
          <w:szCs w:val="28"/>
        </w:rPr>
        <w:t xml:space="preserve"> 0015/2018</w:t>
      </w:r>
      <w:r w:rsidRPr="00974531">
        <w:rPr>
          <w:rFonts w:ascii="Garamond" w:hAnsi="Garamond" w:cs="Arial"/>
          <w:sz w:val="28"/>
          <w:szCs w:val="28"/>
        </w:rPr>
        <w:t>.</w:t>
      </w:r>
    </w:p>
    <w:p w:rsidR="0033529C" w:rsidRPr="00974531" w:rsidRDefault="0033529C" w:rsidP="00B438EE">
      <w:pPr>
        <w:jc w:val="both"/>
        <w:rPr>
          <w:rFonts w:ascii="Garamond" w:hAnsi="Garamond" w:cs="Arial"/>
          <w:sz w:val="28"/>
          <w:szCs w:val="28"/>
        </w:rPr>
      </w:pPr>
    </w:p>
    <w:p w:rsidR="0033529C" w:rsidRPr="00974531" w:rsidRDefault="0033529C" w:rsidP="00B438EE">
      <w:pPr>
        <w:rPr>
          <w:rFonts w:ascii="Garamond" w:hAnsi="Garamond" w:cs="Arial"/>
          <w:b/>
          <w:sz w:val="28"/>
          <w:szCs w:val="28"/>
        </w:rPr>
      </w:pPr>
      <w:r w:rsidRPr="00974531">
        <w:rPr>
          <w:rFonts w:ascii="Garamond" w:hAnsi="Garamond" w:cs="Arial"/>
          <w:b/>
          <w:sz w:val="28"/>
          <w:szCs w:val="28"/>
        </w:rPr>
        <w:t>CLÁUSULA DÉCIMA TERCEIRA – DO FORO</w:t>
      </w:r>
    </w:p>
    <w:p w:rsidR="0033529C" w:rsidRPr="00974531" w:rsidRDefault="0033529C" w:rsidP="00B438EE">
      <w:pPr>
        <w:jc w:val="both"/>
        <w:rPr>
          <w:rFonts w:ascii="Garamond" w:hAnsi="Garamond" w:cs="Arial"/>
          <w:sz w:val="28"/>
          <w:szCs w:val="28"/>
        </w:rPr>
      </w:pPr>
      <w:r w:rsidRPr="00974531">
        <w:rPr>
          <w:rFonts w:ascii="Garamond" w:hAnsi="Garamond" w:cs="Arial"/>
          <w:sz w:val="28"/>
          <w:szCs w:val="28"/>
        </w:rPr>
        <w:t>13.1. Fica eleito o foro da Comarca da Capital de Santa Catarina para dirimir as questões decorrentes do presente Contrato de Programa.</w:t>
      </w:r>
    </w:p>
    <w:p w:rsidR="0033529C" w:rsidRPr="00974531" w:rsidRDefault="0033529C" w:rsidP="00B438EE">
      <w:pPr>
        <w:pStyle w:val="Textopadro"/>
        <w:ind w:right="-39"/>
        <w:jc w:val="both"/>
        <w:rPr>
          <w:rFonts w:ascii="Garamond" w:hAnsi="Garamond" w:cs="Arial"/>
          <w:color w:val="FF0000"/>
          <w:sz w:val="28"/>
          <w:szCs w:val="28"/>
        </w:rPr>
      </w:pPr>
    </w:p>
    <w:p w:rsidR="0033529C" w:rsidRPr="00974531" w:rsidRDefault="0033529C" w:rsidP="00B438EE">
      <w:pPr>
        <w:jc w:val="both"/>
        <w:rPr>
          <w:rFonts w:ascii="Garamond" w:hAnsi="Garamond" w:cs="Arial"/>
          <w:b/>
          <w:sz w:val="28"/>
          <w:szCs w:val="28"/>
        </w:rPr>
      </w:pPr>
      <w:r w:rsidRPr="00974531">
        <w:rPr>
          <w:rFonts w:ascii="Garamond" w:hAnsi="Garamond" w:cs="Arial"/>
          <w:b/>
          <w:sz w:val="28"/>
          <w:szCs w:val="28"/>
        </w:rPr>
        <w:t>CLÁUSULA DÉCIMA QUARTA – DAS DISPOSIÇÕES FINAIS</w:t>
      </w:r>
    </w:p>
    <w:p w:rsidR="0033529C" w:rsidRPr="00974531" w:rsidRDefault="0033529C" w:rsidP="00B438EE">
      <w:pPr>
        <w:jc w:val="both"/>
        <w:rPr>
          <w:rFonts w:ascii="Garamond" w:hAnsi="Garamond" w:cs="Arial"/>
          <w:sz w:val="28"/>
          <w:szCs w:val="28"/>
        </w:rPr>
      </w:pPr>
      <w:r w:rsidRPr="00974531">
        <w:rPr>
          <w:rFonts w:ascii="Garamond" w:hAnsi="Garamond" w:cs="Arial"/>
          <w:sz w:val="28"/>
          <w:szCs w:val="28"/>
        </w:rPr>
        <w:t>14.1 - Por estarem assim contratadas as partes, firmam o presente Contrato em 02 (duas) vias de igual teor e forma, que foi devidamente aprovado pela Assembleia Geral do Consórcio Intermunicipal Catarinense – CIMCATARINA.</w:t>
      </w:r>
    </w:p>
    <w:p w:rsidR="0033529C" w:rsidRPr="00974531" w:rsidRDefault="0033529C" w:rsidP="009E20BA">
      <w:pPr>
        <w:rPr>
          <w:rFonts w:ascii="Garamond" w:hAnsi="Garamond" w:cs="Arial"/>
          <w:sz w:val="28"/>
          <w:szCs w:val="28"/>
        </w:rPr>
      </w:pPr>
    </w:p>
    <w:p w:rsidR="0033529C" w:rsidRPr="00974531" w:rsidRDefault="00974531" w:rsidP="00974531">
      <w:pPr>
        <w:jc w:val="right"/>
        <w:rPr>
          <w:rFonts w:ascii="Garamond" w:hAnsi="Garamond" w:cs="Arial"/>
          <w:sz w:val="28"/>
          <w:szCs w:val="28"/>
        </w:rPr>
      </w:pPr>
      <w:r>
        <w:rPr>
          <w:rFonts w:ascii="Garamond" w:hAnsi="Garamond" w:cs="Arial"/>
          <w:noProof/>
          <w:sz w:val="28"/>
          <w:szCs w:val="28"/>
        </w:rPr>
        <w:t>Arroio Trinta – SC – 14 de fevereiro de 2018.</w:t>
      </w:r>
    </w:p>
    <w:p w:rsidR="0033529C" w:rsidRPr="00974531" w:rsidRDefault="0033529C" w:rsidP="009E20BA">
      <w:pPr>
        <w:rPr>
          <w:rFonts w:ascii="Garamond" w:hAnsi="Garamond" w:cs="Arial"/>
          <w:sz w:val="28"/>
          <w:szCs w:val="28"/>
        </w:rPr>
      </w:pPr>
    </w:p>
    <w:p w:rsidR="0033529C" w:rsidRPr="00974531" w:rsidRDefault="0033529C" w:rsidP="009E20BA">
      <w:pPr>
        <w:rPr>
          <w:rFonts w:ascii="Garamond" w:hAnsi="Garamond" w:cs="Arial"/>
          <w:sz w:val="28"/>
          <w:szCs w:val="28"/>
        </w:rPr>
      </w:pPr>
    </w:p>
    <w:tbl>
      <w:tblPr>
        <w:tblW w:w="9464" w:type="dxa"/>
        <w:tblLook w:val="01E0" w:firstRow="1" w:lastRow="1" w:firstColumn="1" w:lastColumn="1" w:noHBand="0" w:noVBand="0"/>
      </w:tblPr>
      <w:tblGrid>
        <w:gridCol w:w="3936"/>
        <w:gridCol w:w="5528"/>
      </w:tblGrid>
      <w:tr w:rsidR="00974531" w:rsidRPr="00D46869" w:rsidTr="008142B8">
        <w:tc>
          <w:tcPr>
            <w:tcW w:w="3936" w:type="dxa"/>
          </w:tcPr>
          <w:p w:rsidR="00974531" w:rsidRPr="00D46869" w:rsidRDefault="00974531" w:rsidP="008142B8">
            <w:pPr>
              <w:jc w:val="center"/>
              <w:rPr>
                <w:rFonts w:ascii="Garamond" w:hAnsi="Garamond" w:cs="Arial"/>
                <w:b/>
                <w:sz w:val="28"/>
                <w:szCs w:val="28"/>
              </w:rPr>
            </w:pPr>
            <w:r w:rsidRPr="00D46869">
              <w:rPr>
                <w:rFonts w:ascii="Garamond" w:hAnsi="Garamond" w:cs="Arial"/>
                <w:b/>
                <w:sz w:val="28"/>
                <w:szCs w:val="28"/>
              </w:rPr>
              <w:t xml:space="preserve">MUNICÍPIO DE </w:t>
            </w:r>
            <w:r w:rsidRPr="00D46869">
              <w:rPr>
                <w:rFonts w:ascii="Garamond" w:hAnsi="Garamond" w:cs="Arial"/>
                <w:b/>
                <w:noProof/>
                <w:sz w:val="28"/>
                <w:szCs w:val="28"/>
              </w:rPr>
              <w:t>ARROIO TRINTA - SC</w:t>
            </w:r>
          </w:p>
          <w:p w:rsidR="00974531" w:rsidRPr="00D46869" w:rsidRDefault="00974531" w:rsidP="008142B8">
            <w:pPr>
              <w:jc w:val="center"/>
              <w:rPr>
                <w:rFonts w:ascii="Garamond" w:hAnsi="Garamond" w:cs="Arial"/>
                <w:b/>
                <w:sz w:val="28"/>
                <w:szCs w:val="28"/>
              </w:rPr>
            </w:pPr>
            <w:r w:rsidRPr="00D46869">
              <w:rPr>
                <w:rFonts w:ascii="Garamond" w:hAnsi="Garamond" w:cs="Arial"/>
                <w:b/>
                <w:noProof/>
                <w:sz w:val="28"/>
                <w:szCs w:val="28"/>
              </w:rPr>
              <w:t>CLAUDIO SPRICIGO</w:t>
            </w:r>
          </w:p>
          <w:p w:rsidR="00974531" w:rsidRPr="00D46869" w:rsidRDefault="00974531" w:rsidP="008142B8">
            <w:pPr>
              <w:jc w:val="center"/>
              <w:rPr>
                <w:rFonts w:ascii="Garamond" w:hAnsi="Garamond" w:cs="Arial"/>
                <w:b/>
                <w:sz w:val="28"/>
                <w:szCs w:val="28"/>
              </w:rPr>
            </w:pPr>
            <w:r w:rsidRPr="00D46869">
              <w:rPr>
                <w:rFonts w:ascii="Garamond" w:hAnsi="Garamond" w:cs="Arial"/>
                <w:b/>
                <w:sz w:val="28"/>
                <w:szCs w:val="28"/>
              </w:rPr>
              <w:t>PREFEITO MUNICIPAL</w:t>
            </w:r>
          </w:p>
        </w:tc>
        <w:tc>
          <w:tcPr>
            <w:tcW w:w="5528" w:type="dxa"/>
          </w:tcPr>
          <w:p w:rsidR="00974531" w:rsidRPr="00D46869" w:rsidRDefault="00974531" w:rsidP="008142B8">
            <w:pPr>
              <w:jc w:val="center"/>
              <w:rPr>
                <w:rFonts w:ascii="Garamond" w:hAnsi="Garamond" w:cs="Arial"/>
                <w:b/>
                <w:sz w:val="28"/>
                <w:szCs w:val="28"/>
              </w:rPr>
            </w:pPr>
            <w:r w:rsidRPr="00D46869">
              <w:rPr>
                <w:rFonts w:ascii="Garamond" w:hAnsi="Garamond" w:cs="Arial"/>
                <w:b/>
                <w:sz w:val="28"/>
                <w:szCs w:val="28"/>
              </w:rPr>
              <w:t>CONSÓRCIO INTERMUNICIPAL CATARINENSE-CIMCATARINA ELÓI RONNAU</w:t>
            </w:r>
          </w:p>
          <w:p w:rsidR="00974531" w:rsidRPr="00D46869" w:rsidRDefault="00974531" w:rsidP="008142B8">
            <w:pPr>
              <w:jc w:val="center"/>
              <w:rPr>
                <w:rFonts w:ascii="Garamond" w:hAnsi="Garamond" w:cs="Arial"/>
                <w:b/>
                <w:sz w:val="28"/>
                <w:szCs w:val="28"/>
              </w:rPr>
            </w:pPr>
            <w:r w:rsidRPr="00D46869">
              <w:rPr>
                <w:rFonts w:ascii="Garamond" w:hAnsi="Garamond" w:cs="Arial"/>
                <w:b/>
                <w:sz w:val="28"/>
                <w:szCs w:val="28"/>
              </w:rPr>
              <w:t>DIRETOR EXECUTIVO</w:t>
            </w:r>
          </w:p>
          <w:p w:rsidR="00974531" w:rsidRPr="00D46869" w:rsidRDefault="00974531" w:rsidP="008142B8">
            <w:pPr>
              <w:jc w:val="center"/>
              <w:rPr>
                <w:rFonts w:ascii="Garamond" w:hAnsi="Garamond" w:cs="Arial"/>
                <w:b/>
                <w:sz w:val="28"/>
                <w:szCs w:val="28"/>
              </w:rPr>
            </w:pPr>
          </w:p>
        </w:tc>
      </w:tr>
    </w:tbl>
    <w:p w:rsidR="00974531" w:rsidRDefault="00974531" w:rsidP="00974531">
      <w:pPr>
        <w:rPr>
          <w:rFonts w:ascii="Garamond" w:hAnsi="Garamond" w:cs="Arial"/>
          <w:sz w:val="28"/>
          <w:szCs w:val="28"/>
        </w:rPr>
      </w:pPr>
    </w:p>
    <w:p w:rsidR="00974531" w:rsidRDefault="00974531" w:rsidP="00974531">
      <w:pPr>
        <w:rPr>
          <w:rFonts w:ascii="Garamond" w:hAnsi="Garamond" w:cs="Arial"/>
          <w:sz w:val="28"/>
          <w:szCs w:val="28"/>
        </w:rPr>
      </w:pPr>
    </w:p>
    <w:p w:rsidR="00974531" w:rsidRPr="00D46869" w:rsidRDefault="00974531" w:rsidP="00974531">
      <w:pPr>
        <w:rPr>
          <w:rFonts w:ascii="Garamond" w:hAnsi="Garamond" w:cs="Arial"/>
          <w:sz w:val="28"/>
          <w:szCs w:val="28"/>
        </w:rPr>
      </w:pPr>
    </w:p>
    <w:p w:rsidR="00974531" w:rsidRPr="00D46869" w:rsidRDefault="00974531" w:rsidP="00974531">
      <w:pPr>
        <w:pStyle w:val="p4"/>
        <w:spacing w:line="240" w:lineRule="auto"/>
        <w:rPr>
          <w:rFonts w:ascii="Garamond" w:hAnsi="Garamond" w:cs="Arial"/>
          <w:b/>
          <w:sz w:val="28"/>
          <w:szCs w:val="28"/>
          <w:u w:val="single"/>
        </w:rPr>
      </w:pPr>
      <w:r w:rsidRPr="00D46869">
        <w:rPr>
          <w:rFonts w:ascii="Garamond" w:hAnsi="Garamond" w:cs="Arial"/>
          <w:b/>
          <w:sz w:val="28"/>
          <w:szCs w:val="28"/>
          <w:u w:val="single"/>
        </w:rPr>
        <w:t>TESTEMUNHAS:</w:t>
      </w:r>
    </w:p>
    <w:p w:rsidR="00974531" w:rsidRPr="00D46869" w:rsidRDefault="00974531" w:rsidP="00974531">
      <w:pPr>
        <w:pStyle w:val="p4"/>
        <w:spacing w:line="240" w:lineRule="auto"/>
        <w:rPr>
          <w:rFonts w:ascii="Garamond" w:hAnsi="Garamond" w:cs="Arial"/>
          <w:b/>
          <w:sz w:val="28"/>
          <w:szCs w:val="28"/>
        </w:rPr>
      </w:pPr>
    </w:p>
    <w:p w:rsidR="00974531" w:rsidRPr="00D46869" w:rsidRDefault="00974531" w:rsidP="00974531">
      <w:pPr>
        <w:jc w:val="both"/>
        <w:rPr>
          <w:rFonts w:ascii="Garamond" w:hAnsi="Garamond"/>
          <w:b/>
          <w:sz w:val="28"/>
          <w:szCs w:val="28"/>
        </w:rPr>
      </w:pPr>
      <w:r w:rsidRPr="00D46869">
        <w:rPr>
          <w:rFonts w:ascii="Garamond" w:hAnsi="Garamond"/>
          <w:b/>
          <w:sz w:val="28"/>
          <w:szCs w:val="28"/>
        </w:rPr>
        <w:t>GIZELI MAFFIOLETTI</w:t>
      </w:r>
    </w:p>
    <w:p w:rsidR="00974531" w:rsidRPr="00D46869" w:rsidRDefault="00974531" w:rsidP="00974531">
      <w:pPr>
        <w:jc w:val="both"/>
        <w:rPr>
          <w:rFonts w:ascii="Garamond" w:hAnsi="Garamond"/>
          <w:b/>
          <w:sz w:val="28"/>
          <w:szCs w:val="28"/>
        </w:rPr>
      </w:pPr>
      <w:r w:rsidRPr="00D46869">
        <w:rPr>
          <w:rFonts w:ascii="Garamond" w:hAnsi="Garamond"/>
          <w:b/>
          <w:sz w:val="28"/>
          <w:szCs w:val="28"/>
        </w:rPr>
        <w:t>CPF Nº: 088.733.359-18</w:t>
      </w:r>
    </w:p>
    <w:p w:rsidR="00974531" w:rsidRPr="00D46869" w:rsidRDefault="00974531" w:rsidP="00974531">
      <w:pPr>
        <w:rPr>
          <w:rFonts w:ascii="Garamond" w:hAnsi="Garamond" w:cs="Arial"/>
          <w:sz w:val="28"/>
          <w:szCs w:val="28"/>
          <w:lang w:val="en-US"/>
        </w:rPr>
      </w:pPr>
    </w:p>
    <w:p w:rsidR="00974531" w:rsidRPr="00D46869" w:rsidRDefault="00974531" w:rsidP="00974531">
      <w:pPr>
        <w:rPr>
          <w:rFonts w:ascii="Garamond" w:hAnsi="Garamond" w:cs="Arial"/>
          <w:b/>
          <w:sz w:val="28"/>
          <w:szCs w:val="28"/>
        </w:rPr>
      </w:pPr>
      <w:r w:rsidRPr="00D46869">
        <w:rPr>
          <w:rFonts w:ascii="Garamond" w:hAnsi="Garamond" w:cs="Arial"/>
          <w:b/>
          <w:sz w:val="28"/>
          <w:szCs w:val="28"/>
        </w:rPr>
        <w:t xml:space="preserve">RONIVAN BRANDALISE                                  </w:t>
      </w:r>
    </w:p>
    <w:p w:rsidR="00974531" w:rsidRPr="00D46869" w:rsidRDefault="00974531" w:rsidP="00974531">
      <w:pPr>
        <w:rPr>
          <w:rFonts w:ascii="Garamond" w:hAnsi="Garamond" w:cs="Arial"/>
          <w:sz w:val="28"/>
          <w:szCs w:val="28"/>
        </w:rPr>
      </w:pPr>
      <w:r w:rsidRPr="00D46869">
        <w:rPr>
          <w:rFonts w:ascii="Garamond" w:hAnsi="Garamond" w:cs="Arial"/>
          <w:b/>
          <w:sz w:val="28"/>
          <w:szCs w:val="28"/>
        </w:rPr>
        <w:t>CPF: 027.783.989-02</w:t>
      </w:r>
    </w:p>
    <w:p w:rsidR="00974531" w:rsidRPr="00D46869" w:rsidRDefault="00974531" w:rsidP="00974531">
      <w:pPr>
        <w:jc w:val="both"/>
        <w:rPr>
          <w:rFonts w:ascii="Garamond" w:hAnsi="Garamond" w:cs="Arial"/>
          <w:b/>
          <w:sz w:val="28"/>
          <w:szCs w:val="28"/>
        </w:rPr>
        <w:sectPr w:rsidR="00974531" w:rsidRPr="00D46869" w:rsidSect="00463DF6">
          <w:headerReference w:type="default" r:id="rId7"/>
          <w:footerReference w:type="even" r:id="rId8"/>
          <w:footerReference w:type="default" r:id="rId9"/>
          <w:pgSz w:w="11906" w:h="16838" w:code="9"/>
          <w:pgMar w:top="2552" w:right="1134" w:bottom="1134" w:left="1701" w:header="709" w:footer="340" w:gutter="0"/>
          <w:pgNumType w:start="1"/>
          <w:cols w:space="708"/>
          <w:docGrid w:linePitch="360"/>
        </w:sectPr>
      </w:pPr>
    </w:p>
    <w:p w:rsidR="00974531" w:rsidRPr="00D46869" w:rsidRDefault="00974531" w:rsidP="00974531">
      <w:pPr>
        <w:spacing w:line="360" w:lineRule="auto"/>
        <w:ind w:firstLine="2400"/>
        <w:jc w:val="both"/>
        <w:rPr>
          <w:rFonts w:ascii="Garamond" w:hAnsi="Garamond" w:cs="Arial"/>
          <w:sz w:val="28"/>
          <w:szCs w:val="28"/>
        </w:rPr>
      </w:pPr>
    </w:p>
    <w:p w:rsidR="00974531" w:rsidRPr="00D46869" w:rsidRDefault="00974531" w:rsidP="00974531">
      <w:pPr>
        <w:jc w:val="both"/>
        <w:rPr>
          <w:rFonts w:ascii="Garamond" w:hAnsi="Garamond"/>
          <w:b/>
          <w:sz w:val="28"/>
          <w:szCs w:val="28"/>
        </w:rPr>
      </w:pPr>
    </w:p>
    <w:p w:rsidR="00974531" w:rsidRPr="00D46869" w:rsidRDefault="00974531" w:rsidP="00974531">
      <w:pPr>
        <w:pBdr>
          <w:top w:val="threeDEngrave" w:sz="24" w:space="1" w:color="auto"/>
          <w:left w:val="threeDEngrave" w:sz="24" w:space="1" w:color="auto"/>
          <w:bottom w:val="threeDEngrave" w:sz="24" w:space="1" w:color="auto"/>
          <w:right w:val="threeDEngrave" w:sz="24" w:space="1" w:color="auto"/>
        </w:pBdr>
        <w:ind w:left="1134"/>
        <w:rPr>
          <w:rFonts w:ascii="Garamond" w:hAnsi="Garamond"/>
          <w:b/>
          <w:sz w:val="28"/>
          <w:szCs w:val="28"/>
        </w:rPr>
      </w:pPr>
      <w:r w:rsidRPr="00D46869">
        <w:rPr>
          <w:rFonts w:ascii="Garamond" w:hAnsi="Garamond"/>
          <w:b/>
          <w:sz w:val="28"/>
          <w:szCs w:val="28"/>
          <w:u w:val="single"/>
        </w:rPr>
        <w:t>CONTRATO Nº</w:t>
      </w:r>
      <w:r w:rsidRPr="00D46869">
        <w:rPr>
          <w:rFonts w:ascii="Garamond" w:hAnsi="Garamond"/>
          <w:b/>
          <w:sz w:val="28"/>
          <w:szCs w:val="28"/>
        </w:rPr>
        <w:t>: 00</w:t>
      </w:r>
      <w:r>
        <w:rPr>
          <w:rFonts w:ascii="Garamond" w:hAnsi="Garamond"/>
          <w:b/>
          <w:sz w:val="28"/>
          <w:szCs w:val="28"/>
        </w:rPr>
        <w:t>22</w:t>
      </w:r>
      <w:r w:rsidRPr="00D46869">
        <w:rPr>
          <w:rFonts w:ascii="Garamond" w:hAnsi="Garamond"/>
          <w:b/>
          <w:sz w:val="28"/>
          <w:szCs w:val="28"/>
        </w:rPr>
        <w:t>/2018</w:t>
      </w:r>
    </w:p>
    <w:p w:rsidR="00974531" w:rsidRPr="00D46869" w:rsidRDefault="00974531" w:rsidP="00974531">
      <w:pPr>
        <w:pBdr>
          <w:top w:val="threeDEngrave" w:sz="24" w:space="1" w:color="auto"/>
          <w:left w:val="threeDEngrave" w:sz="24" w:space="1" w:color="auto"/>
          <w:bottom w:val="threeDEngrave" w:sz="24" w:space="1" w:color="auto"/>
          <w:right w:val="threeDEngrave" w:sz="24" w:space="1" w:color="auto"/>
        </w:pBdr>
        <w:ind w:left="1418" w:hanging="284"/>
        <w:rPr>
          <w:rFonts w:ascii="Garamond" w:hAnsi="Garamond"/>
          <w:b/>
          <w:sz w:val="28"/>
          <w:szCs w:val="28"/>
        </w:rPr>
      </w:pPr>
      <w:r w:rsidRPr="00D46869">
        <w:rPr>
          <w:rFonts w:ascii="Garamond" w:hAnsi="Garamond"/>
          <w:b/>
          <w:sz w:val="28"/>
          <w:szCs w:val="28"/>
          <w:u w:val="single"/>
        </w:rPr>
        <w:t>CONTRATADA:</w:t>
      </w:r>
      <w:r w:rsidRPr="00D46869">
        <w:rPr>
          <w:rFonts w:ascii="Garamond" w:hAnsi="Garamond"/>
          <w:b/>
          <w:sz w:val="28"/>
          <w:szCs w:val="28"/>
        </w:rPr>
        <w:t xml:space="preserve"> CONSÓRCIO CIMCATARINA</w:t>
      </w:r>
    </w:p>
    <w:p w:rsidR="00974531" w:rsidRPr="00D46869" w:rsidRDefault="00974531" w:rsidP="00974531">
      <w:pPr>
        <w:pBdr>
          <w:top w:val="threeDEngrave" w:sz="24" w:space="1" w:color="auto"/>
          <w:left w:val="threeDEngrave" w:sz="24" w:space="1" w:color="auto"/>
          <w:bottom w:val="threeDEngrave" w:sz="24" w:space="1" w:color="auto"/>
          <w:right w:val="threeDEngrave" w:sz="24" w:space="1" w:color="auto"/>
        </w:pBdr>
        <w:ind w:left="1418" w:hanging="284"/>
        <w:rPr>
          <w:rFonts w:ascii="Garamond" w:hAnsi="Garamond"/>
          <w:b/>
          <w:sz w:val="28"/>
          <w:szCs w:val="28"/>
        </w:rPr>
      </w:pPr>
      <w:r w:rsidRPr="00D46869">
        <w:rPr>
          <w:rFonts w:ascii="Garamond" w:hAnsi="Garamond"/>
          <w:b/>
          <w:sz w:val="28"/>
          <w:szCs w:val="28"/>
          <w:u w:val="single"/>
        </w:rPr>
        <w:t xml:space="preserve">OBJETO: </w:t>
      </w:r>
      <w:r w:rsidRPr="00D46869">
        <w:rPr>
          <w:rFonts w:ascii="Garamond" w:hAnsi="Garamond"/>
          <w:b/>
          <w:sz w:val="28"/>
          <w:szCs w:val="28"/>
        </w:rPr>
        <w:t xml:space="preserve"> </w:t>
      </w:r>
      <w:r>
        <w:rPr>
          <w:rFonts w:ascii="Garamond" w:hAnsi="Garamond"/>
          <w:b/>
          <w:sz w:val="28"/>
          <w:szCs w:val="28"/>
        </w:rPr>
        <w:t>HORAS TÉCNICAS – POÇO ARTESIANO</w:t>
      </w:r>
    </w:p>
    <w:p w:rsidR="00974531" w:rsidRPr="00D46869" w:rsidRDefault="00974531" w:rsidP="00974531">
      <w:pPr>
        <w:pBdr>
          <w:top w:val="threeDEngrave" w:sz="24" w:space="1" w:color="auto"/>
          <w:left w:val="threeDEngrave" w:sz="24" w:space="1" w:color="auto"/>
          <w:bottom w:val="threeDEngrave" w:sz="24" w:space="1" w:color="auto"/>
          <w:right w:val="threeDEngrave" w:sz="24" w:space="1" w:color="auto"/>
        </w:pBdr>
        <w:ind w:left="1418" w:hanging="284"/>
        <w:rPr>
          <w:rFonts w:ascii="Garamond" w:hAnsi="Garamond"/>
          <w:b/>
          <w:sz w:val="28"/>
          <w:szCs w:val="28"/>
          <w:u w:val="single"/>
        </w:rPr>
      </w:pPr>
      <w:r w:rsidRPr="00D46869">
        <w:rPr>
          <w:rFonts w:ascii="Garamond" w:hAnsi="Garamond"/>
          <w:b/>
          <w:sz w:val="28"/>
          <w:szCs w:val="28"/>
          <w:u w:val="single"/>
        </w:rPr>
        <w:t>DISPENSA Nº</w:t>
      </w:r>
      <w:r>
        <w:rPr>
          <w:rFonts w:ascii="Garamond" w:hAnsi="Garamond"/>
          <w:b/>
          <w:sz w:val="28"/>
          <w:szCs w:val="28"/>
          <w:u w:val="single"/>
        </w:rPr>
        <w:t>:</w:t>
      </w:r>
      <w:r w:rsidRPr="00974531">
        <w:rPr>
          <w:rFonts w:ascii="Garamond" w:hAnsi="Garamond"/>
          <w:b/>
          <w:sz w:val="28"/>
          <w:szCs w:val="28"/>
        </w:rPr>
        <w:t xml:space="preserve"> 00</w:t>
      </w:r>
      <w:r>
        <w:rPr>
          <w:rFonts w:ascii="Garamond" w:hAnsi="Garamond"/>
          <w:b/>
          <w:sz w:val="28"/>
          <w:szCs w:val="28"/>
        </w:rPr>
        <w:t>15</w:t>
      </w:r>
      <w:r w:rsidRPr="00974531">
        <w:rPr>
          <w:rFonts w:ascii="Garamond" w:hAnsi="Garamond"/>
          <w:b/>
          <w:sz w:val="28"/>
          <w:szCs w:val="28"/>
        </w:rPr>
        <w:t>/2018</w:t>
      </w:r>
    </w:p>
    <w:p w:rsidR="00974531" w:rsidRPr="00D46869" w:rsidRDefault="00974531" w:rsidP="00974531">
      <w:pPr>
        <w:pBdr>
          <w:top w:val="threeDEngrave" w:sz="24" w:space="1" w:color="auto"/>
          <w:left w:val="threeDEngrave" w:sz="24" w:space="1" w:color="auto"/>
          <w:bottom w:val="threeDEngrave" w:sz="24" w:space="1" w:color="auto"/>
          <w:right w:val="threeDEngrave" w:sz="24" w:space="1" w:color="auto"/>
        </w:pBdr>
        <w:ind w:left="1418" w:hanging="284"/>
        <w:rPr>
          <w:rFonts w:ascii="Garamond" w:hAnsi="Garamond"/>
          <w:b/>
          <w:sz w:val="28"/>
          <w:szCs w:val="28"/>
        </w:rPr>
      </w:pPr>
      <w:r w:rsidRPr="00D46869">
        <w:rPr>
          <w:rFonts w:ascii="Garamond" w:hAnsi="Garamond"/>
          <w:b/>
          <w:sz w:val="28"/>
          <w:szCs w:val="28"/>
          <w:u w:val="single"/>
        </w:rPr>
        <w:t xml:space="preserve">VALOR: </w:t>
      </w:r>
      <w:r>
        <w:rPr>
          <w:rFonts w:ascii="Garamond" w:hAnsi="Garamond"/>
          <w:b/>
          <w:sz w:val="28"/>
          <w:szCs w:val="28"/>
          <w:u w:val="single"/>
        </w:rPr>
        <w:t>2</w:t>
      </w:r>
      <w:r w:rsidRPr="00D46869">
        <w:rPr>
          <w:rFonts w:ascii="Garamond" w:hAnsi="Garamond"/>
          <w:b/>
          <w:sz w:val="28"/>
          <w:szCs w:val="28"/>
          <w:u w:val="single"/>
        </w:rPr>
        <w:t>.</w:t>
      </w:r>
      <w:r>
        <w:rPr>
          <w:rFonts w:ascii="Garamond" w:hAnsi="Garamond"/>
          <w:b/>
          <w:sz w:val="28"/>
          <w:szCs w:val="28"/>
          <w:u w:val="single"/>
        </w:rPr>
        <w:t>7</w:t>
      </w:r>
      <w:r w:rsidRPr="00D46869">
        <w:rPr>
          <w:rFonts w:ascii="Garamond" w:hAnsi="Garamond"/>
          <w:b/>
          <w:sz w:val="28"/>
          <w:szCs w:val="28"/>
          <w:u w:val="single"/>
        </w:rPr>
        <w:t>00,00</w:t>
      </w:r>
    </w:p>
    <w:p w:rsidR="00974531" w:rsidRPr="00D46869" w:rsidRDefault="00974531" w:rsidP="00974531">
      <w:pPr>
        <w:spacing w:line="360" w:lineRule="auto"/>
        <w:ind w:firstLine="2400"/>
        <w:jc w:val="both"/>
        <w:rPr>
          <w:rFonts w:ascii="Garamond" w:hAnsi="Garamond" w:cs="Arial"/>
          <w:sz w:val="28"/>
          <w:szCs w:val="28"/>
        </w:rPr>
      </w:pPr>
    </w:p>
    <w:p w:rsidR="00974531" w:rsidRPr="00D46869" w:rsidRDefault="00974531" w:rsidP="00974531">
      <w:pPr>
        <w:spacing w:line="360" w:lineRule="auto"/>
        <w:ind w:firstLine="2400"/>
        <w:jc w:val="both"/>
        <w:rPr>
          <w:rFonts w:ascii="Garamond" w:hAnsi="Garamond" w:cs="Arial"/>
          <w:sz w:val="28"/>
          <w:szCs w:val="28"/>
        </w:rPr>
      </w:pPr>
    </w:p>
    <w:p w:rsidR="00974531" w:rsidRPr="00D46869" w:rsidRDefault="00974531" w:rsidP="00974531">
      <w:pPr>
        <w:pStyle w:val="Textopadro"/>
        <w:ind w:right="-39"/>
        <w:jc w:val="both"/>
        <w:rPr>
          <w:rFonts w:ascii="Garamond" w:hAnsi="Garamond" w:cs="Arial"/>
          <w:b/>
          <w:sz w:val="28"/>
          <w:szCs w:val="28"/>
        </w:rPr>
      </w:pPr>
    </w:p>
    <w:p w:rsidR="00974531" w:rsidRPr="00D46869" w:rsidRDefault="00974531" w:rsidP="00974531">
      <w:pPr>
        <w:rPr>
          <w:rFonts w:ascii="Garamond" w:hAnsi="Garamond"/>
          <w:sz w:val="28"/>
          <w:szCs w:val="28"/>
        </w:rPr>
      </w:pPr>
    </w:p>
    <w:p w:rsidR="00974531" w:rsidRPr="00D46869" w:rsidRDefault="00974531" w:rsidP="00974531">
      <w:pPr>
        <w:jc w:val="both"/>
        <w:rPr>
          <w:rFonts w:ascii="Garamond" w:hAnsi="Garamond" w:cs="Arial"/>
          <w:b/>
          <w:sz w:val="28"/>
          <w:szCs w:val="28"/>
        </w:rPr>
        <w:sectPr w:rsidR="00974531" w:rsidRPr="00D46869" w:rsidSect="0096323C">
          <w:headerReference w:type="default" r:id="rId10"/>
          <w:footerReference w:type="even" r:id="rId11"/>
          <w:pgSz w:w="11906" w:h="16838" w:code="9"/>
          <w:pgMar w:top="1985" w:right="1134" w:bottom="1134" w:left="1701" w:header="709" w:footer="340" w:gutter="0"/>
          <w:pgNumType w:start="1"/>
          <w:cols w:space="708"/>
          <w:docGrid w:linePitch="360"/>
        </w:sectPr>
      </w:pPr>
    </w:p>
    <w:p w:rsidR="00974531" w:rsidRPr="00D46869" w:rsidRDefault="00974531" w:rsidP="00974531">
      <w:pPr>
        <w:jc w:val="both"/>
        <w:rPr>
          <w:rFonts w:ascii="Garamond" w:hAnsi="Garamond" w:cs="Arial"/>
          <w:b/>
          <w:sz w:val="28"/>
          <w:szCs w:val="28"/>
        </w:rPr>
      </w:pPr>
    </w:p>
    <w:p w:rsidR="0033529C" w:rsidRPr="00974531" w:rsidRDefault="0033529C" w:rsidP="009E20BA">
      <w:pPr>
        <w:pStyle w:val="Ttulo"/>
        <w:spacing w:line="240" w:lineRule="auto"/>
        <w:jc w:val="both"/>
        <w:rPr>
          <w:rFonts w:ascii="Garamond" w:hAnsi="Garamond"/>
          <w:szCs w:val="28"/>
        </w:rPr>
      </w:pPr>
    </w:p>
    <w:sectPr w:rsidR="0033529C" w:rsidRPr="00974531" w:rsidSect="0033529C">
      <w:type w:val="continuous"/>
      <w:pgSz w:w="11906" w:h="16838"/>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16CA7">
      <w:r>
        <w:separator/>
      </w:r>
    </w:p>
  </w:endnote>
  <w:endnote w:type="continuationSeparator" w:id="0">
    <w:p w:rsidR="00000000" w:rsidRDefault="0071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869" w:rsidRDefault="00C278EB" w:rsidP="005064EB">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46869" w:rsidRDefault="00716CA7" w:rsidP="006E381C">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131640"/>
      <w:docPartObj>
        <w:docPartGallery w:val="Page Numbers (Bottom of Page)"/>
        <w:docPartUnique/>
      </w:docPartObj>
    </w:sdtPr>
    <w:sdtEndPr/>
    <w:sdtContent>
      <w:p w:rsidR="00D46869" w:rsidRDefault="00C278EB">
        <w:pPr>
          <w:pStyle w:val="Rodap"/>
          <w:jc w:val="center"/>
        </w:pPr>
        <w:r>
          <w:fldChar w:fldCharType="begin"/>
        </w:r>
        <w:r>
          <w:instrText>PAGE   \* MERGEFORMAT</w:instrText>
        </w:r>
        <w:r>
          <w:fldChar w:fldCharType="separate"/>
        </w:r>
        <w:r w:rsidR="00716CA7">
          <w:rPr>
            <w:noProof/>
          </w:rPr>
          <w:t>1</w:t>
        </w:r>
        <w:r>
          <w:fldChar w:fldCharType="end"/>
        </w:r>
      </w:p>
    </w:sdtContent>
  </w:sdt>
  <w:p w:rsidR="00D46869" w:rsidRDefault="00716CA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4DE" w:rsidRDefault="00C278EB" w:rsidP="005064EB">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474DE" w:rsidRDefault="00716CA7" w:rsidP="006E381C">
    <w:pPr>
      <w:pStyle w:val="Rodap"/>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16CA7">
      <w:r>
        <w:separator/>
      </w:r>
    </w:p>
  </w:footnote>
  <w:footnote w:type="continuationSeparator" w:id="0">
    <w:p w:rsidR="00000000" w:rsidRDefault="00716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869" w:rsidRPr="004C7FBC" w:rsidRDefault="00716CA7" w:rsidP="008A7343">
    <w:pPr>
      <w:autoSpaceDE w:val="0"/>
      <w:autoSpaceDN w:val="0"/>
      <w:adjustRightInd w:val="0"/>
      <w:rPr>
        <w:rFonts w:ascii="Arial" w:hAnsi="Arial" w:cs="Arial"/>
        <w:color w:val="333333"/>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4DE" w:rsidRPr="004C7FBC" w:rsidRDefault="00716CA7" w:rsidP="008A7343">
    <w:pPr>
      <w:autoSpaceDE w:val="0"/>
      <w:autoSpaceDN w:val="0"/>
      <w:adjustRightInd w:val="0"/>
      <w:rPr>
        <w:rFonts w:ascii="Arial" w:hAnsi="Arial" w:cs="Arial"/>
        <w:color w:val="333333"/>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89"/>
    <w:rsid w:val="000013A3"/>
    <w:rsid w:val="00005ABF"/>
    <w:rsid w:val="00067AE0"/>
    <w:rsid w:val="000711CE"/>
    <w:rsid w:val="00086497"/>
    <w:rsid w:val="00095A38"/>
    <w:rsid w:val="00096699"/>
    <w:rsid w:val="000B1EF7"/>
    <w:rsid w:val="000E18FB"/>
    <w:rsid w:val="000F0E5E"/>
    <w:rsid w:val="000F5482"/>
    <w:rsid w:val="00116AB5"/>
    <w:rsid w:val="00140E20"/>
    <w:rsid w:val="00156932"/>
    <w:rsid w:val="00166C03"/>
    <w:rsid w:val="001778E5"/>
    <w:rsid w:val="001A6CB0"/>
    <w:rsid w:val="001B4253"/>
    <w:rsid w:val="001C45DE"/>
    <w:rsid w:val="001C593F"/>
    <w:rsid w:val="001D188B"/>
    <w:rsid w:val="001E1651"/>
    <w:rsid w:val="001E2ED3"/>
    <w:rsid w:val="00205386"/>
    <w:rsid w:val="002276C0"/>
    <w:rsid w:val="002307EE"/>
    <w:rsid w:val="00237652"/>
    <w:rsid w:val="00274DD8"/>
    <w:rsid w:val="002A5459"/>
    <w:rsid w:val="002B2A15"/>
    <w:rsid w:val="002C39E0"/>
    <w:rsid w:val="002D0331"/>
    <w:rsid w:val="002D1B89"/>
    <w:rsid w:val="003018E2"/>
    <w:rsid w:val="00321761"/>
    <w:rsid w:val="00331975"/>
    <w:rsid w:val="0033529C"/>
    <w:rsid w:val="0033555E"/>
    <w:rsid w:val="003359E2"/>
    <w:rsid w:val="00350ADD"/>
    <w:rsid w:val="00351F98"/>
    <w:rsid w:val="003576C7"/>
    <w:rsid w:val="00375430"/>
    <w:rsid w:val="00380EE6"/>
    <w:rsid w:val="003A4DF9"/>
    <w:rsid w:val="003B2072"/>
    <w:rsid w:val="003B485B"/>
    <w:rsid w:val="003E1C2C"/>
    <w:rsid w:val="003F419B"/>
    <w:rsid w:val="004111A0"/>
    <w:rsid w:val="0042275B"/>
    <w:rsid w:val="004273D2"/>
    <w:rsid w:val="004422A0"/>
    <w:rsid w:val="004576C9"/>
    <w:rsid w:val="00463576"/>
    <w:rsid w:val="00476963"/>
    <w:rsid w:val="00486CD4"/>
    <w:rsid w:val="004A2F29"/>
    <w:rsid w:val="004A5E4A"/>
    <w:rsid w:val="004C0829"/>
    <w:rsid w:val="004F272D"/>
    <w:rsid w:val="00503391"/>
    <w:rsid w:val="0051612B"/>
    <w:rsid w:val="00520B12"/>
    <w:rsid w:val="00560F54"/>
    <w:rsid w:val="005A0EC0"/>
    <w:rsid w:val="005A1189"/>
    <w:rsid w:val="005C0742"/>
    <w:rsid w:val="005D0705"/>
    <w:rsid w:val="005E32C9"/>
    <w:rsid w:val="005F3065"/>
    <w:rsid w:val="005F7B69"/>
    <w:rsid w:val="00623105"/>
    <w:rsid w:val="00626D7A"/>
    <w:rsid w:val="0063381D"/>
    <w:rsid w:val="006418E4"/>
    <w:rsid w:val="00643A57"/>
    <w:rsid w:val="00666769"/>
    <w:rsid w:val="00671430"/>
    <w:rsid w:val="00677B11"/>
    <w:rsid w:val="00691DD8"/>
    <w:rsid w:val="006A1881"/>
    <w:rsid w:val="006A28CF"/>
    <w:rsid w:val="006A3BAC"/>
    <w:rsid w:val="006A7222"/>
    <w:rsid w:val="006C1C21"/>
    <w:rsid w:val="006D20CC"/>
    <w:rsid w:val="0070135F"/>
    <w:rsid w:val="00716CA7"/>
    <w:rsid w:val="00754F82"/>
    <w:rsid w:val="00757A67"/>
    <w:rsid w:val="007753A6"/>
    <w:rsid w:val="00776BFC"/>
    <w:rsid w:val="007A115A"/>
    <w:rsid w:val="007C745F"/>
    <w:rsid w:val="007D07DC"/>
    <w:rsid w:val="007D2AFD"/>
    <w:rsid w:val="007F0257"/>
    <w:rsid w:val="007F2CC4"/>
    <w:rsid w:val="00802D45"/>
    <w:rsid w:val="008102D4"/>
    <w:rsid w:val="00824D41"/>
    <w:rsid w:val="00832842"/>
    <w:rsid w:val="00834D00"/>
    <w:rsid w:val="00837189"/>
    <w:rsid w:val="00842E87"/>
    <w:rsid w:val="00851039"/>
    <w:rsid w:val="00874B72"/>
    <w:rsid w:val="00887DB7"/>
    <w:rsid w:val="00887DC6"/>
    <w:rsid w:val="008B13C4"/>
    <w:rsid w:val="008E5ACC"/>
    <w:rsid w:val="008F137F"/>
    <w:rsid w:val="008F23C8"/>
    <w:rsid w:val="00900196"/>
    <w:rsid w:val="00940546"/>
    <w:rsid w:val="00940852"/>
    <w:rsid w:val="0094208D"/>
    <w:rsid w:val="009432F1"/>
    <w:rsid w:val="0096378D"/>
    <w:rsid w:val="00966E15"/>
    <w:rsid w:val="00974531"/>
    <w:rsid w:val="0097782D"/>
    <w:rsid w:val="00981DDC"/>
    <w:rsid w:val="0098651E"/>
    <w:rsid w:val="00992E5C"/>
    <w:rsid w:val="009A27D3"/>
    <w:rsid w:val="009A7A4C"/>
    <w:rsid w:val="009C4C8A"/>
    <w:rsid w:val="009E20BA"/>
    <w:rsid w:val="00A16AE8"/>
    <w:rsid w:val="00A65E3C"/>
    <w:rsid w:val="00A772BB"/>
    <w:rsid w:val="00A9628E"/>
    <w:rsid w:val="00A97BE7"/>
    <w:rsid w:val="00AA44E5"/>
    <w:rsid w:val="00AA68C6"/>
    <w:rsid w:val="00AA7B3A"/>
    <w:rsid w:val="00AB3962"/>
    <w:rsid w:val="00AC58BA"/>
    <w:rsid w:val="00AC6B6C"/>
    <w:rsid w:val="00AE7A14"/>
    <w:rsid w:val="00AF3F9B"/>
    <w:rsid w:val="00AF48EA"/>
    <w:rsid w:val="00AF7094"/>
    <w:rsid w:val="00B0700A"/>
    <w:rsid w:val="00B3628F"/>
    <w:rsid w:val="00B42673"/>
    <w:rsid w:val="00B4303D"/>
    <w:rsid w:val="00B4304A"/>
    <w:rsid w:val="00B438EE"/>
    <w:rsid w:val="00B5438D"/>
    <w:rsid w:val="00B60797"/>
    <w:rsid w:val="00B67A5A"/>
    <w:rsid w:val="00BA0B77"/>
    <w:rsid w:val="00BA3734"/>
    <w:rsid w:val="00BB3B12"/>
    <w:rsid w:val="00BD208D"/>
    <w:rsid w:val="00BD5724"/>
    <w:rsid w:val="00BE6DAD"/>
    <w:rsid w:val="00C278EB"/>
    <w:rsid w:val="00C27F32"/>
    <w:rsid w:val="00CA6B00"/>
    <w:rsid w:val="00CD04DA"/>
    <w:rsid w:val="00CD4132"/>
    <w:rsid w:val="00CD553A"/>
    <w:rsid w:val="00CE4DA7"/>
    <w:rsid w:val="00CF3834"/>
    <w:rsid w:val="00D13B56"/>
    <w:rsid w:val="00D24081"/>
    <w:rsid w:val="00D453F0"/>
    <w:rsid w:val="00D46354"/>
    <w:rsid w:val="00D54FB8"/>
    <w:rsid w:val="00D63845"/>
    <w:rsid w:val="00D66CF6"/>
    <w:rsid w:val="00D67D90"/>
    <w:rsid w:val="00D74C78"/>
    <w:rsid w:val="00D762C2"/>
    <w:rsid w:val="00D85B96"/>
    <w:rsid w:val="00D935EB"/>
    <w:rsid w:val="00D940F1"/>
    <w:rsid w:val="00D96F7C"/>
    <w:rsid w:val="00DB1DA2"/>
    <w:rsid w:val="00DB3EC1"/>
    <w:rsid w:val="00DB5A28"/>
    <w:rsid w:val="00DD0F3D"/>
    <w:rsid w:val="00DE585A"/>
    <w:rsid w:val="00E10F9E"/>
    <w:rsid w:val="00E14809"/>
    <w:rsid w:val="00E17564"/>
    <w:rsid w:val="00E222DB"/>
    <w:rsid w:val="00E261B4"/>
    <w:rsid w:val="00E444E9"/>
    <w:rsid w:val="00E451A7"/>
    <w:rsid w:val="00E509CC"/>
    <w:rsid w:val="00E63B9D"/>
    <w:rsid w:val="00EB3AE8"/>
    <w:rsid w:val="00EC0499"/>
    <w:rsid w:val="00EC04BD"/>
    <w:rsid w:val="00EC743C"/>
    <w:rsid w:val="00ED4714"/>
    <w:rsid w:val="00F06CE9"/>
    <w:rsid w:val="00F26E7E"/>
    <w:rsid w:val="00F27186"/>
    <w:rsid w:val="00F27C83"/>
    <w:rsid w:val="00F35538"/>
    <w:rsid w:val="00F50CA9"/>
    <w:rsid w:val="00F6121D"/>
    <w:rsid w:val="00FB45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7EB25-AA6E-478F-BA1E-7C944982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89"/>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837189"/>
    <w:pPr>
      <w:keepNext/>
      <w:jc w:val="both"/>
      <w:outlineLvl w:val="7"/>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837189"/>
    <w:rPr>
      <w:rFonts w:ascii="Times New Roman" w:eastAsia="Times New Roman" w:hAnsi="Times New Roman" w:cs="Times New Roman"/>
      <w:b/>
      <w:sz w:val="24"/>
      <w:szCs w:val="20"/>
      <w:lang w:eastAsia="pt-BR"/>
    </w:rPr>
  </w:style>
  <w:style w:type="table" w:styleId="Tabelacomgrade">
    <w:name w:val="Table Grid"/>
    <w:basedOn w:val="Tabelanormal"/>
    <w:rsid w:val="0083718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837189"/>
    <w:pPr>
      <w:spacing w:line="360" w:lineRule="auto"/>
      <w:jc w:val="center"/>
    </w:pPr>
    <w:rPr>
      <w:b/>
      <w:sz w:val="28"/>
      <w:szCs w:val="20"/>
    </w:rPr>
  </w:style>
  <w:style w:type="character" w:customStyle="1" w:styleId="TtuloChar">
    <w:name w:val="Título Char"/>
    <w:basedOn w:val="Fontepargpadro"/>
    <w:link w:val="Ttulo"/>
    <w:rsid w:val="00837189"/>
    <w:rPr>
      <w:rFonts w:ascii="Times New Roman" w:eastAsia="Times New Roman" w:hAnsi="Times New Roman" w:cs="Times New Roman"/>
      <w:b/>
      <w:sz w:val="28"/>
      <w:szCs w:val="20"/>
      <w:lang w:eastAsia="pt-BR"/>
    </w:rPr>
  </w:style>
  <w:style w:type="paragraph" w:customStyle="1" w:styleId="Textopadro">
    <w:name w:val="Texto padrão"/>
    <w:basedOn w:val="Normal"/>
    <w:rsid w:val="00837189"/>
    <w:pPr>
      <w:tabs>
        <w:tab w:val="left" w:pos="0"/>
      </w:tabs>
      <w:suppressAutoHyphens/>
    </w:pPr>
    <w:rPr>
      <w:szCs w:val="20"/>
      <w:lang w:eastAsia="ar-SA"/>
    </w:rPr>
  </w:style>
  <w:style w:type="paragraph" w:styleId="Textodebalo">
    <w:name w:val="Balloon Text"/>
    <w:basedOn w:val="Normal"/>
    <w:link w:val="TextodebaloChar"/>
    <w:uiPriority w:val="99"/>
    <w:semiHidden/>
    <w:unhideWhenUsed/>
    <w:rsid w:val="006A3BAC"/>
    <w:rPr>
      <w:rFonts w:ascii="Segoe UI" w:hAnsi="Segoe UI" w:cs="Segoe UI"/>
      <w:sz w:val="18"/>
      <w:szCs w:val="18"/>
    </w:rPr>
  </w:style>
  <w:style w:type="character" w:customStyle="1" w:styleId="TextodebaloChar">
    <w:name w:val="Texto de balão Char"/>
    <w:basedOn w:val="Fontepargpadro"/>
    <w:link w:val="Textodebalo"/>
    <w:uiPriority w:val="99"/>
    <w:semiHidden/>
    <w:rsid w:val="006A3BAC"/>
    <w:rPr>
      <w:rFonts w:ascii="Segoe UI" w:eastAsia="Times New Roman" w:hAnsi="Segoe UI" w:cs="Segoe UI"/>
      <w:sz w:val="18"/>
      <w:szCs w:val="18"/>
      <w:lang w:eastAsia="pt-BR"/>
    </w:rPr>
  </w:style>
  <w:style w:type="paragraph" w:styleId="Rodap">
    <w:name w:val="footer"/>
    <w:basedOn w:val="Normal"/>
    <w:link w:val="RodapChar"/>
    <w:uiPriority w:val="99"/>
    <w:rsid w:val="00974531"/>
    <w:pPr>
      <w:tabs>
        <w:tab w:val="center" w:pos="4252"/>
        <w:tab w:val="right" w:pos="8504"/>
      </w:tabs>
    </w:pPr>
  </w:style>
  <w:style w:type="character" w:customStyle="1" w:styleId="RodapChar">
    <w:name w:val="Rodapé Char"/>
    <w:basedOn w:val="Fontepargpadro"/>
    <w:link w:val="Rodap"/>
    <w:uiPriority w:val="99"/>
    <w:rsid w:val="00974531"/>
    <w:rPr>
      <w:rFonts w:ascii="Times New Roman" w:eastAsia="Times New Roman" w:hAnsi="Times New Roman" w:cs="Times New Roman"/>
      <w:sz w:val="24"/>
      <w:szCs w:val="24"/>
      <w:lang w:eastAsia="pt-BR"/>
    </w:rPr>
  </w:style>
  <w:style w:type="character" w:styleId="Nmerodepgina">
    <w:name w:val="page number"/>
    <w:basedOn w:val="Fontepargpadro"/>
    <w:rsid w:val="00974531"/>
  </w:style>
  <w:style w:type="paragraph" w:customStyle="1" w:styleId="p4">
    <w:name w:val="p4"/>
    <w:basedOn w:val="Normal"/>
    <w:rsid w:val="00974531"/>
    <w:pPr>
      <w:widowControl w:val="0"/>
      <w:tabs>
        <w:tab w:val="left" w:pos="720"/>
      </w:tabs>
      <w:autoSpaceDE w:val="0"/>
      <w:autoSpaceDN w:val="0"/>
      <w:adjustRightInd w:val="0"/>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1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06BA6-A0EC-438A-A4D7-A70D32BE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1548</Words>
  <Characters>8363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Clientee</cp:lastModifiedBy>
  <cp:revision>2</cp:revision>
  <cp:lastPrinted>2018-02-23T13:05:00Z</cp:lastPrinted>
  <dcterms:created xsi:type="dcterms:W3CDTF">2018-02-27T17:37:00Z</dcterms:created>
  <dcterms:modified xsi:type="dcterms:W3CDTF">2018-02-27T17:37:00Z</dcterms:modified>
</cp:coreProperties>
</file>