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8A" w:rsidRDefault="00CF71C3" w:rsidP="000F2C8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000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6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</w:t>
      </w:r>
      <w:r w:rsidR="003E6E38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8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AO CONTRATO Nº 0002/</w:t>
      </w:r>
      <w:r w:rsidR="003E6E38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</w:t>
      </w:r>
      <w:r w:rsidR="00D257AB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4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PRESTAÇÃO DE SERVIÇOS HOSPITALARES EM PRONTO ATENDIMENTO COM PLANTÃO E SOBREAVISO DE ESPECIALIDADES MÉDICAS. HUST </w:t>
      </w:r>
    </w:p>
    <w:p w:rsidR="000F2C8A" w:rsidRPr="000F2C8A" w:rsidRDefault="000F2C8A" w:rsidP="000F2C8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 w:rsidRPr="000F2C8A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 xml:space="preserve">PROCESSO DE LICITAÇÃO N° 0001/2014 – </w:t>
      </w:r>
    </w:p>
    <w:p w:rsidR="000F2C8A" w:rsidRPr="000F2C8A" w:rsidRDefault="000F2C8A" w:rsidP="000F2C8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</w:pPr>
      <w:r w:rsidRPr="000F2C8A"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TERMO DE INEXIGIBILIDADE DE LICITAÇÃO Nº 0001/2014</w:t>
      </w:r>
    </w:p>
    <w:p w:rsidR="00601807" w:rsidRDefault="0060180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601807" w:rsidRDefault="00601807" w:rsidP="00A01C9F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 AO CONTRATO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Serviços Hospitalares em Pronto Atendimento com Plantão e Sobreaviso de Especialidades Médicas, que entre si celebram o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FUNDO MUNICIPAL DE SAÚDE DO MUNICÍPIO DE ARROIO TRINTA - SC,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pessoa jurídica de direito público interno, devidamente inscrita no CNPJ sob o nº 10.479.381/0001-97, com sede à Rua XV de Novembro, 26 em Arroio Trinta – SC, doravante considerada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CONTRATANTE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neste ato representado pelo Secretário da Saúde, o Senhor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TARCÍSIO LIDANI,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brasileiro, casado, portador do CPF n.º613.139.809-78 e CI nº 2.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111.407, residente e domiciliado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na Rua Albano </w:t>
      </w:r>
      <w:proofErr w:type="spellStart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Gemelli</w:t>
      </w:r>
      <w:proofErr w:type="spellEnd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nº 98, em Arroio Trinta – SC e 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HOSPITAL UNIVERSITÁRIO SANTA TEREZINHA - HUST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mantido pela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FUNDAÇÃO UNIVERSIDADE DO OESTE DE SANTA CATARINA – FUNOESC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inscrito no CNPJ/MF sob o n° 84.59236910009-88 estabelecido na Travessa Domingos Floriana Bonatto, n° 37, centro, no Município de Joaçaba, SC, neste ato representado pelo </w:t>
      </w: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ALCIOMAR ANTÔNIO MARIN,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Diretor Geral do HUST, inscrito no CPF sob o nº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385.909.219-72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residente e domiciliado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em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Joaçaba - SC,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doravante denominado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celebram entre si o presente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ADITIVO</w:t>
      </w:r>
      <w:r w:rsidRPr="00BE22D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mediante cláusulas e condições que aceitam, ratificam Termo Aditivo de acordo com o Art. 57, inciso II, § 1º e o Art. 65, Inciso II, alínea “d” da Lei 8.666/93, para nele promover as seguintes alterações e o Processo de Licitação n°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- Termo de Inexigibilidade de Licitação nº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homologado no dia 06 de janeiro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B24470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CLAÚSULA ADITIVA PRIMEIRA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– A CLÁUSULA PRIMEIRA DO CONTRATO Nº. 0002/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passa a viger com a seguinte forma: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1. CLÁUSULA PRIMEIRA - DO OBJETO E DO VALOR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1.1. (...) 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1.2. Em pagamento ao objeto da contratação, 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CONTRATANTE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pagará ao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o valor global de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R$</w:t>
      </w:r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124.190,28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(CENTO E </w:t>
      </w:r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VINTE E QUATRO MIL, CENTO E NOVENTA REAIS E VINTE E OITO CENTAVOS)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a ser pago em </w:t>
      </w:r>
      <w:r w:rsidR="00142A6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doze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(1</w:t>
      </w:r>
      <w:r w:rsidR="00142A67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) parcelas iguais e sucessivas de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R$</w:t>
      </w:r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10.349,19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(</w:t>
      </w:r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DEZ MIL TREZENTOS E QUARENTA E NOVE REAIS E DEZENOVE CENTAVOS)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lastRenderedPageBreak/>
        <w:t xml:space="preserve">CLAÚSULA ADITIVA SEGUNDA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– A CLÁUSULA SEXTA DO CONTRATO Nº. 0002/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passa a viger com a seguinte forma: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6. CLÁUSULA SEXTA — DA VIGÊNCIA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6.1. A duração deste termo de contrato fica adstrita à vigência dos créditos orçamentários alocados para a contratação compreendendo o período de </w:t>
      </w:r>
      <w:r w:rsidRPr="000F2C8A"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>janeiro a dezembro de 201</w:t>
      </w:r>
      <w:r w:rsidR="000F2C8A" w:rsidRPr="000F2C8A">
        <w:rPr>
          <w:rFonts w:ascii="Garamond" w:eastAsia="Times New Roman" w:hAnsi="Garamond" w:cs="Helvetica"/>
          <w:b/>
          <w:color w:val="333333"/>
          <w:sz w:val="28"/>
          <w:szCs w:val="28"/>
          <w:u w:val="single"/>
          <w:lang w:eastAsia="pt-BR"/>
        </w:rPr>
        <w:t>9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podendo ser prorrogado, mediante aditivo, até o limite de 60 (sessenta) meses, nos termos do inciso II do art. 57 da Lei Federal nº 8.666/93.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6.2. (...)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CLÁUSULA ADITIVA TERCEIRA -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As demais cláusulas do Contrato original permanecem inalteradas.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E, por assim estarem justos e contratados, assinam o presente TERMO ADITIVO em 03 (três) vias de igual Teor e forma, na presença de duas testemunhas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right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Arroio Trinta – SC, </w:t>
      </w:r>
      <w:r w:rsidR="000F2C8A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17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dezembro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</w:t>
      </w:r>
      <w:r w:rsidR="000F2C8A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8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FUNDO MUNICIPAL DE SAÚDE DE ARROIO TRINTA</w:t>
      </w: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 Nº 10.479.381/0001-97</w:t>
      </w: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TARCISIO LIDANI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Gestor do Fundo Municipal de Saúde</w:t>
      </w:r>
    </w:p>
    <w:p w:rsidR="000F2C8A" w:rsidRDefault="000F2C8A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HOSPITAL UNIVERSITÁRIO SANTA TEREZINHA - HUST mantido pela FUNDAÇÃO UNIVERSIDADE DO OESTE DE SANTA CATARINA – FUNOESC</w:t>
      </w: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CNPJ/MF Nº 84.59236910009-88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color w:val="333333"/>
          <w:sz w:val="28"/>
          <w:szCs w:val="28"/>
          <w:lang w:eastAsia="pt-BR"/>
        </w:rPr>
        <w:t>ALCIOMAR ANTÔNIO MARIN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Diretor Geral do HUST</w:t>
      </w:r>
    </w:p>
    <w:p w:rsidR="000F2C8A" w:rsidRDefault="000F2C8A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 w:rsidRPr="00B24470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 xml:space="preserve">TESTEMUNHAS: </w:t>
      </w:r>
    </w:p>
    <w:p w:rsidR="00BE22D7" w:rsidRPr="00B24470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:rsidR="00BE22D7" w:rsidRDefault="00BE22D7" w:rsidP="000F2C8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BE22D7" w:rsidRDefault="00BE22D7" w:rsidP="000F2C8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BE22D7" w:rsidRDefault="00BE22D7" w:rsidP="000F2C8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E22D7" w:rsidRPr="00A01C9F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MICHEL JÚNIOR SERIGHELLI </w:t>
      </w:r>
    </w:p>
    <w:p w:rsidR="00BE22D7" w:rsidRDefault="00BE22D7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CPF: 000.077.349-21</w:t>
      </w:r>
    </w:p>
    <w:p w:rsidR="000F2C8A" w:rsidRDefault="000F2C8A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0F2C8A" w:rsidRDefault="000F2C8A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0F2C8A" w:rsidRDefault="000F2C8A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0F2C8A" w:rsidRDefault="000F2C8A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0F2C8A" w:rsidRDefault="000F2C8A" w:rsidP="000F2C8A">
      <w:pP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right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ARROIO TRINTA-</w:t>
      </w:r>
      <w:proofErr w:type="gramStart"/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SC,  1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7</w:t>
      </w:r>
      <w:proofErr w:type="gramEnd"/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DEZEMBRO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DE 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2018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</w:p>
    <w:p w:rsidR="00BE22D7" w:rsidRPr="004D5594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</w:pPr>
      <w:r w:rsidRPr="004D5594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AUTORIZAÇÃO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AUTORIZO ATRAVÉS DESTE, EM CONFORMIDADE COM O </w:t>
      </w:r>
      <w:r w:rsidR="00EF4672"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Art. 57, inciso II, § 1º e o Art. 65, Inciso II, alínea “d” da Lei 8.666/93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ADITIVO DE VIGÊNCIA ATÉ 31/12/2019 E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REAJUSTE DO CONTRATO COM A EMPRESA HOSPITAL UNIVERSITÁRIO SANTA TEREZINHA - HUST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mantido pela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FUNDAÇÃO UNIVERSIDADE DO OESTE DE SANTA CATARINA – FUNOESC, cujo objeto é: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disponibilização e a prestação pelo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CONTRATADO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de serviços 24 (vinte e quatro) horas ininterruptas todos os dias da semana, para manter Serviços Hospitalares em Pronto Atendimento com Plantão e Sobreaviso de Especialidades Médicas, compreendendo: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a) O Sobreaviso de Especialidades Médicas será disponibilizado por meio de escala e compreende: ginecologia/obstetrícia, traumatologia, </w:t>
      </w:r>
      <w:proofErr w:type="spellStart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anestesiologia</w:t>
      </w:r>
      <w:proofErr w:type="spellEnd"/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, cirurgia geral, clínica médica e pediatria; 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b) Atendimento ambulatorial e realização de exames quando necessários para diagnóstico conclusivo no momento do atendimento.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CONFORME 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Processo de Licitação n°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- Termo de Inexigibilidade de Licitação nº 0001/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 xml:space="preserve"> homologado no dia 06 de janeiro de </w:t>
      </w:r>
      <w:r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  <w:t>2014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O REAJUSTE ATENDE A LEGISLAÇÃO E TAMBÉM O QUE ESTABELECE A CLÁUSULA QUINTA DO CONTRATO 002/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2014, ATRAVÉS </w:t>
      </w:r>
      <w:proofErr w:type="gramStart"/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DO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INDICE</w:t>
      </w:r>
      <w:proofErr w:type="gramEnd"/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ACUMULADO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DO INPC DE (</w:t>
      </w:r>
      <w:r w:rsidR="000F2C8A" w:rsidRPr="000F2C8A">
        <w:rPr>
          <w:rFonts w:ascii="Arial" w:eastAsia="Times New Roman" w:hAnsi="Arial" w:cs="Arial"/>
          <w:b/>
          <w:sz w:val="20"/>
          <w:szCs w:val="20"/>
          <w:u w:val="single"/>
          <w:lang w:eastAsia="pt-BR"/>
        </w:rPr>
        <w:t>3,5579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%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).</w:t>
      </w:r>
    </w:p>
    <w:p w:rsidR="00BE22D7" w:rsidRPr="00A01C9F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</w:p>
    <w:p w:rsidR="00BE22D7" w:rsidRPr="00A01C9F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CLAUDIO SPRICIGO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PREFEITO MUNICIPAL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</w:p>
    <w:p w:rsidR="00BE22D7" w:rsidRDefault="00BE22D7" w:rsidP="000F2C8A">
      <w:pPr>
        <w:spacing w:after="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bookmarkStart w:id="0" w:name="_GoBack"/>
    </w:p>
    <w:bookmarkEnd w:id="0"/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center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EF4672" w:rsidRDefault="00BE22D7" w:rsidP="00DA7A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601807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TERMO ADITIVO Nº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000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6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8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AO CONTRATO DE PRESTAÇÃO DE SERVIÇOS 0002/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. </w:t>
      </w:r>
    </w:p>
    <w:p w:rsidR="00BE22D7" w:rsidRPr="00A01C9F" w:rsidRDefault="00BE22D7" w:rsidP="00DA7A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PROCESSO DE LICITAÇÃO N° 0001/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2015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TERMO DE INEXIGIBILIDADE DE LICITAÇÃO Nº 0001/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2014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</w:p>
    <w:p w:rsidR="00EF4672" w:rsidRDefault="00BE22D7" w:rsidP="00DA7A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 w:rsidRPr="00601807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OBJETO: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DISPONIBILIZAÇÃO E A PRESTAÇÃO PELO CONTRATADO, DE SERVIÇOS 24 (VINTE E QUATRO) HORAS PRONTO ATENDIMENTO COM PLANTÃO E SOBRE</w:t>
      </w:r>
      <w:r w:rsidR="00EF4672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AVISO DE ESPECIALIDADES MÉDICAS</w:t>
      </w:r>
    </w:p>
    <w:p w:rsidR="00BE22D7" w:rsidRPr="00A01C9F" w:rsidRDefault="00BE22D7" w:rsidP="00DA7A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color w:val="333333"/>
          <w:sz w:val="28"/>
          <w:szCs w:val="28"/>
          <w:lang w:eastAsia="pt-BR"/>
        </w:rPr>
      </w:pP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</w:t>
      </w:r>
      <w:r w:rsidRPr="00601807">
        <w:rPr>
          <w:rFonts w:ascii="Garamond" w:eastAsia="Times New Roman" w:hAnsi="Garamond" w:cs="Helvetica"/>
          <w:b/>
          <w:bCs/>
          <w:color w:val="333333"/>
          <w:sz w:val="28"/>
          <w:szCs w:val="28"/>
          <w:u w:val="single"/>
          <w:lang w:eastAsia="pt-BR"/>
        </w:rPr>
        <w:t>CONTRATADA: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HOSPITAL UNIVERSITÁRIO SANTA TEREZINHA 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– HUST.</w:t>
      </w:r>
    </w:p>
    <w:p w:rsidR="00BE22D7" w:rsidRDefault="00BE22D7" w:rsidP="00DA7A2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VALOR MENSAL: </w:t>
      </w:r>
      <w:r w:rsidRPr="00A01C9F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R$</w:t>
      </w:r>
      <w:r w:rsidR="00683121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10.349,19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MENSAIS DE </w:t>
      </w:r>
      <w:r w:rsidR="006C589D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JANEIRO</w:t>
      </w:r>
      <w:r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/DEZ 201</w:t>
      </w:r>
      <w:r w:rsidR="000F2C8A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>9</w:t>
      </w: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BE22D7" w:rsidRDefault="00BE22D7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0F2C8A" w:rsidRPr="000F2C8A" w:rsidTr="000F2C8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3,5579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1.348,6572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1.346,6507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1.339,2746</w:t>
            </w:r>
          </w:p>
        </w:tc>
      </w:tr>
      <w:tr w:rsidR="000F2C8A" w:rsidRPr="000F2C8A" w:rsidTr="000F2C8A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1.320,3930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1.314,7396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0F2C8A" w:rsidRPr="000F2C8A" w:rsidTr="000F2C8A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0F2C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0F2C8A" w:rsidRPr="000F2C8A" w:rsidRDefault="000F2C8A" w:rsidP="000F2C8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2C8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</w:tbl>
    <w:p w:rsidR="00482778" w:rsidRDefault="00482778" w:rsidP="00BE22D7">
      <w:pPr>
        <w:spacing w:after="150" w:line="300" w:lineRule="atLeast"/>
        <w:jc w:val="both"/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</w:pPr>
    </w:p>
    <w:sectPr w:rsidR="00482778" w:rsidSect="00DA7A21">
      <w:pgSz w:w="11906" w:h="16838"/>
      <w:pgMar w:top="567" w:right="1701" w:bottom="255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C3"/>
    <w:rsid w:val="000F2C8A"/>
    <w:rsid w:val="00142A67"/>
    <w:rsid w:val="00146EE6"/>
    <w:rsid w:val="001E6118"/>
    <w:rsid w:val="002A1C40"/>
    <w:rsid w:val="003E6E38"/>
    <w:rsid w:val="00482778"/>
    <w:rsid w:val="004D5594"/>
    <w:rsid w:val="00601807"/>
    <w:rsid w:val="00683121"/>
    <w:rsid w:val="006C589D"/>
    <w:rsid w:val="00A01C9F"/>
    <w:rsid w:val="00AB39CD"/>
    <w:rsid w:val="00BE22D7"/>
    <w:rsid w:val="00CF71C3"/>
    <w:rsid w:val="00D257AB"/>
    <w:rsid w:val="00D77CD3"/>
    <w:rsid w:val="00DA7A21"/>
    <w:rsid w:val="00DB792E"/>
    <w:rsid w:val="00EF4672"/>
    <w:rsid w:val="00FD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9D03-C29A-4E36-AA73-2F1671DD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">
    <w:name w:val="corpo_de_texto_2"/>
    <w:basedOn w:val="Normal"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">
    <w:name w:val="recuo_de_corpo_de_texto"/>
    <w:basedOn w:val="Normal"/>
    <w:rsid w:val="00CF71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6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61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482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1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2</cp:revision>
  <cp:lastPrinted>2018-12-17T16:55:00Z</cp:lastPrinted>
  <dcterms:created xsi:type="dcterms:W3CDTF">2018-12-17T17:10:00Z</dcterms:created>
  <dcterms:modified xsi:type="dcterms:W3CDTF">2018-12-17T17:10:00Z</dcterms:modified>
</cp:coreProperties>
</file>