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AE1FE0" w:rsidRDefault="00C71412" w:rsidP="00E94AA9">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8"/>
          <w:szCs w:val="28"/>
        </w:rPr>
      </w:pPr>
      <w:r w:rsidRPr="00AE1FE0">
        <w:rPr>
          <w:rFonts w:ascii="Garamond" w:hAnsi="Garamond" w:cs="Arial"/>
          <w:b/>
          <w:sz w:val="28"/>
          <w:szCs w:val="28"/>
        </w:rPr>
        <w:t>CONTRATO Nº 00</w:t>
      </w:r>
      <w:r w:rsidR="000301E3">
        <w:rPr>
          <w:rFonts w:ascii="Garamond" w:hAnsi="Garamond" w:cs="Arial"/>
          <w:b/>
          <w:sz w:val="28"/>
          <w:szCs w:val="28"/>
        </w:rPr>
        <w:t>3</w:t>
      </w:r>
      <w:r w:rsidR="00636E65">
        <w:rPr>
          <w:rFonts w:ascii="Garamond" w:hAnsi="Garamond" w:cs="Arial"/>
          <w:b/>
          <w:sz w:val="28"/>
          <w:szCs w:val="28"/>
        </w:rPr>
        <w:t>7</w:t>
      </w:r>
      <w:r w:rsidR="00E94AA9">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PROCESSO LICITATÓRIO Nº 00</w:t>
      </w:r>
      <w:r w:rsidR="00C453A4">
        <w:rPr>
          <w:rFonts w:ascii="Garamond" w:hAnsi="Garamond" w:cs="Arial"/>
          <w:b/>
          <w:sz w:val="28"/>
          <w:szCs w:val="28"/>
        </w:rPr>
        <w:t>77</w:t>
      </w:r>
      <w:r w:rsidRPr="00AE1FE0">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xml:space="preserve">, </w:t>
      </w:r>
      <w:r w:rsidR="00B605F6" w:rsidRPr="00AE1FE0">
        <w:rPr>
          <w:rFonts w:ascii="Garamond" w:hAnsi="Garamond" w:cs="Arial"/>
          <w:b/>
          <w:sz w:val="28"/>
          <w:szCs w:val="28"/>
        </w:rPr>
        <w:t>CHAMADA PÚBLICA</w:t>
      </w:r>
      <w:r w:rsidR="00A6218C" w:rsidRPr="00AE1FE0">
        <w:rPr>
          <w:rFonts w:ascii="Garamond" w:hAnsi="Garamond" w:cs="Arial"/>
          <w:b/>
          <w:sz w:val="28"/>
          <w:szCs w:val="28"/>
        </w:rPr>
        <w:t xml:space="preserve"> 000</w:t>
      </w:r>
      <w:r w:rsidR="00C453A4">
        <w:rPr>
          <w:rFonts w:ascii="Garamond" w:hAnsi="Garamond" w:cs="Arial"/>
          <w:b/>
          <w:sz w:val="28"/>
          <w:szCs w:val="28"/>
        </w:rPr>
        <w:t>2</w:t>
      </w:r>
      <w:r w:rsidR="00A6218C" w:rsidRPr="00AE1FE0">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xml:space="preserve">, </w:t>
      </w:r>
      <w:r w:rsidR="00A6218C" w:rsidRPr="00AE1FE0">
        <w:rPr>
          <w:rFonts w:ascii="Garamond" w:hAnsi="Garamond" w:cs="Arial"/>
          <w:b/>
          <w:bCs/>
          <w:sz w:val="28"/>
          <w:szCs w:val="28"/>
        </w:rPr>
        <w:t>AQUISIÇÃO DE GÊNEROS ALIMENTÍCIOS DA AGRICULTURA FAMILIAR PARA A ALI</w:t>
      </w:r>
      <w:r w:rsidR="003558AF" w:rsidRPr="00AE1FE0">
        <w:rPr>
          <w:rFonts w:ascii="Garamond" w:hAnsi="Garamond" w:cs="Arial"/>
          <w:b/>
          <w:bCs/>
          <w:sz w:val="28"/>
          <w:szCs w:val="28"/>
        </w:rPr>
        <w:t>M</w:t>
      </w:r>
      <w:r w:rsidR="00E94AA9">
        <w:rPr>
          <w:rFonts w:ascii="Garamond" w:hAnsi="Garamond" w:cs="Arial"/>
          <w:b/>
          <w:bCs/>
          <w:sz w:val="28"/>
          <w:szCs w:val="28"/>
        </w:rPr>
        <w:t xml:space="preserve">ENTAÇÃO ESCOLAR, CELEBRADO ENTRE O MUNICÍPIO DE ARROIO TRINTA E A </w:t>
      </w:r>
      <w:r w:rsidR="00636E65">
        <w:rPr>
          <w:rFonts w:ascii="Garamond" w:hAnsi="Garamond" w:cs="Arial"/>
          <w:b/>
          <w:bCs/>
          <w:sz w:val="28"/>
          <w:szCs w:val="28"/>
        </w:rPr>
        <w:t>EMPRESA ARIEL BONADIMAN</w:t>
      </w:r>
      <w:r w:rsidR="00E94AA9">
        <w:rPr>
          <w:rFonts w:ascii="Garamond" w:hAnsi="Garamond" w:cs="Arial"/>
          <w:b/>
          <w:bCs/>
          <w:sz w:val="28"/>
          <w:szCs w:val="28"/>
        </w:rPr>
        <w:t>.</w:t>
      </w:r>
    </w:p>
    <w:p w:rsidR="004D4A59" w:rsidRPr="00AE1FE0"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AE1FE0" w:rsidRDefault="004D4A59" w:rsidP="004D4A59">
      <w:pPr>
        <w:jc w:val="both"/>
        <w:rPr>
          <w:rFonts w:ascii="Garamond" w:hAnsi="Garamond"/>
          <w:sz w:val="28"/>
          <w:szCs w:val="28"/>
        </w:rPr>
      </w:pPr>
    </w:p>
    <w:p w:rsidR="00C71412" w:rsidRPr="00AE1FE0" w:rsidRDefault="004D4A59" w:rsidP="00F37A25">
      <w:pPr>
        <w:ind w:left="2410"/>
        <w:jc w:val="both"/>
        <w:rPr>
          <w:rFonts w:ascii="Garamond" w:hAnsi="Garamond" w:cs="Arial"/>
          <w:sz w:val="28"/>
          <w:szCs w:val="28"/>
        </w:rPr>
      </w:pPr>
      <w:r w:rsidRPr="00AE1FE0">
        <w:rPr>
          <w:rFonts w:ascii="Garamond" w:hAnsi="Garamond" w:cs="Arial"/>
          <w:bCs/>
          <w:sz w:val="28"/>
          <w:szCs w:val="28"/>
        </w:rPr>
        <w:t xml:space="preserve">O </w:t>
      </w:r>
      <w:r w:rsidR="00361844" w:rsidRPr="00AE1FE0">
        <w:rPr>
          <w:rFonts w:ascii="Garamond" w:hAnsi="Garamond" w:cs="Arial"/>
          <w:b/>
          <w:bCs/>
          <w:sz w:val="28"/>
          <w:szCs w:val="28"/>
        </w:rPr>
        <w:t>MUNICÍPIO DE ARROIO TRINTA, ESTADO DE SANTA CATARINA</w:t>
      </w:r>
      <w:r w:rsidRPr="00AE1FE0">
        <w:rPr>
          <w:rFonts w:ascii="Garamond" w:hAnsi="Garamond" w:cs="Arial"/>
          <w:bCs/>
          <w:sz w:val="28"/>
          <w:szCs w:val="28"/>
        </w:rPr>
        <w:t xml:space="preserve">, pessoa jurídica de direito público interno, </w:t>
      </w:r>
      <w:r w:rsidRPr="00AE1FE0">
        <w:rPr>
          <w:rFonts w:ascii="Garamond" w:hAnsi="Garamond" w:cs="Arial"/>
          <w:sz w:val="28"/>
          <w:szCs w:val="28"/>
        </w:rPr>
        <w:t xml:space="preserve">com sede administrativa à Rua XV de Novembro, 26, centro, inscrito no C.N.P.J. sob nº 82.826.462.0001-27, neste ato representado pelo Prefeito Municipal </w:t>
      </w:r>
      <w:r w:rsidR="00A6218C" w:rsidRPr="00AE1FE0">
        <w:rPr>
          <w:rFonts w:ascii="Garamond" w:hAnsi="Garamond" w:cs="Arial"/>
          <w:sz w:val="28"/>
          <w:szCs w:val="28"/>
        </w:rPr>
        <w:t xml:space="preserve">Senhor </w:t>
      </w:r>
      <w:r w:rsidR="00CC7FC0" w:rsidRPr="00AE1FE0">
        <w:rPr>
          <w:rFonts w:ascii="Garamond" w:hAnsi="Garamond" w:cs="Arial"/>
          <w:b/>
          <w:sz w:val="28"/>
          <w:szCs w:val="28"/>
        </w:rPr>
        <w:t>CLAUDIO SPRÍCIGO</w:t>
      </w:r>
      <w:r w:rsidR="00CC7FC0" w:rsidRPr="00AE1FE0">
        <w:rPr>
          <w:rFonts w:ascii="Garamond" w:hAnsi="Garamond" w:cs="Arial"/>
          <w:sz w:val="28"/>
          <w:szCs w:val="28"/>
        </w:rPr>
        <w:t xml:space="preserve">, brasileiro, casado, portador do CPF nº 551.995.939-00 e CI nº 10/R-1.912.533, residente e domiciliado na Rua Orlando Zardo, 33 no município de Arroio Trinta – SC – Santa Catarina  </w:t>
      </w:r>
      <w:r w:rsidRPr="00AE1FE0">
        <w:rPr>
          <w:rFonts w:ascii="Garamond" w:hAnsi="Garamond" w:cs="Arial"/>
          <w:sz w:val="28"/>
          <w:szCs w:val="28"/>
        </w:rPr>
        <w:t>doravante denominada CONTRATANTE</w:t>
      </w:r>
      <w:r w:rsidRPr="00AE1FE0">
        <w:rPr>
          <w:rFonts w:ascii="Garamond" w:hAnsi="Garamond" w:cs="Arial"/>
          <w:b/>
          <w:sz w:val="28"/>
          <w:szCs w:val="28"/>
        </w:rPr>
        <w:t xml:space="preserve"> </w:t>
      </w:r>
      <w:r w:rsidRPr="00AE1FE0">
        <w:rPr>
          <w:rFonts w:ascii="Garamond" w:hAnsi="Garamond" w:cs="Arial"/>
          <w:bCs/>
          <w:sz w:val="28"/>
          <w:szCs w:val="28"/>
        </w:rPr>
        <w:t>e de outro lado</w:t>
      </w:r>
      <w:r w:rsidRPr="00AE1FE0">
        <w:rPr>
          <w:rFonts w:ascii="Garamond" w:hAnsi="Garamond"/>
          <w:sz w:val="28"/>
          <w:szCs w:val="28"/>
        </w:rPr>
        <w:t>,</w:t>
      </w:r>
      <w:r w:rsidR="00BD4D7C" w:rsidRPr="00AE1FE0">
        <w:rPr>
          <w:rFonts w:ascii="Garamond" w:hAnsi="Garamond"/>
          <w:sz w:val="28"/>
          <w:szCs w:val="28"/>
        </w:rPr>
        <w:t xml:space="preserve"> </w:t>
      </w:r>
      <w:r w:rsidR="00636E65">
        <w:rPr>
          <w:rFonts w:ascii="Garamond" w:hAnsi="Garamond" w:cs="Arial"/>
          <w:b/>
          <w:sz w:val="28"/>
          <w:szCs w:val="28"/>
        </w:rPr>
        <w:t xml:space="preserve">ARIEL BONADIMAN, </w:t>
      </w:r>
      <w:r w:rsidRPr="00AE1FE0">
        <w:rPr>
          <w:rFonts w:ascii="Garamond" w:hAnsi="Garamond"/>
          <w:sz w:val="28"/>
          <w:szCs w:val="28"/>
        </w:rPr>
        <w:t xml:space="preserve">pessoa </w:t>
      </w:r>
      <w:r w:rsidR="00636E65">
        <w:rPr>
          <w:rFonts w:ascii="Garamond" w:hAnsi="Garamond"/>
          <w:sz w:val="28"/>
          <w:szCs w:val="28"/>
        </w:rPr>
        <w:t>física</w:t>
      </w:r>
      <w:r w:rsidR="00BD4D7C" w:rsidRPr="00AE1FE0">
        <w:rPr>
          <w:rFonts w:ascii="Garamond" w:hAnsi="Garamond"/>
          <w:sz w:val="28"/>
          <w:szCs w:val="28"/>
        </w:rPr>
        <w:t xml:space="preserve">, </w:t>
      </w:r>
      <w:r w:rsidR="00636E65">
        <w:rPr>
          <w:rFonts w:ascii="Garamond" w:hAnsi="Garamond"/>
          <w:sz w:val="28"/>
          <w:szCs w:val="28"/>
        </w:rPr>
        <w:t xml:space="preserve">Brasileiro, agricultor, Portador do CPF sob nº 048.153.799-63, </w:t>
      </w:r>
      <w:r w:rsidR="00E15DBD" w:rsidRPr="00AE1FE0">
        <w:rPr>
          <w:rFonts w:ascii="Garamond" w:hAnsi="Garamond"/>
          <w:sz w:val="28"/>
          <w:szCs w:val="28"/>
        </w:rPr>
        <w:t>residente e domiciliad</w:t>
      </w:r>
      <w:r w:rsidR="00636E65">
        <w:rPr>
          <w:rFonts w:ascii="Garamond" w:hAnsi="Garamond"/>
          <w:sz w:val="28"/>
          <w:szCs w:val="28"/>
        </w:rPr>
        <w:t>o no Assentamento União da Vitória,</w:t>
      </w:r>
      <w:r w:rsidR="00E15DBD" w:rsidRPr="00AE1FE0">
        <w:rPr>
          <w:rFonts w:ascii="Garamond" w:hAnsi="Garamond"/>
          <w:sz w:val="28"/>
          <w:szCs w:val="28"/>
        </w:rPr>
        <w:t xml:space="preserve"> Município de </w:t>
      </w:r>
      <w:r w:rsidR="00636E65">
        <w:rPr>
          <w:rFonts w:ascii="Garamond" w:hAnsi="Garamond"/>
          <w:sz w:val="28"/>
          <w:szCs w:val="28"/>
        </w:rPr>
        <w:t xml:space="preserve">Fraiburgo – SC, </w:t>
      </w:r>
      <w:r w:rsidR="00BD4D7C" w:rsidRPr="00AE1FE0">
        <w:rPr>
          <w:rFonts w:ascii="Garamond" w:hAnsi="Garamond"/>
          <w:sz w:val="28"/>
          <w:szCs w:val="28"/>
        </w:rPr>
        <w:t>d</w:t>
      </w:r>
      <w:r w:rsidRPr="00AE1FE0">
        <w:rPr>
          <w:rFonts w:ascii="Garamond" w:hAnsi="Garamond"/>
          <w:sz w:val="28"/>
          <w:szCs w:val="28"/>
        </w:rPr>
        <w:t>oravante denominada CONTRATADA</w:t>
      </w:r>
      <w:r w:rsidR="00C71412" w:rsidRPr="00AE1FE0">
        <w:rPr>
          <w:rFonts w:ascii="Garamond" w:hAnsi="Garamond"/>
          <w:sz w:val="28"/>
          <w:szCs w:val="28"/>
        </w:rPr>
        <w:t xml:space="preserve">, </w:t>
      </w:r>
      <w:r w:rsidR="00C71412" w:rsidRPr="00AE1FE0">
        <w:rPr>
          <w:rFonts w:ascii="Garamond" w:hAnsi="Garamond" w:cs="Arial"/>
          <w:sz w:val="28"/>
          <w:szCs w:val="28"/>
        </w:rPr>
        <w:t>que de acordo com o Processo Licitatório N° 00</w:t>
      </w:r>
      <w:r w:rsidR="00C453A4">
        <w:rPr>
          <w:rFonts w:ascii="Garamond" w:hAnsi="Garamond" w:cs="Arial"/>
          <w:sz w:val="28"/>
          <w:szCs w:val="28"/>
        </w:rPr>
        <w:t>77</w:t>
      </w:r>
      <w:r w:rsidR="00C71412" w:rsidRPr="00AE1FE0">
        <w:rPr>
          <w:rFonts w:ascii="Garamond" w:hAnsi="Garamond" w:cs="Arial"/>
          <w:sz w:val="28"/>
          <w:szCs w:val="28"/>
        </w:rPr>
        <w:t>/</w:t>
      </w:r>
      <w:r w:rsidR="00C453A4">
        <w:rPr>
          <w:rFonts w:ascii="Garamond" w:hAnsi="Garamond" w:cs="Arial"/>
          <w:sz w:val="28"/>
          <w:szCs w:val="28"/>
        </w:rPr>
        <w:t>2019</w:t>
      </w:r>
      <w:r w:rsidR="00C71412" w:rsidRPr="00AE1FE0">
        <w:rPr>
          <w:rFonts w:ascii="Garamond" w:hAnsi="Garamond" w:cs="Arial"/>
          <w:sz w:val="28"/>
          <w:szCs w:val="28"/>
        </w:rPr>
        <w:t xml:space="preserve">, </w:t>
      </w:r>
      <w:r w:rsidR="00B605F6" w:rsidRPr="00AE1FE0">
        <w:rPr>
          <w:rFonts w:ascii="Garamond" w:hAnsi="Garamond" w:cs="Arial"/>
          <w:sz w:val="28"/>
          <w:szCs w:val="28"/>
        </w:rPr>
        <w:t>Chamada Pública</w:t>
      </w:r>
      <w:r w:rsidR="00C71412" w:rsidRPr="00AE1FE0">
        <w:rPr>
          <w:rFonts w:ascii="Garamond" w:hAnsi="Garamond" w:cs="Arial"/>
          <w:sz w:val="28"/>
          <w:szCs w:val="28"/>
        </w:rPr>
        <w:t xml:space="preserve"> Nº 000</w:t>
      </w:r>
      <w:r w:rsidR="00C453A4">
        <w:rPr>
          <w:rFonts w:ascii="Garamond" w:hAnsi="Garamond" w:cs="Arial"/>
          <w:sz w:val="28"/>
          <w:szCs w:val="28"/>
        </w:rPr>
        <w:t>2</w:t>
      </w:r>
      <w:r w:rsidR="00C71412" w:rsidRPr="00AE1FE0">
        <w:rPr>
          <w:rFonts w:ascii="Garamond" w:hAnsi="Garamond" w:cs="Arial"/>
          <w:sz w:val="28"/>
          <w:szCs w:val="28"/>
        </w:rPr>
        <w:t>/</w:t>
      </w:r>
      <w:r w:rsidR="00C453A4">
        <w:rPr>
          <w:rFonts w:ascii="Garamond" w:hAnsi="Garamond" w:cs="Arial"/>
          <w:sz w:val="28"/>
          <w:szCs w:val="28"/>
        </w:rPr>
        <w:t>2019</w:t>
      </w:r>
      <w:r w:rsidR="00C71412" w:rsidRPr="00AE1FE0">
        <w:rPr>
          <w:rFonts w:ascii="Garamond" w:hAnsi="Garamond" w:cs="Arial"/>
          <w:sz w:val="28"/>
          <w:szCs w:val="28"/>
        </w:rPr>
        <w:t xml:space="preserve">, </w:t>
      </w:r>
      <w:r w:rsidR="00597D9A" w:rsidRPr="00AE1FE0">
        <w:rPr>
          <w:rFonts w:ascii="Garamond" w:hAnsi="Garamond" w:cs="Arial"/>
          <w:sz w:val="28"/>
          <w:szCs w:val="28"/>
        </w:rPr>
        <w:t>doravante denominado o processo,</w:t>
      </w:r>
      <w:r w:rsidR="00C71412" w:rsidRPr="00AE1FE0">
        <w:rPr>
          <w:rFonts w:ascii="Garamond" w:hAnsi="Garamond" w:cs="Arial"/>
          <w:sz w:val="28"/>
          <w:szCs w:val="28"/>
        </w:rPr>
        <w:t xml:space="preserve"> </w:t>
      </w:r>
      <w:r w:rsidR="00597D9A" w:rsidRPr="00AE1FE0">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AE1FE0">
        <w:rPr>
          <w:rFonts w:ascii="Garamond" w:hAnsi="Garamond" w:cs="Arial"/>
          <w:sz w:val="28"/>
          <w:szCs w:val="28"/>
        </w:rPr>
        <w:t>:</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PRIMEIRA – DO OBJETO E DO PREÇO</w:t>
      </w:r>
    </w:p>
    <w:p w:rsidR="00A6218C" w:rsidRDefault="00A6218C" w:rsidP="00C20C7F">
      <w:pPr>
        <w:pStyle w:val="PargrafodaLista"/>
        <w:numPr>
          <w:ilvl w:val="1"/>
          <w:numId w:val="3"/>
        </w:numPr>
        <w:jc w:val="both"/>
        <w:rPr>
          <w:rFonts w:ascii="Garamond" w:hAnsi="Garamond" w:cs="Arial"/>
          <w:sz w:val="28"/>
          <w:szCs w:val="28"/>
        </w:rPr>
      </w:pPr>
      <w:r w:rsidRPr="00AE1FE0">
        <w:rPr>
          <w:rFonts w:ascii="Garamond" w:hAnsi="Garamond" w:cs="Arial"/>
          <w:sz w:val="28"/>
          <w:szCs w:val="28"/>
        </w:rPr>
        <w:t xml:space="preserve">– O presente Contrato tem como objeto </w:t>
      </w:r>
      <w:r w:rsidR="00C20C7F" w:rsidRPr="00AE1FE0">
        <w:rPr>
          <w:rFonts w:ascii="Garamond" w:hAnsi="Garamond"/>
          <w:b/>
          <w:sz w:val="28"/>
          <w:szCs w:val="28"/>
        </w:rPr>
        <w:t>GÊNEROS ALIMENTÍCIOS, COM PEDIDOS PARCELADOS, DIRETAMENTE DA AGRICULTURA FAMILIAR (GRUPOS FORMAIS OU INFORMAIS) E DO EMPREENDEDOR FAMILIAR RURAL OU SUAS ORGANIZAÇÕES, DE ACORDO COM O ARTIGO 14 DA LEI 11.947/09, PARA UTILIZAÇÃO NA MERENDA ESCOLAR, CONFORME PROGRAMA NACIONAL DE ALIMENTAÇÃO ESCOLAR – PNAE</w:t>
      </w:r>
      <w:r w:rsidR="00E15DBD" w:rsidRPr="00AE1FE0">
        <w:rPr>
          <w:rFonts w:ascii="Garamond" w:hAnsi="Garamond" w:cs="Arial"/>
          <w:b/>
          <w:sz w:val="28"/>
          <w:szCs w:val="28"/>
        </w:rPr>
        <w:t xml:space="preserve">, </w:t>
      </w:r>
      <w:r w:rsidRPr="00AE1FE0">
        <w:rPr>
          <w:rFonts w:ascii="Garamond" w:hAnsi="Garamond" w:cs="Arial"/>
          <w:sz w:val="28"/>
          <w:szCs w:val="28"/>
        </w:rPr>
        <w:t>para merenda Escolar dos alunos da rede Básica Pública.</w:t>
      </w:r>
      <w:r w:rsidR="008805A5" w:rsidRPr="00AE1FE0">
        <w:rPr>
          <w:rFonts w:ascii="Garamond" w:hAnsi="Garamond" w:cs="Arial"/>
          <w:sz w:val="28"/>
          <w:szCs w:val="28"/>
        </w:rPr>
        <w:t xml:space="preserve"> Tudo conforme processo Licitatório, itens, quantidades, qualidade, valores unitários e totais, </w:t>
      </w:r>
      <w:r w:rsidR="00636E65" w:rsidRPr="00AE1FE0">
        <w:rPr>
          <w:rFonts w:ascii="Garamond" w:hAnsi="Garamond" w:cs="Arial"/>
          <w:sz w:val="28"/>
          <w:szCs w:val="28"/>
        </w:rPr>
        <w:t>que a seguir transcrevemos:</w:t>
      </w:r>
    </w:p>
    <w:p w:rsidR="00636E65" w:rsidRDefault="00636E65" w:rsidP="00636E65">
      <w:pPr>
        <w:pStyle w:val="PargrafodaLista"/>
        <w:jc w:val="both"/>
        <w:rPr>
          <w:rFonts w:ascii="Garamond" w:hAnsi="Garamond" w:cs="Arial"/>
          <w:sz w:val="28"/>
          <w:szCs w:val="28"/>
        </w:rPr>
      </w:pPr>
    </w:p>
    <w:tbl>
      <w:tblPr>
        <w:tblW w:w="0" w:type="auto"/>
        <w:tblLook w:val="04A0" w:firstRow="1" w:lastRow="0" w:firstColumn="1" w:lastColumn="0" w:noHBand="0" w:noVBand="1"/>
      </w:tblPr>
      <w:tblGrid>
        <w:gridCol w:w="900"/>
        <w:gridCol w:w="3104"/>
        <w:gridCol w:w="979"/>
        <w:gridCol w:w="900"/>
        <w:gridCol w:w="1422"/>
        <w:gridCol w:w="1014"/>
        <w:gridCol w:w="996"/>
      </w:tblGrid>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b/>
              </w:rPr>
              <w:lastRenderedPageBreak/>
              <w:t>Item</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b/>
              </w:rPr>
              <w:t>Material/</w:t>
            </w:r>
            <w:proofErr w:type="spellStart"/>
            <w:r w:rsidRPr="00636E65">
              <w:rPr>
                <w:rFonts w:ascii="Garamond" w:eastAsia="Calibri" w:hAnsi="Garamond"/>
                <w:b/>
              </w:rPr>
              <w:t>Servic</w:t>
            </w:r>
            <w:r w:rsidRPr="00636E65">
              <w:rPr>
                <w:rFonts w:eastAsia="Calibri"/>
                <w:b/>
              </w:rPr>
              <w:t>̧</w:t>
            </w:r>
            <w:r w:rsidRPr="00636E65">
              <w:rPr>
                <w:rFonts w:ascii="Garamond" w:eastAsia="Calibri" w:hAnsi="Garamond"/>
                <w:b/>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b/>
              </w:rPr>
              <w:t>Unid. medida</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b/>
              </w:rPr>
              <w:t>Marca</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b/>
              </w:rPr>
              <w:t>Quantidade</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b/>
              </w:rPr>
              <w:t>Valor unitário (R$)</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b/>
              </w:rPr>
              <w:t>Valor total (R$)</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2</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32434 - Aipim/Mandioca.</w:t>
            </w:r>
            <w:r w:rsidRPr="00636E65">
              <w:rPr>
                <w:rFonts w:ascii="Garamond" w:eastAsia="Calibri" w:hAnsi="Garamond"/>
              </w:rPr>
              <w:br/>
              <w:t>Preferencialmente orgânica. Características: mandioca in natura, de primeira qualidade, descascada, picada, limpa, congelada e embalada em embalagem de polietileno, contendo 1 kg e as seguintes informações: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100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6,29</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629,00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32435 - Alface crespa ou americana.</w:t>
            </w:r>
            <w:r w:rsidRPr="00636E65">
              <w:rPr>
                <w:rFonts w:ascii="Garamond" w:eastAsia="Calibri" w:hAnsi="Garamond"/>
              </w:rPr>
              <w:br/>
              <w:t>Preferencialmente orgânica. Características: de primeira qualidade, folhas firmes, íntegras,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60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6,37</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382,20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5</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32437 - Batata doce.</w:t>
            </w:r>
            <w:r w:rsidRPr="00636E65">
              <w:rPr>
                <w:rFonts w:ascii="Garamond" w:eastAsia="Calibri" w:hAnsi="Garamond"/>
              </w:rPr>
              <w:br/>
              <w:t xml:space="preserve">Preferencialmente orgânica. Lavada, de 1ª qualidade, sem lesões de origem física ou mecânica, não apresentarem rachaduras ou cortes na casca, livre de enfermidades, isenta de partes pútridas. Pode apresentar-se com a pele rosada ou roxa, com tamanho grande ou médio. </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160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4,10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656,00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8</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32440 - Cebolinha verde.</w:t>
            </w:r>
            <w:r w:rsidRPr="00636E65">
              <w:rPr>
                <w:rFonts w:ascii="Garamond" w:eastAsia="Calibri" w:hAnsi="Garamond"/>
              </w:rPr>
              <w:br/>
              <w:t xml:space="preserve">Preferencialmente orgânica. Características Técnicas: íntegras e de primeira qualidade. Não deve </w:t>
            </w:r>
            <w:r w:rsidRPr="00636E65">
              <w:rPr>
                <w:rFonts w:ascii="Garamond" w:eastAsia="Calibri" w:hAnsi="Garamond"/>
              </w:rPr>
              <w:lastRenderedPageBreak/>
              <w:t>apresentar quaisquer lesões de origem física, mecânica ou biológica. Maços de 150 g cada.</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lastRenderedPageBreak/>
              <w:t>MAÇO</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15</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3,08</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46,20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lastRenderedPageBreak/>
              <w:t>9</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32441 - Cenoura.</w:t>
            </w:r>
            <w:r w:rsidRPr="00636E65">
              <w:rPr>
                <w:rFonts w:ascii="Garamond" w:eastAsia="Calibri" w:hAnsi="Garamond"/>
              </w:rPr>
              <w:br/>
              <w:t>Preferencialmente orgânica. Sem folhas. Características Técnicas: deve apresentar as características de qualidade, bem definidas, bem formadas, livre de danos mecânicos, fisiológicos, pragas, doenças e sujidades.  Estar em perfeitas condições de conservação e maturação.</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230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3,90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897,00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10</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32442 - Chuchu.</w:t>
            </w:r>
            <w:r w:rsidRPr="00636E65">
              <w:rPr>
                <w:rFonts w:ascii="Garamond" w:eastAsia="Calibri" w:hAnsi="Garamond"/>
              </w:rPr>
              <w:br/>
              <w:t>Preferencialmente orgânico. Características: íntegro, livre de doenças e sujidades, insetos, parasitas, larvas e corpos estranhos, de primeira qualidade.</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70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3,50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245,00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11</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32443 - Ervilha verde.</w:t>
            </w:r>
            <w:r w:rsidRPr="00636E65">
              <w:rPr>
                <w:rFonts w:ascii="Garamond" w:eastAsia="Calibri" w:hAnsi="Garamond"/>
              </w:rPr>
              <w:br/>
              <w:t>Preferencialmente orgânica. Características Técnicas: deve apresentar as características de qualidade, bem definidas, bem formadas, livre de danos mecânicos, fisiológicos, pragas, doenças e sujidades.  Estar em perfeitas condições de conservação e maturação.</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10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24,87</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248,70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12</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 xml:space="preserve">29581 - Feijão carioca. </w:t>
            </w:r>
            <w:r w:rsidRPr="00636E65">
              <w:rPr>
                <w:rFonts w:ascii="Garamond" w:eastAsia="Calibri" w:hAnsi="Garamond"/>
              </w:rPr>
              <w:br/>
              <w:t xml:space="preserve">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w:t>
            </w:r>
            <w:r w:rsidRPr="00636E65">
              <w:rPr>
                <w:rFonts w:ascii="Garamond" w:eastAsia="Calibri" w:hAnsi="Garamond"/>
              </w:rPr>
              <w:lastRenderedPageBreak/>
              <w:t>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50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6,77</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338,50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lastRenderedPageBreak/>
              <w:t>13</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 xml:space="preserve">23984 - Feijão Preto. </w:t>
            </w:r>
            <w:r w:rsidRPr="00636E65">
              <w:rPr>
                <w:rFonts w:ascii="Garamond" w:eastAsia="Calibri" w:hAnsi="Garamond"/>
              </w:rPr>
              <w:br/>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KG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300</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6,28</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1.884,00</w:t>
            </w:r>
          </w:p>
        </w:tc>
      </w:tr>
      <w:tr w:rsidR="00636E65" w:rsidTr="00CE6B2E">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17</w:t>
            </w:r>
          </w:p>
        </w:tc>
        <w:tc>
          <w:tcPr>
            <w:tcW w:w="3104"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 xml:space="preserve">32446 - </w:t>
            </w:r>
            <w:proofErr w:type="spellStart"/>
            <w:r w:rsidRPr="00636E65">
              <w:rPr>
                <w:rFonts w:ascii="Garamond" w:eastAsia="Calibri" w:hAnsi="Garamond"/>
              </w:rPr>
              <w:t>Salcinha</w:t>
            </w:r>
            <w:proofErr w:type="spellEnd"/>
            <w:r w:rsidRPr="00636E65">
              <w:rPr>
                <w:rFonts w:ascii="Garamond" w:eastAsia="Calibri" w:hAnsi="Garamond"/>
              </w:rPr>
              <w:t>.</w:t>
            </w:r>
            <w:r w:rsidRPr="00636E65">
              <w:rPr>
                <w:rFonts w:ascii="Garamond" w:eastAsia="Calibri" w:hAnsi="Garamond"/>
              </w:rPr>
              <w:br/>
              <w:t>Preferencialmente orgânica. Características Técnicas: íntegras e de primeira qualidade. Não deve apresentar quaisquer lesões de origem física, mecânica ou biológica. Maço de 150 g.</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r w:rsidRPr="00636E65">
              <w:rPr>
                <w:rFonts w:ascii="Garamond" w:eastAsia="Calibri" w:hAnsi="Garamond"/>
              </w:rPr>
              <w:t>MAÇO</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15</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2,99</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44,85</w:t>
            </w:r>
          </w:p>
        </w:tc>
      </w:tr>
      <w:tr w:rsidR="00636E65" w:rsidTr="00CE6B2E">
        <w:tc>
          <w:tcPr>
            <w:tcW w:w="900" w:type="dxa"/>
            <w:gridSpan w:val="6"/>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b/>
              </w:rPr>
              <w:t>Total (R$):</w:t>
            </w:r>
          </w:p>
        </w:tc>
        <w:tc>
          <w:tcPr>
            <w:tcW w:w="900" w:type="dxa"/>
            <w:tcBorders>
              <w:top w:val="single" w:sz="4" w:space="0" w:color="auto"/>
              <w:left w:val="single" w:sz="4" w:space="0" w:color="auto"/>
              <w:bottom w:val="single" w:sz="4" w:space="0" w:color="auto"/>
              <w:right w:val="single" w:sz="4" w:space="0" w:color="auto"/>
            </w:tcBorders>
          </w:tcPr>
          <w:p w:rsidR="00636E65" w:rsidRPr="00636E65" w:rsidRDefault="00636E65" w:rsidP="00CE6B2E">
            <w:pPr>
              <w:jc w:val="right"/>
              <w:rPr>
                <w:rFonts w:ascii="Garamond" w:hAnsi="Garamond"/>
              </w:rPr>
            </w:pPr>
            <w:r w:rsidRPr="00636E65">
              <w:rPr>
                <w:rFonts w:ascii="Garamond" w:eastAsia="Calibri" w:hAnsi="Garamond"/>
              </w:rPr>
              <w:t xml:space="preserve"> 5.371,45</w:t>
            </w:r>
          </w:p>
        </w:tc>
      </w:tr>
    </w:tbl>
    <w:p w:rsidR="000301E3" w:rsidRDefault="000301E3" w:rsidP="000301E3">
      <w:pPr>
        <w:pStyle w:val="PargrafodaLista"/>
        <w:ind w:left="465"/>
        <w:jc w:val="both"/>
        <w:rPr>
          <w:rFonts w:ascii="Garamond" w:hAnsi="Garamond" w:cs="Arial"/>
          <w:sz w:val="28"/>
          <w:szCs w:val="28"/>
        </w:rPr>
      </w:pPr>
    </w:p>
    <w:p w:rsidR="00A6218C" w:rsidRPr="00AE1FE0" w:rsidRDefault="00636E65" w:rsidP="00A6218C">
      <w:pPr>
        <w:jc w:val="both"/>
        <w:rPr>
          <w:rFonts w:ascii="Garamond" w:hAnsi="Garamond" w:cs="Arial"/>
          <w:b/>
          <w:sz w:val="28"/>
          <w:szCs w:val="28"/>
        </w:rPr>
      </w:pPr>
      <w:r>
        <w:rPr>
          <w:rFonts w:ascii="Garamond" w:hAnsi="Garamond" w:cs="Arial"/>
          <w:b/>
          <w:sz w:val="28"/>
          <w:szCs w:val="28"/>
        </w:rPr>
        <w:t>CLÁ</w:t>
      </w:r>
      <w:bookmarkStart w:id="0" w:name="_GoBack"/>
      <w:bookmarkEnd w:id="0"/>
      <w:r w:rsidR="00A6218C" w:rsidRPr="00AE1FE0">
        <w:rPr>
          <w:rFonts w:ascii="Garamond" w:hAnsi="Garamond" w:cs="Arial"/>
          <w:b/>
          <w:sz w:val="28"/>
          <w:szCs w:val="28"/>
        </w:rPr>
        <w:t xml:space="preserve">USULA SEGUNDA – </w:t>
      </w:r>
      <w:r w:rsidR="00631055" w:rsidRPr="00AE1FE0">
        <w:rPr>
          <w:rFonts w:ascii="Garamond" w:hAnsi="Garamond" w:cs="Arial"/>
          <w:b/>
          <w:sz w:val="28"/>
          <w:szCs w:val="28"/>
        </w:rPr>
        <w:t>DA ENTREGA</w:t>
      </w:r>
    </w:p>
    <w:p w:rsidR="00A6218C" w:rsidRPr="00AE1FE0" w:rsidRDefault="000301E3" w:rsidP="00A6218C">
      <w:pPr>
        <w:jc w:val="both"/>
        <w:rPr>
          <w:rFonts w:ascii="Garamond" w:hAnsi="Garamond" w:cs="Arial"/>
          <w:sz w:val="28"/>
          <w:szCs w:val="28"/>
        </w:rPr>
      </w:pPr>
      <w:r>
        <w:rPr>
          <w:rFonts w:ascii="Garamond" w:hAnsi="Garamond" w:cs="Arial"/>
          <w:sz w:val="28"/>
          <w:szCs w:val="28"/>
        </w:rPr>
        <w:t>2.1 – A CONTRATADA</w:t>
      </w:r>
      <w:r w:rsidR="00A6218C" w:rsidRPr="00AE1FE0">
        <w:rPr>
          <w:rFonts w:ascii="Garamond" w:hAnsi="Garamond" w:cs="Arial"/>
          <w:sz w:val="28"/>
          <w:szCs w:val="28"/>
        </w:rPr>
        <w:t xml:space="preserve"> se compromete a fornecer os gêneros alimentícios conforme a solicitação da Secret</w:t>
      </w:r>
      <w:r w:rsidR="00597D9A" w:rsidRPr="00AE1FE0">
        <w:rPr>
          <w:rFonts w:ascii="Garamond" w:hAnsi="Garamond" w:cs="Arial"/>
          <w:sz w:val="28"/>
          <w:szCs w:val="28"/>
        </w:rPr>
        <w:t>aria</w:t>
      </w:r>
      <w:r w:rsidR="00A6218C" w:rsidRPr="00AE1FE0">
        <w:rPr>
          <w:rFonts w:ascii="Garamond" w:hAnsi="Garamond" w:cs="Arial"/>
          <w:sz w:val="28"/>
          <w:szCs w:val="28"/>
        </w:rPr>
        <w:t xml:space="preserve"> Municipal de Educação, durante os meses de </w:t>
      </w:r>
      <w:r>
        <w:rPr>
          <w:rFonts w:ascii="Garamond" w:hAnsi="Garamond" w:cs="Arial"/>
          <w:sz w:val="28"/>
          <w:szCs w:val="28"/>
        </w:rPr>
        <w:t>junho</w:t>
      </w:r>
      <w:r w:rsidR="00A6218C" w:rsidRPr="00AE1FE0">
        <w:rPr>
          <w:rFonts w:ascii="Garamond" w:hAnsi="Garamond" w:cs="Arial"/>
          <w:sz w:val="28"/>
          <w:szCs w:val="28"/>
        </w:rPr>
        <w:t xml:space="preserve"> </w:t>
      </w:r>
      <w:r w:rsidR="00631055" w:rsidRPr="00AE1FE0">
        <w:rPr>
          <w:rFonts w:ascii="Garamond" w:hAnsi="Garamond" w:cs="Arial"/>
          <w:sz w:val="28"/>
          <w:szCs w:val="28"/>
        </w:rPr>
        <w:t>a dezembro</w:t>
      </w:r>
      <w:r w:rsidR="00A6218C" w:rsidRPr="00AE1FE0">
        <w:rPr>
          <w:rFonts w:ascii="Garamond" w:hAnsi="Garamond" w:cs="Arial"/>
          <w:sz w:val="28"/>
          <w:szCs w:val="28"/>
        </w:rPr>
        <w:t xml:space="preserve"> de </w:t>
      </w:r>
      <w:r w:rsidR="00C453A4">
        <w:rPr>
          <w:rFonts w:ascii="Garamond" w:hAnsi="Garamond" w:cs="Arial"/>
          <w:sz w:val="28"/>
          <w:szCs w:val="28"/>
        </w:rPr>
        <w:t>2019</w:t>
      </w:r>
      <w:r w:rsidR="00A6218C" w:rsidRPr="00AE1FE0">
        <w:rPr>
          <w:rFonts w:ascii="Garamond" w:hAnsi="Garamond" w:cs="Arial"/>
          <w:sz w:val="28"/>
          <w:szCs w:val="28"/>
        </w:rPr>
        <w:t>, conforme Cronograma de locais e quantidades a ser fornecido pela Secretaria Municipal de Educação, diretamente nas Escolas deste Mun</w:t>
      </w:r>
      <w:r w:rsidR="0076588F" w:rsidRPr="00AE1FE0">
        <w:rPr>
          <w:rFonts w:ascii="Garamond" w:hAnsi="Garamond" w:cs="Arial"/>
          <w:sz w:val="28"/>
          <w:szCs w:val="28"/>
        </w:rPr>
        <w:t>icípio, Escola PROJAF e PROFABI,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2.2 – Todas as despesas relacionadas com as entregas correrão por conta da CONTRATADA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2.3 – Fornecer produtos de acordo com as especificações e em bom estado de conservação.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2.4 – Após entrega dos gêneros alimentícios, deverá ser encaminhado </w:t>
      </w:r>
      <w:r w:rsidR="00631055" w:rsidRPr="00AE1FE0">
        <w:rPr>
          <w:rFonts w:ascii="Garamond" w:hAnsi="Garamond" w:cs="Arial"/>
          <w:sz w:val="28"/>
          <w:szCs w:val="28"/>
        </w:rPr>
        <w:t>à</w:t>
      </w:r>
      <w:r w:rsidRPr="00AE1FE0">
        <w:rPr>
          <w:rFonts w:ascii="Garamond" w:hAnsi="Garamond" w:cs="Arial"/>
          <w:sz w:val="28"/>
          <w:szCs w:val="28"/>
        </w:rPr>
        <w:t xml:space="preserve"> Secretaria de </w:t>
      </w:r>
      <w:r w:rsidRPr="00AE1FE0">
        <w:rPr>
          <w:rFonts w:ascii="Garamond" w:hAnsi="Garamond" w:cs="Arial"/>
          <w:sz w:val="28"/>
          <w:szCs w:val="28"/>
        </w:rPr>
        <w:lastRenderedPageBreak/>
        <w:t xml:space="preserve">Educação planilha de distribuição assinada pelo responsável da unidade escolar e respectiva nota fiscal. No ato da entrega destes </w:t>
      </w:r>
      <w:r w:rsidR="00631055" w:rsidRPr="00AE1FE0">
        <w:rPr>
          <w:rFonts w:ascii="Garamond" w:hAnsi="Garamond" w:cs="Arial"/>
          <w:sz w:val="28"/>
          <w:szCs w:val="28"/>
        </w:rPr>
        <w:t>documentos deverá</w:t>
      </w:r>
      <w:r w:rsidRPr="00AE1FE0">
        <w:rPr>
          <w:rFonts w:ascii="Garamond" w:hAnsi="Garamond" w:cs="Arial"/>
          <w:sz w:val="28"/>
          <w:szCs w:val="28"/>
        </w:rPr>
        <w:t xml:space="preserve"> ser assinado o termo de Recebimento de Entrega pelo representante da Entidade </w:t>
      </w:r>
      <w:r w:rsidR="00631055" w:rsidRPr="00AE1FE0">
        <w:rPr>
          <w:rFonts w:ascii="Garamond" w:hAnsi="Garamond" w:cs="Arial"/>
          <w:sz w:val="28"/>
          <w:szCs w:val="28"/>
        </w:rPr>
        <w:t>Executora e</w:t>
      </w:r>
      <w:r w:rsidRPr="00AE1FE0">
        <w:rPr>
          <w:rFonts w:ascii="Garamond" w:hAnsi="Garamond" w:cs="Arial"/>
          <w:sz w:val="28"/>
          <w:szCs w:val="28"/>
        </w:rPr>
        <w:t xml:space="preserve"> do Grupo Formal.</w:t>
      </w:r>
    </w:p>
    <w:p w:rsidR="00597D9A" w:rsidRPr="00AE1FE0" w:rsidRDefault="00597D9A"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TERCEIRA – DO RECEBIMENTO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3.2 – Caso algum produto apresente qualquer discrepância referente a qualidade ou exigência desta chamada, será solicitado pelo representante da Unidade Executora para que </w:t>
      </w:r>
      <w:r w:rsidR="00631055" w:rsidRPr="00AE1FE0">
        <w:rPr>
          <w:rFonts w:ascii="Garamond" w:hAnsi="Garamond" w:cs="Arial"/>
          <w:sz w:val="28"/>
          <w:szCs w:val="28"/>
        </w:rPr>
        <w:t>o CONTRATADO</w:t>
      </w:r>
      <w:r w:rsidRPr="00AE1FE0">
        <w:rPr>
          <w:rFonts w:ascii="Garamond" w:hAnsi="Garamond" w:cs="Arial"/>
          <w:sz w:val="28"/>
          <w:szCs w:val="28"/>
        </w:rPr>
        <w:t xml:space="preserve"> proceda as correções ou substituições que se fizerem necessárias dentro de 24 (vinte e quatro) horas.</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QUARTA – DO VALOR TOTAL E DO PAGAMENTO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4.1 – Pelo fornecimento dos gêneros alimentícios, nos quantitativos descritos</w:t>
      </w:r>
      <w:r w:rsidR="00597D9A" w:rsidRPr="00AE1FE0">
        <w:rPr>
          <w:rFonts w:ascii="Garamond" w:hAnsi="Garamond" w:cs="Arial"/>
          <w:sz w:val="28"/>
          <w:szCs w:val="28"/>
        </w:rPr>
        <w:t xml:space="preserve"> no Processo Licitatório e Autorização de Fornecimento, a</w:t>
      </w:r>
      <w:r w:rsidRPr="00AE1FE0">
        <w:rPr>
          <w:rFonts w:ascii="Garamond" w:hAnsi="Garamond" w:cs="Arial"/>
          <w:sz w:val="28"/>
          <w:szCs w:val="28"/>
        </w:rPr>
        <w:t xml:space="preserve"> CONTRATADA receberá o valor total de </w:t>
      </w:r>
      <w:r w:rsidR="008805A5" w:rsidRPr="00AE1FE0">
        <w:rPr>
          <w:rFonts w:ascii="Garamond" w:hAnsi="Garamond" w:cs="Arial"/>
          <w:b/>
          <w:sz w:val="28"/>
          <w:szCs w:val="28"/>
          <w:u w:val="single"/>
        </w:rPr>
        <w:t>R$</w:t>
      </w:r>
      <w:r w:rsidR="00636E65">
        <w:rPr>
          <w:rFonts w:ascii="Garamond" w:hAnsi="Garamond" w:cs="Arial"/>
          <w:b/>
          <w:sz w:val="28"/>
          <w:szCs w:val="28"/>
          <w:u w:val="single"/>
        </w:rPr>
        <w:t>5.371,45</w:t>
      </w:r>
      <w:r w:rsidR="00E15DBD" w:rsidRPr="00E94AA9">
        <w:rPr>
          <w:rFonts w:ascii="Garamond" w:hAnsi="Garamond" w:cs="Arial"/>
          <w:b/>
          <w:sz w:val="28"/>
          <w:szCs w:val="28"/>
          <w:u w:val="single"/>
        </w:rPr>
        <w:t>(</w:t>
      </w:r>
      <w:r w:rsidR="00636E65">
        <w:rPr>
          <w:rFonts w:ascii="Garamond" w:hAnsi="Garamond" w:cs="Arial"/>
          <w:b/>
          <w:sz w:val="28"/>
          <w:szCs w:val="28"/>
          <w:u w:val="single"/>
        </w:rPr>
        <w:t>CINCO MIL TREZENTOS E SETENTA E UM REAIS E QUARENTA E CINCO CENTAVOS)</w:t>
      </w:r>
      <w:r w:rsidR="005D189B" w:rsidRPr="00AE1FE0">
        <w:rPr>
          <w:rFonts w:ascii="Garamond" w:hAnsi="Garamond" w:cs="Arial"/>
          <w:b/>
          <w:sz w:val="28"/>
          <w:szCs w:val="28"/>
          <w:u w:val="single"/>
        </w:rPr>
        <w:t>.</w:t>
      </w:r>
      <w:r w:rsidR="005D189B" w:rsidRPr="00AE1FE0">
        <w:rPr>
          <w:rFonts w:ascii="Garamond" w:hAnsi="Garamond" w:cs="Arial"/>
          <w:sz w:val="28"/>
          <w:szCs w:val="28"/>
        </w:rPr>
        <w:t xml:space="preserve"> </w:t>
      </w:r>
    </w:p>
    <w:p w:rsidR="00597D9A" w:rsidRPr="00AE1FE0" w:rsidRDefault="00597D9A" w:rsidP="00A6218C">
      <w:pPr>
        <w:jc w:val="both"/>
        <w:rPr>
          <w:rFonts w:ascii="Garamond" w:hAnsi="Garamond" w:cs="Arial"/>
          <w:sz w:val="28"/>
          <w:szCs w:val="28"/>
        </w:rPr>
      </w:pPr>
    </w:p>
    <w:p w:rsidR="00A6218C" w:rsidRPr="00AE1FE0" w:rsidRDefault="00631055" w:rsidP="00C778A7">
      <w:pPr>
        <w:jc w:val="both"/>
        <w:rPr>
          <w:rFonts w:ascii="Garamond" w:hAnsi="Garamond" w:cs="Arial"/>
          <w:b/>
          <w:bCs/>
          <w:sz w:val="28"/>
          <w:szCs w:val="28"/>
        </w:rPr>
      </w:pPr>
      <w:proofErr w:type="spellStart"/>
      <w:r w:rsidRPr="00AE1FE0">
        <w:rPr>
          <w:rFonts w:ascii="Garamond" w:hAnsi="Garamond" w:cs="Arial"/>
          <w:b/>
          <w:bCs/>
          <w:sz w:val="28"/>
          <w:szCs w:val="28"/>
        </w:rPr>
        <w:t>Obs</w:t>
      </w:r>
      <w:proofErr w:type="spellEnd"/>
      <w:r w:rsidRPr="00AE1FE0">
        <w:rPr>
          <w:rFonts w:ascii="Garamond" w:hAnsi="Garamond" w:cs="Arial"/>
          <w:b/>
          <w:bCs/>
          <w:sz w:val="28"/>
          <w:szCs w:val="28"/>
        </w:rPr>
        <w:t>:</w:t>
      </w:r>
      <w:r w:rsidR="00A6218C" w:rsidRPr="00AE1FE0">
        <w:rPr>
          <w:rFonts w:ascii="Garamond" w:hAnsi="Garamond" w:cs="Arial"/>
          <w:b/>
          <w:bCs/>
          <w:sz w:val="28"/>
          <w:szCs w:val="28"/>
        </w:rPr>
        <w:t xml:space="preserve"> A entrega deverá ser feita durante os meses de </w:t>
      </w:r>
      <w:r w:rsidR="000301E3">
        <w:rPr>
          <w:rFonts w:ascii="Garamond" w:hAnsi="Garamond" w:cs="Arial"/>
          <w:b/>
          <w:bCs/>
          <w:sz w:val="28"/>
          <w:szCs w:val="28"/>
        </w:rPr>
        <w:t>junho</w:t>
      </w:r>
      <w:r w:rsidR="00597D9A" w:rsidRPr="00AE1FE0">
        <w:rPr>
          <w:rFonts w:ascii="Garamond" w:hAnsi="Garamond" w:cs="Arial"/>
          <w:b/>
          <w:bCs/>
          <w:sz w:val="28"/>
          <w:szCs w:val="28"/>
        </w:rPr>
        <w:t xml:space="preserve"> </w:t>
      </w:r>
      <w:r w:rsidR="00A6218C" w:rsidRPr="00AE1FE0">
        <w:rPr>
          <w:rFonts w:ascii="Garamond" w:hAnsi="Garamond" w:cs="Arial"/>
          <w:b/>
          <w:bCs/>
          <w:sz w:val="28"/>
          <w:szCs w:val="28"/>
        </w:rPr>
        <w:t xml:space="preserve">a </w:t>
      </w:r>
      <w:r w:rsidR="004B1CE7" w:rsidRPr="00AE1FE0">
        <w:rPr>
          <w:rFonts w:ascii="Garamond" w:hAnsi="Garamond" w:cs="Arial"/>
          <w:b/>
          <w:bCs/>
          <w:sz w:val="28"/>
          <w:szCs w:val="28"/>
        </w:rPr>
        <w:t>dezembro</w:t>
      </w:r>
      <w:r w:rsidR="00A6218C" w:rsidRPr="00AE1FE0">
        <w:rPr>
          <w:rFonts w:ascii="Garamond" w:hAnsi="Garamond" w:cs="Arial"/>
          <w:b/>
          <w:bCs/>
          <w:sz w:val="28"/>
          <w:szCs w:val="28"/>
        </w:rPr>
        <w:t xml:space="preserve"> de </w:t>
      </w:r>
      <w:r w:rsidR="00C453A4">
        <w:rPr>
          <w:rFonts w:ascii="Garamond" w:hAnsi="Garamond" w:cs="Arial"/>
          <w:b/>
          <w:bCs/>
          <w:sz w:val="28"/>
          <w:szCs w:val="28"/>
        </w:rPr>
        <w:t>2019</w:t>
      </w:r>
      <w:r w:rsidR="00A6218C" w:rsidRPr="00AE1FE0">
        <w:rPr>
          <w:rFonts w:ascii="Garamond" w:hAnsi="Garamond" w:cs="Arial"/>
          <w:b/>
          <w:bCs/>
          <w:sz w:val="28"/>
          <w:szCs w:val="28"/>
        </w:rPr>
        <w:t xml:space="preserve">, de acordo com </w:t>
      </w:r>
      <w:r w:rsidR="008805A5" w:rsidRPr="00AE1FE0">
        <w:rPr>
          <w:rFonts w:ascii="Garamond" w:hAnsi="Garamond" w:cs="Arial"/>
          <w:b/>
          <w:bCs/>
          <w:sz w:val="28"/>
          <w:szCs w:val="28"/>
        </w:rPr>
        <w:t xml:space="preserve">o </w:t>
      </w:r>
      <w:r w:rsidR="00A6218C" w:rsidRPr="00AE1FE0">
        <w:rPr>
          <w:rFonts w:ascii="Garamond" w:hAnsi="Garamond" w:cs="Arial"/>
          <w:b/>
          <w:bCs/>
          <w:sz w:val="28"/>
          <w:szCs w:val="28"/>
        </w:rPr>
        <w:t xml:space="preserve">cronograma pré- estabelecido pela Secretaria </w:t>
      </w:r>
      <w:r w:rsidRPr="00AE1FE0">
        <w:rPr>
          <w:rFonts w:ascii="Garamond" w:hAnsi="Garamond" w:cs="Arial"/>
          <w:b/>
          <w:bCs/>
          <w:sz w:val="28"/>
          <w:szCs w:val="28"/>
        </w:rPr>
        <w:t>Municipal de</w:t>
      </w:r>
      <w:r w:rsidR="00A6218C" w:rsidRPr="00AE1FE0">
        <w:rPr>
          <w:rFonts w:ascii="Garamond" w:hAnsi="Garamond" w:cs="Arial"/>
          <w:b/>
          <w:bCs/>
          <w:sz w:val="28"/>
          <w:szCs w:val="28"/>
        </w:rPr>
        <w:t xml:space="preserve"> Educação</w:t>
      </w:r>
      <w:r w:rsidR="0076588F" w:rsidRPr="00AE1FE0">
        <w:rPr>
          <w:rFonts w:ascii="Garamond" w:hAnsi="Garamond" w:cs="Arial"/>
          <w:b/>
          <w:bCs/>
          <w:sz w:val="28"/>
          <w:szCs w:val="28"/>
        </w:rPr>
        <w:t>,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4.2 – </w:t>
      </w:r>
      <w:r w:rsidR="00597D9A" w:rsidRPr="00AE1FE0">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AE1FE0">
        <w:rPr>
          <w:rFonts w:ascii="Garamond" w:hAnsi="Garamond" w:cs="Arial"/>
          <w:sz w:val="28"/>
          <w:szCs w:val="28"/>
        </w:rPr>
        <w:t xml:space="preserve">. </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QUINTA – LIMITE INDIVIDUAL DE VENDA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5.1 – O limite individual de venda do Agricultor familiar e do Empreendedor Familiar Rural será de </w:t>
      </w:r>
      <w:r w:rsidR="00631055" w:rsidRPr="00AE1FE0">
        <w:rPr>
          <w:rFonts w:ascii="Garamond" w:hAnsi="Garamond" w:cs="Arial"/>
          <w:sz w:val="28"/>
          <w:szCs w:val="28"/>
        </w:rPr>
        <w:t>até R</w:t>
      </w:r>
      <w:r w:rsidRPr="00AE1FE0">
        <w:rPr>
          <w:rFonts w:ascii="Garamond" w:hAnsi="Garamond" w:cs="Arial"/>
          <w:sz w:val="28"/>
          <w:szCs w:val="28"/>
        </w:rPr>
        <w:t>$</w:t>
      </w:r>
      <w:r w:rsidR="00C778A7">
        <w:rPr>
          <w:rFonts w:ascii="Garamond" w:hAnsi="Garamond" w:cs="Arial"/>
          <w:sz w:val="28"/>
          <w:szCs w:val="28"/>
        </w:rPr>
        <w:t>20</w:t>
      </w:r>
      <w:r w:rsidRPr="00AE1FE0">
        <w:rPr>
          <w:rFonts w:ascii="Garamond" w:hAnsi="Garamond" w:cs="Arial"/>
          <w:sz w:val="28"/>
          <w:szCs w:val="28"/>
        </w:rPr>
        <w:t>.000,00 (</w:t>
      </w:r>
      <w:r w:rsidR="00C778A7">
        <w:rPr>
          <w:rFonts w:ascii="Garamond" w:hAnsi="Garamond" w:cs="Arial"/>
          <w:sz w:val="28"/>
          <w:szCs w:val="28"/>
        </w:rPr>
        <w:t>vinte</w:t>
      </w:r>
      <w:r w:rsidRPr="00AE1FE0">
        <w:rPr>
          <w:rFonts w:ascii="Garamond" w:hAnsi="Garamond" w:cs="Arial"/>
          <w:sz w:val="28"/>
          <w:szCs w:val="28"/>
        </w:rPr>
        <w:t xml:space="preserve"> mil reais) por DAP ano Civil conforme legislação do Programa Nacional de Alimentação Escolar não podendo em hipótese alguma ultrapassar este valor.</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color w:val="000000"/>
          <w:sz w:val="28"/>
          <w:szCs w:val="28"/>
        </w:rPr>
      </w:pPr>
      <w:r w:rsidRPr="00AE1FE0">
        <w:rPr>
          <w:rFonts w:ascii="Garamond" w:hAnsi="Garamond" w:cs="Arial"/>
          <w:b/>
          <w:color w:val="000000"/>
          <w:sz w:val="28"/>
          <w:szCs w:val="28"/>
        </w:rPr>
        <w:t xml:space="preserve">CLÁUSULA SEXTA – DA DOTAÇÃO ORÇAMENTÁRIA </w:t>
      </w:r>
    </w:p>
    <w:p w:rsidR="00A6218C" w:rsidRDefault="00A6218C" w:rsidP="00A6218C">
      <w:pPr>
        <w:jc w:val="both"/>
        <w:rPr>
          <w:rFonts w:ascii="Garamond" w:hAnsi="Garamond" w:cs="Arial"/>
          <w:color w:val="000000"/>
          <w:sz w:val="28"/>
          <w:szCs w:val="28"/>
        </w:rPr>
      </w:pPr>
      <w:r w:rsidRPr="00AE1FE0">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C453A4">
        <w:rPr>
          <w:rFonts w:ascii="Garamond" w:hAnsi="Garamond" w:cs="Arial"/>
          <w:color w:val="000000"/>
          <w:sz w:val="28"/>
          <w:szCs w:val="28"/>
        </w:rPr>
        <w:t>2019</w:t>
      </w:r>
      <w:r w:rsidRPr="00AE1FE0">
        <w:rPr>
          <w:rFonts w:ascii="Garamond" w:hAnsi="Garamond" w:cs="Arial"/>
          <w:color w:val="000000"/>
          <w:sz w:val="28"/>
          <w:szCs w:val="28"/>
        </w:rPr>
        <w:t xml:space="preserve"> com re</w:t>
      </w:r>
      <w:r w:rsidR="00C778A7">
        <w:rPr>
          <w:rFonts w:ascii="Garamond" w:hAnsi="Garamond" w:cs="Arial"/>
          <w:color w:val="000000"/>
          <w:sz w:val="28"/>
          <w:szCs w:val="28"/>
        </w:rPr>
        <w:t>cursos repassados do FNDE/ PNAE:</w:t>
      </w:r>
    </w:p>
    <w:p w:rsidR="00C778A7" w:rsidRPr="00C778A7" w:rsidRDefault="00C778A7" w:rsidP="00C778A7">
      <w:pPr>
        <w:rPr>
          <w:rFonts w:eastAsia="Batang"/>
          <w:b/>
        </w:rPr>
      </w:pPr>
      <w:r w:rsidRPr="00C778A7">
        <w:rPr>
          <w:rFonts w:eastAsia="Batang"/>
          <w:b/>
        </w:rPr>
        <w:t>16 - 1 . 2009 . 10 . 306 . 10 . 2.25 . 1 . 339000 Aplicações Diretas</w:t>
      </w:r>
    </w:p>
    <w:p w:rsidR="00A6218C" w:rsidRPr="00AE1FE0" w:rsidRDefault="00A6218C" w:rsidP="00A6218C">
      <w:pPr>
        <w:jc w:val="both"/>
        <w:rPr>
          <w:rFonts w:ascii="Garamond" w:hAnsi="Garamond" w:cs="Arial"/>
          <w:color w:val="000000"/>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lastRenderedPageBreak/>
        <w:t>CLÁUSULA SÉTIMA – INFORMAÇÕES AO MINISTÉRIO DO DESENVOLVIMENTO AGRÁRIO;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OITAVA – CÓPIA DAS NOTAS FISCAIS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8.1 – O CONTRATADO deverá guardar pelo prazo de 5(cinco) anos, cópias das Notas Fiscais de Venda, ou congênere, dos produtos participantes do Projeto de Venda de Gêneros Alimentícios da Agricultura Familiar para Alimentação Escolar, estando à disposição para comprovação.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NONA – DA RESCISÃO </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9.1 – O presente contrato poderá ser rescindido, </w:t>
      </w:r>
      <w:r w:rsidR="00631055" w:rsidRPr="00AE1FE0">
        <w:rPr>
          <w:rFonts w:ascii="Garamond" w:hAnsi="Garamond" w:cs="Arial"/>
          <w:sz w:val="28"/>
          <w:szCs w:val="28"/>
        </w:rPr>
        <w:t>independentemente</w:t>
      </w:r>
      <w:r w:rsidRPr="00AE1FE0">
        <w:rPr>
          <w:rFonts w:ascii="Garamond" w:hAnsi="Garamond" w:cs="Arial"/>
          <w:sz w:val="28"/>
          <w:szCs w:val="28"/>
        </w:rPr>
        <w:t xml:space="preserve"> de qualquer notificação judicial ou extrajudicial, no caso de inexecução total ou parcial, e pelos demais motivos enumerados no art. 78 da Lei 8666/93 e alterações posteriores.</w:t>
      </w:r>
    </w:p>
    <w:p w:rsidR="00A6218C" w:rsidRPr="00AE1FE0" w:rsidRDefault="00A6218C" w:rsidP="00A6218C">
      <w:pPr>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DÉCIMA – DA VIGÊNCIA E DO PRAZO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10.1 – O presente contrato terá vigência a partir </w:t>
      </w:r>
      <w:r w:rsidR="00DC7867" w:rsidRPr="00AE1FE0">
        <w:rPr>
          <w:rFonts w:ascii="Garamond" w:hAnsi="Garamond" w:cs="Arial"/>
          <w:sz w:val="28"/>
          <w:szCs w:val="28"/>
        </w:rPr>
        <w:t xml:space="preserve">de </w:t>
      </w:r>
      <w:r w:rsidR="000301E3">
        <w:rPr>
          <w:rFonts w:ascii="Garamond" w:hAnsi="Garamond" w:cs="Arial"/>
          <w:sz w:val="28"/>
          <w:szCs w:val="28"/>
        </w:rPr>
        <w:t>12</w:t>
      </w:r>
      <w:r w:rsidR="0076588F" w:rsidRPr="00AE1FE0">
        <w:rPr>
          <w:rFonts w:ascii="Garamond" w:hAnsi="Garamond" w:cs="Arial"/>
          <w:sz w:val="28"/>
          <w:szCs w:val="28"/>
        </w:rPr>
        <w:t xml:space="preserve"> de </w:t>
      </w:r>
      <w:r w:rsidR="000301E3">
        <w:rPr>
          <w:rFonts w:ascii="Garamond" w:hAnsi="Garamond" w:cs="Arial"/>
          <w:sz w:val="28"/>
          <w:szCs w:val="28"/>
        </w:rPr>
        <w:t>junho</w:t>
      </w:r>
      <w:r w:rsidR="0076588F" w:rsidRPr="00AE1FE0">
        <w:rPr>
          <w:rFonts w:ascii="Garamond" w:hAnsi="Garamond" w:cs="Arial"/>
          <w:sz w:val="28"/>
          <w:szCs w:val="28"/>
        </w:rPr>
        <w:t xml:space="preserve"> de </w:t>
      </w:r>
      <w:r w:rsidR="00C453A4">
        <w:rPr>
          <w:rFonts w:ascii="Garamond" w:hAnsi="Garamond" w:cs="Arial"/>
          <w:sz w:val="28"/>
          <w:szCs w:val="28"/>
        </w:rPr>
        <w:t>2019</w:t>
      </w:r>
      <w:r w:rsidR="00631055" w:rsidRPr="00AE1FE0">
        <w:rPr>
          <w:rFonts w:ascii="Garamond" w:hAnsi="Garamond" w:cs="Arial"/>
          <w:sz w:val="28"/>
          <w:szCs w:val="28"/>
        </w:rPr>
        <w:t xml:space="preserve"> a</w:t>
      </w:r>
      <w:r w:rsidR="00597D9A" w:rsidRPr="00AE1FE0">
        <w:rPr>
          <w:rFonts w:ascii="Garamond" w:hAnsi="Garamond" w:cs="Arial"/>
          <w:sz w:val="28"/>
          <w:szCs w:val="28"/>
        </w:rPr>
        <w:t xml:space="preserve"> 3</w:t>
      </w:r>
      <w:r w:rsidR="004B1CE7" w:rsidRPr="00AE1FE0">
        <w:rPr>
          <w:rFonts w:ascii="Garamond" w:hAnsi="Garamond" w:cs="Arial"/>
          <w:sz w:val="28"/>
          <w:szCs w:val="28"/>
        </w:rPr>
        <w:t>1</w:t>
      </w:r>
      <w:r w:rsidR="00597D9A" w:rsidRPr="00AE1FE0">
        <w:rPr>
          <w:rFonts w:ascii="Garamond" w:hAnsi="Garamond" w:cs="Arial"/>
          <w:sz w:val="28"/>
          <w:szCs w:val="28"/>
        </w:rPr>
        <w:t xml:space="preserve"> de </w:t>
      </w:r>
      <w:r w:rsidR="004B1CE7" w:rsidRPr="00AE1FE0">
        <w:rPr>
          <w:rFonts w:ascii="Garamond" w:hAnsi="Garamond" w:cs="Arial"/>
          <w:sz w:val="28"/>
          <w:szCs w:val="28"/>
        </w:rPr>
        <w:t>dezembro</w:t>
      </w:r>
      <w:r w:rsidR="00597D9A" w:rsidRPr="00AE1FE0">
        <w:rPr>
          <w:rFonts w:ascii="Garamond" w:hAnsi="Garamond" w:cs="Arial"/>
          <w:sz w:val="28"/>
          <w:szCs w:val="28"/>
        </w:rPr>
        <w:t xml:space="preserve"> de </w:t>
      </w:r>
      <w:r w:rsidR="00C453A4">
        <w:rPr>
          <w:rFonts w:ascii="Garamond" w:hAnsi="Garamond" w:cs="Arial"/>
          <w:sz w:val="28"/>
          <w:szCs w:val="28"/>
        </w:rPr>
        <w:t>2019</w:t>
      </w:r>
      <w:r w:rsidR="0076588F" w:rsidRPr="00AE1FE0">
        <w:rPr>
          <w:rFonts w:ascii="Garamond" w:hAnsi="Garamond" w:cs="Arial"/>
          <w:sz w:val="28"/>
          <w:szCs w:val="28"/>
        </w:rPr>
        <w:t xml:space="preserve">, ou </w:t>
      </w:r>
      <w:r w:rsidR="00631055" w:rsidRPr="00AE1FE0">
        <w:rPr>
          <w:rFonts w:ascii="Garamond" w:hAnsi="Garamond" w:cs="Arial"/>
          <w:sz w:val="28"/>
          <w:szCs w:val="28"/>
        </w:rPr>
        <w:t>até a</w:t>
      </w:r>
      <w:r w:rsidR="00597D9A" w:rsidRPr="00AE1FE0">
        <w:rPr>
          <w:rFonts w:ascii="Garamond" w:hAnsi="Garamond" w:cs="Arial"/>
          <w:sz w:val="28"/>
          <w:szCs w:val="28"/>
        </w:rPr>
        <w:t xml:space="preserve"> conclusão da entrega.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DÉCIMA </w:t>
      </w:r>
      <w:r w:rsidR="00513126" w:rsidRPr="00AE1FE0">
        <w:rPr>
          <w:rFonts w:ascii="Garamond" w:hAnsi="Garamond" w:cs="Arial"/>
          <w:b/>
          <w:sz w:val="28"/>
          <w:szCs w:val="28"/>
        </w:rPr>
        <w:t>PRIMEIRA</w:t>
      </w:r>
      <w:r w:rsidRPr="00AE1FE0">
        <w:rPr>
          <w:rFonts w:ascii="Garamond" w:hAnsi="Garamond" w:cs="Arial"/>
          <w:b/>
          <w:sz w:val="28"/>
          <w:szCs w:val="28"/>
        </w:rPr>
        <w:t xml:space="preserve"> – DAS DISPOSIÇÕES FINAIS.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12.1 – Aplicam-se a execução desta chamada a resolução CD/FNDE Nº 038/2009, pela lei 11.947/</w:t>
      </w:r>
      <w:r w:rsidR="00631055" w:rsidRPr="00AE1FE0">
        <w:rPr>
          <w:rFonts w:ascii="Garamond" w:hAnsi="Garamond" w:cs="Arial"/>
          <w:sz w:val="28"/>
          <w:szCs w:val="28"/>
        </w:rPr>
        <w:t>2009 e</w:t>
      </w:r>
      <w:r w:rsidRPr="00AE1FE0">
        <w:rPr>
          <w:rFonts w:ascii="Garamond" w:hAnsi="Garamond" w:cs="Arial"/>
          <w:sz w:val="28"/>
          <w:szCs w:val="28"/>
        </w:rPr>
        <w:t xml:space="preserve"> aos casos omissos as normas da Lei 8.666/93 e alterações posteriores, os preceitos do direito público, os princípios da teoria geral dos contratos e as disposições do direito privado.</w:t>
      </w:r>
    </w:p>
    <w:p w:rsidR="00A6218C" w:rsidRPr="00AE1FE0" w:rsidRDefault="00A6218C" w:rsidP="00A6218C">
      <w:pPr>
        <w:jc w:val="both"/>
        <w:rPr>
          <w:rFonts w:ascii="Garamond" w:hAnsi="Garamond" w:cs="Arial"/>
          <w:sz w:val="28"/>
          <w:szCs w:val="28"/>
        </w:rPr>
      </w:pPr>
    </w:p>
    <w:p w:rsidR="00A6218C" w:rsidRPr="00AE1FE0" w:rsidRDefault="00513126" w:rsidP="00A6218C">
      <w:pPr>
        <w:jc w:val="both"/>
        <w:rPr>
          <w:rFonts w:ascii="Garamond" w:hAnsi="Garamond" w:cs="Arial"/>
          <w:b/>
          <w:sz w:val="28"/>
          <w:szCs w:val="28"/>
        </w:rPr>
      </w:pPr>
      <w:r w:rsidRPr="00AE1FE0">
        <w:rPr>
          <w:rFonts w:ascii="Garamond" w:hAnsi="Garamond" w:cs="Arial"/>
          <w:b/>
          <w:sz w:val="28"/>
          <w:szCs w:val="28"/>
        </w:rPr>
        <w:t xml:space="preserve">CLÁUSULA DÉCIMA SEGUNDA </w:t>
      </w:r>
      <w:r w:rsidR="00A6218C" w:rsidRPr="00AE1FE0">
        <w:rPr>
          <w:rFonts w:ascii="Garamond" w:hAnsi="Garamond" w:cs="Arial"/>
          <w:b/>
          <w:sz w:val="28"/>
          <w:szCs w:val="28"/>
        </w:rPr>
        <w:t>– DO FORO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AE1FE0" w:rsidRDefault="00513126"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C71412" w:rsidRPr="00AE1FE0" w:rsidRDefault="00C71412" w:rsidP="00C71412">
      <w:pPr>
        <w:pStyle w:val="p4"/>
        <w:spacing w:line="240" w:lineRule="auto"/>
        <w:jc w:val="right"/>
        <w:rPr>
          <w:rFonts w:ascii="Garamond" w:hAnsi="Garamond" w:cs="Arial"/>
          <w:sz w:val="28"/>
          <w:szCs w:val="28"/>
        </w:rPr>
      </w:pPr>
      <w:r w:rsidRPr="00AE1FE0">
        <w:rPr>
          <w:rFonts w:ascii="Garamond" w:hAnsi="Garamond" w:cs="Arial"/>
          <w:sz w:val="28"/>
          <w:szCs w:val="28"/>
        </w:rPr>
        <w:t xml:space="preserve">Arroio Trinta – </w:t>
      </w:r>
      <w:r w:rsidR="000301E3">
        <w:rPr>
          <w:rFonts w:ascii="Garamond" w:hAnsi="Garamond" w:cs="Arial"/>
          <w:sz w:val="28"/>
          <w:szCs w:val="28"/>
        </w:rPr>
        <w:t>SC, 12</w:t>
      </w:r>
      <w:r w:rsidRPr="00AE1FE0">
        <w:rPr>
          <w:rFonts w:ascii="Garamond" w:hAnsi="Garamond" w:cs="Arial"/>
          <w:sz w:val="28"/>
          <w:szCs w:val="28"/>
        </w:rPr>
        <w:t xml:space="preserve"> de </w:t>
      </w:r>
      <w:r w:rsidR="000301E3">
        <w:rPr>
          <w:rFonts w:ascii="Garamond" w:hAnsi="Garamond" w:cs="Arial"/>
          <w:sz w:val="28"/>
          <w:szCs w:val="28"/>
        </w:rPr>
        <w:t>junho</w:t>
      </w:r>
      <w:r w:rsidRPr="00AE1FE0">
        <w:rPr>
          <w:rFonts w:ascii="Garamond" w:hAnsi="Garamond" w:cs="Arial"/>
          <w:sz w:val="28"/>
          <w:szCs w:val="28"/>
        </w:rPr>
        <w:t xml:space="preserve"> de </w:t>
      </w:r>
      <w:r w:rsidR="00C453A4">
        <w:rPr>
          <w:rFonts w:ascii="Garamond" w:hAnsi="Garamond" w:cs="Arial"/>
          <w:sz w:val="28"/>
          <w:szCs w:val="28"/>
        </w:rPr>
        <w:t>2019</w:t>
      </w:r>
      <w:r w:rsidRPr="00AE1FE0">
        <w:rPr>
          <w:rFonts w:ascii="Garamond" w:hAnsi="Garamond" w:cs="Arial"/>
          <w:sz w:val="28"/>
          <w:szCs w:val="28"/>
        </w:rPr>
        <w:t>.</w:t>
      </w:r>
    </w:p>
    <w:p w:rsidR="00C71412" w:rsidRPr="00AE1FE0" w:rsidRDefault="00C71412" w:rsidP="00C71412">
      <w:pPr>
        <w:pStyle w:val="p4"/>
        <w:spacing w:line="240" w:lineRule="auto"/>
        <w:rPr>
          <w:rFonts w:ascii="Garamond" w:hAnsi="Garamond" w:cs="Arial"/>
          <w:sz w:val="28"/>
          <w:szCs w:val="28"/>
        </w:rPr>
      </w:pPr>
    </w:p>
    <w:p w:rsidR="00C71412" w:rsidRPr="00AE1FE0" w:rsidRDefault="00C71412" w:rsidP="00C71412">
      <w:pPr>
        <w:pStyle w:val="p4"/>
        <w:spacing w:line="240" w:lineRule="auto"/>
        <w:rPr>
          <w:rFonts w:ascii="Garamond" w:hAnsi="Garamond" w:cs="Arial"/>
          <w:sz w:val="28"/>
          <w:szCs w:val="28"/>
        </w:rPr>
      </w:pP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PREFEITURA MUNICIPAL DE ARROIO TRINTA</w:t>
      </w: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CNPJ 82.826.462/0001-27</w:t>
      </w:r>
    </w:p>
    <w:p w:rsidR="00C71412" w:rsidRPr="00E94AA9" w:rsidRDefault="00711CC3"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CLAUDIO SPRICIGO</w:t>
      </w:r>
    </w:p>
    <w:p w:rsidR="00C71412" w:rsidRPr="00E94AA9" w:rsidRDefault="00C71412"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Prefeito Municipal</w:t>
      </w:r>
    </w:p>
    <w:p w:rsidR="00C71412" w:rsidRPr="00E94AA9" w:rsidRDefault="00D42BDD"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 xml:space="preserve">CONTRATANTE </w:t>
      </w:r>
    </w:p>
    <w:p w:rsidR="004D4A59" w:rsidRPr="00E94AA9" w:rsidRDefault="004D4A59" w:rsidP="004D4A59">
      <w:pPr>
        <w:jc w:val="center"/>
        <w:rPr>
          <w:rFonts w:ascii="Garamond" w:hAnsi="Garamond"/>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4D4A59" w:rsidRPr="00E94AA9" w:rsidRDefault="00636E65" w:rsidP="004D4A59">
      <w:pPr>
        <w:jc w:val="center"/>
        <w:rPr>
          <w:rFonts w:ascii="Garamond" w:hAnsi="Garamond"/>
          <w:b/>
          <w:sz w:val="28"/>
          <w:szCs w:val="28"/>
        </w:rPr>
      </w:pPr>
      <w:r>
        <w:rPr>
          <w:rFonts w:ascii="Garamond" w:hAnsi="Garamond" w:cs="Arial"/>
          <w:b/>
          <w:sz w:val="28"/>
          <w:szCs w:val="28"/>
        </w:rPr>
        <w:t>ARIEL BONADIMAN</w:t>
      </w:r>
    </w:p>
    <w:p w:rsidR="00E15DBD" w:rsidRPr="00E94AA9" w:rsidRDefault="00E15DBD" w:rsidP="004B1CE7">
      <w:pPr>
        <w:jc w:val="center"/>
        <w:rPr>
          <w:rFonts w:ascii="Garamond" w:hAnsi="Garamond"/>
          <w:b/>
          <w:sz w:val="28"/>
          <w:szCs w:val="28"/>
        </w:rPr>
      </w:pPr>
      <w:proofErr w:type="gramStart"/>
      <w:r w:rsidRPr="00E94AA9">
        <w:rPr>
          <w:rFonts w:ascii="Garamond" w:hAnsi="Garamond"/>
          <w:b/>
          <w:sz w:val="28"/>
          <w:szCs w:val="28"/>
        </w:rPr>
        <w:t>CPF  nº</w:t>
      </w:r>
      <w:proofErr w:type="gramEnd"/>
      <w:r w:rsidRPr="00E94AA9">
        <w:rPr>
          <w:rFonts w:ascii="Garamond" w:hAnsi="Garamond"/>
          <w:b/>
          <w:sz w:val="28"/>
          <w:szCs w:val="28"/>
        </w:rPr>
        <w:t xml:space="preserve"> </w:t>
      </w:r>
      <w:r w:rsidR="00636E65">
        <w:rPr>
          <w:rFonts w:ascii="Garamond" w:hAnsi="Garamond"/>
          <w:b/>
          <w:sz w:val="28"/>
          <w:szCs w:val="28"/>
        </w:rPr>
        <w:t>048.153.799-63</w:t>
      </w:r>
    </w:p>
    <w:p w:rsidR="004B1CE7" w:rsidRPr="00E94AA9" w:rsidRDefault="00D42BDD" w:rsidP="004B1CE7">
      <w:pPr>
        <w:jc w:val="center"/>
        <w:rPr>
          <w:rFonts w:ascii="Garamond" w:hAnsi="Garamond"/>
          <w:b/>
          <w:sz w:val="28"/>
          <w:szCs w:val="28"/>
        </w:rPr>
      </w:pPr>
      <w:r w:rsidRPr="00E94AA9">
        <w:rPr>
          <w:rFonts w:ascii="Garamond" w:hAnsi="Garamond"/>
          <w:b/>
          <w:sz w:val="28"/>
          <w:szCs w:val="28"/>
        </w:rPr>
        <w:t>CONTRATADA</w:t>
      </w:r>
    </w:p>
    <w:p w:rsidR="004D4A59" w:rsidRPr="00AE1FE0" w:rsidRDefault="004D4A59" w:rsidP="004D4A59">
      <w:pPr>
        <w:rPr>
          <w:rFonts w:ascii="Garamond" w:hAnsi="Garamond"/>
          <w:sz w:val="28"/>
          <w:szCs w:val="28"/>
        </w:rPr>
      </w:pPr>
    </w:p>
    <w:p w:rsidR="00631055" w:rsidRDefault="00631055" w:rsidP="00C71412">
      <w:pPr>
        <w:rPr>
          <w:rFonts w:ascii="Garamond" w:hAnsi="Garamond"/>
          <w:b/>
          <w:sz w:val="28"/>
          <w:szCs w:val="28"/>
        </w:rPr>
      </w:pPr>
    </w:p>
    <w:p w:rsidR="00631055" w:rsidRDefault="00631055" w:rsidP="00C71412">
      <w:pPr>
        <w:rPr>
          <w:rFonts w:ascii="Garamond" w:hAnsi="Garamond"/>
          <w:b/>
          <w:sz w:val="28"/>
          <w:szCs w:val="28"/>
        </w:rPr>
      </w:pPr>
    </w:p>
    <w:p w:rsidR="00361844" w:rsidRPr="00AE1FE0" w:rsidRDefault="004D4A59" w:rsidP="00C71412">
      <w:pPr>
        <w:rPr>
          <w:rFonts w:ascii="Garamond" w:hAnsi="Garamond"/>
          <w:b/>
          <w:sz w:val="28"/>
          <w:szCs w:val="28"/>
        </w:rPr>
      </w:pPr>
      <w:r w:rsidRPr="00AE1FE0">
        <w:rPr>
          <w:rFonts w:ascii="Garamond" w:hAnsi="Garamond"/>
          <w:b/>
          <w:sz w:val="28"/>
          <w:szCs w:val="28"/>
        </w:rPr>
        <w:t>Testemunhas:</w:t>
      </w:r>
    </w:p>
    <w:p w:rsidR="00361844" w:rsidRPr="00AE1FE0" w:rsidRDefault="00361844"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TARCÍSIO LIDANI</w:t>
      </w:r>
    </w:p>
    <w:p w:rsidR="00361844" w:rsidRPr="00AE1FE0" w:rsidRDefault="00361844" w:rsidP="00C71412">
      <w:pPr>
        <w:rPr>
          <w:rFonts w:ascii="Garamond" w:hAnsi="Garamond"/>
          <w:b/>
          <w:sz w:val="28"/>
          <w:szCs w:val="28"/>
        </w:rPr>
      </w:pPr>
      <w:r w:rsidRPr="00AE1FE0">
        <w:rPr>
          <w:rFonts w:ascii="Garamond" w:hAnsi="Garamond"/>
          <w:b/>
          <w:sz w:val="28"/>
          <w:szCs w:val="28"/>
        </w:rPr>
        <w:t>CPF: 613.139.809-78</w:t>
      </w:r>
    </w:p>
    <w:p w:rsidR="00631055" w:rsidRPr="00AE1FE0" w:rsidRDefault="00631055" w:rsidP="00C71412">
      <w:pPr>
        <w:rPr>
          <w:rFonts w:ascii="Garamond" w:hAnsi="Garamond"/>
          <w:b/>
          <w:sz w:val="28"/>
          <w:szCs w:val="28"/>
        </w:rPr>
      </w:pPr>
    </w:p>
    <w:p w:rsidR="00E82442" w:rsidRPr="00AE1FE0" w:rsidRDefault="00E82442"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MICHEL JÚNIOR SERIGHELLI</w:t>
      </w:r>
    </w:p>
    <w:p w:rsidR="00361844" w:rsidRPr="00AE1FE0" w:rsidRDefault="00361844" w:rsidP="00C71412">
      <w:pPr>
        <w:rPr>
          <w:rFonts w:ascii="Garamond" w:hAnsi="Garamond"/>
          <w:b/>
          <w:sz w:val="28"/>
          <w:szCs w:val="28"/>
        </w:rPr>
      </w:pPr>
      <w:r w:rsidRPr="00AE1FE0">
        <w:rPr>
          <w:rFonts w:ascii="Garamond" w:hAnsi="Garamond"/>
          <w:b/>
          <w:sz w:val="28"/>
          <w:szCs w:val="28"/>
        </w:rPr>
        <w:t>CPF: 000.077.349-21</w:t>
      </w:r>
    </w:p>
    <w:p w:rsidR="00361844" w:rsidRPr="00AE1FE0" w:rsidRDefault="00361844" w:rsidP="00361844">
      <w:pPr>
        <w:jc w:val="center"/>
        <w:rPr>
          <w:rFonts w:ascii="Garamond" w:hAnsi="Garamond"/>
          <w:sz w:val="28"/>
          <w:szCs w:val="28"/>
        </w:rPr>
      </w:pPr>
    </w:p>
    <w:p w:rsidR="00361844" w:rsidRDefault="00361844"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Pr="00AE1FE0" w:rsidRDefault="00631055" w:rsidP="009371DC">
      <w:pPr>
        <w:jc w:val="right"/>
        <w:rPr>
          <w:rFonts w:ascii="Garamond" w:hAnsi="Garamond"/>
          <w:sz w:val="28"/>
          <w:szCs w:val="28"/>
        </w:rPr>
      </w:pPr>
    </w:p>
    <w:p w:rsidR="00631055" w:rsidRDefault="00631055" w:rsidP="009371DC">
      <w:pPr>
        <w:jc w:val="right"/>
        <w:rPr>
          <w:rFonts w:ascii="Garamond" w:hAnsi="Garamond"/>
          <w:b/>
          <w:sz w:val="28"/>
          <w:szCs w:val="28"/>
        </w:rPr>
      </w:pPr>
    </w:p>
    <w:p w:rsidR="00361844" w:rsidRPr="00AE1FE0" w:rsidRDefault="00361844" w:rsidP="009371DC">
      <w:pPr>
        <w:jc w:val="right"/>
        <w:rPr>
          <w:rFonts w:ascii="Garamond" w:hAnsi="Garamond"/>
          <w:b/>
          <w:sz w:val="28"/>
          <w:szCs w:val="28"/>
        </w:rPr>
      </w:pPr>
      <w:r w:rsidRPr="00AE1FE0">
        <w:rPr>
          <w:rFonts w:ascii="Garamond" w:hAnsi="Garamond"/>
          <w:b/>
          <w:sz w:val="28"/>
          <w:szCs w:val="28"/>
        </w:rPr>
        <w:t>SANTO POSSATO</w:t>
      </w:r>
    </w:p>
    <w:p w:rsidR="00C71412" w:rsidRPr="00AE1FE0" w:rsidRDefault="00361844" w:rsidP="00513126">
      <w:pPr>
        <w:jc w:val="right"/>
        <w:rPr>
          <w:rFonts w:ascii="Garamond" w:hAnsi="Garamond"/>
          <w:b/>
          <w:sz w:val="28"/>
          <w:szCs w:val="28"/>
        </w:rPr>
      </w:pPr>
      <w:r w:rsidRPr="00AE1FE0">
        <w:rPr>
          <w:rFonts w:ascii="Garamond" w:hAnsi="Garamond"/>
          <w:b/>
          <w:sz w:val="28"/>
          <w:szCs w:val="28"/>
        </w:rPr>
        <w:t xml:space="preserve">ADVOGADO </w:t>
      </w:r>
      <w:r w:rsidR="00E94AA9">
        <w:rPr>
          <w:rFonts w:ascii="Garamond" w:hAnsi="Garamond"/>
          <w:b/>
          <w:sz w:val="28"/>
          <w:szCs w:val="28"/>
        </w:rPr>
        <w:t>O</w:t>
      </w:r>
      <w:r w:rsidRPr="00AE1FE0">
        <w:rPr>
          <w:rFonts w:ascii="Garamond" w:hAnsi="Garamond"/>
          <w:b/>
          <w:sz w:val="28"/>
          <w:szCs w:val="28"/>
        </w:rPr>
        <w:t>AB/SC 19.045</w:t>
      </w: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Default="00513126"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Pr="00AE1FE0" w:rsidRDefault="00C778A7" w:rsidP="00513126">
      <w:pPr>
        <w:jc w:val="right"/>
        <w:rPr>
          <w:rFonts w:ascii="Garamond" w:hAnsi="Garamond"/>
          <w:sz w:val="28"/>
          <w:szCs w:val="28"/>
          <w:lang w:val="it-IT"/>
        </w:rPr>
      </w:pP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CONTRATO Nº</w:t>
      </w:r>
      <w:r w:rsidRPr="00AE1FE0">
        <w:rPr>
          <w:rFonts w:ascii="Garamond" w:hAnsi="Garamond" w:cs="Arial"/>
          <w:b/>
          <w:sz w:val="28"/>
          <w:szCs w:val="28"/>
        </w:rPr>
        <w:t xml:space="preserve"> 00</w:t>
      </w:r>
      <w:r w:rsidR="000301E3">
        <w:rPr>
          <w:rFonts w:ascii="Garamond" w:hAnsi="Garamond" w:cs="Arial"/>
          <w:b/>
          <w:sz w:val="28"/>
          <w:szCs w:val="28"/>
        </w:rPr>
        <w:t>3</w:t>
      </w:r>
      <w:r w:rsidR="00636E65">
        <w:rPr>
          <w:rFonts w:ascii="Garamond" w:hAnsi="Garamond" w:cs="Arial"/>
          <w:b/>
          <w:sz w:val="28"/>
          <w:szCs w:val="28"/>
        </w:rPr>
        <w:t>7</w:t>
      </w:r>
      <w:r w:rsidRPr="00AE1FE0">
        <w:rPr>
          <w:rFonts w:ascii="Garamond" w:hAnsi="Garamond" w:cs="Arial"/>
          <w:b/>
          <w:sz w:val="28"/>
          <w:szCs w:val="28"/>
        </w:rPr>
        <w:t>/</w:t>
      </w:r>
      <w:r w:rsidR="00C453A4">
        <w:rPr>
          <w:rFonts w:ascii="Garamond" w:hAnsi="Garamond" w:cs="Arial"/>
          <w:b/>
          <w:sz w:val="28"/>
          <w:szCs w:val="28"/>
        </w:rPr>
        <w:t>2019</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 xml:space="preserve"> </w:t>
      </w:r>
      <w:r w:rsidRPr="00AE1FE0">
        <w:rPr>
          <w:rFonts w:ascii="Garamond" w:hAnsi="Garamond" w:cs="Arial"/>
          <w:b/>
          <w:sz w:val="28"/>
          <w:szCs w:val="28"/>
          <w:u w:val="single"/>
        </w:rPr>
        <w:t>PROCESSO LICITATÓRIO Nº</w:t>
      </w:r>
      <w:r w:rsidR="00513126" w:rsidRPr="00AE1FE0">
        <w:rPr>
          <w:rFonts w:ascii="Garamond" w:hAnsi="Garamond" w:cs="Arial"/>
          <w:b/>
          <w:sz w:val="28"/>
          <w:szCs w:val="28"/>
        </w:rPr>
        <w:t xml:space="preserve"> 00</w:t>
      </w:r>
      <w:r w:rsidR="000301E3">
        <w:rPr>
          <w:rFonts w:ascii="Garamond" w:hAnsi="Garamond" w:cs="Arial"/>
          <w:b/>
          <w:sz w:val="28"/>
          <w:szCs w:val="28"/>
        </w:rPr>
        <w:t>77</w:t>
      </w:r>
      <w:r w:rsidRPr="00AE1FE0">
        <w:rPr>
          <w:rFonts w:ascii="Garamond" w:hAnsi="Garamond" w:cs="Arial"/>
          <w:b/>
          <w:sz w:val="28"/>
          <w:szCs w:val="28"/>
        </w:rPr>
        <w:t>/</w:t>
      </w:r>
      <w:r w:rsidR="00C453A4">
        <w:rPr>
          <w:rFonts w:ascii="Garamond" w:hAnsi="Garamond" w:cs="Arial"/>
          <w:b/>
          <w:sz w:val="28"/>
          <w:szCs w:val="28"/>
        </w:rPr>
        <w:t>2019</w:t>
      </w:r>
    </w:p>
    <w:p w:rsidR="00C71412" w:rsidRPr="00AE1FE0" w:rsidRDefault="00DC7867"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CHAMADA PÚBLICA</w:t>
      </w:r>
      <w:r w:rsidR="00C71412" w:rsidRPr="00AE1FE0">
        <w:rPr>
          <w:rFonts w:ascii="Garamond" w:hAnsi="Garamond" w:cs="Arial"/>
          <w:b/>
          <w:sz w:val="28"/>
          <w:szCs w:val="28"/>
          <w:u w:val="single"/>
        </w:rPr>
        <w:t xml:space="preserve"> Nº</w:t>
      </w:r>
      <w:r w:rsidR="00C71412" w:rsidRPr="00AE1FE0">
        <w:rPr>
          <w:rFonts w:ascii="Garamond" w:hAnsi="Garamond" w:cs="Arial"/>
          <w:b/>
          <w:sz w:val="28"/>
          <w:szCs w:val="28"/>
        </w:rPr>
        <w:t xml:space="preserve"> 000</w:t>
      </w:r>
      <w:r w:rsidR="000301E3">
        <w:rPr>
          <w:rFonts w:ascii="Garamond" w:hAnsi="Garamond" w:cs="Arial"/>
          <w:b/>
          <w:sz w:val="28"/>
          <w:szCs w:val="28"/>
        </w:rPr>
        <w:t>2</w:t>
      </w:r>
      <w:r w:rsidR="00C71412" w:rsidRPr="00AE1FE0">
        <w:rPr>
          <w:rFonts w:ascii="Garamond" w:hAnsi="Garamond" w:cs="Arial"/>
          <w:b/>
          <w:sz w:val="28"/>
          <w:szCs w:val="28"/>
        </w:rPr>
        <w:t>/</w:t>
      </w:r>
      <w:r w:rsidR="00C453A4">
        <w:rPr>
          <w:rFonts w:ascii="Garamond" w:hAnsi="Garamond" w:cs="Arial"/>
          <w:b/>
          <w:sz w:val="28"/>
          <w:szCs w:val="28"/>
        </w:rPr>
        <w:t>2019</w:t>
      </w:r>
    </w:p>
    <w:p w:rsidR="00636E65" w:rsidRDefault="00C71412" w:rsidP="00636E6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OBJETO:</w:t>
      </w:r>
      <w:r w:rsidRPr="00AE1FE0">
        <w:rPr>
          <w:rFonts w:ascii="Garamond" w:hAnsi="Garamond" w:cs="Arial"/>
          <w:b/>
          <w:sz w:val="28"/>
          <w:szCs w:val="28"/>
        </w:rPr>
        <w:t xml:space="preserve"> AQUISIÇÃO DE MERENDA ESCOLAR</w:t>
      </w:r>
      <w:r w:rsidR="004B1CE7" w:rsidRPr="00AE1FE0">
        <w:rPr>
          <w:rFonts w:ascii="Garamond" w:hAnsi="Garamond" w:cs="Arial"/>
          <w:b/>
          <w:sz w:val="28"/>
          <w:szCs w:val="28"/>
        </w:rPr>
        <w:t xml:space="preserve"> - </w:t>
      </w:r>
      <w:r w:rsidR="004B1CE7" w:rsidRPr="00AE1FE0">
        <w:rPr>
          <w:rFonts w:ascii="Garamond" w:hAnsi="Garamond" w:cs="Arial"/>
          <w:b/>
          <w:bCs/>
          <w:sz w:val="28"/>
          <w:szCs w:val="28"/>
        </w:rPr>
        <w:t xml:space="preserve">AGRICULTURA FAMILIAR - </w:t>
      </w:r>
      <w:r w:rsidRPr="00AE1FE0">
        <w:rPr>
          <w:rFonts w:ascii="Garamond" w:hAnsi="Garamond" w:cs="Arial"/>
          <w:b/>
          <w:sz w:val="28"/>
          <w:szCs w:val="28"/>
        </w:rPr>
        <w:t xml:space="preserve"> PARA ALUNOS EDUCAÇÃO INFANTIL CRECHE, ALUNOS DO ENSINO FUNDAMENTAL</w:t>
      </w:r>
    </w:p>
    <w:p w:rsidR="00636E65" w:rsidRPr="00E94AA9" w:rsidRDefault="00C71412" w:rsidP="00636E6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b/>
          <w:sz w:val="28"/>
          <w:szCs w:val="28"/>
        </w:rPr>
      </w:pPr>
      <w:r w:rsidRPr="00AE1FE0">
        <w:rPr>
          <w:rFonts w:ascii="Garamond" w:hAnsi="Garamond" w:cs="Arial"/>
          <w:b/>
          <w:sz w:val="28"/>
          <w:szCs w:val="28"/>
          <w:u w:val="single"/>
        </w:rPr>
        <w:t>EMPRESA CONTRATADA:</w:t>
      </w:r>
      <w:r w:rsidRPr="00AE1FE0">
        <w:rPr>
          <w:rFonts w:ascii="Garamond" w:hAnsi="Garamond" w:cs="Arial"/>
          <w:b/>
          <w:sz w:val="28"/>
          <w:szCs w:val="28"/>
        </w:rPr>
        <w:t xml:space="preserve"> </w:t>
      </w:r>
      <w:r w:rsidR="00636E65">
        <w:rPr>
          <w:rFonts w:ascii="Garamond" w:hAnsi="Garamond" w:cs="Arial"/>
          <w:b/>
          <w:sz w:val="28"/>
          <w:szCs w:val="28"/>
        </w:rPr>
        <w:t>ARIEL BONADIMAN</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VALOR:</w:t>
      </w:r>
      <w:r w:rsidRPr="00AE1FE0">
        <w:rPr>
          <w:rFonts w:ascii="Garamond" w:hAnsi="Garamond" w:cs="Arial"/>
          <w:b/>
          <w:sz w:val="28"/>
          <w:szCs w:val="28"/>
        </w:rPr>
        <w:t xml:space="preserve"> R$</w:t>
      </w:r>
      <w:r w:rsidR="00636E65">
        <w:rPr>
          <w:rFonts w:ascii="Garamond" w:hAnsi="Garamond" w:cs="Arial"/>
          <w:b/>
          <w:sz w:val="28"/>
          <w:szCs w:val="28"/>
        </w:rPr>
        <w:t>5.371,45</w:t>
      </w:r>
    </w:p>
    <w:p w:rsidR="00C71412" w:rsidRPr="00AE1FE0" w:rsidRDefault="00C71412" w:rsidP="00C71412">
      <w:pPr>
        <w:rPr>
          <w:rFonts w:ascii="Garamond" w:hAnsi="Garamond" w:cs="Arial"/>
          <w:b/>
          <w:bCs/>
          <w:sz w:val="28"/>
          <w:szCs w:val="28"/>
        </w:rPr>
      </w:pPr>
    </w:p>
    <w:p w:rsidR="00C71412" w:rsidRPr="00AE1FE0" w:rsidRDefault="00C71412" w:rsidP="00C71412">
      <w:pPr>
        <w:rPr>
          <w:rFonts w:ascii="Garamond" w:hAnsi="Garamond" w:cs="Arial"/>
          <w:b/>
          <w:bCs/>
          <w:sz w:val="28"/>
          <w:szCs w:val="28"/>
          <w:lang w:val="it-IT"/>
        </w:rPr>
      </w:pPr>
    </w:p>
    <w:p w:rsidR="00361844" w:rsidRPr="00AE1FE0" w:rsidRDefault="00361844" w:rsidP="00C71412">
      <w:pPr>
        <w:rPr>
          <w:rFonts w:ascii="Garamond" w:hAnsi="Garamond"/>
          <w:sz w:val="28"/>
          <w:szCs w:val="28"/>
        </w:rPr>
      </w:pPr>
    </w:p>
    <w:sectPr w:rsidR="00361844" w:rsidRPr="00AE1FE0" w:rsidSect="00C778A7">
      <w:footerReference w:type="default" r:id="rId8"/>
      <w:pgSz w:w="11906" w:h="16838"/>
      <w:pgMar w:top="212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B5" w:rsidRDefault="008D27B5" w:rsidP="009371DC">
      <w:r>
        <w:separator/>
      </w:r>
    </w:p>
  </w:endnote>
  <w:endnote w:type="continuationSeparator" w:id="0">
    <w:p w:rsidR="008D27B5" w:rsidRDefault="008D27B5"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sidR="00636E65">
          <w:rPr>
            <w:noProof/>
          </w:rPr>
          <w:t>7</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B5" w:rsidRDefault="008D27B5" w:rsidP="009371DC">
      <w:r>
        <w:separator/>
      </w:r>
    </w:p>
  </w:footnote>
  <w:footnote w:type="continuationSeparator" w:id="0">
    <w:p w:rsidR="008D27B5" w:rsidRDefault="008D27B5"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301E3"/>
    <w:rsid w:val="00063F73"/>
    <w:rsid w:val="000A083B"/>
    <w:rsid w:val="000A79A4"/>
    <w:rsid w:val="000F2DAB"/>
    <w:rsid w:val="00155CCE"/>
    <w:rsid w:val="001F18E8"/>
    <w:rsid w:val="00207DE4"/>
    <w:rsid w:val="002555BE"/>
    <w:rsid w:val="002C4FEE"/>
    <w:rsid w:val="003558AF"/>
    <w:rsid w:val="00361844"/>
    <w:rsid w:val="00376D6C"/>
    <w:rsid w:val="0038248C"/>
    <w:rsid w:val="0039010A"/>
    <w:rsid w:val="003C56A6"/>
    <w:rsid w:val="003C7D5E"/>
    <w:rsid w:val="00425E66"/>
    <w:rsid w:val="004418F2"/>
    <w:rsid w:val="0046175A"/>
    <w:rsid w:val="004644CA"/>
    <w:rsid w:val="00491DFF"/>
    <w:rsid w:val="004A051A"/>
    <w:rsid w:val="004B1CE7"/>
    <w:rsid w:val="004B31BF"/>
    <w:rsid w:val="004D4A59"/>
    <w:rsid w:val="004E1F52"/>
    <w:rsid w:val="004E266E"/>
    <w:rsid w:val="004F19BB"/>
    <w:rsid w:val="00505A88"/>
    <w:rsid w:val="00513126"/>
    <w:rsid w:val="005272DF"/>
    <w:rsid w:val="00543470"/>
    <w:rsid w:val="00597D9A"/>
    <w:rsid w:val="005B59FE"/>
    <w:rsid w:val="005D189B"/>
    <w:rsid w:val="00631055"/>
    <w:rsid w:val="00636E65"/>
    <w:rsid w:val="006665EC"/>
    <w:rsid w:val="006B3BDD"/>
    <w:rsid w:val="006B5DC0"/>
    <w:rsid w:val="006C16D4"/>
    <w:rsid w:val="006F07C4"/>
    <w:rsid w:val="00711CC3"/>
    <w:rsid w:val="00731A7E"/>
    <w:rsid w:val="00745886"/>
    <w:rsid w:val="0076588F"/>
    <w:rsid w:val="008349D9"/>
    <w:rsid w:val="0084778C"/>
    <w:rsid w:val="0085232B"/>
    <w:rsid w:val="008621D1"/>
    <w:rsid w:val="008805A5"/>
    <w:rsid w:val="00893F40"/>
    <w:rsid w:val="008A6F07"/>
    <w:rsid w:val="008D1D67"/>
    <w:rsid w:val="008D27B5"/>
    <w:rsid w:val="009371DC"/>
    <w:rsid w:val="00965523"/>
    <w:rsid w:val="009C0C7D"/>
    <w:rsid w:val="009D30A6"/>
    <w:rsid w:val="009F4AD4"/>
    <w:rsid w:val="00A06C03"/>
    <w:rsid w:val="00A24576"/>
    <w:rsid w:val="00A308FA"/>
    <w:rsid w:val="00A6218C"/>
    <w:rsid w:val="00A630C0"/>
    <w:rsid w:val="00AC519D"/>
    <w:rsid w:val="00AE1FE0"/>
    <w:rsid w:val="00AF1069"/>
    <w:rsid w:val="00B605F6"/>
    <w:rsid w:val="00BD0044"/>
    <w:rsid w:val="00BD4D7C"/>
    <w:rsid w:val="00C20C7F"/>
    <w:rsid w:val="00C36239"/>
    <w:rsid w:val="00C453A4"/>
    <w:rsid w:val="00C71412"/>
    <w:rsid w:val="00C778A7"/>
    <w:rsid w:val="00C846E4"/>
    <w:rsid w:val="00CB10E6"/>
    <w:rsid w:val="00CB5214"/>
    <w:rsid w:val="00CC7FC0"/>
    <w:rsid w:val="00CF0785"/>
    <w:rsid w:val="00D15EFD"/>
    <w:rsid w:val="00D26CBD"/>
    <w:rsid w:val="00D33859"/>
    <w:rsid w:val="00D371E2"/>
    <w:rsid w:val="00D3775C"/>
    <w:rsid w:val="00D42BDD"/>
    <w:rsid w:val="00DC7808"/>
    <w:rsid w:val="00DC7867"/>
    <w:rsid w:val="00DE069D"/>
    <w:rsid w:val="00E15DBD"/>
    <w:rsid w:val="00E43D51"/>
    <w:rsid w:val="00E82442"/>
    <w:rsid w:val="00E94AA9"/>
    <w:rsid w:val="00ED3374"/>
    <w:rsid w:val="00EF45A3"/>
    <w:rsid w:val="00F27235"/>
    <w:rsid w:val="00F37A25"/>
    <w:rsid w:val="00F44B0C"/>
    <w:rsid w:val="00F54DBA"/>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92B8-568C-4C07-B16B-BB8030E8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1742</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2017-05-11T14:26:00Z</cp:lastPrinted>
  <dcterms:created xsi:type="dcterms:W3CDTF">2019-06-13T13:21:00Z</dcterms:created>
  <dcterms:modified xsi:type="dcterms:W3CDTF">2019-06-13T13:30:00Z</dcterms:modified>
</cp:coreProperties>
</file>