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2E" w:rsidRDefault="002E21AA" w:rsidP="00332DFF">
      <w:pPr>
        <w:pBdr>
          <w:top w:val="threeDEngrave" w:sz="24" w:space="1" w:color="auto"/>
          <w:left w:val="threeDEngrave" w:sz="24" w:space="1" w:color="auto"/>
          <w:bottom w:val="threeDEngrave" w:sz="24" w:space="1" w:color="auto"/>
          <w:right w:val="threeDEngrave" w:sz="24" w:space="1" w:color="auto"/>
        </w:pBdr>
        <w:jc w:val="both"/>
        <w:rPr>
          <w:rFonts w:ascii="Garamond" w:hAnsi="Garamond" w:cs="Arial"/>
          <w:b/>
          <w:sz w:val="28"/>
          <w:szCs w:val="28"/>
        </w:rPr>
      </w:pPr>
      <w:r w:rsidRPr="002E21AA">
        <w:rPr>
          <w:rFonts w:ascii="Garamond" w:hAnsi="Garamond" w:cs="Arial"/>
          <w:b/>
          <w:sz w:val="28"/>
          <w:szCs w:val="28"/>
        </w:rPr>
        <w:t>CONTRATO DE</w:t>
      </w:r>
      <w:r w:rsidR="00675236">
        <w:rPr>
          <w:rFonts w:ascii="Garamond" w:hAnsi="Garamond" w:cs="Arial"/>
          <w:b/>
          <w:sz w:val="28"/>
          <w:szCs w:val="28"/>
        </w:rPr>
        <w:t xml:space="preserve"> PRESTAÇÃO DE SERVIÇOS </w:t>
      </w:r>
      <w:r w:rsidR="00DD1855" w:rsidRPr="002E21AA">
        <w:rPr>
          <w:rFonts w:ascii="Garamond" w:hAnsi="Garamond" w:cs="Arial"/>
          <w:b/>
          <w:sz w:val="28"/>
          <w:szCs w:val="28"/>
        </w:rPr>
        <w:t>Nº 00</w:t>
      </w:r>
      <w:r w:rsidR="00332DFF">
        <w:rPr>
          <w:rFonts w:ascii="Garamond" w:hAnsi="Garamond" w:cs="Arial"/>
          <w:b/>
          <w:sz w:val="28"/>
          <w:szCs w:val="28"/>
        </w:rPr>
        <w:t>1</w:t>
      </w:r>
      <w:r w:rsidR="008B7C87">
        <w:rPr>
          <w:rFonts w:ascii="Garamond" w:hAnsi="Garamond" w:cs="Arial"/>
          <w:b/>
          <w:sz w:val="28"/>
          <w:szCs w:val="28"/>
        </w:rPr>
        <w:t>1</w:t>
      </w:r>
      <w:r w:rsidR="00105DEB">
        <w:rPr>
          <w:rFonts w:ascii="Garamond" w:hAnsi="Garamond" w:cs="Arial"/>
          <w:b/>
          <w:sz w:val="28"/>
          <w:szCs w:val="28"/>
        </w:rPr>
        <w:t>A</w:t>
      </w:r>
      <w:bookmarkStart w:id="0" w:name="_GoBack"/>
      <w:bookmarkEnd w:id="0"/>
      <w:r w:rsidR="00DD1855" w:rsidRPr="002E21AA">
        <w:rPr>
          <w:rFonts w:ascii="Garamond" w:hAnsi="Garamond" w:cs="Arial"/>
          <w:b/>
          <w:sz w:val="28"/>
          <w:szCs w:val="28"/>
        </w:rPr>
        <w:t>/</w:t>
      </w:r>
      <w:r w:rsidR="00332DFF">
        <w:rPr>
          <w:rFonts w:ascii="Garamond" w:hAnsi="Garamond" w:cs="Arial"/>
          <w:b/>
          <w:sz w:val="28"/>
          <w:szCs w:val="28"/>
        </w:rPr>
        <w:t>20</w:t>
      </w:r>
      <w:r w:rsidR="00675236">
        <w:rPr>
          <w:rFonts w:ascii="Garamond" w:hAnsi="Garamond" w:cs="Arial"/>
          <w:b/>
          <w:sz w:val="28"/>
          <w:szCs w:val="28"/>
        </w:rPr>
        <w:t>20</w:t>
      </w:r>
    </w:p>
    <w:p w:rsidR="008512E3" w:rsidRDefault="0011382E" w:rsidP="00332DFF">
      <w:pPr>
        <w:pBdr>
          <w:top w:val="threeDEngrave" w:sz="24" w:space="1" w:color="auto"/>
          <w:left w:val="threeDEngrave" w:sz="24" w:space="1" w:color="auto"/>
          <w:bottom w:val="threeDEngrave" w:sz="24" w:space="1" w:color="auto"/>
          <w:right w:val="threeDEngrave" w:sz="24" w:space="1" w:color="auto"/>
        </w:pBdr>
        <w:jc w:val="both"/>
        <w:rPr>
          <w:rFonts w:ascii="Garamond" w:hAnsi="Garamond" w:cs="Arial"/>
          <w:sz w:val="28"/>
          <w:szCs w:val="28"/>
        </w:rPr>
      </w:pPr>
      <w:r>
        <w:rPr>
          <w:rFonts w:ascii="Garamond" w:hAnsi="Garamond" w:cs="Arial"/>
          <w:b/>
          <w:sz w:val="28"/>
          <w:szCs w:val="28"/>
        </w:rPr>
        <w:t xml:space="preserve">CELEBRADO ENTRE O MUNICÍPIO DE ARROIO TRINTA E </w:t>
      </w:r>
      <w:r w:rsidR="007B541E">
        <w:rPr>
          <w:rFonts w:ascii="Garamond" w:hAnsi="Garamond" w:cs="Arial"/>
          <w:b/>
          <w:sz w:val="28"/>
          <w:szCs w:val="28"/>
          <w:u w:val="single"/>
        </w:rPr>
        <w:t>CARLOS ALEXANDRE DA ROCHA PORTO TADEU</w:t>
      </w:r>
      <w:r w:rsidRPr="002E21AA">
        <w:rPr>
          <w:rFonts w:ascii="Garamond" w:hAnsi="Garamond" w:cs="Arial"/>
          <w:b/>
          <w:sz w:val="28"/>
          <w:szCs w:val="28"/>
          <w:u w:val="single"/>
        </w:rPr>
        <w:t xml:space="preserve"> </w:t>
      </w:r>
      <w:r w:rsidR="00B70D2B">
        <w:rPr>
          <w:rFonts w:ascii="Garamond" w:hAnsi="Garamond" w:cs="Arial"/>
          <w:b/>
          <w:sz w:val="28"/>
          <w:szCs w:val="28"/>
        </w:rPr>
        <w:t>–</w:t>
      </w:r>
      <w:r>
        <w:rPr>
          <w:rFonts w:ascii="Garamond" w:hAnsi="Garamond" w:cs="Arial"/>
          <w:b/>
          <w:sz w:val="28"/>
          <w:szCs w:val="28"/>
        </w:rPr>
        <w:t xml:space="preserve"> </w:t>
      </w:r>
      <w:r w:rsidR="00B70D2B">
        <w:rPr>
          <w:rFonts w:ascii="Garamond" w:hAnsi="Garamond" w:cs="Arial"/>
          <w:b/>
          <w:sz w:val="28"/>
          <w:szCs w:val="28"/>
        </w:rPr>
        <w:t xml:space="preserve">AULAS DE </w:t>
      </w:r>
      <w:r w:rsidR="007B541E">
        <w:rPr>
          <w:rFonts w:ascii="Garamond" w:hAnsi="Garamond" w:cs="Arial"/>
          <w:b/>
          <w:sz w:val="28"/>
          <w:szCs w:val="28"/>
        </w:rPr>
        <w:t>TAEWONDO</w:t>
      </w:r>
      <w:r w:rsidR="00DD1855" w:rsidRPr="002E21AA">
        <w:rPr>
          <w:rFonts w:ascii="Garamond" w:hAnsi="Garamond" w:cs="Arial"/>
          <w:b/>
          <w:sz w:val="28"/>
          <w:szCs w:val="28"/>
        </w:rPr>
        <w:t xml:space="preserve"> </w:t>
      </w:r>
      <w:r w:rsidR="00DD1855" w:rsidRPr="002E21AA">
        <w:rPr>
          <w:rFonts w:ascii="Garamond" w:hAnsi="Garamond" w:cs="Arial"/>
          <w:sz w:val="28"/>
          <w:szCs w:val="28"/>
        </w:rPr>
        <w:t xml:space="preserve">    </w:t>
      </w:r>
    </w:p>
    <w:p w:rsidR="008512E3" w:rsidRDefault="008512E3" w:rsidP="00332DFF">
      <w:pPr>
        <w:pBdr>
          <w:top w:val="threeDEngrave" w:sz="24" w:space="1" w:color="auto"/>
          <w:left w:val="threeDEngrave" w:sz="24" w:space="1" w:color="auto"/>
          <w:bottom w:val="threeDEngrave" w:sz="24" w:space="1" w:color="auto"/>
          <w:right w:val="threeDEngrave" w:sz="24" w:space="1" w:color="auto"/>
        </w:pBdr>
        <w:jc w:val="both"/>
        <w:rPr>
          <w:rFonts w:ascii="Garamond" w:hAnsi="Garamond" w:cs="Arial"/>
          <w:sz w:val="28"/>
          <w:szCs w:val="28"/>
        </w:rPr>
      </w:pPr>
      <w:r>
        <w:rPr>
          <w:rFonts w:ascii="Garamond" w:hAnsi="Garamond" w:cs="Arial"/>
          <w:sz w:val="28"/>
          <w:szCs w:val="28"/>
        </w:rPr>
        <w:t>PROCESSO ADMINISTRATIVO Nº 0018/2020</w:t>
      </w:r>
    </w:p>
    <w:p w:rsidR="00DD1855" w:rsidRPr="002E21AA" w:rsidRDefault="008512E3" w:rsidP="00332DFF">
      <w:pPr>
        <w:pBdr>
          <w:top w:val="threeDEngrave" w:sz="24" w:space="1" w:color="auto"/>
          <w:left w:val="threeDEngrave" w:sz="24" w:space="1" w:color="auto"/>
          <w:bottom w:val="threeDEngrave" w:sz="24" w:space="1" w:color="auto"/>
          <w:right w:val="threeDEngrave" w:sz="24" w:space="1" w:color="auto"/>
        </w:pBdr>
        <w:jc w:val="both"/>
        <w:rPr>
          <w:rFonts w:ascii="Garamond" w:hAnsi="Garamond" w:cs="Arial"/>
          <w:sz w:val="28"/>
          <w:szCs w:val="28"/>
        </w:rPr>
      </w:pPr>
      <w:r>
        <w:rPr>
          <w:rFonts w:ascii="Garamond" w:hAnsi="Garamond" w:cs="Arial"/>
          <w:sz w:val="28"/>
          <w:szCs w:val="28"/>
        </w:rPr>
        <w:t>PREGÃO Nº 0006/2020</w:t>
      </w:r>
      <w:r w:rsidR="00DD1855" w:rsidRPr="002E21AA">
        <w:rPr>
          <w:rFonts w:ascii="Garamond" w:hAnsi="Garamond" w:cs="Arial"/>
          <w:sz w:val="28"/>
          <w:szCs w:val="28"/>
        </w:rPr>
        <w:t xml:space="preserve">                                </w:t>
      </w:r>
    </w:p>
    <w:p w:rsidR="007C0E01" w:rsidRDefault="007C0E01" w:rsidP="00FB4312">
      <w:pPr>
        <w:jc w:val="both"/>
        <w:rPr>
          <w:rFonts w:ascii="Garamond" w:hAnsi="Garamond" w:cs="Arial"/>
          <w:b/>
          <w:sz w:val="28"/>
          <w:szCs w:val="28"/>
        </w:rPr>
      </w:pPr>
    </w:p>
    <w:p w:rsidR="00FB4312" w:rsidRPr="0013167B" w:rsidRDefault="0011382E" w:rsidP="00FB4312">
      <w:pPr>
        <w:jc w:val="both"/>
        <w:rPr>
          <w:rFonts w:ascii="Garamond" w:hAnsi="Garamond"/>
          <w:sz w:val="28"/>
          <w:szCs w:val="28"/>
        </w:rPr>
      </w:pPr>
      <w:r w:rsidRPr="000D5C01">
        <w:rPr>
          <w:rFonts w:ascii="Garamond" w:hAnsi="Garamond" w:cs="Arial"/>
          <w:b/>
          <w:sz w:val="28"/>
          <w:szCs w:val="28"/>
        </w:rPr>
        <w:t>MUNICÍPIO DE ARROIO TRINTA</w:t>
      </w:r>
      <w:r w:rsidRPr="000D5C01">
        <w:rPr>
          <w:rFonts w:ascii="Garamond" w:hAnsi="Garamond" w:cs="Arial"/>
          <w:b/>
          <w:color w:val="000000"/>
          <w:sz w:val="28"/>
          <w:szCs w:val="28"/>
        </w:rPr>
        <w:t xml:space="preserve">, </w:t>
      </w:r>
      <w:r w:rsidRPr="000D5C01">
        <w:rPr>
          <w:rFonts w:ascii="Garamond" w:hAnsi="Garamond" w:cs="Arial"/>
          <w:color w:val="000000"/>
          <w:sz w:val="28"/>
          <w:szCs w:val="28"/>
        </w:rPr>
        <w:t xml:space="preserve">com sede à </w:t>
      </w:r>
      <w:r w:rsidRPr="000D5C01">
        <w:rPr>
          <w:rFonts w:ascii="Garamond" w:hAnsi="Garamond" w:cs="Arial"/>
          <w:sz w:val="28"/>
          <w:szCs w:val="28"/>
        </w:rPr>
        <w:t>Rua XV de Novembro Nº 26,</w:t>
      </w:r>
      <w:r w:rsidRPr="000D5C01">
        <w:rPr>
          <w:rFonts w:ascii="Garamond" w:hAnsi="Garamond" w:cs="Arial"/>
          <w:b/>
          <w:sz w:val="28"/>
          <w:szCs w:val="28"/>
        </w:rPr>
        <w:t xml:space="preserve"> </w:t>
      </w:r>
      <w:r w:rsidRPr="000D5C01">
        <w:rPr>
          <w:rFonts w:ascii="Garamond" w:hAnsi="Garamond" w:cs="Arial"/>
          <w:color w:val="000000"/>
          <w:sz w:val="28"/>
          <w:szCs w:val="28"/>
        </w:rPr>
        <w:t>CEP: 89590-</w:t>
      </w:r>
      <w:r w:rsidRPr="000D5C01">
        <w:rPr>
          <w:rFonts w:ascii="Garamond" w:hAnsi="Garamond" w:cs="Arial"/>
          <w:sz w:val="28"/>
          <w:szCs w:val="28"/>
        </w:rPr>
        <w:t>000, Arroio Trinta – SC, inscrita no CNPJ sob o nº 82.826.462/0001-27, neste ato representado por seu prefeito municipal</w:t>
      </w:r>
      <w:r>
        <w:rPr>
          <w:rFonts w:ascii="Garamond" w:hAnsi="Garamond" w:cs="Arial"/>
          <w:sz w:val="28"/>
          <w:szCs w:val="28"/>
        </w:rPr>
        <w:t>,</w:t>
      </w:r>
      <w:r w:rsidRPr="000D5C01">
        <w:rPr>
          <w:rFonts w:ascii="Garamond" w:hAnsi="Garamond" w:cs="Arial"/>
          <w:sz w:val="28"/>
          <w:szCs w:val="28"/>
        </w:rPr>
        <w:t xml:space="preserve"> </w:t>
      </w:r>
      <w:r w:rsidRPr="000D5C01">
        <w:rPr>
          <w:rFonts w:ascii="Garamond" w:hAnsi="Garamond" w:cs="Arial"/>
          <w:b/>
          <w:sz w:val="28"/>
          <w:szCs w:val="28"/>
        </w:rPr>
        <w:t>CLAUDIO SPRICIGO</w:t>
      </w:r>
      <w:r w:rsidRPr="000D5C01">
        <w:rPr>
          <w:rFonts w:ascii="Garamond" w:hAnsi="Garamond" w:cs="Arial"/>
          <w:sz w:val="28"/>
          <w:szCs w:val="28"/>
        </w:rPr>
        <w:t>, inscrito no CPF sob o nº 551.995.939-00, e portado</w:t>
      </w:r>
      <w:r>
        <w:rPr>
          <w:rFonts w:ascii="Garamond" w:hAnsi="Garamond" w:cs="Arial"/>
          <w:sz w:val="28"/>
          <w:szCs w:val="28"/>
        </w:rPr>
        <w:t>r</w:t>
      </w:r>
      <w:r w:rsidRPr="000D5C01">
        <w:rPr>
          <w:rFonts w:ascii="Garamond" w:hAnsi="Garamond" w:cs="Arial"/>
          <w:sz w:val="28"/>
          <w:szCs w:val="28"/>
        </w:rPr>
        <w:t xml:space="preserve"> da Carteira de Identidade nº 1.912.533 SSP/SC;</w:t>
      </w:r>
      <w:r>
        <w:rPr>
          <w:rFonts w:ascii="Garamond" w:hAnsi="Garamond" w:cs="Arial"/>
          <w:sz w:val="28"/>
          <w:szCs w:val="28"/>
        </w:rPr>
        <w:t xml:space="preserve"> Residente e domiciliado na Rua Orlando Zardo nº 33, Centro de Arroio Trinta</w:t>
      </w:r>
      <w:r w:rsidRPr="00712733">
        <w:rPr>
          <w:rFonts w:ascii="Garamond" w:hAnsi="Garamond" w:cs="Arial"/>
          <w:sz w:val="28"/>
          <w:szCs w:val="28"/>
        </w:rPr>
        <w:t xml:space="preserve">, </w:t>
      </w:r>
      <w:r w:rsidRPr="00712733">
        <w:rPr>
          <w:rFonts w:ascii="Garamond" w:hAnsi="Garamond"/>
          <w:sz w:val="28"/>
          <w:szCs w:val="28"/>
        </w:rPr>
        <w:t xml:space="preserve"> </w:t>
      </w:r>
      <w:r w:rsidR="00DD1855" w:rsidRPr="002E21AA">
        <w:rPr>
          <w:rFonts w:ascii="Garamond" w:hAnsi="Garamond" w:cs="Arial"/>
          <w:sz w:val="28"/>
          <w:szCs w:val="28"/>
        </w:rPr>
        <w:t xml:space="preserve"> doravante denominad</w:t>
      </w:r>
      <w:r w:rsidR="00310BD3">
        <w:rPr>
          <w:rFonts w:ascii="Garamond" w:hAnsi="Garamond" w:cs="Arial"/>
          <w:sz w:val="28"/>
          <w:szCs w:val="28"/>
        </w:rPr>
        <w:t>o</w:t>
      </w:r>
      <w:r w:rsidR="00DD1855" w:rsidRPr="002E21AA">
        <w:rPr>
          <w:rFonts w:ascii="Garamond" w:hAnsi="Garamond" w:cs="Arial"/>
          <w:sz w:val="28"/>
          <w:szCs w:val="28"/>
        </w:rPr>
        <w:t xml:space="preserve"> </w:t>
      </w:r>
      <w:r w:rsidR="00DD1855" w:rsidRPr="002E21AA">
        <w:rPr>
          <w:rFonts w:ascii="Garamond" w:hAnsi="Garamond" w:cs="Arial"/>
          <w:b/>
          <w:sz w:val="28"/>
          <w:szCs w:val="28"/>
          <w:u w:val="single"/>
        </w:rPr>
        <w:t xml:space="preserve">CONTRATANTE </w:t>
      </w:r>
      <w:r w:rsidR="007B541E">
        <w:rPr>
          <w:rFonts w:ascii="Garamond" w:hAnsi="Garamond" w:cs="Arial"/>
          <w:sz w:val="28"/>
          <w:szCs w:val="28"/>
        </w:rPr>
        <w:t>e de outro lado o</w:t>
      </w:r>
      <w:r w:rsidR="00DD1855" w:rsidRPr="002E21AA">
        <w:rPr>
          <w:rFonts w:ascii="Garamond" w:hAnsi="Garamond" w:cs="Arial"/>
          <w:sz w:val="28"/>
          <w:szCs w:val="28"/>
        </w:rPr>
        <w:t xml:space="preserve"> senhor </w:t>
      </w:r>
      <w:r w:rsidR="007B541E">
        <w:rPr>
          <w:rFonts w:ascii="Garamond" w:hAnsi="Garamond" w:cs="Arial"/>
          <w:b/>
          <w:sz w:val="28"/>
          <w:szCs w:val="28"/>
          <w:u w:val="single"/>
        </w:rPr>
        <w:t>CARLOS ALEXANDRE DA ROCHA PORTO TADEU</w:t>
      </w:r>
      <w:r w:rsidR="00DD1855" w:rsidRPr="002E21AA">
        <w:rPr>
          <w:rFonts w:ascii="Garamond" w:hAnsi="Garamond" w:cs="Arial"/>
          <w:sz w:val="28"/>
          <w:szCs w:val="28"/>
        </w:rPr>
        <w:t>, brasileir</w:t>
      </w:r>
      <w:r w:rsidR="0013167B">
        <w:rPr>
          <w:rFonts w:ascii="Garamond" w:hAnsi="Garamond" w:cs="Arial"/>
          <w:sz w:val="28"/>
          <w:szCs w:val="28"/>
        </w:rPr>
        <w:t>o, professor</w:t>
      </w:r>
      <w:r w:rsidR="00DD1855" w:rsidRPr="002E21AA">
        <w:rPr>
          <w:rFonts w:ascii="Garamond" w:hAnsi="Garamond" w:cs="Arial"/>
          <w:sz w:val="28"/>
          <w:szCs w:val="28"/>
        </w:rPr>
        <w:t>,  residente e domiciliad</w:t>
      </w:r>
      <w:r w:rsidR="00310BD3">
        <w:rPr>
          <w:rFonts w:ascii="Garamond" w:hAnsi="Garamond" w:cs="Arial"/>
          <w:sz w:val="28"/>
          <w:szCs w:val="28"/>
        </w:rPr>
        <w:t>o</w:t>
      </w:r>
      <w:r w:rsidR="00DD1855" w:rsidRPr="002E21AA">
        <w:rPr>
          <w:rFonts w:ascii="Garamond" w:hAnsi="Garamond" w:cs="Arial"/>
          <w:sz w:val="28"/>
          <w:szCs w:val="28"/>
        </w:rPr>
        <w:t xml:space="preserve"> na </w:t>
      </w:r>
      <w:r w:rsidR="0013167B">
        <w:rPr>
          <w:rFonts w:ascii="Garamond" w:hAnsi="Garamond" w:cs="Arial"/>
          <w:sz w:val="28"/>
          <w:szCs w:val="28"/>
        </w:rPr>
        <w:t>Rua 07 de Setembro  780,</w:t>
      </w:r>
      <w:r w:rsidR="00DD1855" w:rsidRPr="002E21AA">
        <w:rPr>
          <w:rFonts w:ascii="Garamond" w:hAnsi="Garamond" w:cs="Arial"/>
          <w:sz w:val="28"/>
          <w:szCs w:val="28"/>
        </w:rPr>
        <w:t xml:space="preserve"> Centro do Município de </w:t>
      </w:r>
      <w:r w:rsidR="0013167B">
        <w:rPr>
          <w:rFonts w:ascii="Garamond" w:hAnsi="Garamond" w:cs="Arial"/>
          <w:sz w:val="28"/>
          <w:szCs w:val="28"/>
        </w:rPr>
        <w:t>Salto Veloso</w:t>
      </w:r>
      <w:r w:rsidR="00DD1855" w:rsidRPr="002E21AA">
        <w:rPr>
          <w:rFonts w:ascii="Garamond" w:hAnsi="Garamond" w:cs="Arial"/>
          <w:sz w:val="28"/>
          <w:szCs w:val="28"/>
        </w:rPr>
        <w:t xml:space="preserve">, portador do CPF sob nº </w:t>
      </w:r>
      <w:r w:rsidR="0013167B">
        <w:rPr>
          <w:rFonts w:ascii="Garamond" w:hAnsi="Garamond" w:cs="Arial"/>
          <w:sz w:val="28"/>
          <w:szCs w:val="28"/>
        </w:rPr>
        <w:t>005.648.959-54</w:t>
      </w:r>
      <w:r w:rsidR="00DD1855" w:rsidRPr="002E21AA">
        <w:rPr>
          <w:rFonts w:ascii="Garamond" w:hAnsi="Garamond" w:cs="Arial"/>
          <w:sz w:val="28"/>
          <w:szCs w:val="28"/>
        </w:rPr>
        <w:t xml:space="preserve"> e CI sob nº </w:t>
      </w:r>
      <w:r w:rsidR="0013167B">
        <w:rPr>
          <w:rFonts w:ascii="Garamond" w:hAnsi="Garamond" w:cs="Arial"/>
          <w:sz w:val="28"/>
          <w:szCs w:val="28"/>
        </w:rPr>
        <w:t>4.260.492</w:t>
      </w:r>
      <w:r w:rsidR="00DD1855" w:rsidRPr="002E21AA">
        <w:rPr>
          <w:rFonts w:ascii="Garamond" w:hAnsi="Garamond" w:cs="Arial"/>
          <w:sz w:val="28"/>
          <w:szCs w:val="28"/>
        </w:rPr>
        <w:t>, de agora em diante denominad</w:t>
      </w:r>
      <w:r w:rsidR="00310BD3">
        <w:rPr>
          <w:rFonts w:ascii="Garamond" w:hAnsi="Garamond" w:cs="Arial"/>
          <w:sz w:val="28"/>
          <w:szCs w:val="28"/>
        </w:rPr>
        <w:t>o</w:t>
      </w:r>
      <w:r w:rsidR="00DD1855" w:rsidRPr="002E21AA">
        <w:rPr>
          <w:rFonts w:ascii="Garamond" w:hAnsi="Garamond" w:cs="Arial"/>
          <w:sz w:val="28"/>
          <w:szCs w:val="28"/>
        </w:rPr>
        <w:t xml:space="preserve"> </w:t>
      </w:r>
      <w:r w:rsidR="00DD1855" w:rsidRPr="002E21AA">
        <w:rPr>
          <w:rFonts w:ascii="Garamond" w:hAnsi="Garamond" w:cs="Arial"/>
          <w:b/>
          <w:sz w:val="28"/>
          <w:szCs w:val="28"/>
          <w:u w:val="single"/>
        </w:rPr>
        <w:t>CONTRATAD</w:t>
      </w:r>
      <w:r w:rsidR="0013167B">
        <w:rPr>
          <w:rFonts w:ascii="Garamond" w:hAnsi="Garamond" w:cs="Arial"/>
          <w:b/>
          <w:sz w:val="28"/>
          <w:szCs w:val="28"/>
          <w:u w:val="single"/>
        </w:rPr>
        <w:t>O</w:t>
      </w:r>
      <w:r w:rsidR="00DD1855" w:rsidRPr="002E21AA">
        <w:rPr>
          <w:rFonts w:ascii="Garamond" w:hAnsi="Garamond" w:cs="Arial"/>
          <w:sz w:val="28"/>
          <w:szCs w:val="28"/>
        </w:rPr>
        <w:t xml:space="preserve">, </w:t>
      </w:r>
      <w:r w:rsidR="00FB4312">
        <w:rPr>
          <w:rFonts w:ascii="Garamond" w:hAnsi="Garamond" w:cs="Arial"/>
          <w:sz w:val="28"/>
          <w:szCs w:val="28"/>
        </w:rPr>
        <w:t xml:space="preserve">de acordo com as </w:t>
      </w:r>
      <w:r w:rsidR="00DD1855" w:rsidRPr="002E21AA">
        <w:rPr>
          <w:rFonts w:ascii="Garamond" w:hAnsi="Garamond" w:cs="Arial"/>
          <w:sz w:val="28"/>
          <w:szCs w:val="28"/>
        </w:rPr>
        <w:t>normas legais aplicáveis à matéria</w:t>
      </w:r>
      <w:r w:rsidR="00DD1855" w:rsidRPr="00AB5E84">
        <w:rPr>
          <w:rFonts w:ascii="Garamond" w:hAnsi="Garamond" w:cs="Arial"/>
        </w:rPr>
        <w:t xml:space="preserve">, </w:t>
      </w:r>
      <w:r w:rsidR="00FB4312" w:rsidRPr="0013167B">
        <w:rPr>
          <w:rFonts w:ascii="Garamond" w:hAnsi="Garamond"/>
          <w:sz w:val="28"/>
          <w:szCs w:val="28"/>
        </w:rPr>
        <w:t>pactuam o presente contrato, cuja celebração foi autorizada no Processo Licitatório nº 00</w:t>
      </w:r>
      <w:r w:rsidR="008512E3">
        <w:rPr>
          <w:rFonts w:ascii="Garamond" w:hAnsi="Garamond"/>
          <w:sz w:val="28"/>
          <w:szCs w:val="28"/>
        </w:rPr>
        <w:t>18</w:t>
      </w:r>
      <w:r w:rsidR="00FB4312" w:rsidRPr="0013167B">
        <w:rPr>
          <w:rFonts w:ascii="Garamond" w:hAnsi="Garamond"/>
          <w:sz w:val="28"/>
          <w:szCs w:val="28"/>
        </w:rPr>
        <w:t>/</w:t>
      </w:r>
      <w:r w:rsidR="00332DFF">
        <w:rPr>
          <w:rFonts w:ascii="Garamond" w:hAnsi="Garamond"/>
          <w:sz w:val="28"/>
          <w:szCs w:val="28"/>
        </w:rPr>
        <w:t>20</w:t>
      </w:r>
      <w:r w:rsidR="008512E3">
        <w:rPr>
          <w:rFonts w:ascii="Garamond" w:hAnsi="Garamond"/>
          <w:sz w:val="28"/>
          <w:szCs w:val="28"/>
        </w:rPr>
        <w:t>20</w:t>
      </w:r>
      <w:r w:rsidR="00FB4312" w:rsidRPr="0013167B">
        <w:rPr>
          <w:rFonts w:ascii="Garamond" w:hAnsi="Garamond"/>
          <w:sz w:val="28"/>
          <w:szCs w:val="28"/>
        </w:rPr>
        <w:t>, PREGÃO PRESENCIAL 00</w:t>
      </w:r>
      <w:r w:rsidR="008512E3">
        <w:rPr>
          <w:rFonts w:ascii="Garamond" w:hAnsi="Garamond"/>
          <w:sz w:val="28"/>
          <w:szCs w:val="28"/>
        </w:rPr>
        <w:t>06/</w:t>
      </w:r>
      <w:r w:rsidR="00332DFF">
        <w:rPr>
          <w:rFonts w:ascii="Garamond" w:hAnsi="Garamond"/>
          <w:sz w:val="28"/>
          <w:szCs w:val="28"/>
        </w:rPr>
        <w:t>20</w:t>
      </w:r>
      <w:r w:rsidR="008512E3">
        <w:rPr>
          <w:rFonts w:ascii="Garamond" w:hAnsi="Garamond"/>
          <w:sz w:val="28"/>
          <w:szCs w:val="28"/>
        </w:rPr>
        <w:t>20</w:t>
      </w:r>
      <w:r w:rsidR="00FB4312" w:rsidRPr="0013167B">
        <w:rPr>
          <w:rFonts w:ascii="Garamond" w:hAnsi="Garamond"/>
          <w:sz w:val="28"/>
          <w:szCs w:val="28"/>
        </w:rPr>
        <w:t>, Doravante denominado processo, e que se regerá pela Lei nº 10.520/2002 e Lei nº 8.666/93 combinada com a Lei nº 8.883/94, atendidas as cláusulas e condições que se enunciam a seguir:</w:t>
      </w:r>
    </w:p>
    <w:p w:rsidR="00DD1855" w:rsidRPr="0013167B" w:rsidRDefault="00DD1855" w:rsidP="00332DFF">
      <w:pPr>
        <w:jc w:val="both"/>
        <w:rPr>
          <w:rFonts w:ascii="Garamond" w:hAnsi="Garamond" w:cs="Arial"/>
          <w:sz w:val="28"/>
          <w:szCs w:val="28"/>
        </w:rPr>
      </w:pPr>
    </w:p>
    <w:p w:rsidR="00FB4312" w:rsidRDefault="00B70D2B" w:rsidP="00332DFF">
      <w:pPr>
        <w:jc w:val="both"/>
        <w:rPr>
          <w:rFonts w:ascii="Garamond" w:hAnsi="Garamond"/>
          <w:sz w:val="28"/>
          <w:szCs w:val="28"/>
        </w:rPr>
      </w:pPr>
      <w:r w:rsidRPr="002E21AA">
        <w:rPr>
          <w:rFonts w:ascii="Garamond" w:hAnsi="Garamond" w:cs="Arial"/>
          <w:b/>
          <w:sz w:val="28"/>
          <w:szCs w:val="28"/>
        </w:rPr>
        <w:t xml:space="preserve"> </w:t>
      </w:r>
      <w:r w:rsidR="00332DFF" w:rsidRPr="00332DFF">
        <w:rPr>
          <w:rFonts w:ascii="Garamond" w:hAnsi="Garamond" w:cs="Arial"/>
          <w:b/>
          <w:sz w:val="28"/>
          <w:szCs w:val="28"/>
          <w:u w:val="single"/>
        </w:rPr>
        <w:t>CLÁUSULA PRIMEIRA -</w:t>
      </w:r>
      <w:r w:rsidR="00332DFF" w:rsidRPr="002E21AA">
        <w:rPr>
          <w:rFonts w:ascii="Garamond" w:hAnsi="Garamond" w:cs="Arial"/>
          <w:sz w:val="28"/>
          <w:szCs w:val="28"/>
        </w:rPr>
        <w:t xml:space="preserve"> </w:t>
      </w:r>
      <w:r w:rsidR="00DD1855" w:rsidRPr="002E21AA">
        <w:rPr>
          <w:rFonts w:ascii="Garamond" w:hAnsi="Garamond" w:cs="Arial"/>
          <w:sz w:val="28"/>
          <w:szCs w:val="28"/>
        </w:rPr>
        <w:t xml:space="preserve">O objeto do presente Contrato é a prestação dos serviços </w:t>
      </w:r>
      <w:r w:rsidR="008B7C87">
        <w:rPr>
          <w:rFonts w:ascii="Garamond" w:hAnsi="Garamond" w:cs="Arial"/>
          <w:sz w:val="28"/>
          <w:szCs w:val="28"/>
        </w:rPr>
        <w:t xml:space="preserve">de </w:t>
      </w:r>
      <w:r w:rsidR="0013167B">
        <w:rPr>
          <w:rFonts w:ascii="Garamond" w:hAnsi="Garamond" w:cs="Arial"/>
          <w:b/>
          <w:sz w:val="28"/>
          <w:szCs w:val="28"/>
        </w:rPr>
        <w:t>AULAS DE TAEWONDO</w:t>
      </w:r>
      <w:r w:rsidR="002E21AA" w:rsidRPr="002E21AA">
        <w:rPr>
          <w:rFonts w:ascii="Garamond" w:hAnsi="Garamond" w:cs="Arial"/>
          <w:b/>
          <w:sz w:val="28"/>
          <w:szCs w:val="28"/>
        </w:rPr>
        <w:t>,</w:t>
      </w:r>
      <w:r w:rsidR="008B7C87">
        <w:rPr>
          <w:rFonts w:ascii="Garamond" w:hAnsi="Garamond" w:cs="Arial"/>
          <w:b/>
          <w:sz w:val="28"/>
          <w:szCs w:val="28"/>
        </w:rPr>
        <w:t xml:space="preserve"> </w:t>
      </w:r>
      <w:r w:rsidR="008B7C87">
        <w:rPr>
          <w:rFonts w:ascii="Garamond" w:hAnsi="Garamond" w:cs="Arial"/>
          <w:sz w:val="28"/>
          <w:szCs w:val="28"/>
        </w:rPr>
        <w:t xml:space="preserve">oferecidas pela Secretaria de Cultura. </w:t>
      </w:r>
      <w:r w:rsidR="0013167B">
        <w:rPr>
          <w:rFonts w:ascii="Garamond" w:hAnsi="Garamond"/>
          <w:sz w:val="28"/>
          <w:szCs w:val="28"/>
        </w:rPr>
        <w:t>O</w:t>
      </w:r>
      <w:r w:rsidR="00760477" w:rsidRPr="002E21AA">
        <w:rPr>
          <w:rFonts w:ascii="Garamond" w:hAnsi="Garamond"/>
          <w:sz w:val="28"/>
          <w:szCs w:val="28"/>
        </w:rPr>
        <w:t xml:space="preserve"> professor </w:t>
      </w:r>
      <w:r w:rsidR="0013167B" w:rsidRPr="002E21AA">
        <w:rPr>
          <w:rFonts w:ascii="Garamond" w:hAnsi="Garamond"/>
          <w:sz w:val="28"/>
          <w:szCs w:val="28"/>
        </w:rPr>
        <w:t xml:space="preserve">deverá </w:t>
      </w:r>
      <w:r w:rsidR="0013167B">
        <w:rPr>
          <w:rFonts w:ascii="Garamond" w:hAnsi="Garamond"/>
          <w:sz w:val="28"/>
          <w:szCs w:val="28"/>
        </w:rPr>
        <w:t>prestar os serviços conforme Processo Licitatório acima descrito, e abaixo transcrito:</w:t>
      </w:r>
    </w:p>
    <w:p w:rsidR="008512E3" w:rsidRDefault="008512E3" w:rsidP="00332DFF">
      <w:pPr>
        <w:jc w:val="both"/>
        <w:rPr>
          <w:rFonts w:ascii="Garamond" w:hAnsi="Garamond"/>
          <w:sz w:val="28"/>
          <w:szCs w:val="28"/>
        </w:rPr>
      </w:pPr>
    </w:p>
    <w:tbl>
      <w:tblPr>
        <w:tblW w:w="8755" w:type="dxa"/>
        <w:tblLook w:val="04A0" w:firstRow="1" w:lastRow="0" w:firstColumn="1" w:lastColumn="0" w:noHBand="0" w:noVBand="1"/>
      </w:tblPr>
      <w:tblGrid>
        <w:gridCol w:w="696"/>
        <w:gridCol w:w="4707"/>
        <w:gridCol w:w="743"/>
        <w:gridCol w:w="677"/>
        <w:gridCol w:w="876"/>
        <w:gridCol w:w="1056"/>
      </w:tblGrid>
      <w:tr w:rsidR="008512E3" w:rsidTr="0086780B">
        <w:tc>
          <w:tcPr>
            <w:tcW w:w="656" w:type="dxa"/>
            <w:tcBorders>
              <w:top w:val="single" w:sz="4" w:space="0" w:color="auto"/>
              <w:left w:val="single" w:sz="4" w:space="0" w:color="auto"/>
              <w:bottom w:val="single" w:sz="4" w:space="0" w:color="auto"/>
              <w:right w:val="single" w:sz="4" w:space="0" w:color="auto"/>
            </w:tcBorders>
            <w:vAlign w:val="center"/>
          </w:tcPr>
          <w:p w:rsidR="008512E3" w:rsidRPr="00CA67F0" w:rsidRDefault="008512E3" w:rsidP="0086780B">
            <w:pPr>
              <w:jc w:val="center"/>
              <w:rPr>
                <w:rFonts w:eastAsia="Calibri"/>
                <w:b/>
              </w:rPr>
            </w:pPr>
            <w:r>
              <w:rPr>
                <w:rFonts w:eastAsia="Calibri"/>
                <w:b/>
              </w:rPr>
              <w:t>Item</w:t>
            </w:r>
          </w:p>
        </w:tc>
        <w:tc>
          <w:tcPr>
            <w:tcW w:w="4949" w:type="dxa"/>
            <w:tcBorders>
              <w:top w:val="single" w:sz="4" w:space="0" w:color="auto"/>
              <w:left w:val="single" w:sz="4" w:space="0" w:color="auto"/>
              <w:bottom w:val="single" w:sz="4" w:space="0" w:color="auto"/>
              <w:right w:val="single" w:sz="4" w:space="0" w:color="auto"/>
            </w:tcBorders>
            <w:vAlign w:val="center"/>
          </w:tcPr>
          <w:p w:rsidR="008512E3" w:rsidRPr="00CA67F0" w:rsidRDefault="008512E3" w:rsidP="0086780B">
            <w:pPr>
              <w:jc w:val="center"/>
              <w:rPr>
                <w:rFonts w:eastAsia="Calibri"/>
                <w:b/>
              </w:rPr>
            </w:pPr>
            <w:r>
              <w:rPr>
                <w:rFonts w:eastAsia="Calibri"/>
                <w:b/>
              </w:rPr>
              <w:t>Material/</w:t>
            </w:r>
            <w:proofErr w:type="spellStart"/>
            <w:r>
              <w:rPr>
                <w:rFonts w:eastAsia="Calibri"/>
                <w:b/>
              </w:rPr>
              <w:t>Serviço</w:t>
            </w:r>
            <w:proofErr w:type="spellEnd"/>
          </w:p>
        </w:tc>
        <w:tc>
          <w:tcPr>
            <w:tcW w:w="699" w:type="dxa"/>
            <w:tcBorders>
              <w:top w:val="single" w:sz="4" w:space="0" w:color="auto"/>
              <w:left w:val="single" w:sz="4" w:space="0" w:color="auto"/>
              <w:bottom w:val="single" w:sz="4" w:space="0" w:color="auto"/>
              <w:right w:val="single" w:sz="4" w:space="0" w:color="auto"/>
            </w:tcBorders>
            <w:vAlign w:val="center"/>
          </w:tcPr>
          <w:p w:rsidR="008512E3" w:rsidRPr="00CA67F0" w:rsidRDefault="008512E3" w:rsidP="0086780B">
            <w:pPr>
              <w:jc w:val="center"/>
              <w:rPr>
                <w:rFonts w:eastAsia="Calibri"/>
                <w:b/>
              </w:rPr>
            </w:pPr>
            <w:r>
              <w:rPr>
                <w:rFonts w:eastAsia="Calibri"/>
                <w:b/>
              </w:rPr>
              <w:t>Un.</w:t>
            </w:r>
            <w:r>
              <w:rPr>
                <w:rFonts w:eastAsia="Calibri"/>
                <w:b/>
              </w:rPr>
              <w:br/>
              <w:t>Med.</w:t>
            </w:r>
          </w:p>
        </w:tc>
        <w:tc>
          <w:tcPr>
            <w:tcW w:w="644" w:type="dxa"/>
            <w:tcBorders>
              <w:top w:val="single" w:sz="4" w:space="0" w:color="auto"/>
              <w:left w:val="single" w:sz="4" w:space="0" w:color="auto"/>
              <w:bottom w:val="single" w:sz="4" w:space="0" w:color="auto"/>
              <w:right w:val="single" w:sz="4" w:space="0" w:color="auto"/>
            </w:tcBorders>
            <w:vAlign w:val="center"/>
          </w:tcPr>
          <w:p w:rsidR="008512E3" w:rsidRPr="00CA67F0" w:rsidRDefault="008512E3" w:rsidP="0086780B">
            <w:pPr>
              <w:jc w:val="center"/>
              <w:rPr>
                <w:rFonts w:eastAsia="Calibri"/>
                <w:b/>
              </w:rPr>
            </w:pPr>
            <w:proofErr w:type="spellStart"/>
            <w:r>
              <w:rPr>
                <w:rFonts w:eastAsia="Calibri"/>
                <w:b/>
              </w:rPr>
              <w:t>Qtd</w:t>
            </w:r>
            <w:proofErr w:type="spellEnd"/>
            <w:r>
              <w:rPr>
                <w:rFonts w:eastAsia="Calibri"/>
                <w:b/>
              </w:rPr>
              <w:t>.</w:t>
            </w:r>
          </w:p>
        </w:tc>
        <w:tc>
          <w:tcPr>
            <w:tcW w:w="821" w:type="dxa"/>
            <w:tcBorders>
              <w:top w:val="single" w:sz="4" w:space="0" w:color="auto"/>
              <w:left w:val="single" w:sz="4" w:space="0" w:color="auto"/>
              <w:bottom w:val="single" w:sz="4" w:space="0" w:color="auto"/>
              <w:right w:val="single" w:sz="4" w:space="0" w:color="auto"/>
            </w:tcBorders>
            <w:vAlign w:val="center"/>
          </w:tcPr>
          <w:p w:rsidR="008512E3" w:rsidRPr="00CA67F0" w:rsidRDefault="008512E3" w:rsidP="0086780B">
            <w:pPr>
              <w:jc w:val="center"/>
              <w:rPr>
                <w:rFonts w:eastAsia="Calibri"/>
                <w:b/>
              </w:rPr>
            </w:pPr>
            <w:proofErr w:type="spellStart"/>
            <w:r>
              <w:rPr>
                <w:rFonts w:eastAsia="Calibri"/>
                <w:b/>
              </w:rPr>
              <w:t>Vlr</w:t>
            </w:r>
            <w:proofErr w:type="spellEnd"/>
            <w:r>
              <w:rPr>
                <w:rFonts w:eastAsia="Calibri"/>
                <w:b/>
              </w:rPr>
              <w:t>.</w:t>
            </w:r>
            <w:r>
              <w:rPr>
                <w:rFonts w:eastAsia="Calibri"/>
                <w:b/>
              </w:rPr>
              <w:br/>
              <w:t>Un.</w:t>
            </w:r>
          </w:p>
        </w:tc>
        <w:tc>
          <w:tcPr>
            <w:tcW w:w="986" w:type="dxa"/>
            <w:tcBorders>
              <w:top w:val="single" w:sz="4" w:space="0" w:color="auto"/>
              <w:left w:val="single" w:sz="4" w:space="0" w:color="auto"/>
              <w:bottom w:val="single" w:sz="4" w:space="0" w:color="auto"/>
              <w:right w:val="single" w:sz="4" w:space="0" w:color="auto"/>
            </w:tcBorders>
            <w:vAlign w:val="center"/>
          </w:tcPr>
          <w:p w:rsidR="008512E3" w:rsidRPr="00CA67F0" w:rsidRDefault="008512E3" w:rsidP="0086780B">
            <w:pPr>
              <w:jc w:val="center"/>
              <w:rPr>
                <w:rFonts w:eastAsia="Calibri"/>
                <w:b/>
              </w:rPr>
            </w:pPr>
            <w:proofErr w:type="spellStart"/>
            <w:r>
              <w:rPr>
                <w:rFonts w:eastAsia="Calibri"/>
                <w:b/>
              </w:rPr>
              <w:t>Vlr</w:t>
            </w:r>
            <w:proofErr w:type="spellEnd"/>
            <w:r>
              <w:rPr>
                <w:rFonts w:eastAsia="Calibri"/>
                <w:b/>
              </w:rPr>
              <w:t>.</w:t>
            </w:r>
            <w:r>
              <w:rPr>
                <w:rFonts w:eastAsia="Calibri"/>
                <w:b/>
              </w:rPr>
              <w:br/>
              <w:t>Total.</w:t>
            </w:r>
          </w:p>
        </w:tc>
      </w:tr>
      <w:tr w:rsidR="008512E3" w:rsidTr="0086780B">
        <w:tc>
          <w:tcPr>
            <w:tcW w:w="656" w:type="dxa"/>
            <w:tcBorders>
              <w:top w:val="single" w:sz="4" w:space="0" w:color="auto"/>
              <w:left w:val="single" w:sz="4" w:space="0" w:color="auto"/>
              <w:bottom w:val="single" w:sz="4" w:space="0" w:color="auto"/>
              <w:right w:val="single" w:sz="4" w:space="0" w:color="auto"/>
            </w:tcBorders>
            <w:vAlign w:val="center"/>
          </w:tcPr>
          <w:p w:rsidR="008512E3" w:rsidRDefault="008512E3" w:rsidP="0086780B">
            <w:pPr>
              <w:jc w:val="center"/>
            </w:pPr>
            <w:r>
              <w:rPr>
                <w:rFonts w:eastAsia="Calibri"/>
              </w:rPr>
              <w:t>1</w:t>
            </w:r>
          </w:p>
        </w:tc>
        <w:tc>
          <w:tcPr>
            <w:tcW w:w="4949" w:type="dxa"/>
            <w:tcBorders>
              <w:top w:val="single" w:sz="4" w:space="0" w:color="auto"/>
              <w:left w:val="single" w:sz="4" w:space="0" w:color="auto"/>
              <w:bottom w:val="single" w:sz="4" w:space="0" w:color="auto"/>
              <w:right w:val="single" w:sz="4" w:space="0" w:color="auto"/>
            </w:tcBorders>
            <w:vAlign w:val="center"/>
          </w:tcPr>
          <w:p w:rsidR="008512E3" w:rsidRPr="00CA67F0" w:rsidRDefault="008512E3" w:rsidP="0086780B">
            <w:pPr>
              <w:jc w:val="both"/>
              <w:rPr>
                <w:rFonts w:eastAsia="Calibri"/>
                <w:b/>
              </w:rPr>
            </w:pPr>
            <w:r w:rsidRPr="00CA67F0">
              <w:rPr>
                <w:rFonts w:eastAsia="Calibri"/>
                <w:b/>
              </w:rPr>
              <w:t xml:space="preserve">33889 - Contratação de profissional para ministrar aulas de </w:t>
            </w:r>
            <w:proofErr w:type="spellStart"/>
            <w:r w:rsidRPr="00CA67F0">
              <w:rPr>
                <w:rFonts w:eastAsia="Calibri"/>
                <w:b/>
              </w:rPr>
              <w:t>Taekwondo</w:t>
            </w:r>
            <w:proofErr w:type="spellEnd"/>
            <w:r w:rsidRPr="00CA67F0">
              <w:rPr>
                <w:rFonts w:eastAsia="Calibri"/>
                <w:b/>
              </w:rPr>
              <w:t>.</w:t>
            </w:r>
          </w:p>
          <w:p w:rsidR="008B7C87" w:rsidRDefault="008512E3" w:rsidP="0086780B">
            <w:pPr>
              <w:jc w:val="both"/>
              <w:rPr>
                <w:rFonts w:eastAsia="Calibri"/>
              </w:rPr>
            </w:pPr>
            <w:r>
              <w:rPr>
                <w:rFonts w:eastAsia="Calibri"/>
              </w:rPr>
              <w:t xml:space="preserve">Carga horária de 3h (três horas) semanais. </w:t>
            </w:r>
            <w:r w:rsidR="008B7C87">
              <w:rPr>
                <w:rFonts w:eastAsia="Calibri"/>
              </w:rPr>
              <w:t xml:space="preserve"> </w:t>
            </w:r>
          </w:p>
          <w:p w:rsidR="008B7C87" w:rsidRDefault="008512E3" w:rsidP="0086780B">
            <w:pPr>
              <w:jc w:val="both"/>
              <w:rPr>
                <w:rFonts w:eastAsia="Calibri"/>
              </w:rPr>
            </w:pPr>
            <w:r>
              <w:rPr>
                <w:rFonts w:eastAsia="Calibri"/>
              </w:rPr>
              <w:t xml:space="preserve">Os horários serão definidos posteriormente, juntamente com o fornecedor vencedor e a coordenação da Secretaria de Cultura. </w:t>
            </w:r>
          </w:p>
          <w:p w:rsidR="008512E3" w:rsidRDefault="008512E3" w:rsidP="0086780B">
            <w:pPr>
              <w:jc w:val="both"/>
            </w:pPr>
            <w:r>
              <w:rPr>
                <w:rFonts w:eastAsia="Calibri"/>
              </w:rPr>
              <w:t>Período do Contrato: fevereiro de 2020 à dezembro de 2020, podendo ser renovado até o limite de 60 meses.</w:t>
            </w:r>
          </w:p>
        </w:tc>
        <w:tc>
          <w:tcPr>
            <w:tcW w:w="699" w:type="dxa"/>
            <w:tcBorders>
              <w:top w:val="single" w:sz="4" w:space="0" w:color="auto"/>
              <w:left w:val="single" w:sz="4" w:space="0" w:color="auto"/>
              <w:bottom w:val="single" w:sz="4" w:space="0" w:color="auto"/>
              <w:right w:val="single" w:sz="4" w:space="0" w:color="auto"/>
            </w:tcBorders>
            <w:vAlign w:val="center"/>
          </w:tcPr>
          <w:p w:rsidR="008512E3" w:rsidRDefault="008512E3" w:rsidP="0086780B">
            <w:pPr>
              <w:jc w:val="center"/>
            </w:pPr>
            <w:r>
              <w:rPr>
                <w:rFonts w:eastAsia="Calibri"/>
              </w:rPr>
              <w:t>Mês</w:t>
            </w:r>
          </w:p>
        </w:tc>
        <w:tc>
          <w:tcPr>
            <w:tcW w:w="644" w:type="dxa"/>
            <w:tcBorders>
              <w:top w:val="single" w:sz="4" w:space="0" w:color="auto"/>
              <w:left w:val="single" w:sz="4" w:space="0" w:color="auto"/>
              <w:bottom w:val="single" w:sz="4" w:space="0" w:color="auto"/>
              <w:right w:val="single" w:sz="4" w:space="0" w:color="auto"/>
            </w:tcBorders>
            <w:vAlign w:val="center"/>
          </w:tcPr>
          <w:p w:rsidR="008512E3" w:rsidRDefault="008512E3" w:rsidP="0086780B">
            <w:pPr>
              <w:jc w:val="center"/>
            </w:pPr>
            <w:r>
              <w:rPr>
                <w:rFonts w:eastAsia="Calibri"/>
              </w:rPr>
              <w:t>11</w:t>
            </w:r>
          </w:p>
        </w:tc>
        <w:tc>
          <w:tcPr>
            <w:tcW w:w="821" w:type="dxa"/>
            <w:tcBorders>
              <w:top w:val="single" w:sz="4" w:space="0" w:color="auto"/>
              <w:left w:val="single" w:sz="4" w:space="0" w:color="auto"/>
              <w:bottom w:val="single" w:sz="4" w:space="0" w:color="auto"/>
              <w:right w:val="single" w:sz="4" w:space="0" w:color="auto"/>
            </w:tcBorders>
            <w:vAlign w:val="center"/>
          </w:tcPr>
          <w:p w:rsidR="008512E3" w:rsidRDefault="008512E3" w:rsidP="0086780B">
            <w:pPr>
              <w:jc w:val="center"/>
            </w:pPr>
            <w:r>
              <w:rPr>
                <w:rFonts w:eastAsia="Calibri"/>
              </w:rPr>
              <w:t>840,00</w:t>
            </w:r>
          </w:p>
        </w:tc>
        <w:tc>
          <w:tcPr>
            <w:tcW w:w="986" w:type="dxa"/>
            <w:tcBorders>
              <w:top w:val="single" w:sz="4" w:space="0" w:color="auto"/>
              <w:left w:val="single" w:sz="4" w:space="0" w:color="auto"/>
              <w:bottom w:val="single" w:sz="4" w:space="0" w:color="auto"/>
              <w:right w:val="single" w:sz="4" w:space="0" w:color="auto"/>
            </w:tcBorders>
            <w:vAlign w:val="center"/>
          </w:tcPr>
          <w:p w:rsidR="008512E3" w:rsidRDefault="008512E3" w:rsidP="0086780B">
            <w:pPr>
              <w:jc w:val="center"/>
            </w:pPr>
            <w:r>
              <w:rPr>
                <w:rFonts w:eastAsia="Calibri"/>
              </w:rPr>
              <w:t>9.240,00</w:t>
            </w:r>
          </w:p>
        </w:tc>
      </w:tr>
      <w:tr w:rsidR="008512E3" w:rsidTr="0086780B">
        <w:tc>
          <w:tcPr>
            <w:tcW w:w="7770" w:type="dxa"/>
            <w:gridSpan w:val="5"/>
            <w:tcBorders>
              <w:top w:val="single" w:sz="4" w:space="0" w:color="auto"/>
              <w:left w:val="single" w:sz="4" w:space="0" w:color="auto"/>
              <w:bottom w:val="single" w:sz="4" w:space="0" w:color="auto"/>
              <w:right w:val="single" w:sz="4" w:space="0" w:color="auto"/>
            </w:tcBorders>
            <w:vAlign w:val="center"/>
          </w:tcPr>
          <w:p w:rsidR="008512E3" w:rsidRDefault="008512E3" w:rsidP="0086780B">
            <w:pPr>
              <w:jc w:val="right"/>
            </w:pPr>
            <w:r w:rsidRPr="00CA67F0">
              <w:rPr>
                <w:b/>
              </w:rPr>
              <w:lastRenderedPageBreak/>
              <w:t>Total Geral (R$)</w:t>
            </w:r>
          </w:p>
        </w:tc>
        <w:tc>
          <w:tcPr>
            <w:tcW w:w="985" w:type="dxa"/>
            <w:tcBorders>
              <w:top w:val="single" w:sz="4" w:space="0" w:color="auto"/>
              <w:left w:val="single" w:sz="4" w:space="0" w:color="auto"/>
              <w:bottom w:val="single" w:sz="4" w:space="0" w:color="auto"/>
              <w:right w:val="single" w:sz="4" w:space="0" w:color="auto"/>
            </w:tcBorders>
            <w:vAlign w:val="center"/>
          </w:tcPr>
          <w:p w:rsidR="008512E3" w:rsidRDefault="008512E3" w:rsidP="0086780B">
            <w:pPr>
              <w:jc w:val="right"/>
            </w:pPr>
            <w:r>
              <w:rPr>
                <w:rFonts w:eastAsia="Calibri"/>
              </w:rPr>
              <w:t>9.240,00</w:t>
            </w:r>
          </w:p>
        </w:tc>
      </w:tr>
    </w:tbl>
    <w:p w:rsidR="007C0E01" w:rsidRDefault="007C0E01" w:rsidP="007C0E01">
      <w:pPr>
        <w:rPr>
          <w:b/>
          <w:sz w:val="20"/>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1º - Os itens licitados deverão ser executados dentro do Perímetro urbano do Município de Arroio Trinta, conforme descrição detalhada em cada item deste Contrato, após a Homologação da presente licitação e assinatura do Contrato.</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autoSpaceDE w:val="0"/>
        <w:autoSpaceDN w:val="0"/>
        <w:adjustRightInd w:val="0"/>
        <w:jc w:val="both"/>
        <w:rPr>
          <w:rFonts w:ascii="Garamond" w:eastAsiaTheme="minorHAnsi" w:hAnsi="Garamond"/>
          <w:color w:val="000000" w:themeColor="text1"/>
          <w:sz w:val="28"/>
          <w:szCs w:val="28"/>
          <w:lang w:eastAsia="en-US"/>
        </w:rPr>
      </w:pPr>
      <w:r w:rsidRPr="00CF2576">
        <w:rPr>
          <w:rFonts w:ascii="Garamond" w:eastAsiaTheme="minorHAnsi" w:hAnsi="Garamond"/>
          <w:color w:val="000000" w:themeColor="text1"/>
          <w:sz w:val="28"/>
          <w:szCs w:val="28"/>
          <w:lang w:eastAsia="en-US"/>
        </w:rPr>
        <w:t>§ 2º – A Contratada deverá zelar pelo patrimônio público, responsabilizando-se por ele e por tudo o que estiver em seu interior no momento da prestação dos serviços e até que o mesmo seja devolvido ao órgão requisitante.</w:t>
      </w:r>
      <w:r w:rsidRPr="00CF2576">
        <w:rPr>
          <w:rFonts w:ascii="Garamond" w:hAnsi="Garamond"/>
          <w:color w:val="000000" w:themeColor="text1"/>
          <w:sz w:val="28"/>
          <w:szCs w:val="28"/>
        </w:rPr>
        <w:t xml:space="preserve"> </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r w:rsidRPr="00CF2576">
        <w:rPr>
          <w:rFonts w:ascii="Garamond" w:hAnsi="Garamond"/>
          <w:color w:val="000000" w:themeColor="text1"/>
          <w:sz w:val="28"/>
          <w:szCs w:val="28"/>
        </w:rPr>
        <w:t xml:space="preserve">§ 3º - A </w:t>
      </w:r>
      <w:r w:rsidR="00D21811" w:rsidRPr="00CF2576">
        <w:rPr>
          <w:rFonts w:ascii="Garamond" w:hAnsi="Garamond"/>
          <w:color w:val="000000" w:themeColor="text1"/>
          <w:sz w:val="28"/>
          <w:szCs w:val="28"/>
        </w:rPr>
        <w:t>Sra.</w:t>
      </w:r>
      <w:r w:rsidRPr="00CF2576">
        <w:rPr>
          <w:rFonts w:ascii="Garamond" w:hAnsi="Garamond"/>
          <w:color w:val="000000" w:themeColor="text1"/>
          <w:sz w:val="28"/>
          <w:szCs w:val="28"/>
        </w:rPr>
        <w:t xml:space="preserve"> </w:t>
      </w:r>
      <w:r w:rsidR="008B7C87">
        <w:rPr>
          <w:rFonts w:ascii="Garamond" w:hAnsi="Garamond"/>
          <w:color w:val="000000" w:themeColor="text1"/>
          <w:sz w:val="28"/>
          <w:szCs w:val="28"/>
        </w:rPr>
        <w:t>Marília Borga Ferronato</w:t>
      </w:r>
      <w:r w:rsidRPr="00CF2576">
        <w:rPr>
          <w:rFonts w:ascii="Garamond" w:hAnsi="Garamond"/>
          <w:color w:val="000000" w:themeColor="text1"/>
          <w:sz w:val="28"/>
          <w:szCs w:val="28"/>
        </w:rPr>
        <w:t xml:space="preserve"> será a responsável pelo acompanhamento e fiscalização dos cursos que serão ministrados pelos Contratados, e se necessário, emitirá relatório circunstanciado relatando eventuais irregularidades encontradas, sendo que estas, deverão ser sanadas nos períodos previstos em lei, sem custas adicionais à Prefeitura.</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Pr="00CF2576" w:rsidRDefault="00B70D2B" w:rsidP="00B70D2B">
      <w:pPr>
        <w:autoSpaceDE w:val="0"/>
        <w:autoSpaceDN w:val="0"/>
        <w:adjustRightInd w:val="0"/>
        <w:jc w:val="both"/>
        <w:rPr>
          <w:rFonts w:ascii="Garamond" w:hAnsi="Garamond"/>
          <w:color w:val="000000" w:themeColor="text1"/>
          <w:sz w:val="28"/>
          <w:szCs w:val="28"/>
        </w:rPr>
      </w:pPr>
      <w:r w:rsidRPr="00CF2576">
        <w:rPr>
          <w:rFonts w:ascii="Garamond" w:eastAsiaTheme="minorHAnsi" w:hAnsi="Garamond"/>
          <w:color w:val="000000" w:themeColor="text1"/>
          <w:sz w:val="28"/>
          <w:szCs w:val="28"/>
          <w:lang w:eastAsia="en-US"/>
        </w:rPr>
        <w:t>§ 4º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CF2576">
        <w:rPr>
          <w:rFonts w:ascii="Garamond" w:hAnsi="Garamond"/>
          <w:color w:val="000000" w:themeColor="text1"/>
          <w:sz w:val="28"/>
          <w:szCs w:val="28"/>
        </w:rPr>
        <w:t xml:space="preserve"> </w:t>
      </w:r>
    </w:p>
    <w:p w:rsidR="00B70D2B" w:rsidRPr="00CF2576" w:rsidRDefault="00B70D2B" w:rsidP="00B70D2B">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B70D2B"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5º – Caso a Contratada não regularize a situação, a ela será aplicada as sanções cabíveis, conforme determina a Lei de Licitações 8.666/93.</w:t>
      </w:r>
    </w:p>
    <w:p w:rsidR="008B7C87" w:rsidRDefault="008B7C87" w:rsidP="00B70D2B">
      <w:pPr>
        <w:jc w:val="both"/>
        <w:rPr>
          <w:rFonts w:ascii="Garamond" w:hAnsi="Garamond"/>
          <w:color w:val="000000" w:themeColor="text1"/>
          <w:sz w:val="28"/>
          <w:szCs w:val="28"/>
        </w:rPr>
      </w:pPr>
    </w:p>
    <w:p w:rsidR="008B7C87" w:rsidRPr="00CF2576" w:rsidRDefault="008B7C87" w:rsidP="008B7C87">
      <w:pPr>
        <w:jc w:val="both"/>
        <w:rPr>
          <w:rFonts w:ascii="Garamond" w:hAnsi="Garamond"/>
          <w:sz w:val="28"/>
          <w:szCs w:val="28"/>
        </w:rPr>
      </w:pPr>
      <w:r w:rsidRPr="00CF2576">
        <w:rPr>
          <w:rFonts w:ascii="Garamond" w:hAnsi="Garamond"/>
          <w:color w:val="000000" w:themeColor="text1"/>
          <w:sz w:val="28"/>
          <w:szCs w:val="28"/>
        </w:rPr>
        <w:t xml:space="preserve">1 - </w:t>
      </w:r>
      <w:r w:rsidRPr="00CF2576">
        <w:rPr>
          <w:rFonts w:ascii="Garamond" w:hAnsi="Garamond"/>
          <w:sz w:val="28"/>
          <w:szCs w:val="28"/>
        </w:rPr>
        <w:t>De acordo com o estabelecido no artigo 77,</w:t>
      </w:r>
      <w:r w:rsidRPr="00CF2576">
        <w:rPr>
          <w:rFonts w:ascii="Garamond" w:hAnsi="Garamond"/>
          <w:color w:val="FF0000"/>
          <w:sz w:val="28"/>
          <w:szCs w:val="28"/>
        </w:rPr>
        <w:t xml:space="preserve"> </w:t>
      </w:r>
      <w:r w:rsidRPr="00CF2576">
        <w:rPr>
          <w:rFonts w:ascii="Garamond" w:hAnsi="Garamond"/>
          <w:sz w:val="28"/>
          <w:szCs w:val="28"/>
        </w:rPr>
        <w:t xml:space="preserve">da Lei </w:t>
      </w:r>
      <w:proofErr w:type="gramStart"/>
      <w:r w:rsidRPr="00CF2576">
        <w:rPr>
          <w:rFonts w:ascii="Garamond" w:hAnsi="Garamond"/>
          <w:sz w:val="28"/>
          <w:szCs w:val="28"/>
        </w:rPr>
        <w:t>n.º</w:t>
      </w:r>
      <w:proofErr w:type="gramEnd"/>
      <w:r w:rsidRPr="00CF2576">
        <w:rPr>
          <w:rFonts w:ascii="Garamond" w:hAnsi="Garamond"/>
          <w:sz w:val="28"/>
          <w:szCs w:val="28"/>
        </w:rPr>
        <w:t xml:space="preserve"> 8.666/93, a inexecução total ou parcial do contrato enseja sua rescisão, constituindo, também, motivo para o rompimento do ajuste, aqueles previstos no art. 78, incisos I a XVIII.</w:t>
      </w:r>
    </w:p>
    <w:p w:rsidR="008B7C87" w:rsidRPr="00CF2576" w:rsidRDefault="008B7C87" w:rsidP="008B7C87">
      <w:pPr>
        <w:ind w:firstLine="1440"/>
        <w:jc w:val="both"/>
        <w:rPr>
          <w:rFonts w:ascii="Garamond" w:hAnsi="Garamond"/>
          <w:sz w:val="28"/>
          <w:szCs w:val="28"/>
        </w:rPr>
      </w:pPr>
    </w:p>
    <w:p w:rsidR="008B7C87" w:rsidRPr="00CF2576" w:rsidRDefault="008B7C87" w:rsidP="008B7C87">
      <w:pPr>
        <w:jc w:val="both"/>
        <w:rPr>
          <w:rFonts w:ascii="Garamond" w:hAnsi="Garamond"/>
          <w:sz w:val="28"/>
          <w:szCs w:val="28"/>
        </w:rPr>
      </w:pPr>
      <w:r w:rsidRPr="00CF2576">
        <w:rPr>
          <w:rFonts w:ascii="Garamond" w:hAnsi="Garamond"/>
          <w:sz w:val="28"/>
          <w:szCs w:val="28"/>
        </w:rPr>
        <w:t xml:space="preserve">2 - Nas hipóteses de inexecução total ou parcial, poderá a Administração, garantida a prévia defesa, aplicar ao contratado as seguintes sanções: </w:t>
      </w:r>
    </w:p>
    <w:p w:rsidR="008B7C87" w:rsidRPr="00CF2576" w:rsidRDefault="008B7C87" w:rsidP="008B7C87">
      <w:pPr>
        <w:jc w:val="both"/>
        <w:rPr>
          <w:rFonts w:ascii="Garamond" w:hAnsi="Garamond"/>
          <w:sz w:val="28"/>
          <w:szCs w:val="28"/>
        </w:rPr>
      </w:pPr>
      <w:r w:rsidRPr="00CF2576">
        <w:rPr>
          <w:rFonts w:ascii="Garamond" w:hAnsi="Garamond"/>
          <w:sz w:val="28"/>
          <w:szCs w:val="28"/>
        </w:rPr>
        <w:t>a) advertência;</w:t>
      </w:r>
    </w:p>
    <w:p w:rsidR="008B7C87" w:rsidRPr="00CF2576" w:rsidRDefault="008B7C87" w:rsidP="008B7C87">
      <w:pPr>
        <w:jc w:val="both"/>
        <w:rPr>
          <w:rFonts w:ascii="Garamond" w:hAnsi="Garamond"/>
          <w:sz w:val="28"/>
          <w:szCs w:val="28"/>
        </w:rPr>
      </w:pPr>
      <w:r w:rsidRPr="00CF2576">
        <w:rPr>
          <w:rFonts w:ascii="Garamond" w:hAnsi="Garamond"/>
          <w:sz w:val="28"/>
          <w:szCs w:val="28"/>
        </w:rPr>
        <w:t>b) multa de 10% (dez por cento) sobre o valor total dos serviços;</w:t>
      </w:r>
    </w:p>
    <w:p w:rsidR="008B7C87" w:rsidRPr="00CF2576" w:rsidRDefault="008B7C87" w:rsidP="008B7C87">
      <w:pPr>
        <w:jc w:val="both"/>
        <w:rPr>
          <w:rFonts w:ascii="Garamond" w:hAnsi="Garamond"/>
          <w:sz w:val="28"/>
          <w:szCs w:val="28"/>
        </w:rPr>
      </w:pPr>
      <w:r w:rsidRPr="00CF2576">
        <w:rPr>
          <w:rFonts w:ascii="Garamond" w:hAnsi="Garamond"/>
          <w:sz w:val="28"/>
          <w:szCs w:val="28"/>
        </w:rPr>
        <w:t>c) suspensão temporária de participação em licitação e impedimento de contratar com a Administração, por prazo não superior a 02 (dois) anos.</w:t>
      </w:r>
    </w:p>
    <w:p w:rsidR="008B7C87" w:rsidRPr="00CF2576" w:rsidRDefault="008B7C87" w:rsidP="008B7C87">
      <w:pPr>
        <w:jc w:val="both"/>
        <w:rPr>
          <w:rFonts w:ascii="Garamond" w:hAnsi="Garamond"/>
          <w:sz w:val="28"/>
          <w:szCs w:val="28"/>
        </w:rPr>
      </w:pPr>
      <w:r w:rsidRPr="00CF2576">
        <w:rPr>
          <w:rFonts w:ascii="Garamond" w:hAnsi="Garamond"/>
          <w:sz w:val="28"/>
          <w:szCs w:val="28"/>
        </w:rPr>
        <w:t>d) Declaração de inidoneidade para licitar ou contratar com a Administração Pública enquanto perdurarem os motivos determinantes da punição.</w:t>
      </w:r>
    </w:p>
    <w:p w:rsidR="008B7C87" w:rsidRPr="00CF2576" w:rsidRDefault="008B7C87" w:rsidP="008B7C87">
      <w:pPr>
        <w:ind w:firstLine="1440"/>
        <w:jc w:val="both"/>
        <w:rPr>
          <w:rFonts w:ascii="Garamond" w:hAnsi="Garamond"/>
          <w:sz w:val="28"/>
          <w:szCs w:val="28"/>
        </w:rPr>
      </w:pPr>
    </w:p>
    <w:p w:rsidR="008B7C87" w:rsidRPr="00CF2576" w:rsidRDefault="008B7C87" w:rsidP="008B7C87">
      <w:pPr>
        <w:jc w:val="both"/>
        <w:rPr>
          <w:rFonts w:ascii="Garamond" w:hAnsi="Garamond"/>
          <w:sz w:val="28"/>
          <w:szCs w:val="28"/>
        </w:rPr>
      </w:pPr>
      <w:r w:rsidRPr="00CF2576">
        <w:rPr>
          <w:rFonts w:ascii="Garamond" w:hAnsi="Garamond"/>
          <w:sz w:val="28"/>
          <w:szCs w:val="28"/>
        </w:rPr>
        <w:lastRenderedPageBreak/>
        <w:t xml:space="preserve">3 - Na hipótese de atraso no cumprimento de quaisquer obrigações assumidas pela Contratada, a esta será aplicada multa de 1% (um por cento) sobre o valor total do Contrato, por dia de atraso, dobrável na reincidência. </w:t>
      </w:r>
    </w:p>
    <w:p w:rsidR="008B7C87" w:rsidRPr="00CF2576" w:rsidRDefault="008B7C87" w:rsidP="00B70D2B">
      <w:pPr>
        <w:jc w:val="both"/>
        <w:rPr>
          <w:rFonts w:ascii="Garamond" w:hAnsi="Garamond"/>
          <w:color w:val="000000" w:themeColor="text1"/>
          <w:sz w:val="28"/>
          <w:szCs w:val="28"/>
        </w:rPr>
      </w:pPr>
    </w:p>
    <w:p w:rsidR="00B70D2B" w:rsidRPr="00CF2576" w:rsidRDefault="00B70D2B" w:rsidP="00B70D2B">
      <w:pPr>
        <w:autoSpaceDE w:val="0"/>
        <w:autoSpaceDN w:val="0"/>
        <w:adjustRightInd w:val="0"/>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6º – Todas as despesas com impostos, taxas, fretes, </w:t>
      </w:r>
      <w:r w:rsidR="00D21811" w:rsidRPr="00CF2576">
        <w:rPr>
          <w:rFonts w:ascii="Garamond" w:hAnsi="Garamond"/>
          <w:color w:val="000000" w:themeColor="text1"/>
          <w:sz w:val="28"/>
          <w:szCs w:val="28"/>
        </w:rPr>
        <w:t>seguros, encargos</w:t>
      </w:r>
      <w:r w:rsidRPr="00CF2576">
        <w:rPr>
          <w:rFonts w:ascii="Garamond" w:hAnsi="Garamond"/>
          <w:color w:val="000000" w:themeColor="text1"/>
          <w:sz w:val="28"/>
          <w:szCs w:val="28"/>
        </w:rPr>
        <w:t xml:space="preserve"> sociais, trabalhistas e outros, correrão por conta da proponente Contratada.   </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Ttulo"/>
        <w:jc w:val="both"/>
        <w:rPr>
          <w:rFonts w:ascii="Garamond" w:hAnsi="Garamond" w:cs="Times New Roman"/>
          <w:b w:val="0"/>
          <w:color w:val="000000" w:themeColor="text1"/>
          <w:sz w:val="28"/>
          <w:szCs w:val="28"/>
        </w:rPr>
      </w:pPr>
      <w:r w:rsidRPr="00CF2576">
        <w:rPr>
          <w:rFonts w:ascii="Garamond" w:hAnsi="Garamond" w:cs="Times New Roman"/>
          <w:b w:val="0"/>
          <w:sz w:val="28"/>
          <w:szCs w:val="28"/>
        </w:rPr>
        <w:t xml:space="preserve">§ 7º – </w:t>
      </w:r>
      <w:r w:rsidRPr="00CF2576">
        <w:rPr>
          <w:rFonts w:ascii="Garamond" w:hAnsi="Garamond" w:cs="Times New Roman"/>
          <w:b w:val="0"/>
          <w:color w:val="000000" w:themeColor="text1"/>
          <w:sz w:val="28"/>
          <w:szCs w:val="28"/>
        </w:rPr>
        <w:t>É vedada</w:t>
      </w:r>
      <w:r w:rsidRPr="00CF2576">
        <w:rPr>
          <w:rFonts w:ascii="Garamond" w:hAnsi="Garamond" w:cs="Times New Roman"/>
          <w:color w:val="000000" w:themeColor="text1"/>
          <w:sz w:val="28"/>
          <w:szCs w:val="28"/>
        </w:rPr>
        <w:t xml:space="preserve"> </w:t>
      </w:r>
      <w:r w:rsidRPr="00CF2576">
        <w:rPr>
          <w:rFonts w:ascii="Garamond" w:hAnsi="Garamond" w:cs="Times New Roman"/>
          <w:b w:val="0"/>
          <w:color w:val="000000" w:themeColor="text1"/>
          <w:sz w:val="28"/>
          <w:szCs w:val="28"/>
        </w:rPr>
        <w:t>a sub empreitada total ou parcial dos itens licitados, sem a prévia autorização por escrito do Município de Arroio Trinta, em específico do Sr. Prefeito Claudio Spricigo.</w:t>
      </w:r>
      <w:r w:rsidRPr="00CF2576">
        <w:rPr>
          <w:rFonts w:ascii="Garamond" w:hAnsi="Garamond"/>
          <w:color w:val="000000" w:themeColor="text1"/>
          <w:sz w:val="28"/>
          <w:szCs w:val="28"/>
        </w:rPr>
        <w:t xml:space="preserve">                                                                                                                                                                                                                                          </w:t>
      </w:r>
    </w:p>
    <w:p w:rsidR="00B70D2B" w:rsidRPr="00962DE8" w:rsidRDefault="00B70D2B" w:rsidP="00B70D2B">
      <w:pPr>
        <w:pStyle w:val="Ttulo1"/>
        <w:jc w:val="both"/>
        <w:rPr>
          <w:rFonts w:ascii="Garamond" w:hAnsi="Garamond" w:cs="Times New Roman"/>
          <w:b w:val="0"/>
          <w:sz w:val="28"/>
          <w:szCs w:val="28"/>
        </w:rPr>
      </w:pPr>
      <w:r w:rsidRPr="00CF2576">
        <w:rPr>
          <w:rFonts w:ascii="Garamond" w:hAnsi="Garamond" w:cs="Times New Roman"/>
          <w:color w:val="000000" w:themeColor="text1"/>
          <w:sz w:val="28"/>
          <w:szCs w:val="28"/>
          <w:u w:val="single"/>
        </w:rPr>
        <w:t>Cláusula Segunda</w:t>
      </w:r>
      <w:r w:rsidRPr="00CF2576">
        <w:rPr>
          <w:rFonts w:ascii="Garamond" w:hAnsi="Garamond" w:cs="Times New Roman"/>
          <w:color w:val="000000" w:themeColor="text1"/>
          <w:sz w:val="28"/>
          <w:szCs w:val="28"/>
        </w:rPr>
        <w:t xml:space="preserve"> – </w:t>
      </w:r>
      <w:r w:rsidRPr="00CF2576">
        <w:rPr>
          <w:rFonts w:ascii="Garamond" w:hAnsi="Garamond"/>
          <w:b w:val="0"/>
          <w:sz w:val="28"/>
          <w:szCs w:val="28"/>
        </w:rPr>
        <w:t>Pela prestação dos serviços, a Contratante pagará ao Contratado o valor total anual de</w:t>
      </w:r>
      <w:r w:rsidRPr="00CF2576">
        <w:rPr>
          <w:rFonts w:ascii="Garamond" w:hAnsi="Garamond"/>
          <w:sz w:val="28"/>
          <w:szCs w:val="28"/>
        </w:rPr>
        <w:t xml:space="preserve"> </w:t>
      </w:r>
      <w:r w:rsidRPr="00CF2576">
        <w:rPr>
          <w:rFonts w:ascii="Garamond" w:hAnsi="Garamond"/>
          <w:sz w:val="28"/>
          <w:szCs w:val="28"/>
          <w:u w:val="single"/>
        </w:rPr>
        <w:t>R$</w:t>
      </w:r>
      <w:r w:rsidR="008512E3">
        <w:rPr>
          <w:rFonts w:ascii="Garamond" w:hAnsi="Garamond"/>
          <w:sz w:val="28"/>
          <w:szCs w:val="28"/>
          <w:u w:val="single"/>
        </w:rPr>
        <w:t>9.240,00</w:t>
      </w:r>
      <w:r w:rsidRPr="00CF2576">
        <w:rPr>
          <w:rFonts w:ascii="Garamond" w:hAnsi="Garamond"/>
          <w:sz w:val="28"/>
          <w:szCs w:val="28"/>
          <w:u w:val="single"/>
        </w:rPr>
        <w:t>(</w:t>
      </w:r>
      <w:r w:rsidR="008512E3">
        <w:rPr>
          <w:rFonts w:ascii="Garamond" w:hAnsi="Garamond"/>
          <w:sz w:val="28"/>
          <w:szCs w:val="28"/>
          <w:u w:val="single"/>
        </w:rPr>
        <w:t>NOVE</w:t>
      </w:r>
      <w:r w:rsidRPr="00CF2576">
        <w:rPr>
          <w:rFonts w:ascii="Garamond" w:hAnsi="Garamond"/>
          <w:sz w:val="28"/>
          <w:szCs w:val="28"/>
          <w:u w:val="single"/>
        </w:rPr>
        <w:t xml:space="preserve"> MIL</w:t>
      </w:r>
      <w:r w:rsidR="008512E3">
        <w:rPr>
          <w:rFonts w:ascii="Garamond" w:hAnsi="Garamond"/>
          <w:sz w:val="28"/>
          <w:szCs w:val="28"/>
          <w:u w:val="single"/>
        </w:rPr>
        <w:t xml:space="preserve"> DUZENTOS E QUARENTA REAIS</w:t>
      </w:r>
      <w:r w:rsidRPr="00CF2576">
        <w:rPr>
          <w:rFonts w:ascii="Garamond" w:hAnsi="Garamond"/>
          <w:sz w:val="28"/>
          <w:szCs w:val="28"/>
          <w:u w:val="single"/>
        </w:rPr>
        <w:t>)</w:t>
      </w:r>
      <w:r w:rsidRPr="00CF2576">
        <w:rPr>
          <w:rFonts w:ascii="Garamond" w:hAnsi="Garamond"/>
          <w:sz w:val="28"/>
          <w:szCs w:val="28"/>
        </w:rPr>
        <w:t xml:space="preserve"> em </w:t>
      </w:r>
      <w:r w:rsidR="003A267F">
        <w:rPr>
          <w:rFonts w:ascii="Garamond" w:hAnsi="Garamond"/>
          <w:sz w:val="28"/>
          <w:szCs w:val="28"/>
        </w:rPr>
        <w:t>1</w:t>
      </w:r>
      <w:r w:rsidR="008512E3">
        <w:rPr>
          <w:rFonts w:ascii="Garamond" w:hAnsi="Garamond"/>
          <w:sz w:val="28"/>
          <w:szCs w:val="28"/>
        </w:rPr>
        <w:t>1</w:t>
      </w:r>
      <w:r w:rsidR="007C0E01">
        <w:rPr>
          <w:rFonts w:ascii="Garamond" w:hAnsi="Garamond"/>
          <w:sz w:val="28"/>
          <w:szCs w:val="28"/>
        </w:rPr>
        <w:t>(</w:t>
      </w:r>
      <w:r w:rsidR="008512E3">
        <w:rPr>
          <w:rFonts w:ascii="Garamond" w:hAnsi="Garamond"/>
          <w:sz w:val="28"/>
          <w:szCs w:val="28"/>
        </w:rPr>
        <w:t>onze</w:t>
      </w:r>
      <w:r w:rsidRPr="00CF2576">
        <w:rPr>
          <w:rFonts w:ascii="Garamond" w:hAnsi="Garamond"/>
          <w:sz w:val="28"/>
          <w:szCs w:val="28"/>
        </w:rPr>
        <w:t xml:space="preserve">) parcelas de </w:t>
      </w:r>
      <w:r w:rsidRPr="00CF2576">
        <w:rPr>
          <w:rFonts w:ascii="Garamond" w:hAnsi="Garamond"/>
          <w:sz w:val="28"/>
          <w:szCs w:val="28"/>
          <w:u w:val="single"/>
        </w:rPr>
        <w:t>R$</w:t>
      </w:r>
      <w:r w:rsidR="008512E3">
        <w:rPr>
          <w:rFonts w:ascii="Garamond" w:hAnsi="Garamond"/>
          <w:sz w:val="28"/>
          <w:szCs w:val="28"/>
          <w:u w:val="single"/>
        </w:rPr>
        <w:t>840,00</w:t>
      </w:r>
      <w:r w:rsidRPr="00CF2576">
        <w:rPr>
          <w:rFonts w:ascii="Garamond" w:hAnsi="Garamond"/>
          <w:sz w:val="28"/>
          <w:szCs w:val="28"/>
          <w:u w:val="single"/>
        </w:rPr>
        <w:t>(</w:t>
      </w:r>
      <w:r w:rsidR="008512E3">
        <w:rPr>
          <w:rFonts w:ascii="Garamond" w:hAnsi="Garamond"/>
          <w:sz w:val="28"/>
          <w:szCs w:val="28"/>
          <w:u w:val="single"/>
        </w:rPr>
        <w:t>OITOCENTOS E QUARENTA REAIS)</w:t>
      </w:r>
      <w:r w:rsidRPr="00CF2576">
        <w:rPr>
          <w:rFonts w:ascii="Garamond" w:hAnsi="Garamond"/>
          <w:sz w:val="28"/>
          <w:szCs w:val="28"/>
          <w:u w:val="single"/>
        </w:rPr>
        <w:t>.</w:t>
      </w:r>
      <w:r w:rsidRPr="00CF2576">
        <w:rPr>
          <w:rFonts w:ascii="Garamond" w:hAnsi="Garamond"/>
          <w:sz w:val="28"/>
          <w:szCs w:val="28"/>
        </w:rPr>
        <w:t xml:space="preserve"> </w:t>
      </w:r>
      <w:r w:rsidRPr="00962DE8">
        <w:rPr>
          <w:rFonts w:ascii="Garamond" w:hAnsi="Garamond"/>
          <w:b w:val="0"/>
          <w:sz w:val="28"/>
          <w:szCs w:val="28"/>
        </w:rPr>
        <w:t xml:space="preserve">O pagamento será efetuado até o 10º dia útil de cada mês, mediante apresentação de relatório de número de aulas e quantidade de alunos.                   </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sz w:val="28"/>
          <w:szCs w:val="28"/>
        </w:rPr>
      </w:pPr>
      <w:r w:rsidRPr="00CF2576">
        <w:rPr>
          <w:rFonts w:ascii="Garamond" w:hAnsi="Garamond"/>
          <w:color w:val="000000" w:themeColor="text1"/>
          <w:sz w:val="28"/>
          <w:szCs w:val="28"/>
        </w:rPr>
        <w:t xml:space="preserve">§ 1º </w:t>
      </w:r>
      <w:r w:rsidRPr="00CF2576">
        <w:rPr>
          <w:rFonts w:ascii="Garamond" w:hAnsi="Garamond"/>
          <w:color w:val="000000"/>
          <w:sz w:val="28"/>
          <w:szCs w:val="28"/>
        </w:rPr>
        <w:t xml:space="preserve">- A contratada fica obrigada a aceitar nas mesmas </w:t>
      </w:r>
      <w:r w:rsidR="00D21811" w:rsidRPr="00CF2576">
        <w:rPr>
          <w:rFonts w:ascii="Garamond" w:hAnsi="Garamond"/>
          <w:color w:val="000000"/>
          <w:sz w:val="28"/>
          <w:szCs w:val="28"/>
        </w:rPr>
        <w:t>condições, os</w:t>
      </w:r>
      <w:r w:rsidRPr="00CF2576">
        <w:rPr>
          <w:rFonts w:ascii="Garamond" w:hAnsi="Garamond"/>
          <w:color w:val="000000"/>
          <w:sz w:val="28"/>
          <w:szCs w:val="28"/>
        </w:rPr>
        <w:t xml:space="preserve"> acréscimos ou supressões </w:t>
      </w:r>
      <w:r w:rsidR="00D21811" w:rsidRPr="00CF2576">
        <w:rPr>
          <w:rFonts w:ascii="Garamond" w:hAnsi="Garamond"/>
          <w:color w:val="000000"/>
          <w:sz w:val="28"/>
          <w:szCs w:val="28"/>
        </w:rPr>
        <w:t>que se fizerem nas aquisições, até 25</w:t>
      </w:r>
      <w:r w:rsidRPr="00CF2576">
        <w:rPr>
          <w:rFonts w:ascii="Garamond" w:hAnsi="Garamond"/>
          <w:color w:val="000000"/>
          <w:sz w:val="28"/>
          <w:szCs w:val="28"/>
        </w:rPr>
        <w:t>% (vinte e cinco por cento), conforme dispõe o § 1º do artigo 65 da Lei nº 8.666/93, atualizada.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sz w:val="28"/>
          <w:szCs w:val="28"/>
        </w:rPr>
      </w:pPr>
      <w:r w:rsidRPr="00CF2576">
        <w:rPr>
          <w:rFonts w:ascii="Garamond" w:hAnsi="Garamond"/>
          <w:color w:val="000000" w:themeColor="text1"/>
          <w:sz w:val="28"/>
          <w:szCs w:val="28"/>
        </w:rPr>
        <w:t xml:space="preserve">§ 2º </w:t>
      </w:r>
      <w:r w:rsidRPr="00CF2576">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Terceira</w:t>
      </w:r>
      <w:r w:rsidRPr="00CF2576">
        <w:rPr>
          <w:rFonts w:ascii="Garamond" w:hAnsi="Garamond"/>
          <w:b/>
          <w:color w:val="000000" w:themeColor="text1"/>
          <w:sz w:val="28"/>
          <w:szCs w:val="28"/>
        </w:rPr>
        <w:t xml:space="preserve"> – </w:t>
      </w:r>
      <w:r w:rsidRPr="00CF2576">
        <w:rPr>
          <w:rFonts w:ascii="Garamond" w:hAnsi="Garamond" w:cs="Arial"/>
          <w:sz w:val="28"/>
          <w:szCs w:val="28"/>
        </w:rPr>
        <w:t xml:space="preserve">O prazo do presente Contrato terá duração de </w:t>
      </w:r>
      <w:r w:rsidR="00332DFF">
        <w:rPr>
          <w:rFonts w:ascii="Garamond" w:hAnsi="Garamond" w:cs="Arial"/>
          <w:sz w:val="28"/>
          <w:szCs w:val="28"/>
        </w:rPr>
        <w:t>1</w:t>
      </w:r>
      <w:r w:rsidR="008B7C87">
        <w:rPr>
          <w:rFonts w:ascii="Garamond" w:hAnsi="Garamond" w:cs="Arial"/>
          <w:sz w:val="28"/>
          <w:szCs w:val="28"/>
        </w:rPr>
        <w:t>1</w:t>
      </w:r>
      <w:r w:rsidRPr="00CF2576">
        <w:rPr>
          <w:rFonts w:ascii="Garamond" w:hAnsi="Garamond" w:cs="Arial"/>
          <w:sz w:val="28"/>
          <w:szCs w:val="28"/>
        </w:rPr>
        <w:t>(</w:t>
      </w:r>
      <w:r w:rsidR="008B7C87">
        <w:rPr>
          <w:rFonts w:ascii="Garamond" w:hAnsi="Garamond" w:cs="Arial"/>
          <w:sz w:val="28"/>
          <w:szCs w:val="28"/>
        </w:rPr>
        <w:t>onze</w:t>
      </w:r>
      <w:r w:rsidRPr="00CF2576">
        <w:rPr>
          <w:rFonts w:ascii="Garamond" w:hAnsi="Garamond" w:cs="Arial"/>
          <w:sz w:val="28"/>
          <w:szCs w:val="28"/>
        </w:rPr>
        <w:t>) meses</w:t>
      </w:r>
      <w:r w:rsidR="008B7C87">
        <w:rPr>
          <w:rFonts w:ascii="Garamond" w:hAnsi="Garamond" w:cs="Arial"/>
          <w:sz w:val="28"/>
          <w:szCs w:val="28"/>
        </w:rPr>
        <w:t>,</w:t>
      </w:r>
      <w:r w:rsidRPr="00CF2576">
        <w:rPr>
          <w:rFonts w:ascii="Garamond" w:hAnsi="Garamond" w:cs="Arial"/>
          <w:sz w:val="28"/>
          <w:szCs w:val="28"/>
        </w:rPr>
        <w:t xml:space="preserve"> ou seja</w:t>
      </w:r>
      <w:r w:rsidR="008B7C87">
        <w:rPr>
          <w:rFonts w:ascii="Garamond" w:hAnsi="Garamond" w:cs="Arial"/>
          <w:sz w:val="28"/>
          <w:szCs w:val="28"/>
        </w:rPr>
        <w:t>,</w:t>
      </w:r>
      <w:r w:rsidRPr="00CF2576">
        <w:rPr>
          <w:rFonts w:ascii="Garamond" w:hAnsi="Garamond" w:cs="Arial"/>
          <w:sz w:val="28"/>
          <w:szCs w:val="28"/>
        </w:rPr>
        <w:t xml:space="preserve"> de 0</w:t>
      </w:r>
      <w:r w:rsidR="008B7C87">
        <w:rPr>
          <w:rFonts w:ascii="Garamond" w:hAnsi="Garamond" w:cs="Arial"/>
          <w:sz w:val="28"/>
          <w:szCs w:val="28"/>
        </w:rPr>
        <w:t>6</w:t>
      </w:r>
      <w:r w:rsidRPr="00CF2576">
        <w:rPr>
          <w:rFonts w:ascii="Garamond" w:hAnsi="Garamond" w:cs="Arial"/>
          <w:sz w:val="28"/>
          <w:szCs w:val="28"/>
        </w:rPr>
        <w:t xml:space="preserve"> de </w:t>
      </w:r>
      <w:r w:rsidR="008B7C87">
        <w:rPr>
          <w:rFonts w:ascii="Garamond" w:hAnsi="Garamond" w:cs="Arial"/>
          <w:sz w:val="28"/>
          <w:szCs w:val="28"/>
        </w:rPr>
        <w:t>fevereiro</w:t>
      </w:r>
      <w:r w:rsidRPr="00CF2576">
        <w:rPr>
          <w:rFonts w:ascii="Garamond" w:hAnsi="Garamond" w:cs="Arial"/>
          <w:sz w:val="28"/>
          <w:szCs w:val="28"/>
        </w:rPr>
        <w:t xml:space="preserve"> de </w:t>
      </w:r>
      <w:r w:rsidR="00332DFF">
        <w:rPr>
          <w:rFonts w:ascii="Garamond" w:hAnsi="Garamond" w:cs="Arial"/>
          <w:sz w:val="28"/>
          <w:szCs w:val="28"/>
        </w:rPr>
        <w:t>20</w:t>
      </w:r>
      <w:r w:rsidR="008B7C87">
        <w:rPr>
          <w:rFonts w:ascii="Garamond" w:hAnsi="Garamond" w:cs="Arial"/>
          <w:sz w:val="28"/>
          <w:szCs w:val="28"/>
        </w:rPr>
        <w:t>20</w:t>
      </w:r>
      <w:r w:rsidRPr="00CF2576">
        <w:rPr>
          <w:rFonts w:ascii="Garamond" w:hAnsi="Garamond" w:cs="Arial"/>
          <w:sz w:val="28"/>
          <w:szCs w:val="28"/>
        </w:rPr>
        <w:t xml:space="preserve"> a 3</w:t>
      </w:r>
      <w:r w:rsidR="00332DFF">
        <w:rPr>
          <w:rFonts w:ascii="Garamond" w:hAnsi="Garamond" w:cs="Arial"/>
          <w:sz w:val="28"/>
          <w:szCs w:val="28"/>
        </w:rPr>
        <w:t>1</w:t>
      </w:r>
      <w:r w:rsidRPr="00CF2576">
        <w:rPr>
          <w:rFonts w:ascii="Garamond" w:hAnsi="Garamond" w:cs="Arial"/>
          <w:sz w:val="28"/>
          <w:szCs w:val="28"/>
        </w:rPr>
        <w:t xml:space="preserve"> de </w:t>
      </w:r>
      <w:r w:rsidR="00E455BE">
        <w:rPr>
          <w:rFonts w:ascii="Garamond" w:hAnsi="Garamond" w:cs="Arial"/>
          <w:sz w:val="28"/>
          <w:szCs w:val="28"/>
        </w:rPr>
        <w:t xml:space="preserve">dezembro </w:t>
      </w:r>
      <w:r w:rsidRPr="00CF2576">
        <w:rPr>
          <w:rFonts w:ascii="Garamond" w:hAnsi="Garamond" w:cs="Arial"/>
          <w:sz w:val="28"/>
          <w:szCs w:val="28"/>
        </w:rPr>
        <w:t xml:space="preserve">de </w:t>
      </w:r>
      <w:r w:rsidR="00332DFF">
        <w:rPr>
          <w:rFonts w:ascii="Garamond" w:hAnsi="Garamond" w:cs="Arial"/>
          <w:sz w:val="28"/>
          <w:szCs w:val="28"/>
        </w:rPr>
        <w:t>20</w:t>
      </w:r>
      <w:r w:rsidR="008B7C87">
        <w:rPr>
          <w:rFonts w:ascii="Garamond" w:hAnsi="Garamond" w:cs="Arial"/>
          <w:sz w:val="28"/>
          <w:szCs w:val="28"/>
        </w:rPr>
        <w:t>20</w:t>
      </w:r>
      <w:r w:rsidRPr="00CF2576">
        <w:rPr>
          <w:rFonts w:ascii="Garamond" w:hAnsi="Garamond" w:cs="Arial"/>
          <w:sz w:val="28"/>
          <w:szCs w:val="28"/>
        </w:rPr>
        <w:t>.</w:t>
      </w:r>
      <w:r w:rsidRPr="00CF2576">
        <w:rPr>
          <w:rFonts w:ascii="Garamond" w:hAnsi="Garamond"/>
          <w:color w:val="000000" w:themeColor="text1"/>
          <w:sz w:val="28"/>
          <w:szCs w:val="28"/>
        </w:rPr>
        <w:t xml:space="preserve"> O presente Contrato poderá ser alterado nos casos previstos no Artigo 57, II. Da Lei Federal nº 8.666/93, ou prorrogado através de Termo Aditivo.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p1"/>
        <w:spacing w:line="240" w:lineRule="auto"/>
        <w:rPr>
          <w:rFonts w:ascii="Garamond" w:hAnsi="Garamond"/>
          <w:color w:val="000000"/>
          <w:sz w:val="28"/>
          <w:szCs w:val="28"/>
        </w:rPr>
      </w:pPr>
      <w:r w:rsidRPr="00CF2576">
        <w:rPr>
          <w:rFonts w:ascii="Garamond" w:hAnsi="Garamond"/>
          <w:b/>
          <w:color w:val="000000"/>
          <w:sz w:val="28"/>
          <w:szCs w:val="28"/>
          <w:u w:val="single"/>
        </w:rPr>
        <w:t xml:space="preserve">Cláusula Quarta </w:t>
      </w:r>
      <w:r w:rsidRPr="00CF2576">
        <w:rPr>
          <w:rFonts w:ascii="Garamond" w:hAnsi="Garamond"/>
          <w:color w:val="000000"/>
          <w:sz w:val="28"/>
          <w:szCs w:val="28"/>
        </w:rPr>
        <w:t xml:space="preserve">- As despesas deste contrato correrá a conta de elementos do Orçamento de </w:t>
      </w:r>
      <w:r w:rsidR="00332DFF">
        <w:rPr>
          <w:rFonts w:ascii="Garamond" w:hAnsi="Garamond"/>
          <w:color w:val="000000"/>
          <w:sz w:val="28"/>
          <w:szCs w:val="28"/>
        </w:rPr>
        <w:t>2019</w:t>
      </w:r>
      <w:r w:rsidRPr="00CF2576">
        <w:rPr>
          <w:rFonts w:ascii="Garamond" w:hAnsi="Garamond"/>
          <w:color w:val="000000"/>
          <w:sz w:val="28"/>
          <w:szCs w:val="28"/>
        </w:rPr>
        <w:t>, conforme segue:</w:t>
      </w:r>
    </w:p>
    <w:p w:rsidR="00B70D2B" w:rsidRPr="00CF2576" w:rsidRDefault="00B70D2B" w:rsidP="00B70D2B">
      <w:pPr>
        <w:pStyle w:val="p1"/>
        <w:spacing w:line="240" w:lineRule="auto"/>
        <w:rPr>
          <w:rFonts w:ascii="Garamond" w:hAnsi="Garamond"/>
          <w:color w:val="000000"/>
          <w:sz w:val="28"/>
          <w:szCs w:val="28"/>
        </w:rPr>
      </w:pPr>
    </w:p>
    <w:p w:rsidR="008512E3" w:rsidRDefault="008512E3" w:rsidP="008512E3">
      <w:pPr>
        <w:widowControl w:val="0"/>
        <w:autoSpaceDE w:val="0"/>
        <w:autoSpaceDN w:val="0"/>
        <w:adjustRightInd w:val="0"/>
        <w:jc w:val="both"/>
        <w:rPr>
          <w:rFonts w:ascii="Arial" w:hAnsi="Arial" w:cs="Arial"/>
          <w:bCs/>
          <w:color w:val="000000"/>
        </w:rPr>
      </w:pPr>
      <w:r w:rsidRPr="000A165A">
        <w:rPr>
          <w:rFonts w:ascii="Arial" w:hAnsi="Arial" w:cs="Arial"/>
          <w:bCs/>
          <w:color w:val="000000"/>
        </w:rPr>
        <w:t xml:space="preserve">72 - </w:t>
      </w:r>
      <w:proofErr w:type="gramStart"/>
      <w:r w:rsidRPr="000A165A">
        <w:rPr>
          <w:rFonts w:ascii="Arial" w:hAnsi="Arial" w:cs="Arial"/>
          <w:bCs/>
          <w:color w:val="000000"/>
        </w:rPr>
        <w:t>1 .</w:t>
      </w:r>
      <w:proofErr w:type="gramEnd"/>
      <w:r w:rsidRPr="000A165A">
        <w:rPr>
          <w:rFonts w:ascii="Arial" w:hAnsi="Arial" w:cs="Arial"/>
          <w:bCs/>
          <w:color w:val="000000"/>
        </w:rPr>
        <w:t xml:space="preserve"> 2005 . 13 . 392 . 13 . 2.33 . 1 . 339000 Aplicações Diretas</w:t>
      </w:r>
    </w:p>
    <w:p w:rsidR="00B70D2B" w:rsidRPr="00CF2576" w:rsidRDefault="00B70D2B" w:rsidP="00B70D2B">
      <w:pPr>
        <w:jc w:val="both"/>
        <w:rPr>
          <w:rFonts w:ascii="Garamond" w:hAnsi="Garamond"/>
          <w:b/>
          <w:color w:val="000000" w:themeColor="text1"/>
          <w:sz w:val="28"/>
          <w:szCs w:val="28"/>
        </w:rPr>
      </w:pPr>
    </w:p>
    <w:p w:rsidR="00B70D2B" w:rsidRPr="00CF2576" w:rsidRDefault="00B70D2B" w:rsidP="00B70D2B">
      <w:pPr>
        <w:jc w:val="both"/>
        <w:rPr>
          <w:rFonts w:ascii="Garamond" w:hAnsi="Garamond"/>
          <w:color w:val="FF0000"/>
          <w:sz w:val="28"/>
          <w:szCs w:val="28"/>
        </w:rPr>
      </w:pPr>
      <w:r w:rsidRPr="00CF2576">
        <w:rPr>
          <w:rFonts w:ascii="Garamond" w:hAnsi="Garamond"/>
          <w:b/>
          <w:color w:val="000000" w:themeColor="text1"/>
          <w:sz w:val="28"/>
          <w:szCs w:val="28"/>
          <w:u w:val="single"/>
        </w:rPr>
        <w:t>Cláusula Quinta</w:t>
      </w:r>
      <w:r w:rsidRPr="00CF2576">
        <w:rPr>
          <w:rFonts w:ascii="Garamond" w:hAnsi="Garamond"/>
          <w:b/>
          <w:color w:val="000000" w:themeColor="text1"/>
          <w:sz w:val="28"/>
          <w:szCs w:val="28"/>
        </w:rPr>
        <w:t xml:space="preserve"> – </w:t>
      </w:r>
      <w:r w:rsidRPr="00CF2576">
        <w:rPr>
          <w:rFonts w:ascii="Garamond" w:hAnsi="Garamond"/>
          <w:bCs/>
          <w:color w:val="000000" w:themeColor="text1"/>
          <w:sz w:val="28"/>
          <w:szCs w:val="28"/>
        </w:rPr>
        <w:t>O pagamento será feito por transferência bancária, mensalmente, até o 10º (décimo) dia útil do mês subsequente ao vencido, mediante nota fiscal e ou fatura, apresentada na tesouraria da Prefeitura.</w:t>
      </w:r>
    </w:p>
    <w:p w:rsidR="00B70D2B" w:rsidRPr="00CF2576" w:rsidRDefault="00B70D2B" w:rsidP="00B70D2B">
      <w:pPr>
        <w:pStyle w:val="Normal0"/>
        <w:jc w:val="both"/>
        <w:rPr>
          <w:rFonts w:ascii="Garamond" w:hAnsi="Garamond" w:cs="Times New Roman"/>
          <w:bCs/>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1º - </w:t>
      </w:r>
      <w:r w:rsidRPr="00CF2576">
        <w:rPr>
          <w:rFonts w:ascii="Garamond" w:hAnsi="Garamond"/>
          <w:bCs/>
          <w:color w:val="000000" w:themeColor="text1"/>
          <w:sz w:val="28"/>
          <w:szCs w:val="28"/>
        </w:rPr>
        <w:t>A nota fiscal deverá ser emitida conforme Pré-empenho emitido pela Prefeitura Municipal;</w:t>
      </w:r>
    </w:p>
    <w:p w:rsidR="00B70D2B" w:rsidRPr="00CF2576" w:rsidRDefault="00B70D2B" w:rsidP="00B70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B70D2B" w:rsidRPr="00CF2576" w:rsidRDefault="00B70D2B" w:rsidP="00B70D2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CF2576">
        <w:rPr>
          <w:rFonts w:ascii="Garamond" w:hAnsi="Garamond"/>
          <w:bCs/>
          <w:color w:val="000000" w:themeColor="text1"/>
          <w:sz w:val="28"/>
          <w:szCs w:val="28"/>
        </w:rPr>
        <w:t xml:space="preserve">§ 2º – Quando da emissão da nota fiscal, a empresa deverá citar no corpo da nota (complemento) o número do Pré-empenho o qual foi fornecido à empresa. </w:t>
      </w:r>
    </w:p>
    <w:p w:rsidR="00B70D2B" w:rsidRPr="00CF2576" w:rsidRDefault="00B70D2B" w:rsidP="00B70D2B">
      <w:pPr>
        <w:jc w:val="both"/>
        <w:rPr>
          <w:rFonts w:ascii="Garamond" w:hAnsi="Garamond"/>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xml:space="preserve">§ 3º - O número do CNPJ - Cadastro Nacional de Pessoa Jurídica - constante das notas fiscais/faturas deverá ser aquele fornecido na fase de habilitação, item </w:t>
      </w:r>
      <w:r w:rsidRPr="00CF2576">
        <w:rPr>
          <w:rFonts w:ascii="Garamond" w:hAnsi="Garamond"/>
          <w:color w:val="000000"/>
          <w:sz w:val="28"/>
          <w:szCs w:val="28"/>
        </w:rPr>
        <w:t>5.2</w:t>
      </w:r>
      <w:r w:rsidRPr="00CF2576">
        <w:rPr>
          <w:rFonts w:ascii="Garamond" w:hAnsi="Garamond"/>
          <w:sz w:val="28"/>
          <w:szCs w:val="28"/>
        </w:rPr>
        <w:t xml:space="preserve"> deste Edital - Pessoa Jurídica.</w:t>
      </w:r>
    </w:p>
    <w:p w:rsidR="00B70D2B" w:rsidRPr="00CF2576" w:rsidRDefault="00B70D2B" w:rsidP="00B70D2B">
      <w:pPr>
        <w:jc w:val="both"/>
        <w:rPr>
          <w:rFonts w:ascii="Garamond" w:hAnsi="Garamond"/>
          <w:color w:val="FF0000"/>
          <w:sz w:val="28"/>
          <w:szCs w:val="28"/>
        </w:rPr>
      </w:pPr>
    </w:p>
    <w:p w:rsidR="00B70D2B" w:rsidRPr="00CF2576" w:rsidRDefault="00B70D2B" w:rsidP="00B70D2B">
      <w:pPr>
        <w:jc w:val="both"/>
        <w:rPr>
          <w:rFonts w:ascii="Garamond" w:hAnsi="Garamond"/>
          <w:sz w:val="28"/>
          <w:szCs w:val="28"/>
        </w:rPr>
      </w:pPr>
      <w:r w:rsidRPr="00CF25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S</w:t>
      </w:r>
      <w:r w:rsidR="008B7C87">
        <w:rPr>
          <w:rFonts w:ascii="Garamond" w:hAnsi="Garamond"/>
          <w:b/>
          <w:color w:val="000000" w:themeColor="text1"/>
          <w:sz w:val="28"/>
          <w:szCs w:val="28"/>
          <w:u w:val="single"/>
        </w:rPr>
        <w:t>exta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A Contratada declara aceitar, integralmente, todos os métodos e processos de inspeção, verificação e controle a serem adotados pela contratante.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rPr>
        <w:t xml:space="preserve">Parágrafo único – </w:t>
      </w:r>
      <w:r w:rsidRPr="00CF25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w:t>
      </w:r>
      <w:r w:rsidR="008B7C87">
        <w:rPr>
          <w:rFonts w:ascii="Garamond" w:hAnsi="Garamond"/>
          <w:b/>
          <w:color w:val="000000" w:themeColor="text1"/>
          <w:sz w:val="28"/>
          <w:szCs w:val="28"/>
          <w:u w:val="single"/>
        </w:rPr>
        <w:t>Sétima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B70D2B" w:rsidRPr="00CF2576" w:rsidRDefault="00B70D2B" w:rsidP="00B70D2B">
      <w:pPr>
        <w:pStyle w:val="Ttulo1"/>
        <w:jc w:val="both"/>
        <w:rPr>
          <w:rFonts w:ascii="Garamond" w:hAnsi="Garamond" w:cs="Times New Roman"/>
          <w:b w:val="0"/>
          <w:color w:val="000000" w:themeColor="text1"/>
          <w:sz w:val="28"/>
          <w:szCs w:val="28"/>
        </w:rPr>
      </w:pPr>
      <w:r w:rsidRPr="00CF2576">
        <w:rPr>
          <w:rFonts w:ascii="Garamond" w:hAnsi="Garamond" w:cs="Times New Roman"/>
          <w:color w:val="000000" w:themeColor="text1"/>
          <w:sz w:val="28"/>
          <w:szCs w:val="28"/>
          <w:u w:val="single"/>
        </w:rPr>
        <w:t xml:space="preserve">Cláusula </w:t>
      </w:r>
      <w:r w:rsidR="008B7C87">
        <w:rPr>
          <w:rFonts w:ascii="Garamond" w:hAnsi="Garamond" w:cs="Times New Roman"/>
          <w:color w:val="000000" w:themeColor="text1"/>
          <w:sz w:val="28"/>
          <w:szCs w:val="28"/>
          <w:u w:val="single"/>
        </w:rPr>
        <w:t>Oitava</w:t>
      </w:r>
      <w:r w:rsidRPr="00CF2576">
        <w:rPr>
          <w:rFonts w:ascii="Garamond" w:hAnsi="Garamond" w:cs="Times New Roman"/>
          <w:color w:val="000000" w:themeColor="text1"/>
          <w:sz w:val="28"/>
          <w:szCs w:val="28"/>
        </w:rPr>
        <w:t xml:space="preserve"> – </w:t>
      </w:r>
      <w:r w:rsidRPr="00CF2576">
        <w:rPr>
          <w:rFonts w:ascii="Garamond" w:hAnsi="Garamond" w:cs="Times New Roman"/>
          <w:b w:val="0"/>
          <w:color w:val="000000" w:themeColor="text1"/>
          <w:sz w:val="28"/>
          <w:szCs w:val="28"/>
        </w:rPr>
        <w:t>A multa aplicada no caso do não comprimento do Contrato será de 10% (dez por cento) do valor global contratado.</w:t>
      </w:r>
    </w:p>
    <w:p w:rsidR="00B70D2B" w:rsidRPr="00CF2576" w:rsidRDefault="00B70D2B" w:rsidP="00B70D2B">
      <w:pPr>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w:t>
      </w:r>
      <w:r w:rsidR="008B7C87">
        <w:rPr>
          <w:rFonts w:ascii="Garamond" w:hAnsi="Garamond"/>
          <w:b/>
          <w:color w:val="000000" w:themeColor="text1"/>
          <w:sz w:val="28"/>
          <w:szCs w:val="28"/>
          <w:u w:val="single"/>
        </w:rPr>
        <w:t>Nona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B70D2B" w:rsidRPr="00CF2576" w:rsidRDefault="00B70D2B" w:rsidP="00B70D2B">
      <w:pPr>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Décima </w:t>
      </w:r>
      <w:r w:rsidRPr="00CF2576">
        <w:rPr>
          <w:rFonts w:ascii="Garamond" w:hAnsi="Garamond"/>
          <w:b/>
          <w:color w:val="000000" w:themeColor="text1"/>
          <w:sz w:val="28"/>
          <w:szCs w:val="28"/>
        </w:rPr>
        <w:t xml:space="preserve">– </w:t>
      </w:r>
      <w:r w:rsidRPr="00CF2576">
        <w:rPr>
          <w:rFonts w:ascii="Garamond" w:hAnsi="Garamond"/>
          <w:color w:val="000000" w:themeColor="text1"/>
          <w:sz w:val="28"/>
          <w:szCs w:val="28"/>
        </w:rPr>
        <w:t>O presente Contrato não poderá ser objeto de cessão ou transferência no todo ou em parte.</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Décima </w:t>
      </w:r>
      <w:r w:rsidR="008B7C87">
        <w:rPr>
          <w:rFonts w:ascii="Garamond" w:hAnsi="Garamond"/>
          <w:b/>
          <w:color w:val="000000" w:themeColor="text1"/>
          <w:sz w:val="28"/>
          <w:szCs w:val="28"/>
          <w:u w:val="single"/>
        </w:rPr>
        <w:t>Primeira</w:t>
      </w:r>
      <w:r w:rsidRPr="00CF2576">
        <w:rPr>
          <w:rFonts w:ascii="Garamond" w:hAnsi="Garamond"/>
          <w:b/>
          <w:color w:val="000000" w:themeColor="text1"/>
          <w:sz w:val="28"/>
          <w:szCs w:val="28"/>
        </w:rPr>
        <w:t xml:space="preserve">– </w:t>
      </w:r>
      <w:r w:rsidRPr="00CF2576">
        <w:rPr>
          <w:rFonts w:ascii="Garamond" w:hAnsi="Garamond"/>
          <w:color w:val="000000" w:themeColor="text1"/>
          <w:sz w:val="28"/>
          <w:szCs w:val="28"/>
        </w:rPr>
        <w:t>A Contratada assume como exclusivamente seus, os riscos e as despesas decorrentes do fornecimento dos serviços descriminados, necessários à boa e perfeita entrega dos mesmos. Responsabiliza-se, também, pela idoneidade e pelo comportamento de seus empregados, prepostos ou subordinados, e ainda quaisquer prejuízos que sejam causados a Contratante ou a terceiros.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xml:space="preserve">   </w:t>
      </w: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Décima </w:t>
      </w:r>
      <w:r w:rsidR="008B7C87">
        <w:rPr>
          <w:rFonts w:ascii="Garamond" w:hAnsi="Garamond"/>
          <w:b/>
          <w:color w:val="000000" w:themeColor="text1"/>
          <w:sz w:val="28"/>
          <w:szCs w:val="28"/>
          <w:u w:val="single"/>
        </w:rPr>
        <w:t>Segunda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pStyle w:val="p4"/>
        <w:spacing w:line="240" w:lineRule="auto"/>
        <w:jc w:val="both"/>
        <w:rPr>
          <w:rFonts w:ascii="Garamond" w:hAnsi="Garamond"/>
          <w:sz w:val="28"/>
          <w:szCs w:val="28"/>
        </w:rPr>
      </w:pPr>
      <w:r w:rsidRPr="00CF2576">
        <w:rPr>
          <w:rFonts w:ascii="Garamond" w:hAnsi="Garamond"/>
          <w:b/>
          <w:sz w:val="28"/>
          <w:szCs w:val="28"/>
          <w:u w:val="single"/>
        </w:rPr>
        <w:t xml:space="preserve">Cláusula Décima </w:t>
      </w:r>
      <w:r w:rsidR="008B7C87">
        <w:rPr>
          <w:rFonts w:ascii="Garamond" w:hAnsi="Garamond"/>
          <w:b/>
          <w:sz w:val="28"/>
          <w:szCs w:val="28"/>
          <w:u w:val="single"/>
        </w:rPr>
        <w:t>Terceira</w:t>
      </w:r>
      <w:r w:rsidRPr="00CF2576">
        <w:rPr>
          <w:rFonts w:ascii="Garamond" w:hAnsi="Garamond"/>
          <w:b/>
          <w:sz w:val="28"/>
          <w:szCs w:val="28"/>
          <w:u w:val="single"/>
        </w:rPr>
        <w:t xml:space="preserve"> – </w:t>
      </w:r>
      <w:r w:rsidRPr="00CF2576">
        <w:rPr>
          <w:rFonts w:ascii="Garamond" w:hAnsi="Garamond"/>
          <w:sz w:val="28"/>
          <w:szCs w:val="28"/>
        </w:rPr>
        <w:t xml:space="preserve">O presente contrato rege-se pelas disposições contidas </w:t>
      </w:r>
      <w:r w:rsidR="00D21811" w:rsidRPr="00CF2576">
        <w:rPr>
          <w:rFonts w:ascii="Garamond" w:hAnsi="Garamond"/>
          <w:sz w:val="28"/>
          <w:szCs w:val="28"/>
        </w:rPr>
        <w:t>nas Leis</w:t>
      </w:r>
      <w:r w:rsidRPr="00CF2576">
        <w:rPr>
          <w:rFonts w:ascii="Garamond" w:hAnsi="Garamond"/>
          <w:sz w:val="28"/>
          <w:szCs w:val="28"/>
        </w:rPr>
        <w:t xml:space="preserve"> Federais nº 10.520/02, nº 8.666/93, consolidadas, que institui normas para licitações e contratos, e demais normas e princípios de direito administrativo aplicáveis.</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 Qu</w:t>
      </w:r>
      <w:r w:rsidR="008B7C87">
        <w:rPr>
          <w:rFonts w:ascii="Garamond" w:hAnsi="Garamond"/>
          <w:b/>
          <w:color w:val="000000" w:themeColor="text1"/>
          <w:sz w:val="28"/>
          <w:szCs w:val="28"/>
          <w:u w:val="single"/>
        </w:rPr>
        <w:t>arta</w:t>
      </w:r>
      <w:r w:rsidRPr="00CF2576">
        <w:rPr>
          <w:rFonts w:ascii="Garamond" w:hAnsi="Garamond"/>
          <w:b/>
          <w:color w:val="000000" w:themeColor="text1"/>
          <w:sz w:val="28"/>
          <w:szCs w:val="28"/>
        </w:rPr>
        <w:t xml:space="preserve"> – </w:t>
      </w:r>
      <w:r w:rsidRPr="00CF2576">
        <w:rPr>
          <w:rFonts w:ascii="Garamond" w:hAnsi="Garamond"/>
          <w:color w:val="000000" w:themeColor="text1"/>
          <w:sz w:val="28"/>
          <w:szCs w:val="28"/>
        </w:rPr>
        <w:t>O Foro do presente Contrato será o da Comarca de Videira – SC, excluído qualquer outro.</w:t>
      </w:r>
    </w:p>
    <w:p w:rsidR="00B70D2B" w:rsidRPr="00CF2576" w:rsidRDefault="00B70D2B" w:rsidP="00B70D2B">
      <w:pPr>
        <w:jc w:val="both"/>
        <w:rPr>
          <w:rFonts w:ascii="Garamond" w:hAnsi="Garamond"/>
          <w:color w:val="000000" w:themeColor="text1"/>
          <w:sz w:val="28"/>
          <w:szCs w:val="28"/>
        </w:rPr>
      </w:pPr>
    </w:p>
    <w:p w:rsidR="00B70D2B" w:rsidRPr="00CF2576" w:rsidRDefault="00B70D2B" w:rsidP="00B70D2B">
      <w:pPr>
        <w:jc w:val="both"/>
        <w:rPr>
          <w:rFonts w:ascii="Garamond" w:hAnsi="Garamond"/>
          <w:color w:val="000000" w:themeColor="text1"/>
          <w:sz w:val="28"/>
          <w:szCs w:val="28"/>
        </w:rPr>
      </w:pPr>
      <w:r w:rsidRPr="00CF25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B70D2B" w:rsidRPr="00CF2576" w:rsidRDefault="00B70D2B" w:rsidP="00B70D2B">
      <w:pPr>
        <w:jc w:val="both"/>
        <w:rPr>
          <w:rFonts w:ascii="Garamond" w:hAnsi="Garamond"/>
          <w:color w:val="000000" w:themeColor="text1"/>
          <w:sz w:val="28"/>
          <w:szCs w:val="28"/>
        </w:rPr>
      </w:pPr>
    </w:p>
    <w:p w:rsidR="00B70D2B" w:rsidRDefault="00B70D2B" w:rsidP="00B70D2B">
      <w:pPr>
        <w:spacing w:line="360" w:lineRule="auto"/>
        <w:jc w:val="right"/>
        <w:rPr>
          <w:rFonts w:ascii="Garamond" w:hAnsi="Garamond" w:cs="Arial"/>
          <w:sz w:val="28"/>
          <w:szCs w:val="28"/>
        </w:rPr>
      </w:pPr>
      <w:r w:rsidRPr="00CF2576">
        <w:rPr>
          <w:rFonts w:ascii="Garamond" w:hAnsi="Garamond" w:cs="Arial"/>
          <w:sz w:val="28"/>
          <w:szCs w:val="28"/>
        </w:rPr>
        <w:t xml:space="preserve">                  </w:t>
      </w:r>
      <w:r w:rsidR="008512E3">
        <w:rPr>
          <w:rFonts w:ascii="Garamond" w:hAnsi="Garamond" w:cs="Arial"/>
          <w:sz w:val="28"/>
          <w:szCs w:val="28"/>
        </w:rPr>
        <w:t>Arroio Trinta - SC, 0</w:t>
      </w:r>
      <w:r w:rsidR="008B7C87">
        <w:rPr>
          <w:rFonts w:ascii="Garamond" w:hAnsi="Garamond" w:cs="Arial"/>
          <w:sz w:val="28"/>
          <w:szCs w:val="28"/>
        </w:rPr>
        <w:t>6</w:t>
      </w:r>
      <w:r w:rsidRPr="00CF2576">
        <w:rPr>
          <w:rFonts w:ascii="Garamond" w:hAnsi="Garamond" w:cs="Arial"/>
          <w:sz w:val="28"/>
          <w:szCs w:val="28"/>
        </w:rPr>
        <w:t xml:space="preserve"> de fevereiro de </w:t>
      </w:r>
      <w:r w:rsidR="00332DFF">
        <w:rPr>
          <w:rFonts w:ascii="Garamond" w:hAnsi="Garamond" w:cs="Arial"/>
          <w:sz w:val="28"/>
          <w:szCs w:val="28"/>
        </w:rPr>
        <w:t>20</w:t>
      </w:r>
      <w:r w:rsidR="008512E3">
        <w:rPr>
          <w:rFonts w:ascii="Garamond" w:hAnsi="Garamond" w:cs="Arial"/>
          <w:sz w:val="28"/>
          <w:szCs w:val="28"/>
        </w:rPr>
        <w:t>20</w:t>
      </w:r>
      <w:r w:rsidRPr="00CF2576">
        <w:rPr>
          <w:rFonts w:ascii="Garamond" w:hAnsi="Garamond" w:cs="Arial"/>
          <w:sz w:val="28"/>
          <w:szCs w:val="28"/>
        </w:rPr>
        <w:t>.</w:t>
      </w:r>
    </w:p>
    <w:p w:rsidR="008B7C87" w:rsidRDefault="008B7C87" w:rsidP="00B70D2B">
      <w:pPr>
        <w:spacing w:line="360" w:lineRule="auto"/>
        <w:jc w:val="right"/>
        <w:rPr>
          <w:rFonts w:ascii="Garamond" w:hAnsi="Garamond" w:cs="Arial"/>
          <w:sz w:val="28"/>
          <w:szCs w:val="28"/>
        </w:rPr>
      </w:pPr>
    </w:p>
    <w:p w:rsidR="008B7C87" w:rsidRPr="00CF2576" w:rsidRDefault="008B7C87" w:rsidP="00B70D2B">
      <w:pPr>
        <w:spacing w:line="360" w:lineRule="auto"/>
        <w:jc w:val="right"/>
        <w:rPr>
          <w:rFonts w:ascii="Garamond" w:hAnsi="Garamond" w:cs="Arial"/>
          <w:sz w:val="28"/>
          <w:szCs w:val="28"/>
        </w:rPr>
      </w:pP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MUNICÍPIO DE ARROIO TRINTA</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CNPJ 82.826.462/0001-27</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CLAUDIO SPRICIGO</w:t>
      </w:r>
    </w:p>
    <w:p w:rsidR="00B70D2B" w:rsidRPr="00CF2576" w:rsidRDefault="00B70D2B" w:rsidP="00B70D2B">
      <w:pPr>
        <w:ind w:right="-1"/>
        <w:jc w:val="center"/>
        <w:rPr>
          <w:rFonts w:ascii="Garamond" w:hAnsi="Garamond" w:cs="Arial"/>
          <w:b/>
          <w:sz w:val="28"/>
          <w:szCs w:val="28"/>
        </w:rPr>
      </w:pPr>
      <w:r w:rsidRPr="00CF2576">
        <w:rPr>
          <w:rFonts w:ascii="Garamond" w:hAnsi="Garamond" w:cs="Arial"/>
          <w:b/>
          <w:sz w:val="28"/>
          <w:szCs w:val="28"/>
        </w:rPr>
        <w:t>Prefeito Municipal</w:t>
      </w:r>
    </w:p>
    <w:p w:rsidR="00DD1855" w:rsidRDefault="00DD1855" w:rsidP="00DD1855">
      <w:pPr>
        <w:jc w:val="both"/>
        <w:rPr>
          <w:rFonts w:ascii="Garamond" w:hAnsi="Garamond" w:cs="Arial"/>
          <w:sz w:val="28"/>
          <w:szCs w:val="28"/>
        </w:rPr>
      </w:pPr>
    </w:p>
    <w:p w:rsidR="00DD1855" w:rsidRPr="002E21AA" w:rsidRDefault="00DD1855" w:rsidP="00DD1855">
      <w:pPr>
        <w:jc w:val="both"/>
        <w:rPr>
          <w:rFonts w:ascii="Garamond" w:hAnsi="Garamond" w:cs="Arial"/>
          <w:sz w:val="28"/>
          <w:szCs w:val="28"/>
        </w:rPr>
      </w:pPr>
    </w:p>
    <w:p w:rsidR="00DD1855" w:rsidRPr="002E21AA" w:rsidRDefault="0013167B" w:rsidP="00DD1855">
      <w:pPr>
        <w:jc w:val="center"/>
        <w:rPr>
          <w:rFonts w:ascii="Garamond" w:hAnsi="Garamond" w:cs="Arial"/>
          <w:b/>
          <w:sz w:val="28"/>
          <w:szCs w:val="28"/>
        </w:rPr>
      </w:pPr>
      <w:r>
        <w:rPr>
          <w:rFonts w:ascii="Garamond" w:hAnsi="Garamond" w:cs="Arial"/>
          <w:b/>
          <w:sz w:val="28"/>
          <w:szCs w:val="28"/>
        </w:rPr>
        <w:t>CARLOS ALEXANDRE DA ROCHA PORTO TADEU</w:t>
      </w:r>
    </w:p>
    <w:p w:rsidR="00DD1855" w:rsidRPr="002E21AA" w:rsidRDefault="00DD1855" w:rsidP="00DD1855">
      <w:pPr>
        <w:jc w:val="center"/>
        <w:rPr>
          <w:rFonts w:ascii="Garamond" w:hAnsi="Garamond" w:cs="Arial"/>
          <w:b/>
          <w:sz w:val="28"/>
          <w:szCs w:val="28"/>
        </w:rPr>
      </w:pPr>
      <w:r w:rsidRPr="002E21AA">
        <w:rPr>
          <w:rFonts w:ascii="Garamond" w:hAnsi="Garamond" w:cs="Arial"/>
          <w:b/>
          <w:sz w:val="28"/>
          <w:szCs w:val="28"/>
        </w:rPr>
        <w:t xml:space="preserve">CPF </w:t>
      </w:r>
      <w:r w:rsidR="0013167B">
        <w:rPr>
          <w:rFonts w:ascii="Garamond" w:hAnsi="Garamond" w:cs="Arial"/>
          <w:b/>
          <w:sz w:val="28"/>
          <w:szCs w:val="28"/>
        </w:rPr>
        <w:t>Nº 005.648.959-54</w:t>
      </w:r>
    </w:p>
    <w:p w:rsidR="00DD1855" w:rsidRPr="002E21AA" w:rsidRDefault="0013167B" w:rsidP="00DD1855">
      <w:pPr>
        <w:jc w:val="center"/>
        <w:rPr>
          <w:rFonts w:ascii="Garamond" w:hAnsi="Garamond" w:cs="Arial"/>
          <w:sz w:val="28"/>
          <w:szCs w:val="28"/>
        </w:rPr>
      </w:pPr>
      <w:r>
        <w:rPr>
          <w:rFonts w:ascii="Garamond" w:hAnsi="Garamond" w:cs="Arial"/>
          <w:b/>
          <w:sz w:val="28"/>
          <w:szCs w:val="28"/>
        </w:rPr>
        <w:t>CONTRATADO</w:t>
      </w:r>
    </w:p>
    <w:p w:rsidR="00DD1855" w:rsidRPr="002E21AA" w:rsidRDefault="00DD1855" w:rsidP="00DD1855">
      <w:pPr>
        <w:jc w:val="both"/>
        <w:rPr>
          <w:rFonts w:ascii="Garamond" w:hAnsi="Garamond" w:cs="Arial"/>
          <w:b/>
          <w:color w:val="FF0000"/>
          <w:sz w:val="28"/>
          <w:szCs w:val="28"/>
        </w:rPr>
      </w:pPr>
    </w:p>
    <w:p w:rsidR="00DD1855" w:rsidRPr="002E21AA" w:rsidRDefault="00DD1855" w:rsidP="00DD1855">
      <w:pPr>
        <w:jc w:val="both"/>
        <w:rPr>
          <w:rFonts w:ascii="Garamond" w:hAnsi="Garamond" w:cs="Arial"/>
          <w:b/>
          <w:sz w:val="28"/>
          <w:szCs w:val="28"/>
        </w:rPr>
      </w:pPr>
    </w:p>
    <w:p w:rsidR="00DD1855" w:rsidRPr="00AB5E84" w:rsidRDefault="00DD1855" w:rsidP="00DD1855">
      <w:pPr>
        <w:jc w:val="both"/>
        <w:rPr>
          <w:rFonts w:ascii="Garamond" w:hAnsi="Garamond" w:cs="Arial"/>
          <w:b/>
          <w:sz w:val="28"/>
          <w:szCs w:val="28"/>
          <w:u w:val="single"/>
        </w:rPr>
      </w:pPr>
      <w:r w:rsidRPr="00AB5E84">
        <w:rPr>
          <w:rFonts w:ascii="Garamond" w:hAnsi="Garamond" w:cs="Arial"/>
          <w:b/>
          <w:sz w:val="28"/>
          <w:szCs w:val="28"/>
          <w:u w:val="single"/>
        </w:rPr>
        <w:t>TESTEMUNHAS:</w:t>
      </w:r>
    </w:p>
    <w:p w:rsidR="00DD1855" w:rsidRPr="002E21AA" w:rsidRDefault="00DD1855" w:rsidP="00DD1855">
      <w:pPr>
        <w:jc w:val="both"/>
        <w:rPr>
          <w:rFonts w:ascii="Garamond" w:hAnsi="Garamond" w:cs="Arial"/>
          <w:sz w:val="28"/>
          <w:szCs w:val="28"/>
        </w:rPr>
      </w:pPr>
    </w:p>
    <w:p w:rsidR="00DD1855" w:rsidRPr="002E21AA" w:rsidRDefault="00DD1855" w:rsidP="00DD1855">
      <w:pPr>
        <w:jc w:val="both"/>
        <w:rPr>
          <w:rFonts w:ascii="Garamond" w:hAnsi="Garamond" w:cs="Arial"/>
          <w:sz w:val="28"/>
          <w:szCs w:val="28"/>
        </w:rPr>
      </w:pPr>
    </w:p>
    <w:p w:rsidR="008F57C2" w:rsidRDefault="008F57C2" w:rsidP="008F57C2">
      <w:pPr>
        <w:jc w:val="both"/>
        <w:rPr>
          <w:rFonts w:ascii="Garamond" w:hAnsi="Garamond"/>
          <w:b/>
          <w:sz w:val="28"/>
          <w:szCs w:val="28"/>
        </w:rPr>
      </w:pPr>
      <w:r>
        <w:rPr>
          <w:rFonts w:ascii="Garamond" w:hAnsi="Garamond"/>
          <w:b/>
          <w:sz w:val="28"/>
          <w:szCs w:val="28"/>
        </w:rPr>
        <w:t>MARILIA BORGA FERRONATO</w:t>
      </w:r>
    </w:p>
    <w:p w:rsidR="008F57C2" w:rsidRDefault="008F57C2" w:rsidP="008F57C2">
      <w:pPr>
        <w:jc w:val="both"/>
        <w:rPr>
          <w:rFonts w:ascii="Garamond" w:hAnsi="Garamond"/>
          <w:b/>
          <w:sz w:val="28"/>
          <w:szCs w:val="28"/>
        </w:rPr>
      </w:pPr>
      <w:r>
        <w:rPr>
          <w:rFonts w:ascii="Garamond" w:hAnsi="Garamond"/>
          <w:b/>
          <w:sz w:val="28"/>
          <w:szCs w:val="28"/>
        </w:rPr>
        <w:t>CPF Nº: 066.042.359-63</w:t>
      </w:r>
    </w:p>
    <w:p w:rsidR="00DD1855" w:rsidRPr="002E21AA" w:rsidRDefault="00DD1855" w:rsidP="00DD1855">
      <w:pPr>
        <w:jc w:val="both"/>
        <w:rPr>
          <w:rFonts w:ascii="Garamond" w:hAnsi="Garamond" w:cs="Arial"/>
          <w:b/>
          <w:sz w:val="28"/>
          <w:szCs w:val="28"/>
        </w:rPr>
      </w:pPr>
    </w:p>
    <w:p w:rsidR="00DD1855" w:rsidRPr="002E21AA" w:rsidRDefault="00DD1855" w:rsidP="00DD1855">
      <w:pPr>
        <w:jc w:val="center"/>
        <w:rPr>
          <w:rFonts w:ascii="Garamond" w:hAnsi="Garamond"/>
          <w:b/>
          <w:sz w:val="28"/>
          <w:szCs w:val="28"/>
        </w:rPr>
      </w:pPr>
    </w:p>
    <w:p w:rsidR="00DD1855" w:rsidRPr="002E21AA" w:rsidRDefault="00DD1855" w:rsidP="00DD1855">
      <w:pPr>
        <w:rPr>
          <w:rFonts w:ascii="Garamond" w:hAnsi="Garamond"/>
          <w:b/>
          <w:sz w:val="28"/>
          <w:szCs w:val="28"/>
        </w:rPr>
      </w:pPr>
      <w:r w:rsidRPr="002E21AA">
        <w:rPr>
          <w:rFonts w:ascii="Garamond" w:hAnsi="Garamond"/>
          <w:b/>
          <w:sz w:val="28"/>
          <w:szCs w:val="28"/>
        </w:rPr>
        <w:t xml:space="preserve"> TARCÍSIO LIDANI</w:t>
      </w:r>
    </w:p>
    <w:p w:rsidR="00DD1855" w:rsidRPr="002E21AA" w:rsidRDefault="00DD1855" w:rsidP="00DD1855">
      <w:pPr>
        <w:rPr>
          <w:rFonts w:ascii="Garamond" w:hAnsi="Garamond" w:cs="Arial"/>
          <w:b/>
          <w:sz w:val="28"/>
          <w:szCs w:val="28"/>
        </w:rPr>
      </w:pPr>
      <w:r w:rsidRPr="002E21AA">
        <w:rPr>
          <w:rFonts w:ascii="Garamond" w:hAnsi="Garamond"/>
          <w:b/>
          <w:sz w:val="28"/>
          <w:szCs w:val="28"/>
        </w:rPr>
        <w:t xml:space="preserve"> CPF: 613.139.809-78</w:t>
      </w:r>
      <w:r w:rsidRPr="002E21AA">
        <w:rPr>
          <w:rFonts w:ascii="Garamond" w:hAnsi="Garamond" w:cs="Arial"/>
          <w:b/>
          <w:sz w:val="28"/>
          <w:szCs w:val="28"/>
        </w:rPr>
        <w:t xml:space="preserve">     </w:t>
      </w:r>
    </w:p>
    <w:p w:rsidR="00DD1855" w:rsidRPr="002E21AA" w:rsidRDefault="00DD1855"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Default="003A267F" w:rsidP="00DD1855">
      <w:pPr>
        <w:rPr>
          <w:rFonts w:ascii="Garamond" w:hAnsi="Garamond" w:cs="Arial"/>
          <w:b/>
          <w:sz w:val="28"/>
          <w:szCs w:val="28"/>
        </w:rPr>
      </w:pPr>
    </w:p>
    <w:p w:rsidR="003A267F" w:rsidRPr="002E21AA" w:rsidRDefault="003A267F" w:rsidP="00DD1855">
      <w:pPr>
        <w:rPr>
          <w:rFonts w:ascii="Garamond" w:hAnsi="Garamond" w:cs="Arial"/>
          <w:b/>
          <w:sz w:val="28"/>
          <w:szCs w:val="28"/>
        </w:rPr>
      </w:pPr>
    </w:p>
    <w:p w:rsidR="00760477" w:rsidRPr="002E21AA" w:rsidRDefault="00760477" w:rsidP="00DD1855">
      <w:pPr>
        <w:rPr>
          <w:rFonts w:ascii="Garamond" w:hAnsi="Garamond" w:cs="Arial"/>
          <w:b/>
          <w:sz w:val="28"/>
          <w:szCs w:val="28"/>
        </w:rPr>
      </w:pPr>
    </w:p>
    <w:p w:rsidR="00760477" w:rsidRDefault="00760477"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Default="00AB5E84" w:rsidP="00DD1855">
      <w:pPr>
        <w:rPr>
          <w:rFonts w:ascii="Garamond" w:hAnsi="Garamond" w:cs="Arial"/>
          <w:b/>
          <w:sz w:val="28"/>
          <w:szCs w:val="28"/>
        </w:rPr>
      </w:pPr>
    </w:p>
    <w:p w:rsidR="00AB5E84" w:rsidRPr="002E21AA" w:rsidRDefault="00AB5E84" w:rsidP="00DD1855">
      <w:pPr>
        <w:rPr>
          <w:rFonts w:ascii="Garamond" w:hAnsi="Garamond" w:cs="Arial"/>
          <w:b/>
          <w:sz w:val="28"/>
          <w:szCs w:val="28"/>
        </w:rPr>
      </w:pPr>
    </w:p>
    <w:p w:rsidR="00DD1855" w:rsidRPr="00D21811" w:rsidRDefault="00DD1855" w:rsidP="00DD1855">
      <w:pPr>
        <w:rPr>
          <w:rFonts w:ascii="Garamond" w:hAnsi="Garamond" w:cs="Arial"/>
          <w:b/>
          <w:sz w:val="28"/>
          <w:szCs w:val="28"/>
        </w:rPr>
      </w:pPr>
    </w:p>
    <w:p w:rsidR="00DD1855" w:rsidRPr="00D21811"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 xml:space="preserve">CONTRATO </w:t>
      </w:r>
      <w:r w:rsidR="002E21AA" w:rsidRPr="00D21811">
        <w:rPr>
          <w:rFonts w:ascii="Garamond" w:hAnsi="Garamond" w:cs="Arial"/>
          <w:b/>
          <w:sz w:val="28"/>
          <w:szCs w:val="28"/>
          <w:u w:val="single"/>
        </w:rPr>
        <w:t xml:space="preserve">Nº </w:t>
      </w:r>
      <w:r w:rsidR="002E21AA" w:rsidRPr="00D21811">
        <w:rPr>
          <w:rFonts w:ascii="Garamond" w:hAnsi="Garamond" w:cs="Arial"/>
          <w:b/>
          <w:sz w:val="28"/>
          <w:szCs w:val="28"/>
        </w:rPr>
        <w:t>00</w:t>
      </w:r>
      <w:r w:rsidR="00D21811" w:rsidRPr="00D21811">
        <w:rPr>
          <w:rFonts w:ascii="Garamond" w:hAnsi="Garamond" w:cs="Arial"/>
          <w:b/>
          <w:sz w:val="28"/>
          <w:szCs w:val="28"/>
        </w:rPr>
        <w:t>1</w:t>
      </w:r>
      <w:r w:rsidR="008B7C87">
        <w:rPr>
          <w:rFonts w:ascii="Garamond" w:hAnsi="Garamond" w:cs="Arial"/>
          <w:b/>
          <w:sz w:val="28"/>
          <w:szCs w:val="28"/>
        </w:rPr>
        <w:t>1</w:t>
      </w:r>
      <w:r w:rsidRPr="00D21811">
        <w:rPr>
          <w:rFonts w:ascii="Garamond" w:hAnsi="Garamond" w:cs="Arial"/>
          <w:b/>
          <w:sz w:val="28"/>
          <w:szCs w:val="28"/>
        </w:rPr>
        <w:t>/</w:t>
      </w:r>
      <w:r w:rsidR="00332DFF" w:rsidRPr="00D21811">
        <w:rPr>
          <w:rFonts w:ascii="Garamond" w:hAnsi="Garamond" w:cs="Arial"/>
          <w:b/>
          <w:sz w:val="28"/>
          <w:szCs w:val="28"/>
        </w:rPr>
        <w:t>20</w:t>
      </w:r>
      <w:r w:rsidR="008512E3">
        <w:rPr>
          <w:rFonts w:ascii="Garamond" w:hAnsi="Garamond" w:cs="Arial"/>
          <w:b/>
          <w:sz w:val="28"/>
          <w:szCs w:val="28"/>
        </w:rPr>
        <w:t>20</w:t>
      </w:r>
    </w:p>
    <w:p w:rsidR="00DD1855" w:rsidRPr="00D21811"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 xml:space="preserve">CONTRATADA: </w:t>
      </w:r>
      <w:r w:rsidR="0013167B" w:rsidRPr="00D21811">
        <w:rPr>
          <w:rFonts w:ascii="Garamond" w:hAnsi="Garamond" w:cs="Arial"/>
          <w:b/>
          <w:sz w:val="28"/>
          <w:szCs w:val="28"/>
        </w:rPr>
        <w:t>CARLOS ALEXANDRE DA ROCHA PORTO TADEU</w:t>
      </w:r>
    </w:p>
    <w:p w:rsidR="003A267F" w:rsidRPr="00D21811" w:rsidRDefault="003A267F"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PROCESSO LICITATÓRIO:</w:t>
      </w:r>
      <w:r w:rsidRPr="00D21811">
        <w:rPr>
          <w:rFonts w:ascii="Garamond" w:hAnsi="Garamond" w:cs="Arial"/>
          <w:b/>
          <w:sz w:val="28"/>
          <w:szCs w:val="28"/>
        </w:rPr>
        <w:t>00</w:t>
      </w:r>
      <w:r w:rsidR="008512E3">
        <w:rPr>
          <w:rFonts w:ascii="Garamond" w:hAnsi="Garamond" w:cs="Arial"/>
          <w:b/>
          <w:sz w:val="28"/>
          <w:szCs w:val="28"/>
        </w:rPr>
        <w:t>18</w:t>
      </w:r>
      <w:r w:rsidRPr="00D21811">
        <w:rPr>
          <w:rFonts w:ascii="Garamond" w:hAnsi="Garamond" w:cs="Arial"/>
          <w:b/>
          <w:sz w:val="28"/>
          <w:szCs w:val="28"/>
        </w:rPr>
        <w:t>/</w:t>
      </w:r>
      <w:r w:rsidR="00332DFF" w:rsidRPr="00D21811">
        <w:rPr>
          <w:rFonts w:ascii="Garamond" w:hAnsi="Garamond" w:cs="Arial"/>
          <w:b/>
          <w:sz w:val="28"/>
          <w:szCs w:val="28"/>
        </w:rPr>
        <w:t>20</w:t>
      </w:r>
      <w:r w:rsidR="008512E3">
        <w:rPr>
          <w:rFonts w:ascii="Garamond" w:hAnsi="Garamond" w:cs="Arial"/>
          <w:b/>
          <w:sz w:val="28"/>
          <w:szCs w:val="28"/>
        </w:rPr>
        <w:t>20</w:t>
      </w:r>
    </w:p>
    <w:p w:rsidR="003A267F" w:rsidRPr="00D21811" w:rsidRDefault="00D21811" w:rsidP="003A267F">
      <w:pPr>
        <w:pBdr>
          <w:top w:val="threeDEngrave" w:sz="24" w:space="1" w:color="auto"/>
          <w:left w:val="threeDEngrave" w:sz="24" w:space="1" w:color="auto"/>
          <w:bottom w:val="threeDEngrave" w:sz="24" w:space="1" w:color="auto"/>
          <w:right w:val="threeDEngrave" w:sz="24" w:space="1" w:color="auto"/>
        </w:pBdr>
        <w:rPr>
          <w:rFonts w:ascii="Garamond" w:hAnsi="Garamond"/>
          <w:b/>
          <w:sz w:val="28"/>
          <w:szCs w:val="28"/>
          <w:u w:val="single"/>
        </w:rPr>
      </w:pPr>
      <w:r w:rsidRPr="00D21811">
        <w:rPr>
          <w:rFonts w:ascii="Garamond" w:hAnsi="Garamond" w:cs="Arial"/>
          <w:b/>
          <w:sz w:val="28"/>
          <w:szCs w:val="28"/>
          <w:u w:val="single"/>
        </w:rPr>
        <w:t>PREGÃO PRESENCIAL Nº:000</w:t>
      </w:r>
      <w:r w:rsidR="008512E3">
        <w:rPr>
          <w:rFonts w:ascii="Garamond" w:hAnsi="Garamond" w:cs="Arial"/>
          <w:b/>
          <w:sz w:val="28"/>
          <w:szCs w:val="28"/>
          <w:u w:val="single"/>
        </w:rPr>
        <w:t>6</w:t>
      </w:r>
      <w:r w:rsidR="003A267F" w:rsidRPr="00D21811">
        <w:rPr>
          <w:rFonts w:ascii="Garamond" w:hAnsi="Garamond"/>
          <w:b/>
          <w:sz w:val="28"/>
          <w:szCs w:val="28"/>
          <w:u w:val="single"/>
        </w:rPr>
        <w:t>/</w:t>
      </w:r>
      <w:r w:rsidR="00332DFF" w:rsidRPr="00D21811">
        <w:rPr>
          <w:rFonts w:ascii="Garamond" w:hAnsi="Garamond"/>
          <w:b/>
          <w:sz w:val="28"/>
          <w:szCs w:val="28"/>
          <w:u w:val="single"/>
        </w:rPr>
        <w:t>20</w:t>
      </w:r>
      <w:r w:rsidR="008512E3">
        <w:rPr>
          <w:rFonts w:ascii="Garamond" w:hAnsi="Garamond"/>
          <w:b/>
          <w:sz w:val="28"/>
          <w:szCs w:val="28"/>
          <w:u w:val="single"/>
        </w:rPr>
        <w:t>20</w:t>
      </w:r>
    </w:p>
    <w:p w:rsidR="00DD1855" w:rsidRPr="00D21811"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OBJETO:</w:t>
      </w:r>
      <w:r w:rsidRPr="00D21811">
        <w:rPr>
          <w:rFonts w:ascii="Garamond" w:hAnsi="Garamond" w:cs="Arial"/>
          <w:b/>
          <w:sz w:val="28"/>
          <w:szCs w:val="28"/>
        </w:rPr>
        <w:t xml:space="preserve"> </w:t>
      </w:r>
      <w:r w:rsidR="0013167B" w:rsidRPr="00D21811">
        <w:rPr>
          <w:rFonts w:ascii="Garamond" w:hAnsi="Garamond" w:cs="Arial"/>
          <w:b/>
          <w:sz w:val="28"/>
          <w:szCs w:val="28"/>
        </w:rPr>
        <w:t>AULAS DE TAEKONDO</w:t>
      </w:r>
    </w:p>
    <w:p w:rsidR="00DD1855" w:rsidRPr="00D21811" w:rsidRDefault="00DD1855" w:rsidP="003A267F">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D21811">
        <w:rPr>
          <w:rFonts w:ascii="Garamond" w:hAnsi="Garamond" w:cs="Arial"/>
          <w:b/>
          <w:sz w:val="28"/>
          <w:szCs w:val="28"/>
          <w:u w:val="single"/>
        </w:rPr>
        <w:t>VALOR:</w:t>
      </w:r>
      <w:r w:rsidRPr="00D21811">
        <w:rPr>
          <w:rFonts w:ascii="Garamond" w:hAnsi="Garamond" w:cs="Arial"/>
          <w:b/>
          <w:sz w:val="28"/>
          <w:szCs w:val="28"/>
        </w:rPr>
        <w:t xml:space="preserve"> R$</w:t>
      </w:r>
      <w:r w:rsidR="008512E3">
        <w:rPr>
          <w:rFonts w:ascii="Garamond" w:hAnsi="Garamond" w:cs="Arial"/>
          <w:b/>
          <w:sz w:val="28"/>
          <w:szCs w:val="28"/>
        </w:rPr>
        <w:t>840,00</w:t>
      </w:r>
      <w:r w:rsidRPr="00D21811">
        <w:rPr>
          <w:rFonts w:ascii="Garamond" w:hAnsi="Garamond" w:cs="Arial"/>
          <w:b/>
          <w:sz w:val="28"/>
          <w:szCs w:val="28"/>
        </w:rPr>
        <w:t xml:space="preserve"> MENSAIS</w:t>
      </w:r>
    </w:p>
    <w:p w:rsidR="00DD1855" w:rsidRPr="00D21811" w:rsidRDefault="00DD1855" w:rsidP="00DD1855">
      <w:pPr>
        <w:rPr>
          <w:rFonts w:ascii="Garamond" w:hAnsi="Garamond" w:cs="Arial"/>
          <w:b/>
          <w:sz w:val="28"/>
          <w:szCs w:val="28"/>
        </w:rPr>
      </w:pPr>
    </w:p>
    <w:p w:rsidR="00DD1855" w:rsidRPr="00D21811"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DD1855" w:rsidRPr="002E21AA" w:rsidRDefault="00DD1855" w:rsidP="00DD1855">
      <w:pPr>
        <w:rPr>
          <w:rFonts w:ascii="Garamond" w:hAnsi="Garamond" w:cs="Arial"/>
          <w:b/>
          <w:sz w:val="28"/>
          <w:szCs w:val="28"/>
        </w:rPr>
      </w:pPr>
    </w:p>
    <w:p w:rsidR="00CB2725" w:rsidRPr="002E21AA" w:rsidRDefault="00CB2725">
      <w:pPr>
        <w:rPr>
          <w:rFonts w:ascii="Garamond" w:hAnsi="Garamond"/>
          <w:sz w:val="28"/>
          <w:szCs w:val="28"/>
        </w:rPr>
      </w:pPr>
    </w:p>
    <w:sectPr w:rsidR="00CB2725" w:rsidRPr="002E21AA" w:rsidSect="00AB5E84">
      <w:footerReference w:type="even" r:id="rId6"/>
      <w:foot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222" w:rsidRDefault="00510222">
      <w:r>
        <w:separator/>
      </w:r>
    </w:p>
  </w:endnote>
  <w:endnote w:type="continuationSeparator" w:id="0">
    <w:p w:rsidR="00510222" w:rsidRDefault="0051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15A" w:rsidRDefault="00105DEB" w:rsidP="00764DD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5DEB">
      <w:rPr>
        <w:rStyle w:val="Nmerodepgina"/>
        <w:noProof/>
      </w:rPr>
      <w:t>1</w:t>
    </w:r>
    <w:r>
      <w:rPr>
        <w:rStyle w:val="Nmerodepgina"/>
      </w:rPr>
      <w:fldChar w:fldCharType="end"/>
    </w:r>
  </w:p>
  <w:p w:rsidR="002E115A" w:rsidRDefault="00105DEB" w:rsidP="00764DD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222" w:rsidRDefault="00510222">
      <w:r>
        <w:separator/>
      </w:r>
    </w:p>
  </w:footnote>
  <w:footnote w:type="continuationSeparator" w:id="0">
    <w:p w:rsidR="00510222" w:rsidRDefault="00510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016442"/>
    <w:rsid w:val="00075F76"/>
    <w:rsid w:val="000D29FB"/>
    <w:rsid w:val="000F1387"/>
    <w:rsid w:val="00105DEB"/>
    <w:rsid w:val="0011382E"/>
    <w:rsid w:val="0013167B"/>
    <w:rsid w:val="001705DA"/>
    <w:rsid w:val="002D20F0"/>
    <w:rsid w:val="002E21AA"/>
    <w:rsid w:val="00310BD3"/>
    <w:rsid w:val="00332DFF"/>
    <w:rsid w:val="003379C6"/>
    <w:rsid w:val="003A267F"/>
    <w:rsid w:val="004410F5"/>
    <w:rsid w:val="004F5CD3"/>
    <w:rsid w:val="00510222"/>
    <w:rsid w:val="00524C2B"/>
    <w:rsid w:val="00580E90"/>
    <w:rsid w:val="00675236"/>
    <w:rsid w:val="00760477"/>
    <w:rsid w:val="00762FC9"/>
    <w:rsid w:val="007B541E"/>
    <w:rsid w:val="007C0E01"/>
    <w:rsid w:val="008512E3"/>
    <w:rsid w:val="008827AD"/>
    <w:rsid w:val="008B7C87"/>
    <w:rsid w:val="008F57C2"/>
    <w:rsid w:val="0094391C"/>
    <w:rsid w:val="009C2DA1"/>
    <w:rsid w:val="00A301BF"/>
    <w:rsid w:val="00A71C95"/>
    <w:rsid w:val="00AB5E84"/>
    <w:rsid w:val="00AD027A"/>
    <w:rsid w:val="00B70390"/>
    <w:rsid w:val="00B70D2B"/>
    <w:rsid w:val="00CB2725"/>
    <w:rsid w:val="00D0096A"/>
    <w:rsid w:val="00D21811"/>
    <w:rsid w:val="00DB271C"/>
    <w:rsid w:val="00DD1855"/>
    <w:rsid w:val="00DE4F36"/>
    <w:rsid w:val="00DF3347"/>
    <w:rsid w:val="00E30555"/>
    <w:rsid w:val="00E455BE"/>
    <w:rsid w:val="00EB3016"/>
    <w:rsid w:val="00EE040F"/>
    <w:rsid w:val="00F46A08"/>
    <w:rsid w:val="00FB4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9E52B"/>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70D2B"/>
    <w:pPr>
      <w:keepNext/>
      <w:spacing w:before="240" w:after="60"/>
      <w:outlineLvl w:val="0"/>
    </w:pPr>
    <w:rPr>
      <w:rFonts w:ascii="Arial" w:hAnsi="Arial" w:cs="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 w:type="character" w:customStyle="1" w:styleId="Ttulo1Char">
    <w:name w:val="Título 1 Char"/>
    <w:basedOn w:val="Fontepargpadro"/>
    <w:link w:val="Ttulo1"/>
    <w:rsid w:val="00B70D2B"/>
    <w:rPr>
      <w:rFonts w:ascii="Arial" w:eastAsia="Times New Roman" w:hAnsi="Arial" w:cs="Arial"/>
      <w:b/>
      <w:bCs/>
      <w:kern w:val="32"/>
      <w:sz w:val="32"/>
      <w:szCs w:val="32"/>
      <w:lang w:eastAsia="pt-BR"/>
    </w:rPr>
  </w:style>
  <w:style w:type="paragraph" w:styleId="Ttulo">
    <w:name w:val="Title"/>
    <w:basedOn w:val="Normal"/>
    <w:link w:val="TtuloChar"/>
    <w:uiPriority w:val="99"/>
    <w:qFormat/>
    <w:rsid w:val="00B70D2B"/>
    <w:pPr>
      <w:jc w:val="center"/>
    </w:pPr>
    <w:rPr>
      <w:rFonts w:ascii="Arial" w:hAnsi="Arial" w:cs="Arial"/>
      <w:b/>
      <w:sz w:val="32"/>
      <w:szCs w:val="20"/>
    </w:rPr>
  </w:style>
  <w:style w:type="character" w:customStyle="1" w:styleId="TtuloChar">
    <w:name w:val="Título Char"/>
    <w:basedOn w:val="Fontepargpadro"/>
    <w:link w:val="Ttulo"/>
    <w:uiPriority w:val="99"/>
    <w:rsid w:val="00B70D2B"/>
    <w:rPr>
      <w:rFonts w:ascii="Arial" w:eastAsia="Times New Roman" w:hAnsi="Arial" w:cs="Arial"/>
      <w:b/>
      <w:sz w:val="32"/>
      <w:szCs w:val="20"/>
      <w:lang w:eastAsia="pt-BR"/>
    </w:rPr>
  </w:style>
  <w:style w:type="paragraph" w:customStyle="1" w:styleId="p1">
    <w:name w:val="p1"/>
    <w:basedOn w:val="Normal"/>
    <w:rsid w:val="00B70D2B"/>
    <w:pPr>
      <w:widowControl w:val="0"/>
      <w:tabs>
        <w:tab w:val="left" w:pos="720"/>
      </w:tabs>
      <w:autoSpaceDE w:val="0"/>
      <w:autoSpaceDN w:val="0"/>
      <w:adjustRightInd w:val="0"/>
      <w:spacing w:line="240" w:lineRule="atLeast"/>
      <w:jc w:val="both"/>
    </w:pPr>
  </w:style>
  <w:style w:type="paragraph" w:customStyle="1" w:styleId="p4">
    <w:name w:val="p4"/>
    <w:basedOn w:val="Normal"/>
    <w:rsid w:val="00B70D2B"/>
    <w:pPr>
      <w:widowControl w:val="0"/>
      <w:tabs>
        <w:tab w:val="left" w:pos="720"/>
      </w:tabs>
      <w:autoSpaceDE w:val="0"/>
      <w:autoSpaceDN w:val="0"/>
      <w:adjustRightInd w:val="0"/>
      <w:spacing w:line="240" w:lineRule="atLeast"/>
    </w:pPr>
  </w:style>
  <w:style w:type="paragraph" w:customStyle="1" w:styleId="padro">
    <w:name w:val="padro"/>
    <w:basedOn w:val="Normal"/>
    <w:rsid w:val="00B70D2B"/>
    <w:pPr>
      <w:spacing w:before="100" w:beforeAutospacing="1" w:after="100" w:afterAutospacing="1"/>
    </w:pPr>
  </w:style>
  <w:style w:type="paragraph" w:customStyle="1" w:styleId="Normal0">
    <w:name w:val="[Normal]"/>
    <w:rsid w:val="00B70D2B"/>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1696</Words>
  <Characters>9162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6</cp:revision>
  <cp:lastPrinted>2020-02-20T14:09:00Z</cp:lastPrinted>
  <dcterms:created xsi:type="dcterms:W3CDTF">2020-02-20T14:01:00Z</dcterms:created>
  <dcterms:modified xsi:type="dcterms:W3CDTF">2020-02-21T19:41:00Z</dcterms:modified>
</cp:coreProperties>
</file>