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277" w:rsidRPr="000321D9" w:rsidRDefault="00481277" w:rsidP="00481277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eastAsia="pt-BR"/>
        </w:rPr>
      </w:pPr>
      <w:r w:rsidRPr="000321D9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CONTRATO N.º 0028/2020 -  CONTRATAÇÃO DE PESSOA JURÍDICA ESPECIALIZADA, PARA FORNECIMENTO DE </w:t>
      </w:r>
      <w:r w:rsidR="000321D9" w:rsidRPr="000321D9">
        <w:rPr>
          <w:rFonts w:ascii="Garamond" w:eastAsia="Times New Roman" w:hAnsi="Garamond" w:cs="Arial"/>
          <w:b/>
          <w:sz w:val="28"/>
          <w:szCs w:val="28"/>
          <w:lang w:eastAsia="pt-BR"/>
        </w:rPr>
        <w:t>MÓVEIS PARA</w:t>
      </w:r>
      <w:r w:rsidRPr="000321D9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 PROJAF - QUE CELEBRAM O MUNICÍPIO DE ARROIO TRINTA E A EMPRESA MAXI MÓVEIS E PAPELARIA LTDA. PROCESSO ADMINISTRATIVO Nº 0054/2020 – PREGÃO PRESENCIAL Nº 0016/2020.</w:t>
      </w:r>
    </w:p>
    <w:p w:rsidR="00481277" w:rsidRPr="000321D9" w:rsidRDefault="00481277" w:rsidP="0013602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481277" w:rsidRPr="000321D9" w:rsidRDefault="00EE47AD" w:rsidP="0013602C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</w:pPr>
      <w:r w:rsidRPr="000321D9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IDENTIFICAÇÃO DAS PARTES CONTRATANTES </w:t>
      </w:r>
    </w:p>
    <w:p w:rsidR="00481277" w:rsidRPr="000321D9" w:rsidRDefault="00481277" w:rsidP="0013602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481277" w:rsidRPr="000321D9" w:rsidRDefault="00481277" w:rsidP="00481277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0321D9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O MUNICÍPIO DE ARROIO TRINTA,</w:t>
      </w:r>
      <w:r w:rsidRPr="000321D9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pessoa jurídica de direito público interno, inscrito no C.N.P.J. sob o nº 82.826.462/0001-27, com sede na Rua XV de Novembro nº 26, nesta cidade de ARROIO TRINTA, SC, doravante denominado </w:t>
      </w:r>
      <w:r w:rsidRPr="000321D9">
        <w:rPr>
          <w:rFonts w:ascii="Garamond" w:eastAsia="Times New Roman" w:hAnsi="Garamond" w:cs="Arial"/>
          <w:b/>
          <w:sz w:val="28"/>
          <w:szCs w:val="28"/>
          <w:lang w:eastAsia="pt-BR"/>
        </w:rPr>
        <w:t>CONTRATANTE</w:t>
      </w:r>
      <w:r w:rsidRPr="000321D9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neste ato representado pelo Prefeito Municipal, o </w:t>
      </w:r>
      <w:r w:rsidRPr="000321D9">
        <w:rPr>
          <w:rFonts w:ascii="Garamond" w:hAnsi="Garamond" w:cs="Arial"/>
          <w:sz w:val="28"/>
          <w:szCs w:val="28"/>
        </w:rPr>
        <w:t xml:space="preserve">Senhor </w:t>
      </w:r>
      <w:r w:rsidRPr="000321D9">
        <w:rPr>
          <w:rFonts w:ascii="Garamond" w:hAnsi="Garamond" w:cs="Arial"/>
          <w:b/>
          <w:sz w:val="28"/>
          <w:szCs w:val="28"/>
        </w:rPr>
        <w:t>CLAUDIO SPRÍCIGO</w:t>
      </w:r>
      <w:r w:rsidRPr="000321D9">
        <w:rPr>
          <w:rFonts w:ascii="Garamond" w:hAnsi="Garamond" w:cs="Arial"/>
          <w:sz w:val="28"/>
          <w:szCs w:val="28"/>
        </w:rPr>
        <w:t>, brasileiro, casado, portador do CPF nº 551.995.939-00 e CI nº 10/R-1.912.533, residente e domiciliado na Rua Orlando Zardo, nº 33 no município de Arroio Trinta – SC – Santa Catarina,</w:t>
      </w:r>
      <w:r w:rsidRPr="000321D9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e de outro lado a empresa </w:t>
      </w:r>
      <w:r w:rsidRPr="000321D9">
        <w:rPr>
          <w:rFonts w:ascii="Garamond" w:eastAsia="Calibri" w:hAnsi="Garamond" w:cs="Times New Roman"/>
          <w:b/>
          <w:sz w:val="28"/>
          <w:szCs w:val="28"/>
        </w:rPr>
        <w:t xml:space="preserve">MAXI MÓVEIS E PAPELARIA LTDA, </w:t>
      </w:r>
      <w:r w:rsidRPr="000321D9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pessoa jurídica de direito privado, inscrita no C.P.N.J. sob o nº </w:t>
      </w:r>
      <w:r w:rsidRPr="000321D9">
        <w:rPr>
          <w:rFonts w:ascii="Garamond" w:eastAsia="Calibri" w:hAnsi="Garamond" w:cs="Times New Roman"/>
          <w:sz w:val="28"/>
          <w:szCs w:val="28"/>
        </w:rPr>
        <w:t>23.518.341/0001-59</w:t>
      </w:r>
      <w:r w:rsidRPr="000321D9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, com sede na Rua  Nilo Peçanha, 163, na cidade de Herval do Oeste, Estado de Santa Catarina, denominada simplesmente </w:t>
      </w:r>
      <w:r w:rsidRPr="000321D9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CONTRATADA, </w:t>
      </w:r>
      <w:r w:rsidRPr="000321D9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neste ato representada pelo Senhor</w:t>
      </w:r>
      <w:r w:rsidRPr="000321D9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softHyphen/>
      </w:r>
      <w:r w:rsidRPr="000321D9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softHyphen/>
      </w:r>
      <w:r w:rsidRPr="000321D9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softHyphen/>
        <w:t xml:space="preserve"> </w:t>
      </w:r>
      <w:r w:rsidRPr="000321D9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LUCIANO PILATTI,</w:t>
      </w:r>
      <w:r w:rsidRPr="000321D9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brasileiro, sócio administrador</w:t>
      </w:r>
      <w:r w:rsidR="00E12706" w:rsidRPr="000321D9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, portador do CPF sob nº 021.948.939-46</w:t>
      </w:r>
      <w:r w:rsidRPr="000321D9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,</w:t>
      </w:r>
    </w:p>
    <w:p w:rsidR="00481277" w:rsidRPr="000321D9" w:rsidRDefault="00481277" w:rsidP="00481277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:rsidR="00481277" w:rsidRPr="000321D9" w:rsidRDefault="00481277" w:rsidP="00481277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0321D9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Em conformidade com o processo de licitação</w:t>
      </w:r>
      <w:r w:rsidRPr="000321D9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 </w:t>
      </w:r>
      <w:r w:rsidRPr="000321D9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Nº 00</w:t>
      </w:r>
      <w:r w:rsidR="00E12706" w:rsidRPr="000321D9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54</w:t>
      </w:r>
      <w:r w:rsidRPr="000321D9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/2020, </w:t>
      </w:r>
      <w:r w:rsidR="00E12706" w:rsidRPr="000321D9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PREGÃO PRESENCIAL</w:t>
      </w:r>
      <w:r w:rsidRPr="000321D9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Nº 00</w:t>
      </w:r>
      <w:r w:rsidR="00E12706" w:rsidRPr="000321D9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16</w:t>
      </w:r>
      <w:r w:rsidRPr="000321D9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/2020 homologado </w:t>
      </w:r>
      <w:r w:rsidR="00E12706" w:rsidRPr="000321D9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em 30</w:t>
      </w:r>
      <w:r w:rsidRPr="000321D9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de abril de 2020, na forma e condições estabelecidas nas cláusulas seguintes:</w:t>
      </w:r>
    </w:p>
    <w:p w:rsidR="00E12706" w:rsidRPr="000321D9" w:rsidRDefault="00E12706" w:rsidP="00481277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:rsidR="00E12706" w:rsidRPr="000321D9" w:rsidRDefault="00EE47AD" w:rsidP="0013602C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eastAsia="pt-BR"/>
        </w:rPr>
      </w:pPr>
      <w:r w:rsidRPr="000321D9">
        <w:rPr>
          <w:rFonts w:ascii="Garamond" w:eastAsia="Times New Roman" w:hAnsi="Garamond" w:cs="Arial"/>
          <w:b/>
          <w:sz w:val="28"/>
          <w:szCs w:val="28"/>
          <w:lang w:eastAsia="pt-BR"/>
        </w:rPr>
        <w:t>CLÁUSULA PRIMEIRA DO OBJETO</w:t>
      </w:r>
    </w:p>
    <w:p w:rsidR="00E12706" w:rsidRPr="000321D9" w:rsidRDefault="00E12706" w:rsidP="0013602C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eastAsia="pt-BR"/>
        </w:rPr>
      </w:pPr>
    </w:p>
    <w:p w:rsidR="00E12706" w:rsidRPr="000321D9" w:rsidRDefault="00EE47AD" w:rsidP="000321D9">
      <w:pPr>
        <w:pStyle w:val="PargrafodaLista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0321D9">
        <w:rPr>
          <w:rFonts w:ascii="Garamond" w:eastAsia="Times New Roman" w:hAnsi="Garamond" w:cs="Arial"/>
          <w:sz w:val="28"/>
          <w:szCs w:val="28"/>
          <w:lang w:eastAsia="pt-BR"/>
        </w:rPr>
        <w:t xml:space="preserve">- Constitui objeto do presente instrumento a CONTRATAÇÃO DE PESSOA JURÍDICA ESPECIALIZADA, </w:t>
      </w:r>
      <w:r w:rsidR="00E12706" w:rsidRPr="000321D9">
        <w:rPr>
          <w:rFonts w:ascii="Garamond" w:eastAsia="Times New Roman" w:hAnsi="Garamond" w:cs="Arial"/>
          <w:sz w:val="28"/>
          <w:szCs w:val="28"/>
          <w:lang w:eastAsia="pt-BR"/>
        </w:rPr>
        <w:t xml:space="preserve">PARA FORNECIMENTO DE MÓVEIS TIPO RACK, </w:t>
      </w:r>
      <w:r w:rsidRPr="000321D9">
        <w:rPr>
          <w:rFonts w:ascii="Garamond" w:eastAsia="Times New Roman" w:hAnsi="Garamond" w:cs="Arial"/>
          <w:sz w:val="28"/>
          <w:szCs w:val="28"/>
          <w:lang w:eastAsia="pt-BR"/>
        </w:rPr>
        <w:t xml:space="preserve">conforme </w:t>
      </w:r>
      <w:r w:rsidR="000321D9" w:rsidRPr="000321D9">
        <w:rPr>
          <w:rFonts w:ascii="Garamond" w:eastAsia="Times New Roman" w:hAnsi="Garamond" w:cs="Arial"/>
          <w:sz w:val="28"/>
          <w:szCs w:val="28"/>
          <w:lang w:eastAsia="pt-BR"/>
        </w:rPr>
        <w:t>especificações abaixo</w:t>
      </w:r>
      <w:r w:rsidR="00E12706" w:rsidRPr="000321D9">
        <w:rPr>
          <w:rFonts w:ascii="Garamond" w:eastAsia="Times New Roman" w:hAnsi="Garamond" w:cs="Arial"/>
          <w:sz w:val="28"/>
          <w:szCs w:val="28"/>
          <w:lang w:eastAsia="pt-BR"/>
        </w:rPr>
        <w:t>:</w:t>
      </w:r>
    </w:p>
    <w:p w:rsidR="00E12706" w:rsidRPr="000321D9" w:rsidRDefault="00E12706" w:rsidP="00E12706">
      <w:pPr>
        <w:pStyle w:val="NormalWeb"/>
        <w:jc w:val="both"/>
        <w:rPr>
          <w:rFonts w:ascii="Garamond" w:hAnsi="Garamond"/>
          <w:b/>
          <w:color w:val="000000"/>
          <w:sz w:val="28"/>
          <w:szCs w:val="28"/>
          <w:u w:val="single"/>
        </w:rPr>
      </w:pPr>
      <w:r w:rsidRPr="000321D9">
        <w:rPr>
          <w:rFonts w:ascii="Garamond" w:hAnsi="Garamond"/>
          <w:b/>
          <w:color w:val="000000"/>
          <w:sz w:val="28"/>
          <w:szCs w:val="28"/>
          <w:u w:val="single"/>
        </w:rPr>
        <w:t>Móvel tipo Rack. Padrão para guarda e apoio dos itens pe</w:t>
      </w:r>
      <w:r w:rsidR="000321D9">
        <w:rPr>
          <w:rFonts w:ascii="Garamond" w:hAnsi="Garamond"/>
          <w:b/>
          <w:color w:val="000000"/>
          <w:sz w:val="28"/>
          <w:szCs w:val="28"/>
          <w:u w:val="single"/>
        </w:rPr>
        <w:t>riféricos do Kit lousa e</w:t>
      </w:r>
      <w:r w:rsidRPr="000321D9">
        <w:rPr>
          <w:rFonts w:ascii="Garamond" w:hAnsi="Garamond"/>
          <w:b/>
          <w:color w:val="000000"/>
          <w:sz w:val="28"/>
          <w:szCs w:val="28"/>
          <w:u w:val="single"/>
        </w:rPr>
        <w:t>m mdf cor branco, com duas portas frontais com puxadores em alumínio, fechadura com duas chaves e dobradiças, com regulagem de altura. Deverá conter duas prateleiras fixas, tampo superior com elevatório com espaço tipo baú na altura de 15 cm, amortecedor, puxador de alumínio e fechadura. Fundo com furação para passagem de fios. Medida: Altura 0,90 cm x profundidade 0,50 cm x largura 0,65 cm.</w:t>
      </w:r>
    </w:p>
    <w:p w:rsidR="00E12706" w:rsidRPr="000321D9" w:rsidRDefault="000321D9" w:rsidP="000321D9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 CLÁ</w:t>
      </w:r>
      <w:r w:rsidR="00EE47AD" w:rsidRPr="000321D9">
        <w:rPr>
          <w:rFonts w:ascii="Garamond" w:eastAsia="Times New Roman" w:hAnsi="Garamond" w:cs="Arial"/>
          <w:b/>
          <w:sz w:val="28"/>
          <w:szCs w:val="28"/>
          <w:lang w:eastAsia="pt-BR"/>
        </w:rPr>
        <w:t>USULA SEGUNDA DO VALOR E DA DOTAÇÃO ORÇAMENTÁRIA</w:t>
      </w:r>
      <w:r w:rsidR="00EE47AD" w:rsidRPr="000321D9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</w:p>
    <w:p w:rsidR="00E12706" w:rsidRPr="000321D9" w:rsidRDefault="00EE47AD" w:rsidP="000321D9">
      <w:pPr>
        <w:pStyle w:val="NormalWeb"/>
        <w:spacing w:before="0" w:beforeAutospacing="0" w:after="0" w:afterAutospacing="0"/>
        <w:jc w:val="both"/>
        <w:rPr>
          <w:rFonts w:ascii="Garamond" w:hAnsi="Garamond" w:cs="Arial"/>
          <w:sz w:val="28"/>
          <w:szCs w:val="28"/>
        </w:rPr>
      </w:pPr>
      <w:r w:rsidRPr="000321D9">
        <w:rPr>
          <w:rFonts w:ascii="Garamond" w:hAnsi="Garamond" w:cs="Arial"/>
          <w:sz w:val="28"/>
          <w:szCs w:val="28"/>
        </w:rPr>
        <w:lastRenderedPageBreak/>
        <w:t xml:space="preserve">2.1 - O valor total deste contrato é de </w:t>
      </w:r>
      <w:r w:rsidRPr="000321D9">
        <w:rPr>
          <w:rFonts w:ascii="Garamond" w:hAnsi="Garamond" w:cs="Arial"/>
          <w:b/>
          <w:sz w:val="28"/>
          <w:szCs w:val="28"/>
        </w:rPr>
        <w:t>R$</w:t>
      </w:r>
      <w:r w:rsidR="00E12706" w:rsidRPr="000321D9">
        <w:rPr>
          <w:rFonts w:ascii="Garamond" w:hAnsi="Garamond" w:cs="Arial"/>
          <w:b/>
          <w:sz w:val="28"/>
          <w:szCs w:val="28"/>
        </w:rPr>
        <w:t>4.350,00</w:t>
      </w:r>
      <w:r w:rsidRPr="000321D9">
        <w:rPr>
          <w:rFonts w:ascii="Garamond" w:hAnsi="Garamond" w:cs="Arial"/>
          <w:b/>
          <w:sz w:val="28"/>
          <w:szCs w:val="28"/>
        </w:rPr>
        <w:t xml:space="preserve"> (</w:t>
      </w:r>
      <w:r w:rsidR="00E12706" w:rsidRPr="000321D9">
        <w:rPr>
          <w:rFonts w:ascii="Garamond" w:hAnsi="Garamond" w:cs="Arial"/>
          <w:b/>
          <w:sz w:val="28"/>
          <w:szCs w:val="28"/>
        </w:rPr>
        <w:t>QUATRO MIL TREZENTOS E CINQUENTA REAIS)</w:t>
      </w:r>
      <w:r w:rsidRPr="000321D9">
        <w:rPr>
          <w:rFonts w:ascii="Garamond" w:hAnsi="Garamond" w:cs="Arial"/>
          <w:sz w:val="28"/>
          <w:szCs w:val="28"/>
        </w:rPr>
        <w:t>, devendo onerar a seguinte</w:t>
      </w:r>
      <w:r w:rsidR="00CE0C08" w:rsidRPr="000321D9">
        <w:rPr>
          <w:rFonts w:ascii="Garamond" w:hAnsi="Garamond" w:cs="Arial"/>
          <w:sz w:val="28"/>
          <w:szCs w:val="28"/>
        </w:rPr>
        <w:t xml:space="preserve"> dotação orçamentária vigente: </w:t>
      </w:r>
      <w:r w:rsidRPr="000321D9">
        <w:rPr>
          <w:rFonts w:ascii="Garamond" w:hAnsi="Garamond" w:cs="Arial"/>
          <w:sz w:val="28"/>
          <w:szCs w:val="28"/>
        </w:rPr>
        <w:t xml:space="preserve"> </w:t>
      </w:r>
    </w:p>
    <w:p w:rsidR="00E12706" w:rsidRPr="000321D9" w:rsidRDefault="00E12706" w:rsidP="00CE0C08">
      <w:pPr>
        <w:pStyle w:val="NormalWeb"/>
        <w:spacing w:before="0" w:beforeAutospacing="0" w:after="0" w:afterAutospacing="0"/>
        <w:rPr>
          <w:rFonts w:ascii="Garamond" w:hAnsi="Garamond"/>
          <w:b/>
          <w:color w:val="000000"/>
          <w:sz w:val="28"/>
          <w:szCs w:val="28"/>
        </w:rPr>
      </w:pPr>
      <w:r w:rsidRPr="000321D9">
        <w:rPr>
          <w:rFonts w:ascii="Garamond" w:hAnsi="Garamond"/>
          <w:b/>
          <w:color w:val="000000"/>
          <w:sz w:val="28"/>
          <w:szCs w:val="28"/>
        </w:rPr>
        <w:t>193 - 1 . 2004 . 12 . 361 . 12 . 2.26 . 1 . 449000 Aplicações Diretas</w:t>
      </w:r>
    </w:p>
    <w:p w:rsidR="00E12706" w:rsidRPr="000321D9" w:rsidRDefault="00E12706" w:rsidP="00CE0C08">
      <w:pPr>
        <w:pStyle w:val="NormalWeb"/>
        <w:spacing w:before="0" w:beforeAutospacing="0" w:after="0" w:afterAutospacing="0"/>
        <w:rPr>
          <w:rFonts w:ascii="Garamond" w:hAnsi="Garamond"/>
          <w:b/>
          <w:color w:val="000000"/>
          <w:sz w:val="28"/>
          <w:szCs w:val="28"/>
        </w:rPr>
      </w:pPr>
      <w:r w:rsidRPr="000321D9">
        <w:rPr>
          <w:rFonts w:ascii="Garamond" w:hAnsi="Garamond"/>
          <w:b/>
          <w:color w:val="000000"/>
          <w:sz w:val="28"/>
          <w:szCs w:val="28"/>
        </w:rPr>
        <w:t>44 - 1 . 2004 . 12 . 361 . 12 . 2.26 . 1 . 449000 Aplicações Diretas</w:t>
      </w:r>
    </w:p>
    <w:p w:rsidR="00E12706" w:rsidRPr="000321D9" w:rsidRDefault="00E12706" w:rsidP="00CE0C0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E12706" w:rsidRPr="000321D9" w:rsidRDefault="00EE47AD" w:rsidP="00CE0C08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eastAsia="pt-BR"/>
        </w:rPr>
      </w:pPr>
      <w:r w:rsidRPr="000321D9">
        <w:rPr>
          <w:rFonts w:ascii="Garamond" w:eastAsia="Times New Roman" w:hAnsi="Garamond" w:cs="Arial"/>
          <w:b/>
          <w:sz w:val="28"/>
          <w:szCs w:val="28"/>
          <w:lang w:eastAsia="pt-BR"/>
        </w:rPr>
        <w:t>CLÁUSULA TERCEIRA DAS CONDIÇÕES DE PAGAMENTO</w:t>
      </w:r>
    </w:p>
    <w:p w:rsidR="00CE0C08" w:rsidRPr="000321D9" w:rsidRDefault="00EE47AD" w:rsidP="00CE0C08">
      <w:pPr>
        <w:spacing w:after="0" w:line="240" w:lineRule="auto"/>
        <w:jc w:val="both"/>
        <w:rPr>
          <w:rFonts w:ascii="Garamond" w:hAnsi="Garamond"/>
          <w:color w:val="000000"/>
          <w:sz w:val="28"/>
          <w:szCs w:val="28"/>
        </w:rPr>
      </w:pPr>
      <w:r w:rsidRPr="000321D9">
        <w:rPr>
          <w:rFonts w:ascii="Garamond" w:eastAsia="Times New Roman" w:hAnsi="Garamond" w:cs="Arial"/>
          <w:sz w:val="28"/>
          <w:szCs w:val="28"/>
          <w:lang w:eastAsia="pt-BR"/>
        </w:rPr>
        <w:t xml:space="preserve"> 3.1 - </w:t>
      </w:r>
      <w:r w:rsidR="00CE0C08" w:rsidRPr="000321D9">
        <w:rPr>
          <w:rFonts w:ascii="Garamond" w:hAnsi="Garamond"/>
          <w:color w:val="000000"/>
          <w:sz w:val="28"/>
          <w:szCs w:val="28"/>
        </w:rPr>
        <w:t>O pagamento será efetuado por depósito ou transferência bancária em até 30 (trinta) dias, após a entrega e instalação de todos os Kits, acompanhados da respectiva Nota Fiscal/Fatura, apresentada na Tesouraria da Prefeitura.</w:t>
      </w:r>
    </w:p>
    <w:p w:rsidR="00CE0C08" w:rsidRPr="000321D9" w:rsidRDefault="00CE0C08" w:rsidP="00E12706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CE0C08" w:rsidRPr="000321D9" w:rsidRDefault="00EE47AD" w:rsidP="00E12706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eastAsia="pt-BR"/>
        </w:rPr>
      </w:pPr>
      <w:r w:rsidRPr="000321D9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CLÁUSULA QUARTA DA RECOMPOSIÇÃO/REAJUSTE DE PREÇOS. </w:t>
      </w:r>
    </w:p>
    <w:p w:rsidR="00CE0C08" w:rsidRPr="000321D9" w:rsidRDefault="00CE0C08" w:rsidP="00E12706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eastAsia="pt-BR"/>
        </w:rPr>
      </w:pPr>
    </w:p>
    <w:p w:rsidR="00CE0C08" w:rsidRPr="000321D9" w:rsidRDefault="000321D9" w:rsidP="00CE0C08">
      <w:pPr>
        <w:pStyle w:val="NormalWeb"/>
        <w:spacing w:before="0" w:beforeAutospacing="0" w:after="0" w:afterAutospacing="0"/>
        <w:jc w:val="both"/>
        <w:rPr>
          <w:rFonts w:ascii="Garamond" w:hAnsi="Garamond"/>
          <w:b/>
          <w:color w:val="000000"/>
          <w:sz w:val="28"/>
          <w:szCs w:val="28"/>
        </w:rPr>
      </w:pPr>
      <w:r>
        <w:rPr>
          <w:rFonts w:ascii="Garamond" w:hAnsi="Garamond"/>
          <w:color w:val="000000"/>
          <w:sz w:val="28"/>
          <w:szCs w:val="28"/>
        </w:rPr>
        <w:t xml:space="preserve">4.1 - </w:t>
      </w:r>
      <w:r w:rsidR="00CE0C08" w:rsidRPr="000321D9">
        <w:rPr>
          <w:rFonts w:ascii="Garamond" w:hAnsi="Garamond"/>
          <w:color w:val="000000"/>
          <w:sz w:val="28"/>
          <w:szCs w:val="28"/>
        </w:rPr>
        <w:t>Não haverá reajuste, nem atualização de valores, exceto na ocorrência de fato que justifique a aplicação da alínea “d”, do inciso II, do artigo 65, da Lei nº 8.666 de 21 de junho de 1993, consolidadas.</w:t>
      </w:r>
    </w:p>
    <w:p w:rsidR="00CE0C08" w:rsidRPr="000321D9" w:rsidRDefault="00CE0C08" w:rsidP="00E12706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eastAsia="pt-BR"/>
        </w:rPr>
      </w:pPr>
    </w:p>
    <w:p w:rsidR="00EE47AD" w:rsidRPr="000321D9" w:rsidRDefault="00EE47AD" w:rsidP="00E12706">
      <w:pPr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0321D9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CLÁUSULA QUINTA DO PRAZO DE ENTREGA E DE VIGÊNCIA CONTRATUAL </w:t>
      </w:r>
    </w:p>
    <w:p w:rsidR="00CE0C08" w:rsidRPr="000321D9" w:rsidRDefault="00EE47AD" w:rsidP="0013602C">
      <w:pPr>
        <w:spacing w:after="0" w:line="240" w:lineRule="auto"/>
        <w:jc w:val="both"/>
        <w:rPr>
          <w:rFonts w:ascii="Garamond" w:hAnsi="Garamond"/>
          <w:color w:val="000000"/>
          <w:sz w:val="28"/>
          <w:szCs w:val="28"/>
        </w:rPr>
      </w:pPr>
      <w:r w:rsidRPr="000321D9">
        <w:rPr>
          <w:rFonts w:ascii="Garamond" w:eastAsia="Times New Roman" w:hAnsi="Garamond" w:cs="Arial"/>
          <w:sz w:val="28"/>
          <w:szCs w:val="28"/>
          <w:lang w:eastAsia="pt-BR"/>
        </w:rPr>
        <w:t xml:space="preserve">5.1 – </w:t>
      </w:r>
      <w:r w:rsidR="00CE0C08" w:rsidRPr="000321D9">
        <w:rPr>
          <w:rFonts w:ascii="Garamond" w:hAnsi="Garamond"/>
          <w:color w:val="000000"/>
          <w:sz w:val="28"/>
          <w:szCs w:val="28"/>
        </w:rPr>
        <w:t>A entrega dos materiais licitados, deverá ser realizada em até 20 (vinte) dias úteis, a contar da data de emissão da Autorização de Fornecimento, emitida pelo Município de Arroio Trinta.</w:t>
      </w:r>
    </w:p>
    <w:p w:rsidR="00CE0C08" w:rsidRPr="000321D9" w:rsidRDefault="00CE0C08" w:rsidP="0013602C">
      <w:pPr>
        <w:spacing w:after="0" w:line="240" w:lineRule="auto"/>
        <w:jc w:val="both"/>
        <w:rPr>
          <w:rFonts w:ascii="Garamond" w:hAnsi="Garamond"/>
          <w:color w:val="000000"/>
          <w:sz w:val="28"/>
          <w:szCs w:val="28"/>
        </w:rPr>
      </w:pPr>
    </w:p>
    <w:p w:rsidR="00CE0C08" w:rsidRPr="000321D9" w:rsidRDefault="00EE47AD" w:rsidP="0013602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0321D9">
        <w:rPr>
          <w:rFonts w:ascii="Garamond" w:eastAsia="Times New Roman" w:hAnsi="Garamond" w:cs="Arial"/>
          <w:sz w:val="28"/>
          <w:szCs w:val="28"/>
          <w:lang w:eastAsia="pt-BR"/>
        </w:rPr>
        <w:t xml:space="preserve">5.2 – O prazo de vigência do contrato será de </w:t>
      </w:r>
      <w:r w:rsidR="00CE0C08" w:rsidRPr="000321D9">
        <w:rPr>
          <w:rFonts w:ascii="Garamond" w:eastAsia="Times New Roman" w:hAnsi="Garamond" w:cs="Arial"/>
          <w:sz w:val="28"/>
          <w:szCs w:val="28"/>
          <w:lang w:eastAsia="pt-BR"/>
        </w:rPr>
        <w:t>60</w:t>
      </w:r>
      <w:r w:rsidRPr="000321D9">
        <w:rPr>
          <w:rFonts w:ascii="Garamond" w:eastAsia="Times New Roman" w:hAnsi="Garamond" w:cs="Arial"/>
          <w:sz w:val="28"/>
          <w:szCs w:val="28"/>
          <w:lang w:eastAsia="pt-BR"/>
        </w:rPr>
        <w:t xml:space="preserve"> (</w:t>
      </w:r>
      <w:r w:rsidR="00CE0C08" w:rsidRPr="000321D9">
        <w:rPr>
          <w:rFonts w:ascii="Garamond" w:eastAsia="Times New Roman" w:hAnsi="Garamond" w:cs="Arial"/>
          <w:sz w:val="28"/>
          <w:szCs w:val="28"/>
          <w:lang w:eastAsia="pt-BR"/>
        </w:rPr>
        <w:t>sessenta</w:t>
      </w:r>
      <w:r w:rsidRPr="000321D9">
        <w:rPr>
          <w:rFonts w:ascii="Garamond" w:eastAsia="Times New Roman" w:hAnsi="Garamond" w:cs="Arial"/>
          <w:sz w:val="28"/>
          <w:szCs w:val="28"/>
          <w:lang w:eastAsia="pt-BR"/>
        </w:rPr>
        <w:t xml:space="preserve">) dias a contar da data de assinatura. </w:t>
      </w:r>
    </w:p>
    <w:p w:rsidR="00CE0C08" w:rsidRPr="000321D9" w:rsidRDefault="00CE0C08" w:rsidP="0013602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CE0C08" w:rsidRPr="000321D9" w:rsidRDefault="00EE47AD" w:rsidP="0013602C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eastAsia="pt-BR"/>
        </w:rPr>
      </w:pPr>
      <w:r w:rsidRPr="000321D9">
        <w:rPr>
          <w:rFonts w:ascii="Garamond" w:eastAsia="Times New Roman" w:hAnsi="Garamond" w:cs="Arial"/>
          <w:b/>
          <w:sz w:val="28"/>
          <w:szCs w:val="28"/>
          <w:lang w:eastAsia="pt-BR"/>
        </w:rPr>
        <w:t>CLÁUSULA SEXTA DA FISCALIZAÇÃO E DO RECEBIMENTO DO OBJETO</w:t>
      </w:r>
    </w:p>
    <w:p w:rsidR="00CE0C08" w:rsidRPr="000321D9" w:rsidRDefault="00EE47AD" w:rsidP="0013602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0321D9">
        <w:rPr>
          <w:rFonts w:ascii="Garamond" w:eastAsia="Times New Roman" w:hAnsi="Garamond" w:cs="Arial"/>
          <w:sz w:val="28"/>
          <w:szCs w:val="28"/>
          <w:lang w:eastAsia="pt-BR"/>
        </w:rPr>
        <w:t xml:space="preserve"> 6.1-</w:t>
      </w:r>
      <w:r w:rsidRPr="000321D9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 </w:t>
      </w:r>
      <w:r w:rsidRPr="000321D9">
        <w:rPr>
          <w:rFonts w:ascii="Garamond" w:eastAsia="Times New Roman" w:hAnsi="Garamond" w:cs="Arial"/>
          <w:sz w:val="28"/>
          <w:szCs w:val="28"/>
          <w:lang w:eastAsia="pt-BR"/>
        </w:rPr>
        <w:t xml:space="preserve">A Fiscalização da execução do presente Contrato ficará a cargo da </w:t>
      </w:r>
      <w:r w:rsidR="00CE0C08" w:rsidRPr="000321D9">
        <w:rPr>
          <w:rFonts w:ascii="Garamond" w:eastAsia="Times New Roman" w:hAnsi="Garamond" w:cs="Arial"/>
          <w:sz w:val="28"/>
          <w:szCs w:val="28"/>
          <w:lang w:eastAsia="pt-BR"/>
        </w:rPr>
        <w:t>Secretaria</w:t>
      </w:r>
      <w:r w:rsidRPr="000321D9">
        <w:rPr>
          <w:rFonts w:ascii="Garamond" w:eastAsia="Times New Roman" w:hAnsi="Garamond" w:cs="Arial"/>
          <w:sz w:val="28"/>
          <w:szCs w:val="28"/>
          <w:lang w:eastAsia="pt-BR"/>
        </w:rPr>
        <w:t xml:space="preserve"> Municipal de Educação, que deverá ter amplo acesso aos documentos que lhe digam respeito, mantendo o número de fiscais que julgar necessário. </w:t>
      </w:r>
    </w:p>
    <w:p w:rsidR="00CE0C08" w:rsidRPr="000321D9" w:rsidRDefault="00EE47AD" w:rsidP="0013602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0321D9">
        <w:rPr>
          <w:rFonts w:ascii="Garamond" w:eastAsia="Times New Roman" w:hAnsi="Garamond" w:cs="Arial"/>
          <w:sz w:val="28"/>
          <w:szCs w:val="28"/>
          <w:lang w:eastAsia="pt-BR"/>
        </w:rPr>
        <w:t xml:space="preserve">6.2- A Contratante descontará do correspondente pagamento o valor de qualquer objeto considerado em desacordo com o previsto nas Especificações Técnicas. </w:t>
      </w:r>
    </w:p>
    <w:p w:rsidR="00CE0C08" w:rsidRPr="000321D9" w:rsidRDefault="00EE47AD" w:rsidP="0013602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0321D9">
        <w:rPr>
          <w:rFonts w:ascii="Garamond" w:eastAsia="Times New Roman" w:hAnsi="Garamond" w:cs="Arial"/>
          <w:sz w:val="28"/>
          <w:szCs w:val="28"/>
          <w:lang w:eastAsia="pt-BR"/>
        </w:rPr>
        <w:t xml:space="preserve">6.3- A fiscalização pela Contratante não exonera nem diminui a completa responsabilidade da Contratada, por qualquer inobservância ou omissão às cláusulas contratuais. </w:t>
      </w:r>
    </w:p>
    <w:p w:rsidR="00CE0C08" w:rsidRPr="000321D9" w:rsidRDefault="00EE47AD" w:rsidP="0013602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0321D9">
        <w:rPr>
          <w:rFonts w:ascii="Garamond" w:eastAsia="Times New Roman" w:hAnsi="Garamond" w:cs="Arial"/>
          <w:sz w:val="28"/>
          <w:szCs w:val="28"/>
          <w:lang w:eastAsia="pt-BR"/>
        </w:rPr>
        <w:t xml:space="preserve">6.4 - O objeto do presente contrato será recebido provisoriamente, para verificar se está de acordo com o exigido, em caso negativo, a contratada deverá efetuar as devidas correções imediatamente. </w:t>
      </w:r>
    </w:p>
    <w:p w:rsidR="00CE0C08" w:rsidRPr="000321D9" w:rsidRDefault="00CE0C08" w:rsidP="0013602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CE0C08" w:rsidRPr="000321D9" w:rsidRDefault="00EE47AD" w:rsidP="0013602C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eastAsia="pt-BR"/>
        </w:rPr>
      </w:pPr>
      <w:r w:rsidRPr="000321D9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CLÁUSULA SÉTIMA DAS OBRIGAÇÕES </w:t>
      </w:r>
    </w:p>
    <w:p w:rsidR="00CE0C08" w:rsidRPr="000321D9" w:rsidRDefault="00EE47AD" w:rsidP="0013602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0321D9">
        <w:rPr>
          <w:rFonts w:ascii="Garamond" w:eastAsia="Times New Roman" w:hAnsi="Garamond" w:cs="Arial"/>
          <w:sz w:val="28"/>
          <w:szCs w:val="28"/>
          <w:lang w:eastAsia="pt-BR"/>
        </w:rPr>
        <w:lastRenderedPageBreak/>
        <w:t>7.1 – Da Contratada: 1 – entregar o objeto do contrato; 2 - Responder civil e administrativamente, por todos os danos, perdas e prejuízos que por dolo ou culpa, no cumprimento do Contrato venha diretamente ou indiretamente provocar ou causar por si ou por seus empregados/ajudantes, à Contratante a terceiros, bem como, ao patrimônio Público;</w:t>
      </w:r>
    </w:p>
    <w:p w:rsidR="00CE0C08" w:rsidRPr="000321D9" w:rsidRDefault="00EE47AD" w:rsidP="0013602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0321D9">
        <w:rPr>
          <w:rFonts w:ascii="Garamond" w:eastAsia="Times New Roman" w:hAnsi="Garamond" w:cs="Arial"/>
          <w:sz w:val="28"/>
          <w:szCs w:val="28"/>
          <w:lang w:eastAsia="pt-BR"/>
        </w:rPr>
        <w:t xml:space="preserve"> 7.1.1 - A qualidade do objeto será de inteira responsabilidade da Contratada e não poderá repassar o objeto deste contrato para terceiros. </w:t>
      </w:r>
    </w:p>
    <w:p w:rsidR="00CE0C08" w:rsidRPr="000321D9" w:rsidRDefault="00EE47AD" w:rsidP="0013602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0321D9">
        <w:rPr>
          <w:rFonts w:ascii="Garamond" w:eastAsia="Times New Roman" w:hAnsi="Garamond" w:cs="Arial"/>
          <w:sz w:val="28"/>
          <w:szCs w:val="28"/>
          <w:lang w:eastAsia="pt-BR"/>
        </w:rPr>
        <w:t>7.2 - Da Contratante: 1 - Prestar ao Contratado todos os esclarecimentos necessários ao fornecimento do objeto; 2 - Promover o pagamento na época oportuna conforme avençado no presente instrumento; e, 3 – Reter o pagamento caso não haja cumprimento de forma correta o objeto deste contrato.</w:t>
      </w:r>
    </w:p>
    <w:p w:rsidR="00CE0C08" w:rsidRPr="000321D9" w:rsidRDefault="00CE0C08" w:rsidP="0013602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CE0C08" w:rsidRPr="000321D9" w:rsidRDefault="00EE47AD" w:rsidP="0013602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0321D9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  <w:r w:rsidRPr="000321D9">
        <w:rPr>
          <w:rFonts w:ascii="Garamond" w:eastAsia="Times New Roman" w:hAnsi="Garamond" w:cs="Arial"/>
          <w:b/>
          <w:sz w:val="28"/>
          <w:szCs w:val="28"/>
          <w:lang w:eastAsia="pt-BR"/>
        </w:rPr>
        <w:t>CLÁUSULA OITAVA DA INEXECUÇÃO E DA RESCISÃO</w:t>
      </w:r>
      <w:r w:rsidRPr="000321D9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</w:p>
    <w:p w:rsidR="00CE0C08" w:rsidRPr="000321D9" w:rsidRDefault="00EE47AD" w:rsidP="0013602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0321D9">
        <w:rPr>
          <w:rFonts w:ascii="Garamond" w:eastAsia="Times New Roman" w:hAnsi="Garamond" w:cs="Arial"/>
          <w:sz w:val="28"/>
          <w:szCs w:val="28"/>
          <w:lang w:eastAsia="pt-BR"/>
        </w:rPr>
        <w:t xml:space="preserve">8.1 – A inexecução do contrato configura-se de forma total ou parcial. Assim, quaisquer dos motivos constante no artigo 78 da lei 8.666/93, podem ensejar a rescisão do contrato, devendo observar o disposto nos artigos 79 e 80 do mesmo diploma legal. </w:t>
      </w:r>
    </w:p>
    <w:p w:rsidR="00CE0C08" w:rsidRPr="000321D9" w:rsidRDefault="00CE0C08" w:rsidP="0013602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CE0C08" w:rsidRPr="000321D9" w:rsidRDefault="00EE47AD" w:rsidP="0013602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0321D9">
        <w:rPr>
          <w:rFonts w:ascii="Garamond" w:eastAsia="Times New Roman" w:hAnsi="Garamond" w:cs="Arial"/>
          <w:b/>
          <w:sz w:val="28"/>
          <w:szCs w:val="28"/>
          <w:lang w:eastAsia="pt-BR"/>
        </w:rPr>
        <w:t>CLÁUSULA NONA DA CLÁUSULA PENAL</w:t>
      </w:r>
      <w:r w:rsidRPr="000321D9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</w:p>
    <w:p w:rsidR="00CE0C08" w:rsidRPr="000321D9" w:rsidRDefault="00EE47AD" w:rsidP="0013602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0321D9">
        <w:rPr>
          <w:rFonts w:ascii="Garamond" w:eastAsia="Times New Roman" w:hAnsi="Garamond" w:cs="Arial"/>
          <w:sz w:val="28"/>
          <w:szCs w:val="28"/>
          <w:lang w:eastAsia="pt-BR"/>
        </w:rPr>
        <w:t>9.1- Sem prejuízo das sanções previstas no art. 87 da Lei Federal nº 8.666/93, o Contratado ficará sujeita às seguintes penalidades, garantida a prévia defesa: 1 – Advertência;</w:t>
      </w:r>
      <w:r w:rsidR="00CE0C08" w:rsidRPr="000321D9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  <w:r w:rsidRPr="000321D9">
        <w:rPr>
          <w:rFonts w:ascii="Garamond" w:eastAsia="Times New Roman" w:hAnsi="Garamond" w:cs="Arial"/>
          <w:sz w:val="28"/>
          <w:szCs w:val="28"/>
          <w:lang w:eastAsia="pt-BR"/>
        </w:rPr>
        <w:t xml:space="preserve">2 </w:t>
      </w:r>
      <w:r w:rsidR="00CE0C08" w:rsidRPr="000321D9">
        <w:rPr>
          <w:rFonts w:ascii="Garamond" w:eastAsia="Times New Roman" w:hAnsi="Garamond" w:cs="Arial"/>
          <w:sz w:val="28"/>
          <w:szCs w:val="28"/>
          <w:lang w:eastAsia="pt-BR"/>
        </w:rPr>
        <w:t>–</w:t>
      </w:r>
      <w:r w:rsidRPr="000321D9">
        <w:rPr>
          <w:rFonts w:ascii="Garamond" w:eastAsia="Times New Roman" w:hAnsi="Garamond" w:cs="Arial"/>
          <w:sz w:val="28"/>
          <w:szCs w:val="28"/>
          <w:lang w:eastAsia="pt-BR"/>
        </w:rPr>
        <w:t xml:space="preserve"> Multa</w:t>
      </w:r>
      <w:r w:rsidR="00CE0C08" w:rsidRPr="000321D9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  <w:r w:rsidRPr="000321D9">
        <w:rPr>
          <w:rFonts w:ascii="Garamond" w:eastAsia="Times New Roman" w:hAnsi="Garamond" w:cs="Arial"/>
          <w:sz w:val="28"/>
          <w:szCs w:val="28"/>
          <w:lang w:eastAsia="pt-BR"/>
        </w:rPr>
        <w:t xml:space="preserve">de até 20% (vinte por cento) sobre o valor total do contrato em caso de inadimplência total ou parcial do Contrato; 3 - Suspensão do direito de licitar e de contratar com o Município pelo prazo de até 02 (dois) anos, dependendo da natureza e gravidade da falta, consideradas as circunstâncias e interesse da própria municipalidade; e, 4 - Declaração de inidoneidade para licitar e contratar com o Município em função da natureza e gravidade da falta cometida ou em caso de reincidência. </w:t>
      </w:r>
    </w:p>
    <w:p w:rsidR="00CE0C08" w:rsidRPr="000321D9" w:rsidRDefault="00EE47AD" w:rsidP="0013602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0321D9">
        <w:rPr>
          <w:rFonts w:ascii="Garamond" w:eastAsia="Times New Roman" w:hAnsi="Garamond" w:cs="Arial"/>
          <w:sz w:val="28"/>
          <w:szCs w:val="28"/>
          <w:lang w:eastAsia="pt-BR"/>
        </w:rPr>
        <w:t xml:space="preserve">9.2- As multas previstas nesta Cláusula não tem caráter compensatório, porém, moratório, e consequentemente o pagamento delas não exime o Contratado da reparação dos eventuais danos, perdas ou prejuízos que seu ato punível venha acarretar à Contratante. </w:t>
      </w:r>
    </w:p>
    <w:p w:rsidR="00EE47AD" w:rsidRPr="000321D9" w:rsidRDefault="00EE47AD" w:rsidP="0013602C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0321D9">
        <w:rPr>
          <w:rFonts w:ascii="Garamond" w:eastAsia="Times New Roman" w:hAnsi="Garamond" w:cs="Arial"/>
          <w:sz w:val="28"/>
          <w:szCs w:val="28"/>
          <w:lang w:eastAsia="pt-BR"/>
        </w:rPr>
        <w:t xml:space="preserve">9.3- As penalidades acima mencionadas não excluem quaisquer outras previstas em Lei, nem o direito que assiste o Município de ressarcir-se das perdas e danos que vier a sofrer. </w:t>
      </w:r>
    </w:p>
    <w:p w:rsidR="00CE0C08" w:rsidRPr="000321D9" w:rsidRDefault="00EE47AD" w:rsidP="0013602C">
      <w:pPr>
        <w:spacing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0321D9">
        <w:rPr>
          <w:rFonts w:ascii="Garamond" w:eastAsia="Times New Roman" w:hAnsi="Garamond" w:cs="Arial"/>
          <w:sz w:val="28"/>
          <w:szCs w:val="28"/>
          <w:lang w:eastAsia="pt-BR"/>
        </w:rPr>
        <w:t xml:space="preserve">9.4- Os valores básicos das multas, notificadas pela Contratante, serão descontados através documentos emitidos pela municipalidade. </w:t>
      </w:r>
    </w:p>
    <w:p w:rsidR="001D7982" w:rsidRPr="000321D9" w:rsidRDefault="00EE47AD" w:rsidP="0013602C">
      <w:pPr>
        <w:spacing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0321D9">
        <w:rPr>
          <w:rFonts w:ascii="Garamond" w:eastAsia="Times New Roman" w:hAnsi="Garamond" w:cs="Arial"/>
          <w:sz w:val="28"/>
          <w:szCs w:val="28"/>
          <w:lang w:eastAsia="pt-BR"/>
        </w:rPr>
        <w:t xml:space="preserve">9.5- Enquanto o Contratado não cumprir as condições contratuais estabelecidas, a Contratante reterá seus pagamentos e garantias contratuais. </w:t>
      </w:r>
    </w:p>
    <w:p w:rsidR="001D7982" w:rsidRPr="000321D9" w:rsidRDefault="00EE47AD" w:rsidP="0013602C">
      <w:pPr>
        <w:spacing w:line="240" w:lineRule="auto"/>
        <w:jc w:val="both"/>
        <w:rPr>
          <w:rFonts w:ascii="Garamond" w:eastAsia="Times New Roman" w:hAnsi="Garamond" w:cs="Arial"/>
          <w:b/>
          <w:sz w:val="28"/>
          <w:szCs w:val="28"/>
          <w:lang w:eastAsia="pt-BR"/>
        </w:rPr>
      </w:pPr>
      <w:r w:rsidRPr="000321D9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CLÁUSULA DÉCIMA DA LEGISLAÇÃO APLICÁVEL </w:t>
      </w:r>
    </w:p>
    <w:p w:rsidR="001D7982" w:rsidRPr="000321D9" w:rsidRDefault="00EE47AD" w:rsidP="0013602C">
      <w:pPr>
        <w:spacing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0321D9">
        <w:rPr>
          <w:rFonts w:ascii="Garamond" w:eastAsia="Times New Roman" w:hAnsi="Garamond" w:cs="Arial"/>
          <w:sz w:val="28"/>
          <w:szCs w:val="28"/>
          <w:lang w:eastAsia="pt-BR"/>
        </w:rPr>
        <w:t xml:space="preserve">10.1- O presente contrato reger-se-á pela Lei Federal nº 8.666/93 com suas alterações posteriores. </w:t>
      </w:r>
    </w:p>
    <w:p w:rsidR="001D7982" w:rsidRPr="000321D9" w:rsidRDefault="00EE47AD" w:rsidP="0013602C">
      <w:pPr>
        <w:spacing w:line="240" w:lineRule="auto"/>
        <w:jc w:val="both"/>
        <w:rPr>
          <w:rFonts w:ascii="Garamond" w:eastAsia="Times New Roman" w:hAnsi="Garamond" w:cs="Arial"/>
          <w:b/>
          <w:sz w:val="28"/>
          <w:szCs w:val="28"/>
          <w:lang w:eastAsia="pt-BR"/>
        </w:rPr>
      </w:pPr>
      <w:r w:rsidRPr="000321D9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CLÁUSULA DÉCIMA PRIMEIRA DO FORO </w:t>
      </w:r>
    </w:p>
    <w:p w:rsidR="001D7982" w:rsidRPr="000321D9" w:rsidRDefault="00EE47AD" w:rsidP="0013602C">
      <w:pPr>
        <w:spacing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0321D9">
        <w:rPr>
          <w:rFonts w:ascii="Garamond" w:eastAsia="Times New Roman" w:hAnsi="Garamond" w:cs="Arial"/>
          <w:sz w:val="28"/>
          <w:szCs w:val="28"/>
          <w:lang w:eastAsia="pt-BR"/>
        </w:rPr>
        <w:t xml:space="preserve">11.1 - Elegem as partes, para dirimir questões oriundas do presente instrumento, não resolvidas administrativamente, o foro da Cidade e Comarca de </w:t>
      </w:r>
      <w:r w:rsidR="001D7982" w:rsidRPr="000321D9">
        <w:rPr>
          <w:rFonts w:ascii="Garamond" w:eastAsia="Times New Roman" w:hAnsi="Garamond" w:cs="Arial"/>
          <w:sz w:val="28"/>
          <w:szCs w:val="28"/>
          <w:lang w:eastAsia="pt-BR"/>
        </w:rPr>
        <w:t>Videira</w:t>
      </w:r>
      <w:r w:rsidRPr="000321D9">
        <w:rPr>
          <w:rFonts w:ascii="Garamond" w:eastAsia="Times New Roman" w:hAnsi="Garamond" w:cs="Arial"/>
          <w:sz w:val="28"/>
          <w:szCs w:val="28"/>
          <w:lang w:eastAsia="pt-BR"/>
        </w:rPr>
        <w:t>, Estado de S</w:t>
      </w:r>
      <w:r w:rsidR="001D7982" w:rsidRPr="000321D9">
        <w:rPr>
          <w:rFonts w:ascii="Garamond" w:eastAsia="Times New Roman" w:hAnsi="Garamond" w:cs="Arial"/>
          <w:sz w:val="28"/>
          <w:szCs w:val="28"/>
          <w:lang w:eastAsia="pt-BR"/>
        </w:rPr>
        <w:t>anta Catarina</w:t>
      </w:r>
      <w:r w:rsidRPr="000321D9">
        <w:rPr>
          <w:rFonts w:ascii="Garamond" w:eastAsia="Times New Roman" w:hAnsi="Garamond" w:cs="Arial"/>
          <w:sz w:val="28"/>
          <w:szCs w:val="28"/>
          <w:lang w:eastAsia="pt-BR"/>
        </w:rPr>
        <w:t xml:space="preserve">, com exceção de qualquer outro por mais privilegiado que seja. </w:t>
      </w:r>
    </w:p>
    <w:p w:rsidR="001D7982" w:rsidRPr="000321D9" w:rsidRDefault="00EE47AD" w:rsidP="0013602C">
      <w:pPr>
        <w:spacing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0321D9">
        <w:rPr>
          <w:rFonts w:ascii="Garamond" w:eastAsia="Times New Roman" w:hAnsi="Garamond" w:cs="Arial"/>
          <w:sz w:val="28"/>
          <w:szCs w:val="28"/>
          <w:lang w:eastAsia="pt-BR"/>
        </w:rPr>
        <w:t xml:space="preserve">11.2 - Estando as partes, assim justas e contratadas, assinam o presente instrumento em 03 (três) vias de igual teor e forma, com único efeito, na presença das 02 (duas) testemunhas abaixo identificadas. </w:t>
      </w:r>
    </w:p>
    <w:p w:rsidR="001D7982" w:rsidRPr="000321D9" w:rsidRDefault="001D7982" w:rsidP="0013602C">
      <w:pPr>
        <w:spacing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D5081F" w:rsidRPr="000321D9" w:rsidRDefault="001D7982" w:rsidP="001D7982">
      <w:pPr>
        <w:spacing w:line="240" w:lineRule="auto"/>
        <w:jc w:val="right"/>
        <w:rPr>
          <w:rFonts w:ascii="Garamond" w:eastAsia="Times New Roman" w:hAnsi="Garamond" w:cs="Arial"/>
          <w:sz w:val="28"/>
          <w:szCs w:val="28"/>
          <w:lang w:eastAsia="pt-BR"/>
        </w:rPr>
      </w:pPr>
      <w:r w:rsidRPr="000321D9">
        <w:rPr>
          <w:rFonts w:ascii="Garamond" w:eastAsia="Times New Roman" w:hAnsi="Garamond" w:cs="Arial"/>
          <w:sz w:val="28"/>
          <w:szCs w:val="28"/>
          <w:lang w:eastAsia="pt-BR"/>
        </w:rPr>
        <w:t>Arroio Trinta – SC, 04 de maio de 2020.</w:t>
      </w:r>
    </w:p>
    <w:p w:rsidR="001D7982" w:rsidRPr="000321D9" w:rsidRDefault="001D7982" w:rsidP="001D7982">
      <w:pPr>
        <w:spacing w:line="240" w:lineRule="auto"/>
        <w:jc w:val="right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1D7982" w:rsidRPr="000321D9" w:rsidRDefault="001D7982" w:rsidP="001D7982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0321D9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PREFEITURA MUNICIPAL DE ARROIO TRINTA</w:t>
      </w:r>
    </w:p>
    <w:p w:rsidR="001D7982" w:rsidRPr="000321D9" w:rsidRDefault="001D7982" w:rsidP="001D7982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0321D9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CNPJ 82.826.462/0001-27</w:t>
      </w:r>
    </w:p>
    <w:p w:rsidR="001D7982" w:rsidRPr="000321D9" w:rsidRDefault="001D7982" w:rsidP="001D7982">
      <w:pPr>
        <w:pStyle w:val="Corpodetexto2"/>
        <w:spacing w:line="340" w:lineRule="atLeast"/>
        <w:jc w:val="center"/>
        <w:rPr>
          <w:rFonts w:ascii="Garamond" w:hAnsi="Garamond" w:cs="Arial"/>
          <w:bCs w:val="0"/>
          <w:sz w:val="28"/>
          <w:szCs w:val="28"/>
        </w:rPr>
      </w:pPr>
      <w:r w:rsidRPr="000321D9">
        <w:rPr>
          <w:rFonts w:ascii="Garamond" w:hAnsi="Garamond"/>
          <w:bCs w:val="0"/>
          <w:sz w:val="28"/>
          <w:szCs w:val="28"/>
        </w:rPr>
        <w:t>CLAUDIO SPRICIGO</w:t>
      </w:r>
    </w:p>
    <w:p w:rsidR="001D7982" w:rsidRPr="000321D9" w:rsidRDefault="001D7982" w:rsidP="001D7982">
      <w:pPr>
        <w:pStyle w:val="Corpodetexto2"/>
        <w:spacing w:line="340" w:lineRule="atLeast"/>
        <w:jc w:val="center"/>
        <w:rPr>
          <w:rFonts w:ascii="Garamond" w:hAnsi="Garamond" w:cs="Arial"/>
          <w:bCs w:val="0"/>
          <w:sz w:val="28"/>
          <w:szCs w:val="28"/>
        </w:rPr>
      </w:pPr>
      <w:r w:rsidRPr="000321D9">
        <w:rPr>
          <w:rFonts w:ascii="Garamond" w:hAnsi="Garamond" w:cs="Arial"/>
          <w:bCs w:val="0"/>
          <w:sz w:val="28"/>
          <w:szCs w:val="28"/>
        </w:rPr>
        <w:t>Prefeito Municipal</w:t>
      </w:r>
    </w:p>
    <w:p w:rsidR="001D7982" w:rsidRPr="000321D9" w:rsidRDefault="001D7982" w:rsidP="001D7982">
      <w:pPr>
        <w:spacing w:after="0" w:line="240" w:lineRule="auto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0321D9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                                              </w:t>
      </w:r>
      <w:r w:rsidRPr="000321D9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CONTRATANTE</w:t>
      </w:r>
    </w:p>
    <w:p w:rsidR="001D7982" w:rsidRPr="000321D9" w:rsidRDefault="001D7982" w:rsidP="001D7982">
      <w:pPr>
        <w:spacing w:after="0" w:line="240" w:lineRule="auto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:rsidR="001D7982" w:rsidRPr="000321D9" w:rsidRDefault="001D7982" w:rsidP="001D7982">
      <w:pPr>
        <w:spacing w:after="0" w:line="240" w:lineRule="auto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:rsidR="001D7982" w:rsidRPr="000321D9" w:rsidRDefault="001D7982" w:rsidP="001D7982">
      <w:pPr>
        <w:spacing w:after="0" w:line="240" w:lineRule="auto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:rsidR="001D7982" w:rsidRPr="000321D9" w:rsidRDefault="001D7982" w:rsidP="001D7982">
      <w:pPr>
        <w:spacing w:after="0" w:line="240" w:lineRule="auto"/>
        <w:jc w:val="center"/>
        <w:rPr>
          <w:rFonts w:ascii="Garamond" w:eastAsia="Calibri" w:hAnsi="Garamond" w:cs="Times New Roman"/>
          <w:b/>
          <w:sz w:val="28"/>
          <w:szCs w:val="28"/>
        </w:rPr>
      </w:pPr>
      <w:r w:rsidRPr="000321D9">
        <w:rPr>
          <w:rFonts w:ascii="Garamond" w:eastAsia="Calibri" w:hAnsi="Garamond" w:cs="Times New Roman"/>
          <w:b/>
          <w:sz w:val="28"/>
          <w:szCs w:val="28"/>
        </w:rPr>
        <w:t>MAXI MÓVEIS E PAPELARIA LTDA</w:t>
      </w:r>
    </w:p>
    <w:p w:rsidR="001D7982" w:rsidRPr="000321D9" w:rsidRDefault="001D7982" w:rsidP="001D7982">
      <w:pPr>
        <w:spacing w:after="0" w:line="240" w:lineRule="auto"/>
        <w:jc w:val="center"/>
        <w:rPr>
          <w:rFonts w:ascii="Garamond" w:eastAsia="Calibri" w:hAnsi="Garamond" w:cs="Times New Roman"/>
          <w:b/>
          <w:sz w:val="28"/>
          <w:szCs w:val="28"/>
        </w:rPr>
      </w:pPr>
      <w:r w:rsidRPr="000321D9">
        <w:rPr>
          <w:rFonts w:ascii="Garamond" w:eastAsia="Calibri" w:hAnsi="Garamond" w:cs="Times New Roman"/>
          <w:b/>
          <w:sz w:val="28"/>
          <w:szCs w:val="28"/>
        </w:rPr>
        <w:t xml:space="preserve"> </w:t>
      </w:r>
      <w:r w:rsidRPr="000321D9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C.P.N.J. nº </w:t>
      </w:r>
      <w:r w:rsidRPr="000321D9">
        <w:rPr>
          <w:rFonts w:ascii="Garamond" w:eastAsia="Calibri" w:hAnsi="Garamond" w:cs="Times New Roman"/>
          <w:b/>
          <w:sz w:val="28"/>
          <w:szCs w:val="28"/>
        </w:rPr>
        <w:t>23.518.341/0001-59</w:t>
      </w:r>
    </w:p>
    <w:p w:rsidR="001D7982" w:rsidRPr="000321D9" w:rsidRDefault="001D7982" w:rsidP="001D7982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0321D9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CONTRATADA</w:t>
      </w:r>
    </w:p>
    <w:p w:rsidR="001D7982" w:rsidRPr="000321D9" w:rsidRDefault="001D7982" w:rsidP="001D7982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0321D9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 LUCIANO PILATTI</w:t>
      </w:r>
    </w:p>
    <w:p w:rsidR="001D7982" w:rsidRPr="000321D9" w:rsidRDefault="001D7982" w:rsidP="001D7982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0321D9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 CPF nº 021.948.939-46</w:t>
      </w:r>
    </w:p>
    <w:p w:rsidR="001D7982" w:rsidRPr="000321D9" w:rsidRDefault="001D7982" w:rsidP="001D7982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0321D9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CONTRATADA</w:t>
      </w:r>
    </w:p>
    <w:p w:rsidR="001D7982" w:rsidRPr="000321D9" w:rsidRDefault="001D7982" w:rsidP="001D7982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:rsidR="001D7982" w:rsidRPr="000321D9" w:rsidRDefault="001D7982" w:rsidP="001D7982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:rsidR="001D7982" w:rsidRPr="000321D9" w:rsidRDefault="001D7982" w:rsidP="001D7982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</w:pPr>
      <w:r w:rsidRPr="000321D9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TESTEMUNHAS:</w:t>
      </w:r>
    </w:p>
    <w:p w:rsidR="001D7982" w:rsidRPr="000321D9" w:rsidRDefault="001D7982" w:rsidP="001D7982">
      <w:pPr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D564AC" w:rsidRPr="00D564AC" w:rsidRDefault="00D564AC" w:rsidP="001D7982">
      <w:pPr>
        <w:spacing w:after="0" w:line="240" w:lineRule="auto"/>
        <w:rPr>
          <w:rFonts w:ascii="Garamond" w:hAnsi="Garamond" w:cs="Arial"/>
          <w:b/>
          <w:sz w:val="28"/>
          <w:szCs w:val="28"/>
        </w:rPr>
      </w:pPr>
      <w:r w:rsidRPr="00D564AC">
        <w:rPr>
          <w:rFonts w:ascii="Garamond" w:hAnsi="Garamond" w:cs="Arial"/>
          <w:b/>
          <w:sz w:val="28"/>
          <w:szCs w:val="28"/>
        </w:rPr>
        <w:t>MICHEL JUNIOR SERIGHELLI</w:t>
      </w:r>
    </w:p>
    <w:p w:rsidR="001D7982" w:rsidRPr="000321D9" w:rsidRDefault="00D564AC" w:rsidP="001D7982">
      <w:pPr>
        <w:spacing w:after="0" w:line="240" w:lineRule="auto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CPF: 000.077.349-</w:t>
      </w:r>
      <w:bookmarkStart w:id="0" w:name="_GoBack"/>
      <w:bookmarkEnd w:id="0"/>
      <w:r>
        <w:rPr>
          <w:rFonts w:ascii="Garamond" w:hAnsi="Garamond" w:cs="Arial"/>
          <w:sz w:val="28"/>
          <w:szCs w:val="28"/>
        </w:rPr>
        <w:t>21</w:t>
      </w:r>
      <w:r w:rsidR="001D7982" w:rsidRPr="000321D9">
        <w:rPr>
          <w:rFonts w:ascii="Garamond" w:hAnsi="Garamond" w:cs="Arial"/>
          <w:sz w:val="28"/>
          <w:szCs w:val="28"/>
        </w:rPr>
        <w:t xml:space="preserve"> </w:t>
      </w:r>
    </w:p>
    <w:p w:rsidR="001D7982" w:rsidRPr="000321D9" w:rsidRDefault="001D7982" w:rsidP="001D7982">
      <w:pPr>
        <w:spacing w:after="0"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1D7982" w:rsidRPr="000321D9" w:rsidRDefault="001D7982" w:rsidP="001D7982">
      <w:pPr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0321D9">
        <w:rPr>
          <w:rFonts w:ascii="Garamond" w:hAnsi="Garamond" w:cs="Arial"/>
          <w:b/>
          <w:sz w:val="28"/>
          <w:szCs w:val="28"/>
        </w:rPr>
        <w:t>RONIVAN BRANDALISE</w:t>
      </w:r>
    </w:p>
    <w:p w:rsidR="001D7982" w:rsidRDefault="001D7982" w:rsidP="000321D9">
      <w:pPr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0321D9">
        <w:rPr>
          <w:rFonts w:ascii="Garamond" w:hAnsi="Garamond" w:cs="Arial"/>
          <w:sz w:val="28"/>
          <w:szCs w:val="28"/>
        </w:rPr>
        <w:t>CPF Nº 027.783.989-02</w:t>
      </w:r>
    </w:p>
    <w:p w:rsidR="000321D9" w:rsidRDefault="000321D9" w:rsidP="000321D9">
      <w:pPr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</w:p>
    <w:p w:rsidR="000321D9" w:rsidRDefault="000321D9" w:rsidP="000321D9">
      <w:pPr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</w:p>
    <w:p w:rsidR="000321D9" w:rsidRDefault="000321D9" w:rsidP="000321D9">
      <w:pPr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</w:p>
    <w:p w:rsidR="000321D9" w:rsidRDefault="000321D9" w:rsidP="000321D9">
      <w:pPr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</w:p>
    <w:p w:rsidR="000321D9" w:rsidRDefault="000321D9" w:rsidP="000321D9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eastAsia="pt-BR"/>
        </w:rPr>
      </w:pPr>
      <w:r w:rsidRPr="000321D9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CONTRATO N.º</w:t>
      </w:r>
      <w:r w:rsidRPr="000321D9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 0028/2020</w:t>
      </w:r>
    </w:p>
    <w:p w:rsidR="000321D9" w:rsidRDefault="000321D9" w:rsidP="000321D9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eastAsia="pt-BR"/>
        </w:rPr>
      </w:pPr>
      <w:r w:rsidRPr="000321D9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 </w:t>
      </w:r>
      <w:r w:rsidRPr="000321D9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PROCESSO ADMINISTRATIVO Nº</w:t>
      </w:r>
      <w:r w:rsidRPr="000321D9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 0054/2020</w:t>
      </w:r>
    </w:p>
    <w:p w:rsidR="000321D9" w:rsidRDefault="000321D9" w:rsidP="000321D9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eastAsia="pt-BR"/>
        </w:rPr>
      </w:pPr>
      <w:r w:rsidRPr="000321D9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PREGÃO PRESENCIAL Nº</w:t>
      </w:r>
      <w:r w:rsidRPr="000321D9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 0016/2020.</w:t>
      </w:r>
    </w:p>
    <w:p w:rsidR="000321D9" w:rsidRDefault="000321D9" w:rsidP="000321D9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eastAsia="pt-BR"/>
        </w:rPr>
      </w:pPr>
      <w:r w:rsidRPr="000321D9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CONTRATADA</w:t>
      </w:r>
      <w:r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: </w:t>
      </w:r>
      <w:r w:rsidRPr="000321D9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EMPRESA MAXI MÓVEIS E PAPELARIA LTDA. </w:t>
      </w:r>
    </w:p>
    <w:p w:rsidR="000321D9" w:rsidRDefault="000321D9" w:rsidP="000321D9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eastAsia="pt-BR"/>
        </w:rPr>
      </w:pPr>
      <w:r w:rsidRPr="000321D9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OBJETO</w:t>
      </w:r>
      <w:r>
        <w:rPr>
          <w:rFonts w:ascii="Garamond" w:eastAsia="Times New Roman" w:hAnsi="Garamond" w:cs="Arial"/>
          <w:b/>
          <w:sz w:val="28"/>
          <w:szCs w:val="28"/>
          <w:lang w:eastAsia="pt-BR"/>
        </w:rPr>
        <w:t>:</w:t>
      </w:r>
      <w:r w:rsidRPr="000321D9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 FORNECIMENTO DE MÓVEIS PARA PROJAF </w:t>
      </w:r>
    </w:p>
    <w:p w:rsidR="000321D9" w:rsidRPr="000321D9" w:rsidRDefault="000321D9" w:rsidP="000321D9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eastAsia="pt-BR"/>
        </w:rPr>
      </w:pPr>
      <w:r w:rsidRPr="000321D9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VALOR</w:t>
      </w:r>
      <w:r>
        <w:rPr>
          <w:rFonts w:ascii="Garamond" w:eastAsia="Times New Roman" w:hAnsi="Garamond" w:cs="Arial"/>
          <w:b/>
          <w:sz w:val="28"/>
          <w:szCs w:val="28"/>
          <w:lang w:eastAsia="pt-BR"/>
        </w:rPr>
        <w:t>: R$4.350,00</w:t>
      </w:r>
    </w:p>
    <w:p w:rsidR="000321D9" w:rsidRPr="000321D9" w:rsidRDefault="000321D9" w:rsidP="000321D9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sectPr w:rsidR="000321D9" w:rsidRPr="000321D9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2EF" w:rsidRDefault="007E72EF" w:rsidP="00CE0C08">
      <w:pPr>
        <w:spacing w:after="0" w:line="240" w:lineRule="auto"/>
      </w:pPr>
      <w:r>
        <w:separator/>
      </w:r>
    </w:p>
  </w:endnote>
  <w:endnote w:type="continuationSeparator" w:id="0">
    <w:p w:rsidR="007E72EF" w:rsidRDefault="007E72EF" w:rsidP="00CE0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7754298"/>
      <w:docPartObj>
        <w:docPartGallery w:val="Page Numbers (Bottom of Page)"/>
        <w:docPartUnique/>
      </w:docPartObj>
    </w:sdtPr>
    <w:sdtEndPr/>
    <w:sdtContent>
      <w:p w:rsidR="00CE0C08" w:rsidRDefault="00CE0C08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4AC">
          <w:rPr>
            <w:noProof/>
          </w:rPr>
          <w:t>5</w:t>
        </w:r>
        <w:r>
          <w:fldChar w:fldCharType="end"/>
        </w:r>
      </w:p>
    </w:sdtContent>
  </w:sdt>
  <w:p w:rsidR="00CE0C08" w:rsidRDefault="00CE0C0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2EF" w:rsidRDefault="007E72EF" w:rsidP="00CE0C08">
      <w:pPr>
        <w:spacing w:after="0" w:line="240" w:lineRule="auto"/>
      </w:pPr>
      <w:r>
        <w:separator/>
      </w:r>
    </w:p>
  </w:footnote>
  <w:footnote w:type="continuationSeparator" w:id="0">
    <w:p w:rsidR="007E72EF" w:rsidRDefault="007E72EF" w:rsidP="00CE0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07EC1"/>
    <w:multiLevelType w:val="multilevel"/>
    <w:tmpl w:val="1E563BE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7AD"/>
    <w:rsid w:val="000321D9"/>
    <w:rsid w:val="0013602C"/>
    <w:rsid w:val="001D7982"/>
    <w:rsid w:val="00481277"/>
    <w:rsid w:val="007E72EF"/>
    <w:rsid w:val="00CE0C08"/>
    <w:rsid w:val="00D5081F"/>
    <w:rsid w:val="00D564AC"/>
    <w:rsid w:val="00E12706"/>
    <w:rsid w:val="00EE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529F3"/>
  <w15:chartTrackingRefBased/>
  <w15:docId w15:val="{2D84923E-6B6B-4343-AE6C-63A6A5FCA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EE47A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1270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12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E0C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0C08"/>
  </w:style>
  <w:style w:type="paragraph" w:styleId="Rodap">
    <w:name w:val="footer"/>
    <w:basedOn w:val="Normal"/>
    <w:link w:val="RodapChar"/>
    <w:uiPriority w:val="99"/>
    <w:unhideWhenUsed/>
    <w:rsid w:val="00CE0C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0C08"/>
  </w:style>
  <w:style w:type="paragraph" w:styleId="Corpodetexto2">
    <w:name w:val="Body Text 2"/>
    <w:basedOn w:val="Normal"/>
    <w:link w:val="Corpodetexto2Char"/>
    <w:rsid w:val="001D7982"/>
    <w:pPr>
      <w:spacing w:after="0" w:line="240" w:lineRule="auto"/>
      <w:jc w:val="both"/>
    </w:pPr>
    <w:rPr>
      <w:rFonts w:ascii="Courier New" w:eastAsia="Times New Roman" w:hAnsi="Courier New" w:cs="Courier New"/>
      <w:b/>
      <w:bCs/>
      <w:sz w:val="3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D7982"/>
    <w:rPr>
      <w:rFonts w:ascii="Courier New" w:eastAsia="Times New Roman" w:hAnsi="Courier New" w:cs="Courier New"/>
      <w:b/>
      <w:bCs/>
      <w:sz w:val="3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4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1231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User</cp:lastModifiedBy>
  <cp:revision>5</cp:revision>
  <dcterms:created xsi:type="dcterms:W3CDTF">2020-05-04T10:47:00Z</dcterms:created>
  <dcterms:modified xsi:type="dcterms:W3CDTF">2020-05-05T10:24:00Z</dcterms:modified>
</cp:coreProperties>
</file>