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FA4A2BD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1E2F8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0027/2019, QUE ENTRE SI CELEBRAM O Município de Arroio Trinta E A EMPRESA AUTO LAVAÇÃO ADILSON DA SILVA LTDA. </w:t>
      </w:r>
    </w:p>
    <w:p w14:paraId="4E3AF766" w14:textId="77777777" w:rsidR="002A66A6" w:rsidRPr="008B76BF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731E7B6" w14:textId="77777777" w:rsidR="002A66A6" w:rsidRPr="008B76BF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Processo Administrativo nº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 0060/2019 - PR</w:t>
      </w:r>
    </w:p>
    <w:p w14:paraId="6092FAEB" w14:textId="77777777" w:rsidR="002A66A6" w:rsidRPr="008B76BF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Pregão nº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 0006/2019 - PR</w:t>
      </w:r>
    </w:p>
    <w:p w14:paraId="01B1065B" w14:textId="77777777" w:rsidR="002A66A6" w:rsidRPr="008B76BF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OBJETO: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 Escolha da proposta mais vantajosa para a contratação de empresas especializadas na prestação dos serviços de lavagens e limpeza interna; balanceamento e geometria e serviços de borracharia, necessários para a manutenção da frota de máquinas, veículos e equipamentos pertencentes ao Município de Arroio Trinta e ao Fundo Municipal de Saúde, para um período de 12 meses, renováveis até o limite de sessenta meses, conforme quantidades, condições e exigências estabelecidos no edital e seus anexos.  </w:t>
      </w:r>
    </w:p>
    <w:p w14:paraId="7F4D83A2" w14:textId="4EBFC8B0" w:rsidR="002A66A6" w:rsidRPr="008B76BF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Data de assinatura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>: 22/04/2019.</w:t>
      </w:r>
    </w:p>
    <w:p w14:paraId="22755E1D" w14:textId="1A4C317A" w:rsidR="00717655" w:rsidRPr="008B76BF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Prazo de vencimento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>: 22/04/2020.</w:t>
      </w:r>
    </w:p>
    <w:p w14:paraId="5BBFCEFF" w14:textId="77777777" w:rsidR="002A66A6" w:rsidRPr="008B76BF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66FF549E" w14:textId="77777777" w:rsidR="008B76BF" w:rsidRDefault="008B76BF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9BDEF71" w14:textId="2A2BA255" w:rsidR="002A66A6" w:rsidRPr="008B76BF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Pr="008B76BF">
        <w:rPr>
          <w:rFonts w:ascii="Times New Roman" w:eastAsia="Times New Roman" w:hAnsi="Times New Roman" w:cs="Times New Roman"/>
          <w:b/>
          <w:caps/>
          <w:lang w:eastAsia="pt-BR"/>
        </w:rPr>
        <w:t>Município de Arroio Trinta,</w:t>
      </w:r>
      <w:r w:rsidRPr="008B76BF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8B76BF">
        <w:rPr>
          <w:rFonts w:ascii="Times New Roman" w:eastAsia="Times New Roman" w:hAnsi="Times New Roman" w:cs="Times New Roman"/>
          <w:lang w:eastAsia="pt-BR"/>
        </w:rPr>
        <w:t xml:space="preserve">Estado de 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Santa Catarina, com sede administrativa à </w:t>
      </w:r>
      <w:r w:rsidRPr="008B76BF">
        <w:rPr>
          <w:rFonts w:ascii="Times New Roman" w:eastAsia="Times New Roman" w:hAnsi="Times New Roman" w:cs="Times New Roman"/>
          <w:lang w:eastAsia="pt-BR"/>
        </w:rPr>
        <w:t xml:space="preserve">Rua XV de Novembro, nº  26, Centro </w:t>
      </w:r>
      <w:r w:rsidRPr="008B76BF">
        <w:rPr>
          <w:rFonts w:ascii="Times New Roman" w:eastAsia="Times New Roman" w:hAnsi="Times New Roman" w:cs="Times New Roman"/>
          <w:b/>
          <w:lang w:eastAsia="pt-BR"/>
        </w:rPr>
        <w:t xml:space="preserve">- </w:t>
      </w:r>
      <w:r w:rsidRPr="008B76B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>Arroio Trinta / SC</w:t>
      </w:r>
      <w:r w:rsidRPr="008B76BF">
        <w:rPr>
          <w:rFonts w:ascii="Times New Roman" w:eastAsia="Times New Roman" w:hAnsi="Times New Roman" w:cs="Times New Roman"/>
          <w:lang w:eastAsia="pt-BR"/>
        </w:rPr>
        <w:t xml:space="preserve">, CEP: 89.590-000,  inscrito no CNPJ/MF sob o nº 82.826.462/0001-27, neste ato representado pelo seu  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CONTRATANTE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, e de outro lado, a empresa  </w:t>
      </w:r>
      <w:r w:rsidRPr="008B76BF">
        <w:rPr>
          <w:rFonts w:ascii="Times New Roman" w:eastAsia="Times New Roman" w:hAnsi="Times New Roman" w:cs="Times New Roman"/>
          <w:b/>
          <w:caps/>
          <w:color w:val="000000"/>
          <w:lang w:eastAsia="pt-BR"/>
        </w:rPr>
        <w:t>AUTO LAVAÇÃO ADILSON DA SILVA LTDA,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 inscrita no CNPJ/MF sob o nº 26.281.230/0001-60 e estabelecida à RUA XV DE NOVEMBRO, 554, CENTRO, Arroio Trinta, Santa Catarina, CEP: 89.590-000, representada pelo Sr. Adilson da Silva, sócio, portador da Carteira de Identidade nº </w:t>
      </w:r>
      <w:r w:rsidR="001E2F88" w:rsidRPr="008B76BF">
        <w:rPr>
          <w:rFonts w:ascii="Times New Roman" w:eastAsia="Times New Roman" w:hAnsi="Times New Roman" w:cs="Times New Roman"/>
          <w:color w:val="000000"/>
          <w:lang w:eastAsia="pt-BR"/>
        </w:rPr>
        <w:t>4.784.532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 e do CPF nº 048.756.839-79, doravante denominada </w:t>
      </w: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CONTRATADA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 xml:space="preserve">, celebram o presente Termo Aditivo de Renovação, em conformidade com o que consta no Contrato nº 0027/2019, oriundo do Processo Administrativo nº 0060/2019 - PR, Pregão nº  0006/2019 - PR, mediante às cláusulas e condições a seguir: </w:t>
      </w:r>
    </w:p>
    <w:p w14:paraId="51CB656C" w14:textId="6C5E2503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2FEB7C1" w14:textId="7681FBC0" w:rsidR="002A66A6" w:rsidRPr="008B76BF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CLÁUSULA PRIMEIRA</w:t>
      </w:r>
      <w:r w:rsidR="00411F4A"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– </w:t>
      </w: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DO</w:t>
      </w:r>
      <w:r w:rsidR="00411F4A"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>OBJETO</w:t>
      </w:r>
    </w:p>
    <w:p w14:paraId="50456EB1" w14:textId="77777777" w:rsidR="008B76BF" w:rsidRDefault="008B76BF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17DADA30" w14:textId="55E86A5E" w:rsidR="002A66A6" w:rsidRPr="008B76BF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ab/>
        <w:t>1.1.</w:t>
      </w:r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>O presente Termo Aditivo tem por objeto:</w:t>
      </w:r>
    </w:p>
    <w:p w14:paraId="7AA3A15B" w14:textId="77777777" w:rsidR="008B76BF" w:rsidRDefault="002A66A6" w:rsidP="008B76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1" w:name="_Hlk39643033"/>
      <w:r w:rsidRPr="008B76BF">
        <w:rPr>
          <w:rFonts w:ascii="Times New Roman" w:eastAsia="Times New Roman" w:hAnsi="Times New Roman" w:cs="Times New Roman"/>
          <w:color w:val="000000"/>
          <w:lang w:eastAsia="pt-BR"/>
        </w:rPr>
        <w:tab/>
      </w:r>
    </w:p>
    <w:p w14:paraId="712F9A2B" w14:textId="1C18B34F" w:rsidR="002A66A6" w:rsidRPr="008B76BF" w:rsidRDefault="002A66A6" w:rsidP="008B76BF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1.1.1.  </w:t>
      </w:r>
      <w:r w:rsidR="001E2F88" w:rsidRPr="008B76B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A renovação do presente contrato por mais 12 meses, nos itens do lote 1, </w:t>
      </w:r>
      <w:bookmarkEnd w:id="1"/>
      <w:r w:rsidR="001E2F88" w:rsidRPr="008B76B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bem como o reajuste de seus valores pelo índice do INPC no período, à ordem de 3,31 %. Para os próximos 12 meses de contrato, serão utilizados os seguintes quantitativos e valores: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8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540"/>
        <w:gridCol w:w="3163"/>
        <w:gridCol w:w="584"/>
        <w:gridCol w:w="524"/>
        <w:gridCol w:w="1129"/>
        <w:gridCol w:w="1140"/>
        <w:gridCol w:w="1180"/>
      </w:tblGrid>
      <w:tr w:rsidR="001E2F88" w:rsidRPr="00F657F6" w14:paraId="6236868C" w14:textId="77777777" w:rsidTr="00BA1299">
        <w:trPr>
          <w:trHeight w:val="140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D98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Lote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2075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1CB7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Material/Serviço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8E1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Un.</w:t>
            </w:r>
          </w:p>
          <w:p w14:paraId="6424F57B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Med.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EB1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C26D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Vlr.</w:t>
            </w: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Un.</w:t>
            </w: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Contratado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BF9D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Vlr.</w:t>
            </w: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Un.</w:t>
            </w: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Reajustado</w:t>
            </w:r>
          </w:p>
          <w:p w14:paraId="0137D915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INPC 3,31%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B599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 (R$)</w:t>
            </w: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Reajustado</w:t>
            </w:r>
          </w:p>
        </w:tc>
      </w:tr>
      <w:tr w:rsidR="001E2F88" w:rsidRPr="00F657F6" w14:paraId="565E982A" w14:textId="77777777" w:rsidTr="00BA1299">
        <w:trPr>
          <w:trHeight w:val="510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979A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9E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B9E9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32122 - Lavagem completa de veículo pequeno.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09AA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BFD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3390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29,58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F094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52BB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8.801,28</w:t>
            </w:r>
          </w:p>
        </w:tc>
      </w:tr>
      <w:tr w:rsidR="001E2F88" w:rsidRPr="00F657F6" w14:paraId="5A6216A2" w14:textId="77777777" w:rsidTr="00BA1299">
        <w:trPr>
          <w:trHeight w:val="1290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060FF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5D307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9CD2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e externa, com secagem, e aplicação de cera líquida + preteador nos pneus. Limpeza completa do interior com aplicação de silicone nas partes plásticas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5DFA2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11E4D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4184A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477B8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1A775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127E8C17" w14:textId="77777777" w:rsidTr="00BA1299">
        <w:trPr>
          <w:trHeight w:val="76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2A9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4969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1776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32123 - Lavagem completa de veículo médio (Ducatos, Doblô, Renault Master, Van Iveco.)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FAF0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806A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10F7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59,16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9EE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61,12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250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7.578,88</w:t>
            </w:r>
          </w:p>
        </w:tc>
      </w:tr>
      <w:tr w:rsidR="001E2F88" w:rsidRPr="00F657F6" w14:paraId="4593601C" w14:textId="77777777" w:rsidTr="00BA1299">
        <w:trPr>
          <w:trHeight w:val="205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077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7B05A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43E9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externa, com secagem, e aplicação de cera líquida + preteador nos pneus. Limpeza completa do interior com aplicação de silicone nas partes plásticas Caso o veículo seja ambulância, o interior deverá ser higienizado com álcool para desinfecção.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B2BF8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2994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EAD2E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91B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097FC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55ED1AFB" w14:textId="77777777" w:rsidTr="00BA1299">
        <w:trPr>
          <w:trHeight w:val="510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E98A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2509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6BD7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32129 - Lavagem de trator agrícola de pneus.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D8F7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6EF8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07DE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BF7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2C31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1.257,30</w:t>
            </w:r>
          </w:p>
        </w:tc>
      </w:tr>
      <w:tr w:rsidR="001E2F88" w:rsidRPr="00F657F6" w14:paraId="4A4BFB3F" w14:textId="77777777" w:rsidTr="00BA1299">
        <w:trPr>
          <w:trHeight w:val="52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0FE75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E77DD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3D50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completa do exterior e limpeza do interior.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212B6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9221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6D6CC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560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69,85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F54FC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184588D5" w14:textId="77777777" w:rsidTr="00BA1299">
        <w:trPr>
          <w:trHeight w:val="1020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8676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5041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C353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32130 - Lavagem completa de implemento agrícola (Carretinha para silagem, distribuidor de adubo orgânico)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2EC7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6A26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1630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50,71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F5F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52,39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1BD6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681,07</w:t>
            </w:r>
          </w:p>
        </w:tc>
      </w:tr>
      <w:tr w:rsidR="001E2F88" w:rsidRPr="00F657F6" w14:paraId="073BB2B1" w14:textId="77777777" w:rsidTr="00BA1299">
        <w:trPr>
          <w:trHeight w:val="52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0DAC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C6575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41E1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Deverá ser feita pulverização com óleo para proteção anticorrosiva.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4F85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9312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1F8A0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BD8DB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B3561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30ABDEBE" w14:textId="77777777" w:rsidTr="00BA1299">
        <w:trPr>
          <w:trHeight w:val="76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EBD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8CF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FB50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32125 - Lavagem completa de ônibus grandes (Volvo universitários, VW Amarelos)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FC64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3104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3221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83,68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075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86,45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396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3.371,55</w:t>
            </w:r>
          </w:p>
        </w:tc>
      </w:tr>
      <w:tr w:rsidR="001E2F88" w:rsidRPr="00F657F6" w14:paraId="713EAB3B" w14:textId="77777777" w:rsidTr="00BA1299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CF830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A291F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6261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externa, e limpeza interna.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2EE17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4D3CD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E4B71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12470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FB63A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17538047" w14:textId="77777777" w:rsidTr="00BA1299">
        <w:trPr>
          <w:trHeight w:val="76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E050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0380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2650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32126 - Lavagem completa de micro-ônibus. (Micro-ônibus VW MEG 4898 e Agrale Amarelo).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723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DB03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F34E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71,84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E2D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74,22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DE93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1.781,28</w:t>
            </w:r>
          </w:p>
        </w:tc>
      </w:tr>
      <w:tr w:rsidR="001E2F88" w:rsidRPr="00F657F6" w14:paraId="2F84E5BD" w14:textId="77777777" w:rsidTr="00BA1299">
        <w:trPr>
          <w:trHeight w:val="31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CD338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00AB8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2CF4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externa, e limpeza interna.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16D00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F631B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9CEF0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495A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DA738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3A3E5AC2" w14:textId="77777777" w:rsidTr="00BA1299">
        <w:trPr>
          <w:trHeight w:val="76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47B3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4ECE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1830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32128 - Lavagem completa de máquina pesada tipo II (Minicarregadeira)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E418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53D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76BB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50,71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BCC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52,39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C848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314,34</w:t>
            </w:r>
          </w:p>
        </w:tc>
      </w:tr>
      <w:tr w:rsidR="001E2F88" w:rsidRPr="00F657F6" w14:paraId="3E0231D8" w14:textId="77777777" w:rsidTr="00BA1299">
        <w:trPr>
          <w:trHeight w:val="52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C8DD6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9F78D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A787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completa do exterior e interior.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9AE93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10A6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A8293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02C2C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8DF8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11EB9E2B" w14:textId="77777777" w:rsidTr="00BA1299">
        <w:trPr>
          <w:trHeight w:val="510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01A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9FB6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C655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32124 - Lavagem completa de caminhões.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9414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9E02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64EF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101,4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CCC4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104,78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2791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2.514,72</w:t>
            </w:r>
          </w:p>
        </w:tc>
      </w:tr>
      <w:tr w:rsidR="001E2F88" w:rsidRPr="00F657F6" w14:paraId="4A07D6DA" w14:textId="77777777" w:rsidTr="00BA1299">
        <w:trPr>
          <w:trHeight w:val="103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F9CAC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A216E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37DE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completa incluso carroceria e chassi, exceto lavagem de motor. Limpeza completa no interior.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8F2A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1352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060B6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AF1E7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33EE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32BA9C0F" w14:textId="77777777" w:rsidTr="00BA1299">
        <w:trPr>
          <w:trHeight w:val="127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352D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B9DE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4E2A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32127 - Lavagem completa de máquina pesada. (Escavadeira Hidráulica, Trator de Esteiras, Retroescavadeira, Motoniveladora, Pá Carregadeira, ETC).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9D43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SV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04DC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2698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118,33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5150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122,25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3776" w14:textId="77777777" w:rsidR="001E2F88" w:rsidRPr="00F657F6" w:rsidRDefault="001E2F88" w:rsidP="00BA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2.934,00</w:t>
            </w:r>
          </w:p>
        </w:tc>
      </w:tr>
      <w:tr w:rsidR="001E2F88" w:rsidRPr="00F657F6" w14:paraId="74F5B28F" w14:textId="77777777" w:rsidTr="00BA1299">
        <w:trPr>
          <w:trHeight w:val="525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01BE65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2057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0809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Lavagem externa e limpeza completa do interior.</w:t>
            </w: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E91364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9C02A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6DE71F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85E43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50D8D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F88" w:rsidRPr="00F657F6" w14:paraId="668ACE2B" w14:textId="77777777" w:rsidTr="00BA1299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E13" w14:textId="77777777" w:rsidR="001E2F88" w:rsidRPr="00F657F6" w:rsidRDefault="001E2F88" w:rsidP="00BA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7C7" w14:textId="77777777" w:rsidR="001E2F88" w:rsidRPr="00F657F6" w:rsidRDefault="001E2F88" w:rsidP="00BA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B98" w14:textId="77777777" w:rsidR="001E2F88" w:rsidRPr="00F657F6" w:rsidRDefault="001E2F88" w:rsidP="00BA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reajustado do contrato (itens antigos)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029" w14:textId="77777777" w:rsidR="001E2F88" w:rsidRPr="00F657F6" w:rsidRDefault="001E2F88" w:rsidP="00BA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6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29.234,42</w:t>
            </w:r>
          </w:p>
        </w:tc>
      </w:tr>
    </w:tbl>
    <w:p w14:paraId="3DD7DE9B" w14:textId="403BB98A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28F561" w14:textId="77777777" w:rsidR="001E2F88" w:rsidRDefault="001E2F88" w:rsidP="001E2F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E49C284" w14:textId="64ECA0DE" w:rsidR="001E2F88" w:rsidRDefault="001E2F88" w:rsidP="001E2F8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A inclusão de 4 itens de lavagem com água quente, objetivando melhores resultados, conforme justificativas apresentadas nos autos do contrato administrativo, pelo Exmo. Prefeito Municipal, Sr. Cláudio Spricigo. </w:t>
      </w:r>
    </w:p>
    <w:p w14:paraId="64E4600E" w14:textId="69AB43B2" w:rsidR="001E2F88" w:rsidRDefault="001E2F88" w:rsidP="001E2F8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1.2.3.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 Estes itens deverão ser utilizados apenas em situações excepcionais, mediante autorização dos fiscais de contrato, onde o nível de sujidade revelar ser inviável a limpeza pelos meios tradicionais. </w:t>
      </w:r>
    </w:p>
    <w:p w14:paraId="6A50F8B3" w14:textId="1BC3EA4D" w:rsidR="001E2F88" w:rsidRDefault="001E2F88" w:rsidP="001E2F8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  <w:r w:rsidRPr="008B76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1.2.4.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 Os itens e valores praticados resumem-se na tabela abaixo: </w:t>
      </w:r>
    </w:p>
    <w:p w14:paraId="46004571" w14:textId="4D4E0EFC" w:rsidR="001E2F88" w:rsidRDefault="001E2F88" w:rsidP="001E2F8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716"/>
        <w:gridCol w:w="1165"/>
        <w:gridCol w:w="653"/>
        <w:gridCol w:w="598"/>
        <w:gridCol w:w="1176"/>
        <w:gridCol w:w="1295"/>
        <w:gridCol w:w="708"/>
        <w:gridCol w:w="600"/>
        <w:gridCol w:w="1103"/>
        <w:gridCol w:w="1025"/>
      </w:tblGrid>
      <w:tr w:rsidR="001E2F88" w:rsidRPr="00561794" w14:paraId="3AC073CB" w14:textId="77777777" w:rsidTr="005605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537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902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606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Un.</w:t>
            </w: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Med.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4C25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4C19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Valor </w:t>
            </w: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Final</w:t>
            </w: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Un.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4B3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Vlr.</w:t>
            </w: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Final</w:t>
            </w:r>
            <w:r w:rsidRPr="00985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Total</w:t>
            </w:r>
          </w:p>
        </w:tc>
      </w:tr>
      <w:tr w:rsidR="001E2F88" w:rsidRPr="00561794" w14:paraId="2D8E1E57" w14:textId="77777777" w:rsidTr="005605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1881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158" w14:textId="56D1030A" w:rsidR="001E2F88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34363 - Lavagem de trator agrícola de pneus COM ÁGUA QUENTE </w:t>
            </w:r>
          </w:p>
          <w:p w14:paraId="6AE3B399" w14:textId="47A4F6E1" w:rsidR="001E2F88" w:rsidRPr="008B76BF" w:rsidRDefault="001E2F88" w:rsidP="005605B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BF">
              <w:rPr>
                <w:rFonts w:ascii="Times New Roman" w:hAnsi="Times New Roman" w:cs="Times New Roman"/>
              </w:rPr>
              <w:t xml:space="preserve">• Lavagem completa do exterior e limpeza do interior,  • Deverá ser utilizado  água aquecida.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143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SV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7AC5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F89E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91,45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983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548,70</w:t>
            </w:r>
          </w:p>
        </w:tc>
      </w:tr>
      <w:tr w:rsidR="001E2F88" w:rsidRPr="00561794" w14:paraId="527A25E4" w14:textId="77777777" w:rsidTr="005605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87A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90001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77C4" w14:textId="77777777" w:rsidR="005605B3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34364 - Lavagem completa de implemento agrícola COM ÁGUA QUENTE </w:t>
            </w:r>
          </w:p>
          <w:p w14:paraId="2EDBE01F" w14:textId="77777777" w:rsidR="005605B3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• (Carretinha para silagem, distribuidor de adubo orgânico) </w:t>
            </w:r>
          </w:p>
          <w:p w14:paraId="48E6D301" w14:textId="77777777" w:rsidR="005605B3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•  Deverá ser feita pulverização com óleo para proteção anticorrosiva.  </w:t>
            </w:r>
          </w:p>
          <w:p w14:paraId="590224FD" w14:textId="4431E339" w:rsidR="001E2F88" w:rsidRPr="008B76BF" w:rsidRDefault="001E2F88" w:rsidP="005605B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6BF">
              <w:rPr>
                <w:rFonts w:ascii="Times New Roman" w:hAnsi="Times New Roman" w:cs="Times New Roman"/>
              </w:rPr>
              <w:t>• Deverá ser utilizado água aquecida.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17D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Sv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19C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E13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64,99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029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649,99</w:t>
            </w:r>
          </w:p>
        </w:tc>
      </w:tr>
      <w:tr w:rsidR="001E2F88" w:rsidRPr="00561794" w14:paraId="0C293C82" w14:textId="77777777" w:rsidTr="005605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833B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9002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242" w14:textId="77777777" w:rsidR="005605B3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34365 - Lavagem completa de máquina pesada tipo II - COM ÁGUA QUENTE • (Minicarregadeira)  • Lavagem completa do exterior e interior. </w:t>
            </w:r>
          </w:p>
          <w:p w14:paraId="02133B64" w14:textId="5A39AA46" w:rsidR="001E2F88" w:rsidRPr="008B76BF" w:rsidRDefault="001E2F88" w:rsidP="005605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6BF">
              <w:rPr>
                <w:rFonts w:ascii="Times New Roman" w:hAnsi="Times New Roman" w:cs="Times New Roman"/>
              </w:rPr>
              <w:t>• Deverá ser utilizado água aquecida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D59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Sv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4A4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CCA8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64,99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F80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64,99</w:t>
            </w:r>
          </w:p>
        </w:tc>
      </w:tr>
      <w:tr w:rsidR="001E2F88" w:rsidRPr="00561794" w14:paraId="07A8711C" w14:textId="77777777" w:rsidTr="005605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3E3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90003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814" w14:textId="77777777" w:rsidR="005605B3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34366 - Lavagem completa de máquina pesada. COM ÁGUA QUENTE </w:t>
            </w:r>
          </w:p>
          <w:p w14:paraId="09CB7B3F" w14:textId="77777777" w:rsidR="005605B3" w:rsidRPr="008B76BF" w:rsidRDefault="001E2F88" w:rsidP="005605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B76BF">
              <w:rPr>
                <w:rFonts w:ascii="Times New Roman" w:hAnsi="Times New Roman" w:cs="Times New Roman"/>
              </w:rPr>
              <w:t xml:space="preserve">• (Escavadeira Hidráulica, Trator de Esteiras, Retroescavadeira, Motoniveladora, Pá Carregadeira, ETC).  </w:t>
            </w:r>
          </w:p>
          <w:p w14:paraId="7D5308D4" w14:textId="6BF3FA05" w:rsidR="001E2F88" w:rsidRPr="008B76BF" w:rsidRDefault="001E2F88" w:rsidP="005605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6BF">
              <w:rPr>
                <w:rFonts w:ascii="Times New Roman" w:hAnsi="Times New Roman" w:cs="Times New Roman"/>
              </w:rPr>
              <w:lastRenderedPageBreak/>
              <w:t xml:space="preserve">• Lavagem externa e limpeza completa do interior.  • Deverá ser utilizado água aquecida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426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ED0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FD36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154,65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B284" w14:textId="77777777" w:rsidR="001E2F88" w:rsidRPr="009855C6" w:rsidRDefault="001E2F88" w:rsidP="005605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sz w:val="20"/>
                <w:szCs w:val="20"/>
              </w:rPr>
              <w:t>1546,50</w:t>
            </w:r>
          </w:p>
        </w:tc>
      </w:tr>
      <w:tr w:rsidR="005605B3" w:rsidRPr="00561794" w14:paraId="3A36D25D" w14:textId="77777777" w:rsidTr="005605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C38" w14:textId="77777777" w:rsidR="005605B3" w:rsidRPr="009855C6" w:rsidRDefault="005605B3" w:rsidP="00BA1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3E4" w14:textId="77777777" w:rsidR="005605B3" w:rsidRPr="009855C6" w:rsidRDefault="005605B3" w:rsidP="00BA12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99B" w14:textId="77777777" w:rsidR="005605B3" w:rsidRPr="009855C6" w:rsidRDefault="005605B3" w:rsidP="00BA1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5FF7" w14:textId="77777777" w:rsidR="005605B3" w:rsidRPr="009855C6" w:rsidRDefault="005605B3" w:rsidP="00BA1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58F" w14:textId="77777777" w:rsidR="005605B3" w:rsidRPr="009855C6" w:rsidRDefault="005605B3" w:rsidP="00BA1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CF3" w14:textId="77777777" w:rsidR="005605B3" w:rsidRPr="009855C6" w:rsidRDefault="005605B3" w:rsidP="00BA1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Total Geral (acréscimo de itens)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D344" w14:textId="77777777" w:rsidR="005605B3" w:rsidRPr="009855C6" w:rsidRDefault="005605B3" w:rsidP="00BA12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55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R$ 2.810,18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034E4D3D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605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 de abril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C123AB8" w14:textId="77777777" w:rsid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</w:p>
    <w:p w14:paraId="719648BB" w14:textId="37F32A6F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6 -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2.3.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16670DFF" w14:textId="2404F034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8 -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0A90BBEB" w14:textId="44018B44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10 -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181.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6D85D666" w14:textId="40630770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13 -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181.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2.7.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427EF174" w14:textId="7C8D6071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32 -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2003.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606.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2.41.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1B01C649" w14:textId="6FBF8D8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39 - </w:t>
      </w:r>
      <w:r w:rsidR="005605B3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361.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2.26.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2E209B83" w14:textId="2B0887C5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49 -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2004.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361.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12.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2.27.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54E00"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1.</w:t>
      </w: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339000 Aplicações Diretas</w:t>
      </w:r>
    </w:p>
    <w:p w14:paraId="33FAC4E3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54 - 1 . 2004 . 12 . 364 . 12 . 2.29 . 1 . 339000 Aplicações Diretas</w:t>
      </w:r>
    </w:p>
    <w:p w14:paraId="365FF934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82 - 1 . 2006 . 15 . 452 . 17 . 2.36 . 1 . 339000 Aplicações Diretas</w:t>
      </w:r>
    </w:p>
    <w:p w14:paraId="1AE81756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94 - 1 . 2010 . 26 . 782 . 23 . 2.43 . 1 . 339000 Aplicações Diretas</w:t>
      </w:r>
    </w:p>
    <w:p w14:paraId="54D3F0BE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97 - 1 . 2012 . 8 . 242 . 5 . 2.11 . 1 . 339000 Aplicações Diretas</w:t>
      </w:r>
    </w:p>
    <w:p w14:paraId="61C79332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99 - 1 . 2012 . 8 . 244 . 5 . 2.10 . 1 . 339000 Aplicações Diretas</w:t>
      </w:r>
    </w:p>
    <w:p w14:paraId="4066CDC4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100 - 1 . 2012 . 8 . 244 . 5 . 2.10 . 1 . 339000 Aplicações Diretas</w:t>
      </w:r>
    </w:p>
    <w:p w14:paraId="42F0A18F" w14:textId="77777777" w:rsidR="00411F4A" w:rsidRPr="005605B3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560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103 - 1 . 2013 . 8 . 243 . 6 . 2.13 . 1 . 339000 Aplicações Diretas</w:t>
      </w:r>
    </w:p>
    <w:p w14:paraId="7147ED2F" w14:textId="77777777" w:rsidR="00D5290F" w:rsidRDefault="00D5290F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E68107" w14:textId="4BF359BF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por assim haverem acordado, declaram ambas as partes aceitar todas as disposições estabelecidas nas cláusulas do presente contrato, bem como observar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fielmente outras disposições legais e regulamentares sobre o assunto, firmando-o em 03 (três) vias na presença das testemunhas abaixo assinadas.</w:t>
      </w:r>
    </w:p>
    <w:p w14:paraId="5E6CBCA3" w14:textId="000B938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27EB4D" w14:textId="77777777" w:rsidR="008B76BF" w:rsidRPr="0016587B" w:rsidRDefault="008B76BF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22 de abril de 2020.</w:t>
      </w: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AUTO LAVAÇÃO ADILSON DA SILVA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Adilson da Silva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69C061E" w14:textId="77777777" w:rsidR="008B76BF" w:rsidRDefault="008B76BF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18A615B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8B76BF" w:rsidRDefault="002A66A6" w:rsidP="00BD62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B76B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 Nº: 667.326.460-87</w:t>
      </w:r>
    </w:p>
    <w:p w14:paraId="600977CF" w14:textId="1AA3715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3EB753" w14:textId="77777777" w:rsidR="008B76BF" w:rsidRDefault="008B76BF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8B76BF" w:rsidRDefault="002A66A6" w:rsidP="00BD62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B76B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3D08B4A1" w:rsidR="00E37F5C" w:rsidRPr="00ED7747" w:rsidRDefault="008B76BF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Thais Renata Terci</w:t>
      </w:r>
      <w:r w:rsidR="00ED7747"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2EF38036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 w:rsidR="008B76BF" w:rsidRPr="008B76BF">
        <w:rPr>
          <w:rFonts w:ascii="Times New Roman" w:hAnsi="Times New Roman" w:cs="Times New Roman"/>
          <w:sz w:val="24"/>
          <w:szCs w:val="24"/>
        </w:rPr>
        <w:t>54.236B</w:t>
      </w:r>
    </w:p>
    <w:p w14:paraId="4377F267" w14:textId="6BCCC32A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8B76BF">
        <w:rPr>
          <w:rFonts w:ascii="Times New Roman" w:hAnsi="Times New Roman" w:cs="Times New Roman"/>
          <w:sz w:val="24"/>
          <w:szCs w:val="24"/>
        </w:rPr>
        <w:t>Jurídica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33FB4" w:rsidRPr="00ED7747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B5730" w14:textId="77777777" w:rsidR="000D340F" w:rsidRDefault="000D340F">
      <w:pPr>
        <w:spacing w:after="0" w:line="240" w:lineRule="auto"/>
      </w:pPr>
      <w:r>
        <w:separator/>
      </w:r>
    </w:p>
  </w:endnote>
  <w:endnote w:type="continuationSeparator" w:id="0">
    <w:p w14:paraId="39D3CDDE" w14:textId="77777777" w:rsidR="000D340F" w:rsidRDefault="000D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DBF762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B478E1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0D34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83CF" w14:textId="77777777" w:rsidR="000D340F" w:rsidRDefault="000D340F">
      <w:pPr>
        <w:spacing w:after="0" w:line="240" w:lineRule="auto"/>
      </w:pPr>
      <w:r>
        <w:separator/>
      </w:r>
    </w:p>
  </w:footnote>
  <w:footnote w:type="continuationSeparator" w:id="0">
    <w:p w14:paraId="628F4E87" w14:textId="77777777" w:rsidR="000D340F" w:rsidRDefault="000D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418DF"/>
    <w:rsid w:val="000C434B"/>
    <w:rsid w:val="000D340F"/>
    <w:rsid w:val="000F2845"/>
    <w:rsid w:val="0016587B"/>
    <w:rsid w:val="001E2F88"/>
    <w:rsid w:val="0022543A"/>
    <w:rsid w:val="002647C3"/>
    <w:rsid w:val="002A436F"/>
    <w:rsid w:val="002A66A6"/>
    <w:rsid w:val="002E6205"/>
    <w:rsid w:val="003226BF"/>
    <w:rsid w:val="0035322B"/>
    <w:rsid w:val="00354E00"/>
    <w:rsid w:val="00402105"/>
    <w:rsid w:val="00411F4A"/>
    <w:rsid w:val="00417301"/>
    <w:rsid w:val="004D1858"/>
    <w:rsid w:val="004D6B1B"/>
    <w:rsid w:val="004E5201"/>
    <w:rsid w:val="00551F65"/>
    <w:rsid w:val="005605B3"/>
    <w:rsid w:val="00620516"/>
    <w:rsid w:val="006910D6"/>
    <w:rsid w:val="006A1CB0"/>
    <w:rsid w:val="00717655"/>
    <w:rsid w:val="007D138B"/>
    <w:rsid w:val="00844D1E"/>
    <w:rsid w:val="008A4A41"/>
    <w:rsid w:val="008B76BF"/>
    <w:rsid w:val="008C0D4F"/>
    <w:rsid w:val="009A20D1"/>
    <w:rsid w:val="009C1DF5"/>
    <w:rsid w:val="009E478B"/>
    <w:rsid w:val="00A33F38"/>
    <w:rsid w:val="00A462C3"/>
    <w:rsid w:val="00AA69C6"/>
    <w:rsid w:val="00AE480A"/>
    <w:rsid w:val="00B478E1"/>
    <w:rsid w:val="00B64BE2"/>
    <w:rsid w:val="00BD620A"/>
    <w:rsid w:val="00C4633A"/>
    <w:rsid w:val="00C647BB"/>
    <w:rsid w:val="00C73AC6"/>
    <w:rsid w:val="00CC2793"/>
    <w:rsid w:val="00CD1A23"/>
    <w:rsid w:val="00D5290F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749396A-17B1-4C36-9E45-0B49BE7B77C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2020-05-06T12:11:00Z</cp:lastPrinted>
  <dcterms:created xsi:type="dcterms:W3CDTF">2020-05-14T12:02:00Z</dcterms:created>
  <dcterms:modified xsi:type="dcterms:W3CDTF">2020-05-14T12:02:00Z</dcterms:modified>
</cp:coreProperties>
</file>