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38" w:rsidRPr="00CD4080" w:rsidRDefault="00CD4080" w:rsidP="00FB68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>TERMO ADITIVO 000</w:t>
      </w:r>
      <w:r w:rsidR="005C377C">
        <w:rPr>
          <w:rFonts w:ascii="Garamond" w:eastAsia="Calibri" w:hAnsi="Garamond" w:cs="Times New Roman"/>
          <w:b/>
          <w:sz w:val="28"/>
          <w:szCs w:val="28"/>
          <w:lang w:eastAsia="pt-BR"/>
        </w:rPr>
        <w:t>2</w:t>
      </w:r>
      <w:r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>/20</w:t>
      </w:r>
      <w:r w:rsidR="005C377C">
        <w:rPr>
          <w:rFonts w:ascii="Garamond" w:eastAsia="Calibri" w:hAnsi="Garamond" w:cs="Times New Roman"/>
          <w:b/>
          <w:sz w:val="28"/>
          <w:szCs w:val="28"/>
          <w:lang w:eastAsia="pt-BR"/>
        </w:rPr>
        <w:t>20</w:t>
      </w:r>
      <w:r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AO </w:t>
      </w:r>
      <w:r w:rsidR="00FB6838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Nº005</w:t>
      </w:r>
      <w:r w:rsidR="00D0247C">
        <w:rPr>
          <w:rFonts w:ascii="Garamond" w:eastAsia="Calibri" w:hAnsi="Garamond" w:cs="Times New Roman"/>
          <w:b/>
          <w:sz w:val="28"/>
          <w:szCs w:val="28"/>
          <w:lang w:eastAsia="pt-BR"/>
        </w:rPr>
        <w:t>4</w:t>
      </w:r>
      <w:r w:rsidR="00FB6838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FB6838" w:rsidRPr="00CD4080">
        <w:rPr>
          <w:rFonts w:ascii="Garamond" w:hAnsi="Garamond" w:cs="Times New Roman"/>
          <w:sz w:val="28"/>
          <w:szCs w:val="28"/>
        </w:rPr>
        <w:t xml:space="preserve"> </w:t>
      </w:r>
      <w:r w:rsidR="00FB6838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PROCESSO LICITATÓRIO Nº 0100/2019, PREGÃO PRESENCIAL Nº0019/2019, </w:t>
      </w:r>
      <w:r w:rsidR="00FB6838" w:rsidRPr="00CD4080">
        <w:rPr>
          <w:rFonts w:ascii="Garamond" w:hAnsi="Garamond"/>
          <w:b/>
          <w:sz w:val="28"/>
          <w:szCs w:val="28"/>
        </w:rPr>
        <w:t>AQUISIÇÃO DE MATERIAIS E PRODUTOS DE LIMPEZA, CELEBRADO ENTRE O MUNICÍPIO DE ARROIO TRINTA</w:t>
      </w:r>
      <w:r w:rsidR="00FB6838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A EMPRESA </w:t>
      </w:r>
      <w:r w:rsidR="00DF5E76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– </w:t>
      </w:r>
      <w:r w:rsidR="00D0247C">
        <w:rPr>
          <w:rFonts w:ascii="Garamond" w:eastAsia="Calibri" w:hAnsi="Garamond" w:cs="Times New Roman"/>
          <w:b/>
          <w:sz w:val="28"/>
          <w:szCs w:val="28"/>
          <w:lang w:eastAsia="pt-BR"/>
        </w:rPr>
        <w:t>COR E ARTE COMÉRCIO E DISTRIBUIDORA LTDA</w:t>
      </w:r>
    </w:p>
    <w:p w:rsidR="00FB6838" w:rsidRPr="00CD4080" w:rsidRDefault="00FB6838" w:rsidP="00FB6838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CD408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FB6838" w:rsidRPr="00CD4080" w:rsidRDefault="00FB6838" w:rsidP="00FB683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D4080" w:rsidRPr="00CD4080" w:rsidRDefault="00CD4080" w:rsidP="00CD408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o </w:t>
      </w:r>
      <w:r w:rsidR="00FB6838" w:rsidRPr="00CD4080">
        <w:rPr>
          <w:rFonts w:ascii="Garamond" w:eastAsia="Times New Roman" w:hAnsi="Garamond" w:cs="Times New Roman"/>
          <w:b/>
          <w:sz w:val="28"/>
          <w:szCs w:val="28"/>
          <w:lang w:eastAsia="pt-BR"/>
        </w:rPr>
        <w:t>MUNICÍPIO DE ARROIO TRINTA - SC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FB6838" w:rsidRPr="00CD4080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FB6838" w:rsidRPr="00CD4080">
        <w:rPr>
          <w:rFonts w:ascii="Garamond" w:hAnsi="Garamond"/>
          <w:sz w:val="28"/>
          <w:szCs w:val="28"/>
        </w:rPr>
        <w:t xml:space="preserve">Prefeito Municipal  </w:t>
      </w:r>
      <w:r w:rsidR="00FB6838" w:rsidRPr="00CD4080">
        <w:rPr>
          <w:rFonts w:ascii="Garamond" w:hAnsi="Garamond" w:cs="Arial"/>
          <w:b/>
          <w:sz w:val="28"/>
          <w:szCs w:val="28"/>
        </w:rPr>
        <w:t>CLAUDIO SPRÍCIGO</w:t>
      </w:r>
      <w:r w:rsidR="00FB6838" w:rsidRPr="00CD4080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="00FB6838" w:rsidRPr="00CD4080">
        <w:rPr>
          <w:rFonts w:ascii="Garamond" w:hAnsi="Garamond" w:cs="Arial"/>
          <w:sz w:val="28"/>
          <w:szCs w:val="28"/>
        </w:rPr>
        <w:t>Zardo</w:t>
      </w:r>
      <w:proofErr w:type="spellEnd"/>
      <w:r w:rsidR="00FB6838" w:rsidRPr="00CD4080">
        <w:rPr>
          <w:rFonts w:ascii="Garamond" w:hAnsi="Garamond" w:cs="Arial"/>
          <w:sz w:val="28"/>
          <w:szCs w:val="28"/>
        </w:rPr>
        <w:t xml:space="preserve">, 33 no município de Arroio Trinta – Santa Catarina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e de outro lado à empresa</w:t>
      </w:r>
      <w:r w:rsidR="00D0247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D0247C">
        <w:rPr>
          <w:rFonts w:ascii="Garamond" w:eastAsia="Calibri" w:hAnsi="Garamond" w:cs="Times New Roman"/>
          <w:b/>
          <w:sz w:val="28"/>
          <w:szCs w:val="28"/>
          <w:lang w:eastAsia="pt-BR"/>
        </w:rPr>
        <w:t>COR E ARTE COMÉRCIO E DISTRIBUIDORA LTDA</w:t>
      </w:r>
      <w:r w:rsidR="00FB6838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>,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 jurídica de direito privado, devidamente inscrita no CNPJ sob nº</w:t>
      </w:r>
      <w:r w:rsidR="00BD3A2B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D0247C">
        <w:rPr>
          <w:rFonts w:ascii="Garamond" w:eastAsia="Times New Roman" w:hAnsi="Garamond" w:cs="Times New Roman"/>
          <w:sz w:val="28"/>
          <w:szCs w:val="28"/>
          <w:lang w:eastAsia="pt-BR"/>
        </w:rPr>
        <w:t>05.758.684/0001-09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com sede na </w:t>
      </w:r>
      <w:r w:rsidR="00DF5E76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</w:t>
      </w:r>
      <w:proofErr w:type="spellStart"/>
      <w:r w:rsidR="00D0247C">
        <w:rPr>
          <w:rFonts w:ascii="Garamond" w:eastAsia="Times New Roman" w:hAnsi="Garamond" w:cs="Times New Roman"/>
          <w:sz w:val="28"/>
          <w:szCs w:val="28"/>
          <w:lang w:eastAsia="pt-BR"/>
        </w:rPr>
        <w:t>Severio</w:t>
      </w:r>
      <w:proofErr w:type="spellEnd"/>
      <w:r w:rsidR="00D0247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proofErr w:type="spellStart"/>
      <w:r w:rsidR="00D0247C">
        <w:rPr>
          <w:rFonts w:ascii="Garamond" w:eastAsia="Times New Roman" w:hAnsi="Garamond" w:cs="Times New Roman"/>
          <w:sz w:val="28"/>
          <w:szCs w:val="28"/>
          <w:lang w:eastAsia="pt-BR"/>
        </w:rPr>
        <w:t>Slongo</w:t>
      </w:r>
      <w:proofErr w:type="spellEnd"/>
      <w:r w:rsidR="00D0247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30</w:t>
      </w:r>
      <w:r w:rsidR="00D72A9D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município de </w:t>
      </w:r>
      <w:r w:rsidR="00D0247C">
        <w:rPr>
          <w:rFonts w:ascii="Garamond" w:eastAsia="Times New Roman" w:hAnsi="Garamond" w:cs="Times New Roman"/>
          <w:sz w:val="28"/>
          <w:szCs w:val="28"/>
          <w:lang w:eastAsia="pt-BR"/>
        </w:rPr>
        <w:t>Lacerdópolis</w:t>
      </w:r>
      <w:r w:rsidR="00D72A9D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Estado de Santa Catarina, doravante denominada </w:t>
      </w:r>
      <w:r w:rsidR="00FB6838" w:rsidRPr="00CD4080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, representada neste ato pel</w:t>
      </w:r>
      <w:r w:rsidR="00BF2D13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Senhor</w:t>
      </w:r>
      <w:r w:rsidR="00D0247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D0247C" w:rsidRPr="00D0247C">
        <w:rPr>
          <w:rFonts w:ascii="Garamond" w:eastAsia="Times New Roman" w:hAnsi="Garamond" w:cs="Times New Roman"/>
          <w:b/>
          <w:sz w:val="28"/>
          <w:szCs w:val="28"/>
          <w:lang w:eastAsia="pt-BR"/>
        </w:rPr>
        <w:t>ROBERTO ANTONIO TESSARO</w:t>
      </w:r>
      <w:r w:rsidR="00FB6838" w:rsidRPr="00D0247C">
        <w:rPr>
          <w:rFonts w:ascii="Garamond" w:eastAsia="Times New Roman" w:hAnsi="Garamond" w:cs="Times New Roman"/>
          <w:b/>
          <w:sz w:val="28"/>
          <w:szCs w:val="28"/>
          <w:lang w:eastAsia="pt-BR"/>
        </w:rPr>
        <w:t>,</w:t>
      </w:r>
      <w:r w:rsidR="00FB6838" w:rsidRPr="00CD408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Portador da Carteira de Identidade nº </w:t>
      </w:r>
      <w:r w:rsidR="00D0247C">
        <w:rPr>
          <w:rFonts w:ascii="Garamond" w:eastAsia="Times New Roman" w:hAnsi="Garamond" w:cs="Times New Roman"/>
          <w:sz w:val="28"/>
          <w:szCs w:val="28"/>
          <w:lang w:eastAsia="pt-BR"/>
        </w:rPr>
        <w:t>2.140.493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CPF nº</w:t>
      </w:r>
      <w:r w:rsidR="00D0247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518.086.929-34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, residente e domiciliado na</w:t>
      </w:r>
      <w:r w:rsidR="00D079B9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cidade de </w:t>
      </w:r>
      <w:r w:rsidR="00D0247C">
        <w:rPr>
          <w:rFonts w:ascii="Garamond" w:eastAsia="Times New Roman" w:hAnsi="Garamond" w:cs="Times New Roman"/>
          <w:sz w:val="28"/>
          <w:szCs w:val="28"/>
          <w:lang w:eastAsia="pt-BR"/>
        </w:rPr>
        <w:t>Lacerdópolis</w:t>
      </w:r>
      <w:r w:rsidR="00D72A9D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Estado de Santa Catarina, que de acordo com o Processo Licitatório N° 0100/2019, Pregão Presencial Nº0019/2019, doravante denominado o processo e que se regerá pela Lei Complementar 123/06, Lei nº 10.520/02, Lei n.º 8.666/93 e alterações posteriores, </w:t>
      </w:r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em conformidade com o  </w:t>
      </w:r>
      <w:r w:rsidR="005C377C" w:rsidRPr="00806EB1">
        <w:rPr>
          <w:rFonts w:ascii="Garamond" w:hAnsi="Garamond"/>
          <w:sz w:val="28"/>
          <w:szCs w:val="28"/>
        </w:rPr>
        <w:t xml:space="preserve">Art. 57, inciso II, § 1º   e Art. 65,  </w:t>
      </w:r>
      <w:proofErr w:type="spellStart"/>
      <w:r w:rsidR="005C377C" w:rsidRPr="00806EB1">
        <w:rPr>
          <w:rFonts w:ascii="Garamond" w:hAnsi="Garamond"/>
          <w:sz w:val="28"/>
          <w:szCs w:val="28"/>
        </w:rPr>
        <w:t>II,”d</w:t>
      </w:r>
      <w:proofErr w:type="spellEnd"/>
      <w:r w:rsidR="005C377C" w:rsidRPr="00806EB1">
        <w:rPr>
          <w:rFonts w:ascii="Garamond" w:hAnsi="Garamond"/>
          <w:sz w:val="28"/>
          <w:szCs w:val="28"/>
        </w:rPr>
        <w:t>” da Lei 8.666/93</w:t>
      </w:r>
      <w:r w:rsidRPr="00CD4080">
        <w:rPr>
          <w:rFonts w:ascii="Garamond" w:hAnsi="Garamond"/>
          <w:sz w:val="28"/>
          <w:szCs w:val="28"/>
        </w:rPr>
        <w:t>, para nele promover as seguintes alterações:</w:t>
      </w:r>
    </w:p>
    <w:p w:rsidR="00CD4080" w:rsidRPr="00CD4080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D4080" w:rsidRPr="00CD4080" w:rsidRDefault="00CD4080" w:rsidP="00CD408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CD4080">
        <w:rPr>
          <w:rFonts w:ascii="Garamond" w:hAnsi="Garamond"/>
          <w:b/>
          <w:sz w:val="28"/>
          <w:szCs w:val="28"/>
          <w:u w:val="single"/>
        </w:rPr>
        <w:t>USULA ADITIVA PRIMEIRA-</w:t>
      </w:r>
      <w:r w:rsidRPr="00CD4080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CD4080">
        <w:rPr>
          <w:rFonts w:ascii="Garamond" w:hAnsi="Garamond"/>
          <w:b/>
          <w:sz w:val="28"/>
          <w:szCs w:val="28"/>
        </w:rPr>
        <w:t xml:space="preserve">Considerando </w:t>
      </w:r>
      <w:r w:rsidRPr="00CD4080">
        <w:rPr>
          <w:rFonts w:ascii="Garamond" w:hAnsi="Garamond"/>
          <w:sz w:val="28"/>
          <w:szCs w:val="28"/>
        </w:rPr>
        <w:t xml:space="preserve"> que</w:t>
      </w:r>
      <w:proofErr w:type="gramEnd"/>
      <w:r w:rsidRPr="00CD4080">
        <w:rPr>
          <w:rFonts w:ascii="Garamond" w:hAnsi="Garamond"/>
          <w:sz w:val="28"/>
          <w:szCs w:val="28"/>
        </w:rPr>
        <w:t xml:space="preserve"> o objeto do contrato 005</w:t>
      </w:r>
      <w:r w:rsidR="00D0247C">
        <w:rPr>
          <w:rFonts w:ascii="Garamond" w:hAnsi="Garamond"/>
          <w:sz w:val="28"/>
          <w:szCs w:val="28"/>
        </w:rPr>
        <w:t>4</w:t>
      </w:r>
      <w:r w:rsidRPr="00CD4080">
        <w:rPr>
          <w:rFonts w:ascii="Garamond" w:hAnsi="Garamond"/>
          <w:sz w:val="28"/>
          <w:szCs w:val="28"/>
        </w:rPr>
        <w:t xml:space="preserve">/2019, não será totalmente utilizado pelo Município até </w:t>
      </w:r>
      <w:r w:rsidR="005C377C">
        <w:rPr>
          <w:rFonts w:ascii="Garamond" w:hAnsi="Garamond"/>
          <w:sz w:val="28"/>
          <w:szCs w:val="28"/>
        </w:rPr>
        <w:t>30</w:t>
      </w:r>
      <w:r w:rsidRPr="00CD4080">
        <w:rPr>
          <w:rFonts w:ascii="Garamond" w:hAnsi="Garamond"/>
          <w:sz w:val="28"/>
          <w:szCs w:val="28"/>
        </w:rPr>
        <w:t>/</w:t>
      </w:r>
      <w:r w:rsidR="005C377C">
        <w:rPr>
          <w:rFonts w:ascii="Garamond" w:hAnsi="Garamond"/>
          <w:sz w:val="28"/>
          <w:szCs w:val="28"/>
        </w:rPr>
        <w:t>06</w:t>
      </w:r>
      <w:r w:rsidRPr="00CD4080">
        <w:rPr>
          <w:rFonts w:ascii="Garamond" w:hAnsi="Garamond"/>
          <w:sz w:val="28"/>
          <w:szCs w:val="28"/>
        </w:rPr>
        <w:t>/20</w:t>
      </w:r>
      <w:r w:rsidR="005C377C">
        <w:rPr>
          <w:rFonts w:ascii="Garamond" w:hAnsi="Garamond"/>
          <w:sz w:val="28"/>
          <w:szCs w:val="28"/>
        </w:rPr>
        <w:t>20</w:t>
      </w:r>
      <w:r w:rsidRPr="00CD4080">
        <w:rPr>
          <w:rFonts w:ascii="Garamond" w:hAnsi="Garamond"/>
          <w:sz w:val="28"/>
          <w:szCs w:val="28"/>
        </w:rPr>
        <w:t>, fica aditivado seu prazo de vigência, por mais 06(seis) meses, com término em 3</w:t>
      </w:r>
      <w:r w:rsidR="005C377C">
        <w:rPr>
          <w:rFonts w:ascii="Garamond" w:hAnsi="Garamond"/>
          <w:sz w:val="28"/>
          <w:szCs w:val="28"/>
        </w:rPr>
        <w:t>1</w:t>
      </w:r>
      <w:r w:rsidRPr="00CD4080">
        <w:rPr>
          <w:rFonts w:ascii="Garamond" w:hAnsi="Garamond"/>
          <w:sz w:val="28"/>
          <w:szCs w:val="28"/>
        </w:rPr>
        <w:t>/</w:t>
      </w:r>
      <w:r w:rsidR="005C377C">
        <w:rPr>
          <w:rFonts w:ascii="Garamond" w:hAnsi="Garamond"/>
          <w:sz w:val="28"/>
          <w:szCs w:val="28"/>
        </w:rPr>
        <w:t>12</w:t>
      </w:r>
      <w:r w:rsidRPr="00CD4080">
        <w:rPr>
          <w:rFonts w:ascii="Garamond" w:hAnsi="Garamond"/>
          <w:sz w:val="28"/>
          <w:szCs w:val="28"/>
        </w:rPr>
        <w:t>/20</w:t>
      </w:r>
      <w:r w:rsidR="00721031">
        <w:rPr>
          <w:rFonts w:ascii="Garamond" w:hAnsi="Garamond"/>
          <w:sz w:val="28"/>
          <w:szCs w:val="28"/>
        </w:rPr>
        <w:t>20</w:t>
      </w:r>
      <w:r w:rsidRPr="00CD4080">
        <w:rPr>
          <w:rFonts w:ascii="Garamond" w:hAnsi="Garamond"/>
          <w:sz w:val="28"/>
          <w:szCs w:val="28"/>
        </w:rPr>
        <w:t>.</w:t>
      </w:r>
    </w:p>
    <w:p w:rsidR="005C377C" w:rsidRDefault="005C377C" w:rsidP="005C377C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</w:t>
      </w:r>
      <w:r w:rsidRPr="00806EB1">
        <w:rPr>
          <w:rFonts w:ascii="Garamond" w:hAnsi="Garamond"/>
          <w:sz w:val="28"/>
          <w:szCs w:val="28"/>
          <w:u w:val="single"/>
        </w:rPr>
        <w:t>LÁUSULA ADITIVA SEGUNDA</w:t>
      </w:r>
      <w:r w:rsidRPr="00806EB1">
        <w:rPr>
          <w:rFonts w:ascii="Garamond" w:hAnsi="Garamond"/>
          <w:sz w:val="28"/>
          <w:szCs w:val="28"/>
        </w:rPr>
        <w:t xml:space="preserve"> –  </w:t>
      </w:r>
      <w:r w:rsidRPr="00806EB1">
        <w:rPr>
          <w:rFonts w:ascii="Garamond" w:hAnsi="Garamond"/>
          <w:b w:val="0"/>
          <w:sz w:val="28"/>
          <w:szCs w:val="28"/>
        </w:rPr>
        <w:t>Fica</w:t>
      </w:r>
      <w:r w:rsidR="00D0247C">
        <w:rPr>
          <w:rFonts w:ascii="Garamond" w:hAnsi="Garamond"/>
          <w:b w:val="0"/>
          <w:sz w:val="28"/>
          <w:szCs w:val="28"/>
        </w:rPr>
        <w:t>m</w:t>
      </w:r>
      <w:r w:rsidRPr="00806EB1">
        <w:rPr>
          <w:rFonts w:ascii="Garamond" w:hAnsi="Garamond"/>
          <w:b w:val="0"/>
          <w:sz w:val="28"/>
          <w:szCs w:val="28"/>
        </w:rPr>
        <w:t xml:space="preserve"> aditivado</w:t>
      </w:r>
      <w:r w:rsidR="00D0247C">
        <w:rPr>
          <w:rFonts w:ascii="Garamond" w:hAnsi="Garamond"/>
          <w:b w:val="0"/>
          <w:sz w:val="28"/>
          <w:szCs w:val="28"/>
        </w:rPr>
        <w:t>s as quantidades</w:t>
      </w:r>
      <w:r>
        <w:rPr>
          <w:rFonts w:ascii="Garamond" w:hAnsi="Garamond"/>
          <w:b w:val="0"/>
          <w:sz w:val="28"/>
          <w:szCs w:val="28"/>
        </w:rPr>
        <w:t xml:space="preserve"> </w:t>
      </w:r>
      <w:proofErr w:type="gramStart"/>
      <w:r>
        <w:rPr>
          <w:rFonts w:ascii="Garamond" w:hAnsi="Garamond"/>
          <w:b w:val="0"/>
          <w:sz w:val="28"/>
          <w:szCs w:val="28"/>
        </w:rPr>
        <w:t>dos  itens</w:t>
      </w:r>
      <w:proofErr w:type="gramEnd"/>
      <w:r>
        <w:rPr>
          <w:rFonts w:ascii="Garamond" w:hAnsi="Garamond"/>
          <w:b w:val="0"/>
          <w:sz w:val="28"/>
          <w:szCs w:val="28"/>
        </w:rPr>
        <w:t xml:space="preserve"> abaixo</w:t>
      </w:r>
      <w:r w:rsidR="00D0247C">
        <w:rPr>
          <w:rFonts w:ascii="Garamond" w:hAnsi="Garamond"/>
          <w:b w:val="0"/>
          <w:sz w:val="28"/>
          <w:szCs w:val="28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4159"/>
        <w:gridCol w:w="1417"/>
        <w:gridCol w:w="1418"/>
        <w:gridCol w:w="1276"/>
      </w:tblGrid>
      <w:tr w:rsidR="003967F2" w:rsidRPr="006B6A5D" w:rsidTr="00D02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6B6A5D" w:rsidRDefault="003967F2" w:rsidP="00795BF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A5D">
              <w:rPr>
                <w:rFonts w:ascii="Times New Roman" w:eastAsia="Calibri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6B6A5D" w:rsidRDefault="003967F2" w:rsidP="00795BF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A5D">
              <w:rPr>
                <w:rFonts w:ascii="Times New Roman" w:eastAsia="Calibri" w:hAnsi="Times New Roman" w:cs="Times New Roman"/>
                <w:sz w:val="20"/>
                <w:szCs w:val="20"/>
              </w:rPr>
              <w:t>Material/</w:t>
            </w:r>
            <w:proofErr w:type="spellStart"/>
            <w:r w:rsidRPr="006B6A5D">
              <w:rPr>
                <w:rFonts w:ascii="Times New Roman" w:eastAsia="Calibri" w:hAnsi="Times New Roman" w:cs="Times New Roman"/>
                <w:sz w:val="20"/>
                <w:szCs w:val="20"/>
              </w:rPr>
              <w:t>Serviço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6B6A5D" w:rsidRDefault="003967F2" w:rsidP="00D0247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QT</w:t>
            </w:r>
            <w:r w:rsidR="00D0247C">
              <w:rPr>
                <w:rFonts w:ascii="Calibri" w:eastAsia="Calibri" w:hAnsi="Calibri" w:cs="Times New Roman"/>
                <w:sz w:val="20"/>
                <w:szCs w:val="20"/>
              </w:rPr>
              <w:t>DADE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 w:rsidRPr="006B6A5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0247C">
              <w:rPr>
                <w:rFonts w:ascii="Calibri" w:eastAsia="Calibri" w:hAnsi="Calibri" w:cs="Times New Roman"/>
                <w:sz w:val="20"/>
                <w:szCs w:val="20"/>
              </w:rPr>
              <w:t>CONTRATADA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6B6A5D" w:rsidRDefault="003967F2" w:rsidP="00D0247C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B6A5D">
              <w:rPr>
                <w:rFonts w:ascii="Calibri" w:eastAsia="Calibri" w:hAnsi="Calibri" w:cs="Times New Roman"/>
                <w:sz w:val="20"/>
                <w:szCs w:val="20"/>
              </w:rPr>
              <w:t xml:space="preserve">25% </w:t>
            </w:r>
            <w:r w:rsidR="00D0247C">
              <w:rPr>
                <w:rFonts w:ascii="Calibri" w:eastAsia="Calibri" w:hAnsi="Calibri" w:cs="Times New Roman"/>
                <w:sz w:val="20"/>
                <w:szCs w:val="20"/>
              </w:rPr>
              <w:t>ADITIVADO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7F2" w:rsidRPr="006B6A5D" w:rsidRDefault="003967F2" w:rsidP="00D0247C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6A5D">
              <w:rPr>
                <w:rFonts w:ascii="Times New Roman" w:eastAsia="Calibri" w:hAnsi="Times New Roman" w:cs="Times New Roman"/>
                <w:sz w:val="20"/>
                <w:szCs w:val="20"/>
              </w:rPr>
              <w:t>VL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D02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UNT</w:t>
            </w:r>
            <w:r w:rsidRPr="006B6A5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92C05" w:rsidRPr="00CD4834" w:rsidTr="00D02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05" w:rsidRDefault="00692C05" w:rsidP="00692C0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05" w:rsidRDefault="00692C05" w:rsidP="00692C05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27672 - Álcool em gel 70% específico para mãos.</w:t>
            </w:r>
            <w:r>
              <w:rPr>
                <w:rFonts w:ascii="Times New Roman" w:eastAsia="Calibri" w:hAnsi="Times New Roman" w:cs="Times New Roman"/>
              </w:rPr>
              <w:br/>
              <w:t xml:space="preserve">Disponibilizado em frascos com válvula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pump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com 1 litro de capacidade cada. Apresentação em gel de cor verde ou incolor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nas fragrâncias alo e vera ou lima/limão. Antisséptico e bactericida, possui ação hidratante, elimina até 99,99% dos germes e bactérias. Produto volátil e de rápida evaporação, uma vez evaporado não deve se tornar pegajoso. Marcas de referência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Prote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&amp; Clean, Premisse.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05" w:rsidRPr="00CD4834" w:rsidRDefault="00692C05" w:rsidP="00692C0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05" w:rsidRPr="00CD4834" w:rsidRDefault="00692C05" w:rsidP="00692C0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05" w:rsidRPr="00CD4834" w:rsidRDefault="00692C05" w:rsidP="00692C0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12,70</w:t>
            </w:r>
          </w:p>
        </w:tc>
      </w:tr>
      <w:tr w:rsidR="00692C05" w:rsidRPr="00CD4834" w:rsidTr="00D0247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05" w:rsidRDefault="00692C05" w:rsidP="00692C0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05" w:rsidRDefault="00692C05" w:rsidP="00692C05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27673 - Álcool etílico hidratado 92,8 %.</w:t>
            </w:r>
            <w:r>
              <w:rPr>
                <w:rFonts w:ascii="Times New Roman" w:eastAsia="Calibri" w:hAnsi="Times New Roman" w:cs="Times New Roman"/>
              </w:rPr>
              <w:br/>
              <w:t xml:space="preserve"> I.N.P.M embalagem em PVC de no mínimo 01 litro;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05" w:rsidRDefault="00692C05" w:rsidP="00692C0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05" w:rsidRDefault="00692C05" w:rsidP="00692C05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C05" w:rsidRDefault="00692C05" w:rsidP="00692C0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3,95</w:t>
            </w:r>
          </w:p>
        </w:tc>
      </w:tr>
    </w:tbl>
    <w:p w:rsidR="006B6A5D" w:rsidRPr="006B6A5D" w:rsidRDefault="006B6A5D" w:rsidP="006B6A5D">
      <w:pPr>
        <w:rPr>
          <w:lang w:eastAsia="pt-BR"/>
        </w:rPr>
      </w:pPr>
    </w:p>
    <w:p w:rsidR="00CD4080" w:rsidRPr="00CD4080" w:rsidRDefault="00692C05" w:rsidP="00CD4080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CLÁUSULA ADITIVA T</w:t>
      </w:r>
      <w:r w:rsidRPr="00806EB1">
        <w:rPr>
          <w:rFonts w:ascii="Garamond" w:hAnsi="Garamond"/>
          <w:sz w:val="28"/>
          <w:szCs w:val="28"/>
          <w:u w:val="single"/>
        </w:rPr>
        <w:t>E</w:t>
      </w:r>
      <w:r>
        <w:rPr>
          <w:rFonts w:ascii="Garamond" w:hAnsi="Garamond"/>
          <w:sz w:val="28"/>
          <w:szCs w:val="28"/>
          <w:u w:val="single"/>
        </w:rPr>
        <w:t xml:space="preserve">RCEIRA - </w:t>
      </w:r>
      <w:r w:rsidR="00CD4080" w:rsidRPr="00CD4080">
        <w:rPr>
          <w:rFonts w:ascii="Garamond" w:hAnsi="Garamond"/>
          <w:b w:val="0"/>
          <w:sz w:val="28"/>
          <w:szCs w:val="28"/>
        </w:rPr>
        <w:t>As demais cláusulas do Contrato original permanecem inalteradas.</w:t>
      </w:r>
    </w:p>
    <w:p w:rsidR="00CD4080" w:rsidRPr="00CD4080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D4080" w:rsidRPr="00CD4080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CD4080" w:rsidRPr="00CD4080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D4080" w:rsidRPr="00CD4080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– </w:t>
      </w:r>
      <w:proofErr w:type="gramStart"/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SC,  2</w:t>
      </w:r>
      <w:r w:rsidR="00692C05">
        <w:rPr>
          <w:rFonts w:ascii="Garamond" w:eastAsia="Times New Roman" w:hAnsi="Garamond" w:cs="Times New Roman"/>
          <w:sz w:val="28"/>
          <w:szCs w:val="28"/>
          <w:lang w:eastAsia="pt-BR"/>
        </w:rPr>
        <w:t>9</w:t>
      </w:r>
      <w:proofErr w:type="gramEnd"/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 </w:t>
      </w:r>
      <w:r w:rsidR="00692C05">
        <w:rPr>
          <w:rFonts w:ascii="Garamond" w:eastAsia="Times New Roman" w:hAnsi="Garamond" w:cs="Times New Roman"/>
          <w:sz w:val="28"/>
          <w:szCs w:val="28"/>
          <w:lang w:eastAsia="pt-BR"/>
        </w:rPr>
        <w:t>junho</w:t>
      </w:r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 20</w:t>
      </w:r>
      <w:r w:rsidR="00692C05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BF2D13" w:rsidRPr="00CD4080" w:rsidRDefault="00BF2D13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</w:p>
    <w:p w:rsidR="00BF2D13" w:rsidRPr="00CD4080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080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BF2D13" w:rsidRPr="00CD4080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080">
        <w:rPr>
          <w:rFonts w:ascii="Garamond" w:hAnsi="Garamond" w:cs="Arial"/>
          <w:b/>
          <w:sz w:val="28"/>
          <w:szCs w:val="28"/>
        </w:rPr>
        <w:t>CNPJ 82.826.462/0001-27</w:t>
      </w:r>
    </w:p>
    <w:p w:rsidR="00BF2D13" w:rsidRPr="00CD4080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D4080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BF2D13" w:rsidRPr="00CD4080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D4080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BF2D13" w:rsidRPr="00CD4080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D4080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BF2D13" w:rsidRPr="00CD4080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BF2D13" w:rsidRPr="00CD4080" w:rsidRDefault="00692C05" w:rsidP="0009210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  <w:lang w:eastAsia="pt-BR"/>
        </w:rPr>
        <w:t>COR E ARTE COMÉRCIO E DISTRIBUIDORA LTDA</w:t>
      </w:r>
    </w:p>
    <w:p w:rsidR="00D72A9D" w:rsidRPr="00CD4080" w:rsidRDefault="00D72A9D" w:rsidP="00D72A9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CD4080">
        <w:rPr>
          <w:rFonts w:ascii="Garamond" w:hAnsi="Garamond"/>
          <w:b/>
          <w:sz w:val="28"/>
          <w:szCs w:val="28"/>
        </w:rPr>
        <w:t>CNPJ  Nº</w:t>
      </w:r>
      <w:proofErr w:type="gramEnd"/>
      <w:r w:rsidRPr="00CD4080">
        <w:rPr>
          <w:rFonts w:ascii="Garamond" w:hAnsi="Garamond"/>
          <w:b/>
          <w:sz w:val="28"/>
          <w:szCs w:val="28"/>
        </w:rPr>
        <w:t xml:space="preserve"> </w:t>
      </w:r>
      <w:r w:rsidR="00692C05">
        <w:rPr>
          <w:rFonts w:ascii="Garamond" w:hAnsi="Garamond"/>
          <w:b/>
          <w:sz w:val="28"/>
          <w:szCs w:val="28"/>
        </w:rPr>
        <w:t>05.758.684/0001-09</w:t>
      </w:r>
    </w:p>
    <w:p w:rsidR="00D72A9D" w:rsidRDefault="00D72A9D" w:rsidP="00D72A9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>CONTRATADA</w:t>
      </w:r>
    </w:p>
    <w:p w:rsidR="00692C05" w:rsidRPr="00CD4080" w:rsidRDefault="00112803" w:rsidP="00D72A9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D0247C">
        <w:rPr>
          <w:rFonts w:ascii="Garamond" w:hAnsi="Garamond"/>
          <w:b/>
          <w:sz w:val="28"/>
          <w:szCs w:val="28"/>
        </w:rPr>
        <w:t>ROBERTO ANTONIO TESSARO</w:t>
      </w:r>
    </w:p>
    <w:p w:rsidR="00092108" w:rsidRPr="00CD4080" w:rsidRDefault="00D72A9D" w:rsidP="00D72A9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 xml:space="preserve">CPF Nº </w:t>
      </w:r>
      <w:r w:rsidR="00112803">
        <w:rPr>
          <w:rFonts w:ascii="Garamond" w:hAnsi="Garamond"/>
          <w:b/>
          <w:sz w:val="28"/>
          <w:szCs w:val="28"/>
        </w:rPr>
        <w:t>518.086.929-34</w:t>
      </w:r>
    </w:p>
    <w:p w:rsidR="00D72A9D" w:rsidRPr="00CD4080" w:rsidRDefault="00D72A9D" w:rsidP="00BF2D13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D72A9D" w:rsidRPr="00CD4080" w:rsidRDefault="00D72A9D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F2D13" w:rsidRPr="00CD4080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D4080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F2D13" w:rsidRPr="00CD4080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2D13" w:rsidRPr="00CD4080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2D13" w:rsidRPr="00CD4080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>MARILIA BORGA FERRONATO</w:t>
      </w:r>
    </w:p>
    <w:p w:rsidR="00BF2D13" w:rsidRPr="00CD4080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>CPF Nº: 066.042.359-63</w:t>
      </w:r>
    </w:p>
    <w:p w:rsidR="00BF2D13" w:rsidRPr="00CD4080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12803" w:rsidRDefault="00112803" w:rsidP="00BF2D13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CRISLAINE SCOPEL</w:t>
      </w:r>
    </w:p>
    <w:p w:rsidR="00BF2D13" w:rsidRPr="00CD4080" w:rsidRDefault="00BF2D13" w:rsidP="00BF2D13">
      <w:pPr>
        <w:spacing w:after="0"/>
        <w:rPr>
          <w:rFonts w:ascii="Garamond" w:hAnsi="Garamond" w:cs="Arial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 xml:space="preserve">CPF: </w:t>
      </w:r>
      <w:r w:rsidR="00112803">
        <w:rPr>
          <w:rFonts w:ascii="Garamond" w:hAnsi="Garamond"/>
          <w:b/>
          <w:sz w:val="28"/>
          <w:szCs w:val="28"/>
        </w:rPr>
        <w:t>084.392.529-94</w:t>
      </w: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CD4080" w:rsidRPr="00CD4080" w:rsidRDefault="00CD4080" w:rsidP="00BF2D13">
      <w:pPr>
        <w:rPr>
          <w:rFonts w:ascii="Garamond" w:hAnsi="Garamond"/>
          <w:sz w:val="28"/>
          <w:szCs w:val="28"/>
        </w:rPr>
      </w:pPr>
    </w:p>
    <w:p w:rsidR="00CD4080" w:rsidRPr="00CD4080" w:rsidRDefault="00CD4080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BF5085" w:rsidRPr="00CD4080" w:rsidRDefault="00BF5085" w:rsidP="00BF2D13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p w:rsidR="00B202A2" w:rsidRPr="00CD4080" w:rsidRDefault="00B202A2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sectPr w:rsidR="00B202A2" w:rsidRPr="00CD4080" w:rsidSect="00B202A2">
      <w:footerReference w:type="even" r:id="rId7"/>
      <w:footerReference w:type="default" r:id="rId8"/>
      <w:pgSz w:w="11907" w:h="16840"/>
      <w:pgMar w:top="1701" w:right="1134" w:bottom="85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E5" w:rsidRDefault="00B178E5">
      <w:pPr>
        <w:spacing w:after="0" w:line="240" w:lineRule="auto"/>
      </w:pPr>
      <w:r>
        <w:separator/>
      </w:r>
    </w:p>
  </w:endnote>
  <w:endnote w:type="continuationSeparator" w:id="0">
    <w:p w:rsidR="00B178E5" w:rsidRDefault="00B1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76" w:rsidRDefault="00DF5E76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5E76" w:rsidRDefault="00DF5E76" w:rsidP="00BF2D13">
    <w:pPr>
      <w:pStyle w:val="Rodap"/>
      <w:ind w:right="360"/>
    </w:pPr>
  </w:p>
  <w:p w:rsidR="00DF5E76" w:rsidRDefault="00DF5E7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E76" w:rsidRDefault="00DF5E76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3EF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F5E76" w:rsidRDefault="00DF5E76" w:rsidP="00BF2D13">
    <w:pPr>
      <w:pStyle w:val="Rodap"/>
      <w:ind w:right="360"/>
    </w:pPr>
  </w:p>
  <w:p w:rsidR="00DF5E76" w:rsidRDefault="00DF5E7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E5" w:rsidRDefault="00B178E5">
      <w:pPr>
        <w:spacing w:after="0" w:line="240" w:lineRule="auto"/>
      </w:pPr>
      <w:r>
        <w:separator/>
      </w:r>
    </w:p>
  </w:footnote>
  <w:footnote w:type="continuationSeparator" w:id="0">
    <w:p w:rsidR="00B178E5" w:rsidRDefault="00B17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E0"/>
    <w:rsid w:val="00087F0B"/>
    <w:rsid w:val="00092108"/>
    <w:rsid w:val="00112803"/>
    <w:rsid w:val="00161636"/>
    <w:rsid w:val="001778F2"/>
    <w:rsid w:val="001A68C3"/>
    <w:rsid w:val="002013B2"/>
    <w:rsid w:val="002D6C06"/>
    <w:rsid w:val="003131D9"/>
    <w:rsid w:val="00340F70"/>
    <w:rsid w:val="003967F2"/>
    <w:rsid w:val="0039790A"/>
    <w:rsid w:val="003C2B8B"/>
    <w:rsid w:val="00453EF8"/>
    <w:rsid w:val="004D7CD5"/>
    <w:rsid w:val="005C377C"/>
    <w:rsid w:val="005E0E88"/>
    <w:rsid w:val="006115C7"/>
    <w:rsid w:val="006539EB"/>
    <w:rsid w:val="00692C05"/>
    <w:rsid w:val="006B6A5D"/>
    <w:rsid w:val="00721031"/>
    <w:rsid w:val="00741365"/>
    <w:rsid w:val="00795BF1"/>
    <w:rsid w:val="007C75E0"/>
    <w:rsid w:val="00871A39"/>
    <w:rsid w:val="00871D1D"/>
    <w:rsid w:val="008B2C94"/>
    <w:rsid w:val="00932BEF"/>
    <w:rsid w:val="009830E0"/>
    <w:rsid w:val="009C7B3A"/>
    <w:rsid w:val="00A15849"/>
    <w:rsid w:val="00A34C07"/>
    <w:rsid w:val="00A52D53"/>
    <w:rsid w:val="00A61F19"/>
    <w:rsid w:val="00B178E5"/>
    <w:rsid w:val="00B202A2"/>
    <w:rsid w:val="00B2754F"/>
    <w:rsid w:val="00B97F85"/>
    <w:rsid w:val="00BD3A2B"/>
    <w:rsid w:val="00BF2D13"/>
    <w:rsid w:val="00BF5085"/>
    <w:rsid w:val="00C901B1"/>
    <w:rsid w:val="00CD4080"/>
    <w:rsid w:val="00D0247C"/>
    <w:rsid w:val="00D079B9"/>
    <w:rsid w:val="00D72A9D"/>
    <w:rsid w:val="00D837FC"/>
    <w:rsid w:val="00DE01D0"/>
    <w:rsid w:val="00DE3260"/>
    <w:rsid w:val="00DF5E76"/>
    <w:rsid w:val="00E85546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1533C-F100-48B3-88C4-5196FF29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E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D40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8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0E0"/>
  </w:style>
  <w:style w:type="character" w:styleId="Nmerodepgina">
    <w:name w:val="page number"/>
    <w:basedOn w:val="Fontepargpadro"/>
    <w:uiPriority w:val="99"/>
    <w:rsid w:val="009830E0"/>
  </w:style>
  <w:style w:type="paragraph" w:customStyle="1" w:styleId="p4">
    <w:name w:val="p4"/>
    <w:basedOn w:val="Normal"/>
    <w:rsid w:val="00BF2D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D1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F5E7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D4080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2019-11-27T19:09:00Z</cp:lastPrinted>
  <dcterms:created xsi:type="dcterms:W3CDTF">2020-06-25T14:13:00Z</dcterms:created>
  <dcterms:modified xsi:type="dcterms:W3CDTF">2020-07-01T14:14:00Z</dcterms:modified>
</cp:coreProperties>
</file>