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6924EB9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E615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0100/2019, QUE ENTRE SI CELEBRAM O Município de Arroio Trinta E A EMPRESA CONSTRUPEJC CONSTRUCOES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0175/2019 -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0010/2019 - TP</w:t>
      </w:r>
    </w:p>
    <w:p w14:paraId="01B1065B" w14:textId="642A3E3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visando a execução de obra sob o regime de empreitada global com o devido fornecimento de materiais, equipamentos e mão de obra necessários, para realizar ampliação e reforma das dependências da garagem de máquinas da Secretaria de Infraestrutura do Município de Arroio Trinta, conforme especificações do Edital e seus anexos.</w:t>
      </w:r>
    </w:p>
    <w:p w14:paraId="7F4D83A2" w14:textId="4EBFC8B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02/12/2019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062DF522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28/08/2020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5C3561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CONSTRUPEJC CONSTRUCOES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21.547.432/0001-97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 XV DE NOVEMBRO, 215, CENTRO, SALA: 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Capinzal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89.665-000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Polyana Techio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Sócia Gerente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6.106.916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nº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086.554.659-25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0175/2019 -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0010/2019 -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06412CAA" w:rsidR="002A66A6" w:rsidRPr="00E615F6" w:rsidRDefault="00E615F6" w:rsidP="00E615F6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 prorrogação do prazo de vigência do contrato por mais 50 dias e prorrogação do prazo de execução da obra por mais 45 dias, conforme requerimento apresentado pela empresa contratada.</w:t>
      </w:r>
      <w:r w:rsidR="002A66A6" w:rsidRP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77DDEF" w14:textId="14BC3A84" w:rsidR="00E615F6" w:rsidRDefault="00411F4A" w:rsidP="00E615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E61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prorrogado o prazo de vigência do contrato, que agora se encerrará em </w:t>
      </w:r>
      <w:r w:rsidR="00E615F6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agosto de 2020</w:t>
      </w:r>
      <w:r w:rsidR="00E61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49C974C2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prorrogado o prazo de </w:t>
      </w:r>
      <w:r w:rsidR="00E61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execução da obra,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E615F6" w:rsidRPr="00E61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23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E61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julho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2020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074B138B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E61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CF66B3E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E61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8 de junho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CONSTRUPEJC CONSTRUCOES EIRELI</w:t>
      </w:r>
    </w:p>
    <w:p w14:paraId="799EA3FB" w14:textId="77777777" w:rsidR="00E615F6" w:rsidRDefault="00E615F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POLYANA TECHIO DA SILVA</w:t>
      </w:r>
    </w:p>
    <w:p w14:paraId="08B5238B" w14:textId="40AD46F1" w:rsidR="002A66A6" w:rsidRPr="00CC2793" w:rsidRDefault="00E615F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2959373" w14:textId="77777777" w:rsidR="00AD27B2" w:rsidRDefault="00AD27B2" w:rsidP="00AD27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78A9D2" w14:textId="3EF96A83" w:rsidR="00AD27B2" w:rsidRPr="0016587B" w:rsidRDefault="00AD27B2" w:rsidP="00AD27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BRUNO CIVIDINI</w:t>
      </w: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</w:t>
      </w:r>
    </w:p>
    <w:p w14:paraId="1F17ADC4" w14:textId="7FE1F908" w:rsidR="00AD27B2" w:rsidRPr="0016587B" w:rsidRDefault="00AD27B2" w:rsidP="00AD27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059.184.319-69</w:t>
      </w:r>
      <w:bookmarkStart w:id="0" w:name="_GoBack"/>
      <w:bookmarkEnd w:id="0"/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3F27" w14:textId="77777777" w:rsidR="0076593A" w:rsidRDefault="0076593A">
      <w:pPr>
        <w:spacing w:after="0" w:line="240" w:lineRule="auto"/>
      </w:pPr>
      <w:r>
        <w:separator/>
      </w:r>
    </w:p>
  </w:endnote>
  <w:endnote w:type="continuationSeparator" w:id="0">
    <w:p w14:paraId="050510AD" w14:textId="77777777" w:rsidR="0076593A" w:rsidRDefault="0076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81586D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AD27B2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765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751F" w14:textId="77777777" w:rsidR="0076593A" w:rsidRDefault="0076593A">
      <w:pPr>
        <w:spacing w:after="0" w:line="240" w:lineRule="auto"/>
      </w:pPr>
      <w:r>
        <w:separator/>
      </w:r>
    </w:p>
  </w:footnote>
  <w:footnote w:type="continuationSeparator" w:id="0">
    <w:p w14:paraId="2167D52E" w14:textId="77777777" w:rsidR="0076593A" w:rsidRDefault="0076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FFF"/>
    <w:multiLevelType w:val="multilevel"/>
    <w:tmpl w:val="9D2AE5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6593A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D27B2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615F6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EFC237D-DCA9-403C-8484-60203DD4BE0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2020-07-23T15:43:00Z</dcterms:modified>
</cp:coreProperties>
</file>