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B1" w:rsidRPr="008A30B0" w:rsidRDefault="00D509B1" w:rsidP="008A30B0">
      <w:pPr>
        <w:pStyle w:val="NormalWeb"/>
        <w:pBdr>
          <w:top w:val="threeDEngrave" w:sz="24" w:space="1" w:color="auto"/>
          <w:left w:val="threeDEngrave" w:sz="24" w:space="4" w:color="auto"/>
          <w:bottom w:val="threeDEngrave" w:sz="24" w:space="1" w:color="auto"/>
          <w:right w:val="threeDEngrave" w:sz="24" w:space="4" w:color="auto"/>
        </w:pBdr>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 xml:space="preserve">CONTRATO Nº </w:t>
      </w:r>
      <w:r w:rsidR="002931FC" w:rsidRPr="008A30B0">
        <w:rPr>
          <w:rFonts w:ascii="Garamond" w:hAnsi="Garamond"/>
          <w:b/>
          <w:color w:val="000000"/>
          <w:sz w:val="28"/>
          <w:szCs w:val="28"/>
        </w:rPr>
        <w:t>0054/2020</w:t>
      </w:r>
      <w:r w:rsidRPr="008A30B0">
        <w:rPr>
          <w:rFonts w:ascii="Garamond" w:hAnsi="Garamond"/>
          <w:b/>
          <w:color w:val="000000"/>
          <w:sz w:val="28"/>
          <w:szCs w:val="28"/>
        </w:rPr>
        <w:t>, PROCESSO LICITATÓRIO Nº 00</w:t>
      </w:r>
      <w:r w:rsidR="002931FC" w:rsidRPr="008A30B0">
        <w:rPr>
          <w:rFonts w:ascii="Garamond" w:hAnsi="Garamond"/>
          <w:b/>
          <w:color w:val="000000"/>
          <w:sz w:val="28"/>
          <w:szCs w:val="28"/>
        </w:rPr>
        <w:t>106/2020</w:t>
      </w:r>
      <w:r w:rsidRPr="008A30B0">
        <w:rPr>
          <w:rFonts w:ascii="Garamond" w:hAnsi="Garamond"/>
          <w:b/>
          <w:color w:val="000000"/>
          <w:sz w:val="28"/>
          <w:szCs w:val="28"/>
        </w:rPr>
        <w:t>, PREGÃO PRESENCIAL Nº</w:t>
      </w:r>
      <w:r w:rsidR="002931FC" w:rsidRPr="008A30B0">
        <w:rPr>
          <w:rFonts w:ascii="Garamond" w:hAnsi="Garamond"/>
          <w:b/>
          <w:color w:val="000000"/>
          <w:sz w:val="28"/>
          <w:szCs w:val="28"/>
        </w:rPr>
        <w:t>0036/2020</w:t>
      </w:r>
      <w:r w:rsidRPr="008A30B0">
        <w:rPr>
          <w:rFonts w:ascii="Garamond" w:hAnsi="Garamond"/>
          <w:b/>
          <w:color w:val="000000"/>
          <w:sz w:val="28"/>
          <w:szCs w:val="28"/>
        </w:rPr>
        <w:t xml:space="preserve">, </w:t>
      </w:r>
      <w:r w:rsidR="002931FC" w:rsidRPr="008A30B0">
        <w:rPr>
          <w:rFonts w:ascii="Garamond" w:hAnsi="Garamond"/>
          <w:b/>
          <w:color w:val="000000"/>
          <w:sz w:val="28"/>
          <w:szCs w:val="28"/>
        </w:rPr>
        <w:t>CONFECÇÃO E FORNECIMENTO DE PLACAS DE SINALIZAÇÃO DE DIVERSOS TAMANHOS, CELEBRADO ENTRE O MUNICÍPIO DE ARROIO TRINTA E A EMPRESA WILLIAN PABLO LAMPERTI – ME.</w:t>
      </w:r>
    </w:p>
    <w:p w:rsidR="009804AE" w:rsidRDefault="009804AE" w:rsidP="008A30B0">
      <w:pPr>
        <w:pStyle w:val="NormalWeb"/>
        <w:spacing w:before="0" w:beforeAutospacing="0" w:after="0" w:afterAutospacing="0"/>
        <w:jc w:val="both"/>
        <w:rPr>
          <w:rFonts w:ascii="Garamond" w:hAnsi="Garamond"/>
          <w:color w:val="000000"/>
          <w:sz w:val="28"/>
          <w:szCs w:val="28"/>
        </w:rPr>
      </w:pP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Contrato de compra</w:t>
      </w:r>
      <w:r w:rsidR="002931FC" w:rsidRPr="008A30B0">
        <w:rPr>
          <w:rFonts w:ascii="Garamond" w:hAnsi="Garamond"/>
          <w:color w:val="000000"/>
          <w:sz w:val="28"/>
          <w:szCs w:val="28"/>
        </w:rPr>
        <w:t xml:space="preserve"> e venda que entre si celebram  </w:t>
      </w:r>
      <w:r w:rsidR="002931FC" w:rsidRPr="008A30B0">
        <w:rPr>
          <w:rFonts w:ascii="Garamond" w:hAnsi="Garamond" w:cs="Arial"/>
          <w:b/>
          <w:bCs/>
          <w:sz w:val="28"/>
          <w:szCs w:val="28"/>
        </w:rPr>
        <w:t>O MUNICÍPIO DE ARROIO TRINTA- SC</w:t>
      </w:r>
      <w:r w:rsidR="002931FC" w:rsidRPr="008A30B0">
        <w:rPr>
          <w:rFonts w:ascii="Garamond" w:hAnsi="Garamond" w:cs="Arial"/>
          <w:sz w:val="28"/>
          <w:szCs w:val="28"/>
        </w:rPr>
        <w:t xml:space="preserve">, Pessoa Jurídica de Direito Público interno, devidamente inscrita no CNPJ sob o nº 82.826.462/0001-27, com sede a Rua XV de Novembro, 26 em Arroio Trinta - SC, neste ato representado </w:t>
      </w:r>
      <w:r w:rsidR="002931FC" w:rsidRPr="008A30B0">
        <w:rPr>
          <w:rFonts w:ascii="Garamond" w:hAnsi="Garamond"/>
          <w:sz w:val="28"/>
          <w:szCs w:val="28"/>
        </w:rPr>
        <w:t>pelo Prefeito Municipal o Senhor,</w:t>
      </w:r>
      <w:r w:rsidR="002931FC" w:rsidRPr="008A30B0">
        <w:rPr>
          <w:rFonts w:ascii="Garamond" w:hAnsi="Garamond" w:cs="Arial"/>
          <w:sz w:val="28"/>
          <w:szCs w:val="28"/>
        </w:rPr>
        <w:t xml:space="preserve"> </w:t>
      </w:r>
      <w:r w:rsidR="002931FC" w:rsidRPr="008A30B0">
        <w:rPr>
          <w:rFonts w:ascii="Garamond" w:hAnsi="Garamond" w:cs="Arial"/>
          <w:b/>
          <w:sz w:val="28"/>
          <w:szCs w:val="28"/>
        </w:rPr>
        <w:t>CLAUDIO SPRICIGO</w:t>
      </w:r>
      <w:r w:rsidR="002931FC" w:rsidRPr="008A30B0">
        <w:rPr>
          <w:rFonts w:ascii="Garamond" w:hAnsi="Garamond" w:cs="Arial"/>
          <w:sz w:val="28"/>
          <w:szCs w:val="28"/>
        </w:rPr>
        <w:t>, inscrito no CPF sob o nº 551.995.939-00, e portador da Carteira de Identidade nº 1.912.533 SSP/SC; Residente e domiciliado na Rua Orlando Zardo nº 33, Centro de Arroio Trinta-</w:t>
      </w:r>
      <w:r w:rsidR="002931FC" w:rsidRPr="008A30B0">
        <w:rPr>
          <w:rFonts w:ascii="Garamond" w:hAnsi="Garamond" w:cs="Calibri"/>
          <w:b/>
          <w:sz w:val="28"/>
          <w:szCs w:val="28"/>
        </w:rPr>
        <w:t xml:space="preserve"> </w:t>
      </w:r>
      <w:r w:rsidR="002931FC" w:rsidRPr="008A30B0">
        <w:rPr>
          <w:rFonts w:ascii="Garamond" w:hAnsi="Garamond" w:cs="Arial"/>
          <w:sz w:val="28"/>
          <w:szCs w:val="28"/>
        </w:rPr>
        <w:t xml:space="preserve">Santa Catarina, doravante denominado </w:t>
      </w:r>
      <w:r w:rsidR="002931FC" w:rsidRPr="008A30B0">
        <w:rPr>
          <w:rFonts w:ascii="Garamond" w:hAnsi="Garamond" w:cs="Arial"/>
          <w:b/>
          <w:sz w:val="28"/>
          <w:szCs w:val="28"/>
        </w:rPr>
        <w:t>CONTRATANTE</w:t>
      </w:r>
      <w:r w:rsidR="002931FC" w:rsidRPr="008A30B0">
        <w:rPr>
          <w:rFonts w:ascii="Garamond" w:eastAsia="Batang" w:hAnsi="Garamond"/>
          <w:sz w:val="28"/>
          <w:szCs w:val="28"/>
        </w:rPr>
        <w:t xml:space="preserve"> </w:t>
      </w:r>
      <w:r w:rsidRPr="008A30B0">
        <w:rPr>
          <w:rFonts w:ascii="Garamond" w:hAnsi="Garamond"/>
          <w:color w:val="000000"/>
          <w:sz w:val="28"/>
          <w:szCs w:val="28"/>
        </w:rPr>
        <w:t>e de outro lado à empresa</w:t>
      </w:r>
      <w:r w:rsidR="008A30B0">
        <w:rPr>
          <w:rFonts w:ascii="Garamond" w:hAnsi="Garamond"/>
          <w:color w:val="000000"/>
          <w:sz w:val="28"/>
          <w:szCs w:val="28"/>
        </w:rPr>
        <w:t>,</w:t>
      </w:r>
      <w:r w:rsidR="002931FC" w:rsidRPr="008A30B0">
        <w:rPr>
          <w:rFonts w:ascii="Garamond" w:hAnsi="Garamond"/>
          <w:color w:val="000000"/>
          <w:sz w:val="28"/>
          <w:szCs w:val="28"/>
        </w:rPr>
        <w:t xml:space="preserve"> </w:t>
      </w:r>
      <w:r w:rsidR="002931FC" w:rsidRPr="008A30B0">
        <w:rPr>
          <w:rFonts w:ascii="Garamond" w:hAnsi="Garamond"/>
          <w:b/>
          <w:color w:val="000000"/>
          <w:sz w:val="28"/>
          <w:szCs w:val="28"/>
        </w:rPr>
        <w:t>WILLIAN PABLO LAMPERTI – ME</w:t>
      </w:r>
      <w:r w:rsidR="002931FC" w:rsidRPr="008A30B0">
        <w:rPr>
          <w:rFonts w:ascii="Garamond" w:hAnsi="Garamond"/>
          <w:color w:val="000000"/>
          <w:sz w:val="28"/>
          <w:szCs w:val="28"/>
        </w:rPr>
        <w:t>,</w:t>
      </w:r>
      <w:r w:rsidRPr="008A30B0">
        <w:rPr>
          <w:rFonts w:ascii="Garamond" w:hAnsi="Garamond"/>
          <w:color w:val="000000"/>
          <w:sz w:val="28"/>
          <w:szCs w:val="28"/>
        </w:rPr>
        <w:t xml:space="preserve"> pessoa jurídica de direito privado, devidamente inscrita no CNPJ sob nº. </w:t>
      </w:r>
      <w:r w:rsidR="002931FC" w:rsidRPr="008A30B0">
        <w:rPr>
          <w:rFonts w:ascii="Garamond" w:hAnsi="Garamond"/>
          <w:color w:val="000000"/>
          <w:sz w:val="28"/>
          <w:szCs w:val="28"/>
        </w:rPr>
        <w:t>25.203.392/0001-17</w:t>
      </w:r>
      <w:r w:rsidRPr="008A30B0">
        <w:rPr>
          <w:rFonts w:ascii="Garamond" w:hAnsi="Garamond"/>
          <w:color w:val="000000"/>
          <w:sz w:val="28"/>
          <w:szCs w:val="28"/>
        </w:rPr>
        <w:t xml:space="preserve">, </w:t>
      </w:r>
      <w:r w:rsidR="002931FC" w:rsidRPr="008A30B0">
        <w:rPr>
          <w:rFonts w:ascii="Garamond" w:hAnsi="Garamond"/>
          <w:color w:val="000000"/>
          <w:sz w:val="28"/>
          <w:szCs w:val="28"/>
        </w:rPr>
        <w:t>com sede na Linha Nossa Senhora das Graças</w:t>
      </w:r>
      <w:r w:rsidRPr="008A30B0">
        <w:rPr>
          <w:rFonts w:ascii="Garamond" w:hAnsi="Garamond"/>
          <w:color w:val="000000"/>
          <w:sz w:val="28"/>
          <w:szCs w:val="28"/>
        </w:rPr>
        <w:t>,</w:t>
      </w:r>
      <w:r w:rsidR="002931FC" w:rsidRPr="008A30B0">
        <w:rPr>
          <w:rFonts w:ascii="Garamond" w:hAnsi="Garamond"/>
          <w:color w:val="000000"/>
          <w:sz w:val="28"/>
          <w:szCs w:val="28"/>
        </w:rPr>
        <w:t xml:space="preserve"> Interior d</w:t>
      </w:r>
      <w:r w:rsidRPr="008A30B0">
        <w:rPr>
          <w:rFonts w:ascii="Garamond" w:hAnsi="Garamond"/>
          <w:color w:val="000000"/>
          <w:sz w:val="28"/>
          <w:szCs w:val="28"/>
        </w:rPr>
        <w:t>o município de</w:t>
      </w:r>
      <w:r w:rsidR="002931FC" w:rsidRPr="008A30B0">
        <w:rPr>
          <w:rFonts w:ascii="Garamond" w:hAnsi="Garamond"/>
          <w:color w:val="000000"/>
          <w:sz w:val="28"/>
          <w:szCs w:val="28"/>
        </w:rPr>
        <w:t xml:space="preserve"> Erval Velho – Estado de Sant Ca</w:t>
      </w:r>
      <w:r w:rsidR="008A30B0">
        <w:rPr>
          <w:rFonts w:ascii="Garamond" w:hAnsi="Garamond"/>
          <w:color w:val="000000"/>
          <w:sz w:val="28"/>
          <w:szCs w:val="28"/>
        </w:rPr>
        <w:t>t</w:t>
      </w:r>
      <w:r w:rsidR="002931FC" w:rsidRPr="008A30B0">
        <w:rPr>
          <w:rFonts w:ascii="Garamond" w:hAnsi="Garamond"/>
          <w:color w:val="000000"/>
          <w:sz w:val="28"/>
          <w:szCs w:val="28"/>
        </w:rPr>
        <w:t>arina,</w:t>
      </w:r>
      <w:r w:rsidRPr="008A30B0">
        <w:rPr>
          <w:rFonts w:ascii="Garamond" w:hAnsi="Garamond"/>
          <w:color w:val="000000"/>
          <w:sz w:val="28"/>
          <w:szCs w:val="28"/>
        </w:rPr>
        <w:t xml:space="preserve"> doravante denominada CONTRATADA, representada neste ato pelo </w:t>
      </w:r>
      <w:r w:rsidR="002931FC" w:rsidRPr="008A30B0">
        <w:rPr>
          <w:rFonts w:ascii="Garamond" w:hAnsi="Garamond"/>
          <w:color w:val="000000"/>
          <w:sz w:val="28"/>
          <w:szCs w:val="28"/>
        </w:rPr>
        <w:t>Senhor</w:t>
      </w:r>
      <w:r w:rsidR="008A30B0">
        <w:rPr>
          <w:rFonts w:ascii="Garamond" w:hAnsi="Garamond"/>
          <w:color w:val="000000"/>
          <w:sz w:val="28"/>
          <w:szCs w:val="28"/>
        </w:rPr>
        <w:t>,</w:t>
      </w:r>
      <w:r w:rsidR="002931FC" w:rsidRPr="008A30B0">
        <w:rPr>
          <w:rFonts w:ascii="Garamond" w:hAnsi="Garamond"/>
          <w:color w:val="000000"/>
          <w:sz w:val="28"/>
          <w:szCs w:val="28"/>
        </w:rPr>
        <w:t xml:space="preserve"> </w:t>
      </w:r>
      <w:r w:rsidR="008A30B0" w:rsidRPr="008A30B0">
        <w:rPr>
          <w:rFonts w:ascii="Garamond" w:hAnsi="Garamond"/>
          <w:b/>
          <w:color w:val="000000"/>
          <w:sz w:val="28"/>
          <w:szCs w:val="28"/>
        </w:rPr>
        <w:t>WILLIAN PABLO LAMPERTI</w:t>
      </w:r>
      <w:r w:rsidR="002931FC" w:rsidRPr="008A30B0">
        <w:rPr>
          <w:rFonts w:ascii="Garamond" w:hAnsi="Garamond"/>
          <w:color w:val="000000"/>
          <w:sz w:val="28"/>
          <w:szCs w:val="28"/>
        </w:rPr>
        <w:t>,</w:t>
      </w:r>
      <w:r w:rsidRPr="008A30B0">
        <w:rPr>
          <w:rFonts w:ascii="Garamond" w:hAnsi="Garamond"/>
          <w:color w:val="000000"/>
          <w:sz w:val="28"/>
          <w:szCs w:val="28"/>
        </w:rPr>
        <w:t xml:space="preserve"> inscrito no CPF sob N° </w:t>
      </w:r>
      <w:r w:rsidR="002931FC" w:rsidRPr="008A30B0">
        <w:rPr>
          <w:rFonts w:ascii="Garamond" w:hAnsi="Garamond"/>
          <w:color w:val="000000"/>
          <w:sz w:val="28"/>
          <w:szCs w:val="28"/>
        </w:rPr>
        <w:t>081.640.939-04</w:t>
      </w:r>
      <w:r w:rsidRPr="008A30B0">
        <w:rPr>
          <w:rFonts w:ascii="Garamond" w:hAnsi="Garamond"/>
          <w:color w:val="000000"/>
          <w:sz w:val="28"/>
          <w:szCs w:val="28"/>
        </w:rPr>
        <w:t xml:space="preserve"> e Carteira de Identidade nº </w:t>
      </w:r>
      <w:r w:rsidR="002931FC" w:rsidRPr="008A30B0">
        <w:rPr>
          <w:rFonts w:ascii="Garamond" w:hAnsi="Garamond"/>
          <w:color w:val="000000"/>
          <w:sz w:val="28"/>
          <w:szCs w:val="28"/>
        </w:rPr>
        <w:t>5423032</w:t>
      </w:r>
      <w:r w:rsidRPr="008A30B0">
        <w:rPr>
          <w:rFonts w:ascii="Garamond" w:hAnsi="Garamond"/>
          <w:color w:val="000000"/>
          <w:sz w:val="28"/>
          <w:szCs w:val="28"/>
        </w:rPr>
        <w:t>, na cidade de .</w:t>
      </w:r>
      <w:r w:rsidR="002931FC" w:rsidRPr="008A30B0">
        <w:rPr>
          <w:rFonts w:ascii="Garamond" w:hAnsi="Garamond"/>
          <w:color w:val="000000"/>
          <w:sz w:val="28"/>
          <w:szCs w:val="28"/>
        </w:rPr>
        <w:t>Erval Velho</w:t>
      </w:r>
      <w:r w:rsidRPr="008A30B0">
        <w:rPr>
          <w:rFonts w:ascii="Garamond" w:hAnsi="Garamond"/>
          <w:color w:val="000000"/>
          <w:sz w:val="28"/>
          <w:szCs w:val="28"/>
        </w:rPr>
        <w:t xml:space="preserve"> – Estado de</w:t>
      </w:r>
      <w:r w:rsidR="002931FC" w:rsidRPr="008A30B0">
        <w:rPr>
          <w:rFonts w:ascii="Garamond" w:hAnsi="Garamond"/>
          <w:color w:val="000000"/>
          <w:sz w:val="28"/>
          <w:szCs w:val="28"/>
        </w:rPr>
        <w:t xml:space="preserve"> Santa Catarina</w:t>
      </w:r>
      <w:r w:rsidRPr="008A30B0">
        <w:rPr>
          <w:rFonts w:ascii="Garamond" w:hAnsi="Garamond"/>
          <w:color w:val="000000"/>
          <w:sz w:val="28"/>
          <w:szCs w:val="28"/>
        </w:rPr>
        <w:t>, que de acordo com o Processo Licitatório N° 00</w:t>
      </w:r>
      <w:r w:rsidR="002931FC" w:rsidRPr="008A30B0">
        <w:rPr>
          <w:rFonts w:ascii="Garamond" w:hAnsi="Garamond"/>
          <w:color w:val="000000"/>
          <w:sz w:val="28"/>
          <w:szCs w:val="28"/>
        </w:rPr>
        <w:t>106</w:t>
      </w:r>
      <w:r w:rsidRPr="008A30B0">
        <w:rPr>
          <w:rFonts w:ascii="Garamond" w:hAnsi="Garamond"/>
          <w:color w:val="000000"/>
          <w:sz w:val="28"/>
          <w:szCs w:val="28"/>
        </w:rPr>
        <w:t>/2020, Pregão Presencial Nº</w:t>
      </w:r>
      <w:r w:rsidR="002931FC" w:rsidRPr="008A30B0">
        <w:rPr>
          <w:rFonts w:ascii="Garamond" w:hAnsi="Garamond"/>
          <w:color w:val="000000"/>
          <w:sz w:val="28"/>
          <w:szCs w:val="28"/>
        </w:rPr>
        <w:t>036</w:t>
      </w:r>
      <w:r w:rsidRPr="008A30B0">
        <w:rPr>
          <w:rFonts w:ascii="Garamond" w:hAnsi="Garamond"/>
          <w:color w:val="000000"/>
          <w:sz w:val="28"/>
          <w:szCs w:val="28"/>
        </w:rPr>
        <w:t>/2020, doravante denominado o processo e que se regerá pela Lei Complementar 123/06, Lei nº 10.520/02, Lei n.º 8.666/93 e alterações posteriores, e demais normas legais celebram o presente Contrato, da seguinte forma:</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PRIMEIRA –</w:t>
      </w:r>
      <w:r w:rsidR="008A30B0">
        <w:rPr>
          <w:rFonts w:ascii="Garamond" w:hAnsi="Garamond"/>
          <w:b/>
          <w:color w:val="000000"/>
          <w:sz w:val="28"/>
          <w:szCs w:val="28"/>
        </w:rPr>
        <w:t xml:space="preserve"> DO OBJETO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1.1.</w:t>
      </w:r>
      <w:r w:rsidR="008A30B0">
        <w:rPr>
          <w:rFonts w:ascii="Garamond" w:hAnsi="Garamond"/>
          <w:color w:val="000000"/>
          <w:sz w:val="28"/>
          <w:szCs w:val="28"/>
        </w:rPr>
        <w:t>C</w:t>
      </w:r>
      <w:r w:rsidR="008A30B0" w:rsidRPr="008A30B0">
        <w:rPr>
          <w:rFonts w:ascii="Garamond" w:hAnsi="Garamond"/>
          <w:color w:val="000000"/>
          <w:sz w:val="28"/>
          <w:szCs w:val="28"/>
        </w:rPr>
        <w:t>onstitui objeto deste contrato: contratação de serviços e fornecimento de materiais necessários para realizar pintura de sinalização horizontal de vias urbanas conforme descrição abaixo:</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637"/>
        <w:gridCol w:w="2491"/>
        <w:gridCol w:w="661"/>
        <w:gridCol w:w="1240"/>
        <w:gridCol w:w="807"/>
        <w:gridCol w:w="935"/>
        <w:gridCol w:w="1107"/>
      </w:tblGrid>
      <w:tr w:rsidR="001E7123" w:rsidRPr="001E7123" w:rsidTr="001E7123">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t>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t>3 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t xml:space="preserve">35272 - SERVIÇO DE PINTURA HORIZONTAL, DE FAIXAS DE DIVISÃO DE FLUXO, LOMBADAS E DE FAIXAS DE PEDESTRES, COM FORNECIMENTO DE TODO MATERIAL NECESSÁRIO. CORES BRANCA E AMARELA, TINTA A BASE DE SOLVENTE </w:t>
            </w:r>
            <w:r w:rsidRPr="008A30B0">
              <w:rPr>
                <w:rFonts w:ascii="Garamond" w:eastAsia="Times New Roman" w:hAnsi="Garamond"/>
                <w:b/>
                <w:kern w:val="0"/>
                <w:lang w:eastAsia="pt-BR"/>
              </w:rPr>
              <w:lastRenderedPageBreak/>
              <w:t xml:space="preserve">DE </w:t>
            </w:r>
            <w:r w:rsidR="008A30B0" w:rsidRPr="008A30B0">
              <w:rPr>
                <w:rFonts w:ascii="Garamond" w:eastAsia="Times New Roman" w:hAnsi="Garamond"/>
                <w:b/>
                <w:kern w:val="0"/>
                <w:lang w:eastAsia="pt-BR"/>
              </w:rPr>
              <w:t>BOA QUALIDADE</w:t>
            </w:r>
            <w:r w:rsidRPr="008A30B0">
              <w:rPr>
                <w:rFonts w:ascii="Garamond" w:eastAsia="Times New Roman" w:hAnsi="Garamond"/>
                <w:b/>
                <w:kern w:val="0"/>
                <w:lang w:eastAsia="pt-BR"/>
              </w:rPr>
              <w:t xml:space="preserve"> QUE ATENDA A NORMA ABNT NBR 11862/2020. NECESSÁRIO APRESENTAR NR 13 ABNT NBR 12274. </w:t>
            </w:r>
            <w:r w:rsidR="008A30B0" w:rsidRPr="008A30B0">
              <w:rPr>
                <w:rFonts w:ascii="Garamond" w:eastAsia="Times New Roman" w:hAnsi="Garamond"/>
                <w:b/>
                <w:kern w:val="0"/>
                <w:lang w:eastAsia="pt-BR"/>
              </w:rPr>
              <w:t>(VASOS</w:t>
            </w:r>
            <w:r w:rsidRPr="008A30B0">
              <w:rPr>
                <w:rFonts w:ascii="Garamond" w:eastAsia="Times New Roman" w:hAnsi="Garamond"/>
                <w:b/>
                <w:kern w:val="0"/>
                <w:lang w:eastAsia="pt-BR"/>
              </w:rPr>
              <w:t xml:space="preserve"> DE PRESSÃO). VALOR POR METRO QUADRADO.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lastRenderedPageBreak/>
              <w:t>M²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t>Sinalinds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t>3.000 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t>13,33 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E7123" w:rsidRPr="001E7123" w:rsidRDefault="001E7123" w:rsidP="008A30B0">
            <w:pPr>
              <w:widowControl/>
              <w:suppressAutoHyphens w:val="0"/>
              <w:jc w:val="both"/>
              <w:textAlignment w:val="baseline"/>
              <w:rPr>
                <w:rFonts w:ascii="Garamond" w:eastAsia="Times New Roman" w:hAnsi="Garamond" w:cs="Segoe UI"/>
                <w:b/>
                <w:kern w:val="0"/>
                <w:lang w:eastAsia="pt-BR"/>
              </w:rPr>
            </w:pPr>
            <w:r w:rsidRPr="008A30B0">
              <w:rPr>
                <w:rFonts w:ascii="Garamond" w:eastAsia="Times New Roman" w:hAnsi="Garamond"/>
                <w:b/>
                <w:kern w:val="0"/>
                <w:lang w:eastAsia="pt-BR"/>
              </w:rPr>
              <w:t>39.999,99 </w:t>
            </w:r>
          </w:p>
        </w:tc>
      </w:tr>
    </w:tbl>
    <w:p w:rsidR="001E7123" w:rsidRPr="008A30B0" w:rsidRDefault="001E7123"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1.2. Os serviços </w:t>
      </w:r>
      <w:r w:rsidR="001E7123" w:rsidRPr="008A30B0">
        <w:rPr>
          <w:rFonts w:ascii="Garamond" w:hAnsi="Garamond"/>
          <w:color w:val="000000"/>
          <w:sz w:val="28"/>
          <w:szCs w:val="28"/>
        </w:rPr>
        <w:t>contratados através dos lotes 4, acima</w:t>
      </w:r>
      <w:r w:rsidRPr="008A30B0">
        <w:rPr>
          <w:rFonts w:ascii="Garamond" w:hAnsi="Garamond"/>
          <w:color w:val="000000"/>
          <w:sz w:val="28"/>
          <w:szCs w:val="28"/>
        </w:rPr>
        <w:t>, deverão ser prestados em locais diversos do perímetro urbano do Município de Arroio Trinta.</w:t>
      </w:r>
    </w:p>
    <w:p w:rsidR="00D509B1" w:rsidRPr="008A30B0" w:rsidRDefault="008A30B0"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1.3 - </w:t>
      </w:r>
      <w:r w:rsidR="00D509B1" w:rsidRPr="008A30B0">
        <w:rPr>
          <w:rFonts w:ascii="Garamond" w:hAnsi="Garamond"/>
          <w:color w:val="000000"/>
          <w:sz w:val="28"/>
          <w:szCs w:val="28"/>
        </w:rPr>
        <w:t xml:space="preserve">A empresa contratada deverá fornecer todos os materiais necessários, bem como deverá prestar toda a mão de obra necessária para conclusão dos serviços </w:t>
      </w:r>
      <w:r w:rsidRPr="008A30B0">
        <w:rPr>
          <w:rFonts w:ascii="Garamond" w:hAnsi="Garamond"/>
          <w:color w:val="000000"/>
          <w:sz w:val="28"/>
          <w:szCs w:val="28"/>
        </w:rPr>
        <w:t>em até em</w:t>
      </w:r>
      <w:r w:rsidR="00D509B1" w:rsidRPr="008A30B0">
        <w:rPr>
          <w:rFonts w:ascii="Garamond" w:hAnsi="Garamond"/>
          <w:color w:val="000000"/>
          <w:sz w:val="28"/>
          <w:szCs w:val="28"/>
        </w:rPr>
        <w:t xml:space="preserve"> 30</w:t>
      </w:r>
      <w:r w:rsidRPr="008A30B0">
        <w:rPr>
          <w:rFonts w:ascii="Garamond" w:hAnsi="Garamond"/>
          <w:color w:val="000000"/>
          <w:sz w:val="28"/>
          <w:szCs w:val="28"/>
        </w:rPr>
        <w:t>(trinta) dias</w:t>
      </w:r>
      <w:r w:rsidR="00D509B1" w:rsidRPr="008A30B0">
        <w:rPr>
          <w:rFonts w:ascii="Garamond" w:hAnsi="Garamond"/>
          <w:color w:val="000000"/>
          <w:sz w:val="28"/>
          <w:szCs w:val="28"/>
        </w:rPr>
        <w:t>.</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1.4. Todas as despesas com impostos, taxas, fretes, seguros, encargos sociais, trabalhistas e outros, correrão por conta da proponente vencedora</w:t>
      </w:r>
      <w:r w:rsidR="009804AE">
        <w:rPr>
          <w:rFonts w:ascii="Garamond" w:hAnsi="Garamond"/>
          <w:color w:val="000000"/>
          <w:sz w:val="28"/>
          <w:szCs w:val="28"/>
        </w:rPr>
        <w:t>.</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SEGUNDA – DA VINCULAÇÃO AO PROCESSO LICITATÓRIO</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2.1. O presente instrumento, independentemente de sua transcrição, encontra-se vinculado ao Processo Administrativo Licitatório nº 0106/2020 - PR, Pregão Presencial nº 0036/2020 </w:t>
      </w:r>
      <w:r w:rsidR="009804AE">
        <w:rPr>
          <w:rFonts w:ascii="Garamond" w:hAnsi="Garamond"/>
          <w:color w:val="000000"/>
          <w:sz w:val="28"/>
          <w:szCs w:val="28"/>
        </w:rPr>
        <w:t>–</w:t>
      </w:r>
      <w:r w:rsidRPr="008A30B0">
        <w:rPr>
          <w:rFonts w:ascii="Garamond" w:hAnsi="Garamond"/>
          <w:color w:val="000000"/>
          <w:sz w:val="28"/>
          <w:szCs w:val="28"/>
        </w:rPr>
        <w:t xml:space="preserve"> PR</w:t>
      </w:r>
      <w:r w:rsidR="009804AE">
        <w:rPr>
          <w:rFonts w:ascii="Garamond" w:hAnsi="Garamond"/>
          <w:color w:val="000000"/>
          <w:sz w:val="28"/>
          <w:szCs w:val="28"/>
        </w:rPr>
        <w:t>.</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TERCEIRA – DA DOTAÇÃO ORÇAMENTÁRIA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3.1. A despesa deste contrato correrá a conta de elementos do Orçamento de 2020, conforme segue:</w:t>
      </w: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79 - 1 . 2006 . 15 . 452 . 16 . 2.35 . 1 . 339000 Aplicações Diretas</w:t>
      </w: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80 - 1 . 2006 . 15 . 452 . 16 . 2.35 . 1 . 339000 Aplicações Diretas</w:t>
      </w:r>
    </w:p>
    <w:p w:rsidR="00D509B1"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82 - 1 . 2006 . 15 . 452 . 17 . 2.36 . 1 . 339000 Aplicações Diretas</w:t>
      </w:r>
    </w:p>
    <w:p w:rsidR="009804AE" w:rsidRPr="008A30B0" w:rsidRDefault="009804AE" w:rsidP="008A30B0">
      <w:pPr>
        <w:pStyle w:val="NormalWeb"/>
        <w:spacing w:before="0" w:beforeAutospacing="0" w:after="0" w:afterAutospacing="0"/>
        <w:jc w:val="both"/>
        <w:rPr>
          <w:rFonts w:ascii="Garamond" w:hAnsi="Garamond"/>
          <w:b/>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QUARTA – DO PAGAMENTO E VALOR</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4.1. O pagamento será efetuado por depósito ou transferência bancária, em até 30 (trinta) dias após entrega dos itens/prestação de serviços contratados, acompanhados das respectivas Notas Fiscais/Faturas, apresentados na Tesouraria da Prefeitura.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4.2. O número do CNPJ - Cadastro Nacional de Pessoa Jurídica - constante das notas fiscais/faturas deverá ser aquele fornecido na fase de habilitação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4.3.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lastRenderedPageBreak/>
        <w:t>4.4. A contratada fica obrigada a aceitar nas mesmas condições, os acréscimos ou supressões que se fizerem nas aquisições, até 25% (vinte e cinco por cento), conforme dispõe o § 1º do artigo 65 da Lei nº 8.666/93, atualizada.</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4.5. Só haverá reajuste na ocorrência de fato que justifique a aplicação do artigo 65, inciso II, alínea “d”, da Lei nº 8.666 de 21 de junho de 1993, consolidadas.</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9804AE" w:rsidRDefault="00D509B1" w:rsidP="008A30B0">
      <w:pPr>
        <w:pStyle w:val="NormalWeb"/>
        <w:spacing w:before="0" w:beforeAutospacing="0" w:after="0" w:afterAutospacing="0"/>
        <w:jc w:val="both"/>
        <w:rPr>
          <w:rFonts w:ascii="Garamond" w:hAnsi="Garamond"/>
          <w:b/>
          <w:color w:val="000000"/>
          <w:sz w:val="28"/>
          <w:szCs w:val="28"/>
        </w:rPr>
      </w:pPr>
      <w:r w:rsidRPr="009804AE">
        <w:rPr>
          <w:rFonts w:ascii="Garamond" w:hAnsi="Garamond"/>
          <w:b/>
          <w:color w:val="000000"/>
          <w:sz w:val="28"/>
          <w:szCs w:val="28"/>
        </w:rPr>
        <w:t>CLÁUSULA QUINTA - DAS OBRIGAÇÕES DA CONTRATADA E CONTRATANTE</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5.1. As obrigações da contratada são as descritas no edital.</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5.2 – São atribuições e condições da contratante aquelas descritas no edital.</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5.3 - O descumprimento, total ou parcial, de qualquer das obrigações ora estabelecida, sujeitará a Contratada as sanções previstas na Lei nº 10.520/02, Lei nº 8.666/93 e alterações posteriores, garantida previa e ampla defesa em processo administrativo.</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SEXTA – DAS PENALIDADES</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 Comete infração administrativa nos termos da Lei nº 8.666 de 1993 e da Lei nº 10.520, de 2002 a Contratada que:</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6.1.2. Não assinar o contrato quando convocada dentro do prazo de validade da proposta;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6.1.3. Apresentar documentação falsa;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6.1.4. Deixar de entregar os documentos exigidos no certame;</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6.1.5. Ensejar o retardamento da execução do objeto;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6.1.6. Não mantiver a proposta;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6.1.7. Cometer fraude fiscal;</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6.1.8. Comportar-se de modo inidôneo.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6.2. De acordo com o estabelecido no artigo 77, da Lei n.º 8.666/93, a inexecução total ou parcial do contrato enseja sua rescisão, constituindo, também, motivo para o rompimento do ajuste, aqueles previstos no art. 78, incisos I a XVIII.</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6.3. Nas hipóteses de inexecução total ou parcial, poderá a Administração aplicar ao contratado as seguintes sanções:</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6.3.1. Advertência;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6.3.2. </w:t>
      </w:r>
      <w:r w:rsidR="008A30B0" w:rsidRPr="008A30B0">
        <w:rPr>
          <w:rFonts w:ascii="Garamond" w:hAnsi="Garamond"/>
          <w:color w:val="000000"/>
          <w:sz w:val="28"/>
          <w:szCs w:val="28"/>
        </w:rPr>
        <w:t>Multa</w:t>
      </w:r>
      <w:r w:rsidRPr="008A30B0">
        <w:rPr>
          <w:rFonts w:ascii="Garamond" w:hAnsi="Garamond"/>
          <w:color w:val="000000"/>
          <w:sz w:val="28"/>
          <w:szCs w:val="28"/>
        </w:rPr>
        <w:t xml:space="preserve"> de até 10% (dez por cento) sobre o valor total da contratação, ao recusar-se ou deixar de executar quaisquer dos itens/serviços empenhados.</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6.3.3. </w:t>
      </w:r>
      <w:r w:rsidR="008A30B0" w:rsidRPr="008A30B0">
        <w:rPr>
          <w:rFonts w:ascii="Garamond" w:hAnsi="Garamond"/>
          <w:color w:val="000000"/>
          <w:sz w:val="28"/>
          <w:szCs w:val="28"/>
        </w:rPr>
        <w:t>Multa</w:t>
      </w:r>
      <w:r w:rsidRPr="008A30B0">
        <w:rPr>
          <w:rFonts w:ascii="Garamond" w:hAnsi="Garamond"/>
          <w:color w:val="000000"/>
          <w:sz w:val="28"/>
          <w:szCs w:val="28"/>
        </w:rPr>
        <w:t xml:space="preserve"> de até 10% (dez por cento) sobre o valor total da contratação, no atraso da execução dos serviços solicitados, por prazo superior a 30 dias ou em casos de rescisão contratual.</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6.3.4. </w:t>
      </w:r>
      <w:r w:rsidR="008A30B0" w:rsidRPr="008A30B0">
        <w:rPr>
          <w:rFonts w:ascii="Garamond" w:hAnsi="Garamond"/>
          <w:color w:val="000000"/>
          <w:sz w:val="28"/>
          <w:szCs w:val="28"/>
        </w:rPr>
        <w:t>Suspensão</w:t>
      </w:r>
      <w:r w:rsidRPr="008A30B0">
        <w:rPr>
          <w:rFonts w:ascii="Garamond" w:hAnsi="Garamond"/>
          <w:color w:val="000000"/>
          <w:sz w:val="28"/>
          <w:szCs w:val="28"/>
        </w:rPr>
        <w:t xml:space="preserve"> temporária de participação em licitação e impedimento de contratar com a Administração, por prazo não superior a 02 (dois) anos.</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6.4. Na hipótese de atraso no cumprimento de quaisquer obrigações assumidas pela Contratada, à esta será aplicada multa de 0,66% (zero vírgula sessenta e seis por cento) sobre o total devido, por dia de atraso, limitado ao valor máximo de </w:t>
      </w:r>
      <w:r w:rsidRPr="008A30B0">
        <w:rPr>
          <w:rFonts w:ascii="Garamond" w:hAnsi="Garamond"/>
          <w:color w:val="000000"/>
          <w:sz w:val="28"/>
          <w:szCs w:val="28"/>
        </w:rPr>
        <w:lastRenderedPageBreak/>
        <w:t>10% do valor da parcela inadimplida (considera-se parcela inadimplida a parte não executada do objeto contratado).</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SÉTIMA – DA FISCALIZAÇÃO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7.1. A Contratada declara aceitar, integralmente, todos os processos de inspeção dos produtos, verificação e controle a serem adotadas pelo Contratante.</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7.2. A existência e a atuação da fiscalização do Contratante em nada restringe a responsabilidade única, integral e exclusiva da Contratada, no que concerne aos serviços contratados, e as suas consequências e implicações próximas ou remotas.</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 xml:space="preserve">7.3. Ficam designados para a fiscalização da execução contratual: o Sr. João Marcos Ferronato, Diretor Municipal de Trânsito, e-mail joao_marcos85@hotmail.com e telefone (49) 3535 6022 e a </w:t>
      </w:r>
      <w:r w:rsidR="008A30B0" w:rsidRPr="008A30B0">
        <w:rPr>
          <w:rFonts w:ascii="Garamond" w:hAnsi="Garamond"/>
          <w:color w:val="000000"/>
          <w:sz w:val="28"/>
          <w:szCs w:val="28"/>
        </w:rPr>
        <w:t>Sra.</w:t>
      </w:r>
      <w:r w:rsidRPr="008A30B0">
        <w:rPr>
          <w:rFonts w:ascii="Garamond" w:hAnsi="Garamond"/>
          <w:color w:val="000000"/>
          <w:sz w:val="28"/>
          <w:szCs w:val="28"/>
        </w:rPr>
        <w:t xml:space="preserve"> Marília Borga Ferronato, Secretária Municipal de Cultura, Esporte e Turismo, e-mail marilia@arroiotrinta.sc.gov.br e telefone 3535-6009.</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7.3.1 – O Fiscal será assessorado tecnicamente, sempre que necessário, pelos profissionais do Município em suas respectivas áreas de atuação.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7.3.2 –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7.3.3 O fiscal do contrato deverá, por ocasião do recebimento: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a) Verificar o cumprimento das características e especificações constantes no edital e seus anexos, com relação aos produtos/serviços que estará sendo entregue pelo Licitante vencedor.</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b) 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c) Anotar e documentar em registro próprio e circunstanciado todas as ocorrências relacionadas com a execução do objeto, determinando o que for necessário à regularização e correção das faltas ou defeitos observados.</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d) Cobrar, junto à licitante vencedora, o cumprimento dos prazos bem como todas as demais condições do edital e contrato.</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CLAUSULA OITAVA – DA VIGÊNCIA</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8.2. Este contrato vige da data de sua assinatura até</w:t>
      </w:r>
      <w:r w:rsidR="008A30B0" w:rsidRPr="008A30B0">
        <w:rPr>
          <w:rFonts w:ascii="Garamond" w:hAnsi="Garamond"/>
          <w:color w:val="000000"/>
          <w:sz w:val="28"/>
          <w:szCs w:val="28"/>
        </w:rPr>
        <w:t xml:space="preserve"> 30 dias após fornecimento da ordem de serviço</w:t>
      </w:r>
      <w:r w:rsidRPr="008A30B0">
        <w:rPr>
          <w:rFonts w:ascii="Garamond" w:hAnsi="Garamond"/>
          <w:color w:val="000000"/>
          <w:sz w:val="28"/>
          <w:szCs w:val="28"/>
        </w:rPr>
        <w:t>, podendo ser prorrogado através de termo aditivo, desde que autorizado pelo Prefeito Municipal.</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NONA – CESSÃO E TRANSFERÊNCIA</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9.1. O presente contrato não poderá ser objeto de cessão ou transferência, no todo ou em parte.</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DÉCIMA – DAS RESPONSABILIDADES</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10.1.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10.2. Os danos e os prejuízos serão ressarcidos ao Contratante no prazo máximo de 48 (Quarenta e oito) horas, contados da notificação administrativa a Contratada, sob pena de multa.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10.3. O Contratante não responderá por quaisquer ônus, direitos ou obrigações vinculadas à legislação tributária trabalhista, previdenciária ou securitária, e decorrentes da execução do</w:t>
      </w:r>
      <w:r w:rsidR="008A30B0">
        <w:rPr>
          <w:rFonts w:ascii="Garamond" w:hAnsi="Garamond"/>
          <w:color w:val="000000"/>
          <w:sz w:val="28"/>
          <w:szCs w:val="28"/>
        </w:rPr>
        <w:t xml:space="preserve"> </w:t>
      </w:r>
      <w:r w:rsidRPr="008A30B0">
        <w:rPr>
          <w:rFonts w:ascii="Garamond" w:hAnsi="Garamond"/>
          <w:color w:val="000000"/>
          <w:sz w:val="28"/>
          <w:szCs w:val="28"/>
        </w:rPr>
        <w:t>presente contrato, cujo cumprimento e responsabilidade caberão, exclusivamente, à Contratada.</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10.4.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10.5. A Contratada manterá durante toda a execução do contrato as condições de habilitação e qualificação que lhe foram exigidas na licitação.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10.6. A contratante se responsabilizará pela substituição de produtos entregues fora do padrão de qualidade, sem ônus adicional à Prefeitura.</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10.7. Constituirá encargo exclusivo da Contratada o pagamento de tributos, tarifas, emolumentos e despesas decorrentes da formalização deste contrato e da execução de seu objeto.</w:t>
      </w:r>
    </w:p>
    <w:p w:rsidR="009804AE" w:rsidRPr="008A30B0" w:rsidRDefault="009804AE" w:rsidP="008A30B0">
      <w:pPr>
        <w:pStyle w:val="NormalWeb"/>
        <w:spacing w:before="0" w:beforeAutospacing="0" w:after="0" w:afterAutospacing="0"/>
        <w:jc w:val="both"/>
        <w:rPr>
          <w:rFonts w:ascii="Garamond" w:hAnsi="Garamond"/>
          <w:color w:val="000000"/>
          <w:sz w:val="28"/>
          <w:szCs w:val="28"/>
        </w:rPr>
      </w:pPr>
    </w:p>
    <w:p w:rsidR="00D509B1" w:rsidRPr="008A30B0" w:rsidRDefault="00D509B1" w:rsidP="008A30B0">
      <w:pPr>
        <w:pStyle w:val="NormalWeb"/>
        <w:spacing w:before="0" w:beforeAutospacing="0" w:after="0" w:afterAutospacing="0"/>
        <w:jc w:val="both"/>
        <w:rPr>
          <w:rFonts w:ascii="Garamond" w:hAnsi="Garamond"/>
          <w:b/>
          <w:color w:val="000000"/>
          <w:sz w:val="28"/>
          <w:szCs w:val="28"/>
        </w:rPr>
      </w:pPr>
      <w:r w:rsidRPr="008A30B0">
        <w:rPr>
          <w:rFonts w:ascii="Garamond" w:hAnsi="Garamond"/>
          <w:b/>
          <w:color w:val="000000"/>
          <w:sz w:val="28"/>
          <w:szCs w:val="28"/>
        </w:rPr>
        <w:t>CLÁUSULA DÉCIMA PRIMEIRA - DO FORO</w:t>
      </w:r>
    </w:p>
    <w:p w:rsidR="00D509B1" w:rsidRPr="008A30B0"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11.1. Fica eleito o Foro da Comarca de Videira – SC, para dirimir as dúvidas que possam advir da presente contratação, com renúncia expressa, de qualquer outro por mais privilegiado que seja.</w:t>
      </w:r>
    </w:p>
    <w:p w:rsidR="00D509B1" w:rsidRDefault="00D509B1" w:rsidP="008A30B0">
      <w:pPr>
        <w:pStyle w:val="NormalWeb"/>
        <w:spacing w:before="0" w:beforeAutospacing="0" w:after="0" w:afterAutospacing="0"/>
        <w:jc w:val="both"/>
        <w:rPr>
          <w:rFonts w:ascii="Garamond" w:hAnsi="Garamond"/>
          <w:color w:val="000000"/>
          <w:sz w:val="28"/>
          <w:szCs w:val="28"/>
        </w:rPr>
      </w:pPr>
      <w:r w:rsidRPr="008A30B0">
        <w:rPr>
          <w:rFonts w:ascii="Garamond" w:hAnsi="Garamond"/>
          <w:color w:val="000000"/>
          <w:sz w:val="28"/>
          <w:szCs w:val="28"/>
        </w:rPr>
        <w:t>E, para firmeza e validade do que aqui ficou estipulado, foi lavrado o presente em 03 cópias de iguais teor, que, depois de lido e achado conforme, e assinado pelas partes contratantes e por duas testemunhas que a tudo assistiram.</w:t>
      </w:r>
    </w:p>
    <w:p w:rsidR="008A30B0" w:rsidRPr="008A30B0" w:rsidRDefault="008A30B0" w:rsidP="008A30B0">
      <w:pPr>
        <w:pStyle w:val="NormalWeb"/>
        <w:spacing w:before="0" w:beforeAutospacing="0" w:after="0" w:afterAutospacing="0"/>
        <w:jc w:val="both"/>
        <w:rPr>
          <w:rFonts w:ascii="Garamond" w:hAnsi="Garamond"/>
          <w:color w:val="000000"/>
          <w:sz w:val="28"/>
          <w:szCs w:val="28"/>
        </w:rPr>
      </w:pPr>
    </w:p>
    <w:p w:rsidR="00D509B1" w:rsidRDefault="00D509B1" w:rsidP="008A30B0">
      <w:pPr>
        <w:pStyle w:val="NormalWeb"/>
        <w:spacing w:before="0" w:beforeAutospacing="0" w:after="0" w:afterAutospacing="0"/>
        <w:jc w:val="right"/>
        <w:rPr>
          <w:rFonts w:ascii="Garamond" w:hAnsi="Garamond"/>
          <w:color w:val="000000"/>
          <w:sz w:val="28"/>
          <w:szCs w:val="28"/>
        </w:rPr>
      </w:pPr>
      <w:r w:rsidRPr="008A30B0">
        <w:rPr>
          <w:rFonts w:ascii="Garamond" w:hAnsi="Garamond"/>
          <w:color w:val="000000"/>
          <w:sz w:val="28"/>
          <w:szCs w:val="28"/>
        </w:rPr>
        <w:t xml:space="preserve">Arroio Trinta – SC, </w:t>
      </w:r>
      <w:r w:rsidR="00D76A49">
        <w:rPr>
          <w:rFonts w:ascii="Garamond" w:hAnsi="Garamond"/>
          <w:color w:val="000000"/>
          <w:sz w:val="28"/>
          <w:szCs w:val="28"/>
        </w:rPr>
        <w:t>30</w:t>
      </w:r>
      <w:r w:rsidR="008A30B0" w:rsidRPr="008A30B0">
        <w:rPr>
          <w:rFonts w:ascii="Garamond" w:hAnsi="Garamond"/>
          <w:color w:val="000000"/>
          <w:sz w:val="28"/>
          <w:szCs w:val="28"/>
        </w:rPr>
        <w:t xml:space="preserve"> de outubro de 2020</w:t>
      </w:r>
      <w:r w:rsidRPr="008A30B0">
        <w:rPr>
          <w:rFonts w:ascii="Garamond" w:hAnsi="Garamond"/>
          <w:color w:val="000000"/>
          <w:sz w:val="28"/>
          <w:szCs w:val="28"/>
        </w:rPr>
        <w:t>.</w:t>
      </w:r>
    </w:p>
    <w:p w:rsidR="008A30B0" w:rsidRDefault="008A30B0" w:rsidP="008A30B0">
      <w:pPr>
        <w:pStyle w:val="NormalWeb"/>
        <w:spacing w:before="0" w:beforeAutospacing="0" w:after="0" w:afterAutospacing="0"/>
        <w:jc w:val="right"/>
        <w:rPr>
          <w:rFonts w:ascii="Garamond" w:hAnsi="Garamond"/>
          <w:color w:val="000000"/>
          <w:sz w:val="28"/>
          <w:szCs w:val="28"/>
        </w:rPr>
      </w:pPr>
    </w:p>
    <w:p w:rsidR="008A30B0" w:rsidRPr="008A30B0" w:rsidRDefault="008A30B0" w:rsidP="008A30B0">
      <w:pPr>
        <w:pStyle w:val="NormalWeb"/>
        <w:spacing w:before="0" w:beforeAutospacing="0" w:after="0" w:afterAutospacing="0"/>
        <w:jc w:val="right"/>
        <w:rPr>
          <w:rFonts w:ascii="Garamond" w:hAnsi="Garamond"/>
          <w:color w:val="000000"/>
          <w:sz w:val="28"/>
          <w:szCs w:val="28"/>
        </w:rPr>
      </w:pPr>
    </w:p>
    <w:p w:rsidR="008A30B0" w:rsidRPr="008A30B0" w:rsidRDefault="008A30B0" w:rsidP="008A30B0">
      <w:pPr>
        <w:pStyle w:val="Ttulo2"/>
        <w:spacing w:before="0" w:after="0"/>
        <w:jc w:val="center"/>
        <w:rPr>
          <w:rFonts w:ascii="Garamond" w:hAnsi="Garamond" w:cs="Arial"/>
          <w:i w:val="0"/>
        </w:rPr>
      </w:pPr>
      <w:r w:rsidRPr="008A30B0">
        <w:rPr>
          <w:rFonts w:ascii="Garamond" w:hAnsi="Garamond" w:cs="Arial"/>
          <w:i w:val="0"/>
        </w:rPr>
        <w:t>MUNICÍPIO DE ARROIO TRINTA</w:t>
      </w:r>
    </w:p>
    <w:p w:rsidR="008A30B0" w:rsidRPr="008A30B0" w:rsidRDefault="008A30B0" w:rsidP="008A30B0">
      <w:pPr>
        <w:jc w:val="center"/>
        <w:rPr>
          <w:rFonts w:ascii="Garamond" w:hAnsi="Garamond" w:cs="Arial"/>
          <w:b/>
          <w:sz w:val="28"/>
          <w:szCs w:val="28"/>
        </w:rPr>
      </w:pPr>
      <w:r w:rsidRPr="008A30B0">
        <w:rPr>
          <w:rFonts w:ascii="Garamond" w:hAnsi="Garamond" w:cs="Arial"/>
          <w:b/>
          <w:sz w:val="28"/>
          <w:szCs w:val="28"/>
        </w:rPr>
        <w:t>CNPJ 82.826.462/0001-27</w:t>
      </w:r>
    </w:p>
    <w:p w:rsidR="008A30B0" w:rsidRPr="008A30B0" w:rsidRDefault="008A30B0" w:rsidP="008A30B0">
      <w:pPr>
        <w:pStyle w:val="Ttulo2"/>
        <w:spacing w:before="0" w:after="0"/>
        <w:jc w:val="center"/>
        <w:rPr>
          <w:rFonts w:ascii="Garamond" w:hAnsi="Garamond" w:cs="Arial"/>
          <w:i w:val="0"/>
        </w:rPr>
      </w:pPr>
      <w:r w:rsidRPr="008A30B0">
        <w:rPr>
          <w:rFonts w:ascii="Garamond" w:hAnsi="Garamond" w:cs="Arial"/>
          <w:i w:val="0"/>
        </w:rPr>
        <w:t>CLAUDIO SPRICIGO</w:t>
      </w:r>
    </w:p>
    <w:p w:rsidR="008A30B0" w:rsidRPr="008A30B0" w:rsidRDefault="008A30B0" w:rsidP="008A30B0">
      <w:pPr>
        <w:jc w:val="center"/>
        <w:rPr>
          <w:rFonts w:ascii="Garamond" w:hAnsi="Garamond" w:cs="Arial"/>
          <w:sz w:val="28"/>
          <w:szCs w:val="28"/>
        </w:rPr>
      </w:pPr>
      <w:r w:rsidRPr="008A30B0">
        <w:rPr>
          <w:rFonts w:ascii="Garamond" w:hAnsi="Garamond" w:cs="Arial"/>
          <w:sz w:val="28"/>
          <w:szCs w:val="28"/>
        </w:rPr>
        <w:t>Contratante</w:t>
      </w:r>
    </w:p>
    <w:p w:rsidR="008A30B0" w:rsidRDefault="008A30B0" w:rsidP="008A30B0">
      <w:pPr>
        <w:pStyle w:val="Ttulo2"/>
        <w:spacing w:before="0" w:after="0"/>
        <w:jc w:val="center"/>
        <w:rPr>
          <w:rFonts w:ascii="Garamond" w:hAnsi="Garamond" w:cs="Arial"/>
          <w:i w:val="0"/>
        </w:rPr>
      </w:pPr>
    </w:p>
    <w:p w:rsidR="009804AE" w:rsidRDefault="009804AE" w:rsidP="009804AE"/>
    <w:p w:rsidR="009804AE" w:rsidRPr="009804AE" w:rsidRDefault="009804AE" w:rsidP="009804AE"/>
    <w:p w:rsidR="008A30B0" w:rsidRPr="008A30B0" w:rsidRDefault="008A30B0" w:rsidP="008A30B0">
      <w:pPr>
        <w:jc w:val="center"/>
        <w:rPr>
          <w:rFonts w:ascii="Garamond" w:hAnsi="Garamond"/>
          <w:b/>
          <w:color w:val="000000"/>
          <w:sz w:val="28"/>
          <w:szCs w:val="28"/>
        </w:rPr>
      </w:pPr>
      <w:r w:rsidRPr="008A30B0">
        <w:rPr>
          <w:rFonts w:ascii="Garamond" w:hAnsi="Garamond"/>
          <w:b/>
          <w:color w:val="000000"/>
          <w:sz w:val="28"/>
          <w:szCs w:val="28"/>
        </w:rPr>
        <w:t>WILLIAN PABLO LAMPERTI – ME</w:t>
      </w:r>
    </w:p>
    <w:p w:rsidR="008A30B0" w:rsidRPr="008A30B0" w:rsidRDefault="008A30B0" w:rsidP="008A30B0">
      <w:pPr>
        <w:jc w:val="center"/>
        <w:rPr>
          <w:rFonts w:ascii="Garamond" w:hAnsi="Garamond"/>
          <w:b/>
          <w:color w:val="000000"/>
          <w:sz w:val="28"/>
          <w:szCs w:val="28"/>
        </w:rPr>
      </w:pPr>
      <w:r w:rsidRPr="008A30B0">
        <w:rPr>
          <w:rFonts w:ascii="Garamond" w:hAnsi="Garamond"/>
          <w:b/>
          <w:color w:val="000000"/>
          <w:sz w:val="28"/>
          <w:szCs w:val="28"/>
        </w:rPr>
        <w:t>CNPJ SOB Nº. 25.203.392/0001-17</w:t>
      </w:r>
    </w:p>
    <w:p w:rsidR="008A30B0" w:rsidRPr="008A30B0" w:rsidRDefault="008A30B0" w:rsidP="008A30B0">
      <w:pPr>
        <w:jc w:val="center"/>
        <w:rPr>
          <w:rFonts w:ascii="Garamond" w:hAnsi="Garamond"/>
          <w:b/>
          <w:color w:val="000000"/>
          <w:sz w:val="28"/>
          <w:szCs w:val="28"/>
        </w:rPr>
      </w:pPr>
      <w:r w:rsidRPr="008A30B0">
        <w:rPr>
          <w:rFonts w:ascii="Garamond" w:hAnsi="Garamond"/>
          <w:b/>
          <w:color w:val="000000"/>
          <w:sz w:val="28"/>
          <w:szCs w:val="28"/>
        </w:rPr>
        <w:t xml:space="preserve"> CONTRATADA</w:t>
      </w:r>
    </w:p>
    <w:p w:rsidR="008A30B0" w:rsidRPr="008A30B0" w:rsidRDefault="008A30B0" w:rsidP="008A30B0">
      <w:pPr>
        <w:jc w:val="both"/>
        <w:rPr>
          <w:rFonts w:ascii="Garamond" w:hAnsi="Garamond" w:cs="Arial"/>
          <w:b/>
          <w:sz w:val="28"/>
          <w:szCs w:val="28"/>
        </w:rPr>
      </w:pPr>
    </w:p>
    <w:p w:rsidR="008A30B0" w:rsidRPr="008A30B0" w:rsidRDefault="008A30B0" w:rsidP="008A30B0">
      <w:pPr>
        <w:jc w:val="both"/>
        <w:rPr>
          <w:rFonts w:ascii="Garamond" w:hAnsi="Garamond" w:cs="Arial"/>
          <w:b/>
          <w:sz w:val="28"/>
          <w:szCs w:val="28"/>
          <w:u w:val="single"/>
        </w:rPr>
      </w:pPr>
    </w:p>
    <w:p w:rsidR="008A30B0" w:rsidRPr="008A30B0" w:rsidRDefault="008A30B0" w:rsidP="008A30B0">
      <w:pPr>
        <w:pStyle w:val="Ttulo2"/>
        <w:spacing w:before="0" w:after="0"/>
        <w:jc w:val="both"/>
        <w:rPr>
          <w:rFonts w:ascii="Garamond" w:hAnsi="Garamond" w:cs="Arial"/>
        </w:rPr>
      </w:pPr>
      <w:r w:rsidRPr="008A30B0">
        <w:rPr>
          <w:rFonts w:ascii="Garamond" w:hAnsi="Garamond" w:cs="Arial"/>
        </w:rPr>
        <w:t xml:space="preserve">   </w:t>
      </w:r>
    </w:p>
    <w:p w:rsidR="008A30B0" w:rsidRPr="008A30B0" w:rsidRDefault="008A30B0" w:rsidP="008A30B0">
      <w:pPr>
        <w:jc w:val="both"/>
        <w:rPr>
          <w:rFonts w:ascii="Garamond" w:hAnsi="Garamond" w:cs="Arial"/>
          <w:b/>
          <w:sz w:val="28"/>
          <w:szCs w:val="28"/>
          <w:u w:val="single"/>
        </w:rPr>
      </w:pPr>
    </w:p>
    <w:p w:rsidR="008A30B0" w:rsidRDefault="008A30B0" w:rsidP="008A30B0">
      <w:pPr>
        <w:jc w:val="both"/>
        <w:rPr>
          <w:rFonts w:ascii="Garamond" w:hAnsi="Garamond" w:cs="Arial"/>
          <w:b/>
          <w:sz w:val="28"/>
          <w:szCs w:val="28"/>
          <w:u w:val="single"/>
        </w:rPr>
      </w:pPr>
      <w:r w:rsidRPr="008A30B0">
        <w:rPr>
          <w:rFonts w:ascii="Garamond" w:hAnsi="Garamond" w:cs="Arial"/>
          <w:b/>
          <w:sz w:val="28"/>
          <w:szCs w:val="28"/>
          <w:u w:val="single"/>
        </w:rPr>
        <w:t>TESTEMUNHAS:</w:t>
      </w:r>
    </w:p>
    <w:p w:rsidR="00925B91" w:rsidRPr="008A30B0" w:rsidRDefault="00925B91" w:rsidP="008A30B0">
      <w:pPr>
        <w:jc w:val="both"/>
        <w:rPr>
          <w:rFonts w:ascii="Garamond" w:hAnsi="Garamond" w:cs="Arial"/>
          <w:b/>
          <w:sz w:val="28"/>
          <w:szCs w:val="28"/>
          <w:u w:val="single"/>
        </w:rPr>
      </w:pPr>
    </w:p>
    <w:p w:rsidR="008A30B0" w:rsidRPr="008A30B0" w:rsidRDefault="008A30B0" w:rsidP="008A30B0">
      <w:pPr>
        <w:jc w:val="both"/>
        <w:rPr>
          <w:rFonts w:ascii="Garamond" w:hAnsi="Garamond" w:cs="Arial"/>
          <w:b/>
          <w:sz w:val="28"/>
          <w:szCs w:val="28"/>
        </w:rPr>
      </w:pPr>
    </w:p>
    <w:p w:rsidR="008A30B0" w:rsidRPr="00925B91" w:rsidRDefault="00925B91" w:rsidP="008A30B0">
      <w:pPr>
        <w:jc w:val="both"/>
        <w:rPr>
          <w:rFonts w:ascii="Garamond" w:hAnsi="Garamond" w:cs="Arial"/>
          <w:b/>
          <w:sz w:val="28"/>
          <w:szCs w:val="28"/>
        </w:rPr>
      </w:pPr>
      <w:r>
        <w:rPr>
          <w:rFonts w:ascii="Garamond" w:hAnsi="Garamond" w:cs="Arial"/>
          <w:b/>
          <w:sz w:val="28"/>
          <w:szCs w:val="28"/>
        </w:rPr>
        <w:t xml:space="preserve">JOÃO MARCOS </w:t>
      </w:r>
      <w:bookmarkStart w:id="0" w:name="_GoBack"/>
      <w:r w:rsidRPr="00925B91">
        <w:rPr>
          <w:rFonts w:ascii="Garamond" w:hAnsi="Garamond" w:cs="Arial"/>
          <w:b/>
          <w:sz w:val="28"/>
          <w:szCs w:val="28"/>
        </w:rPr>
        <w:t>FERRONATO</w:t>
      </w:r>
    </w:p>
    <w:p w:rsidR="008A30B0" w:rsidRPr="00925B91" w:rsidRDefault="008A30B0" w:rsidP="008A30B0">
      <w:pPr>
        <w:jc w:val="both"/>
        <w:rPr>
          <w:rFonts w:ascii="Garamond" w:hAnsi="Garamond" w:cs="Arial"/>
          <w:b/>
          <w:sz w:val="28"/>
          <w:szCs w:val="28"/>
        </w:rPr>
      </w:pPr>
      <w:r w:rsidRPr="00925B91">
        <w:rPr>
          <w:rFonts w:ascii="Garamond" w:hAnsi="Garamond" w:cs="Arial"/>
          <w:b/>
          <w:sz w:val="28"/>
          <w:szCs w:val="28"/>
        </w:rPr>
        <w:t xml:space="preserve">CPF: </w:t>
      </w:r>
      <w:r w:rsidR="00925B91" w:rsidRPr="00925B91">
        <w:rPr>
          <w:rFonts w:ascii="Garamond" w:hAnsi="Garamond" w:cs="Arial"/>
          <w:b/>
          <w:sz w:val="28"/>
          <w:szCs w:val="28"/>
        </w:rPr>
        <w:t>052.490.069-81</w:t>
      </w:r>
    </w:p>
    <w:bookmarkEnd w:id="0"/>
    <w:p w:rsidR="008A30B0" w:rsidRDefault="008A30B0" w:rsidP="008A30B0">
      <w:pPr>
        <w:jc w:val="both"/>
        <w:rPr>
          <w:rFonts w:ascii="Garamond" w:hAnsi="Garamond" w:cs="Arial"/>
          <w:b/>
          <w:sz w:val="28"/>
          <w:szCs w:val="28"/>
        </w:rPr>
      </w:pPr>
    </w:p>
    <w:p w:rsidR="00925B91" w:rsidRPr="008A30B0" w:rsidRDefault="00925B91" w:rsidP="008A30B0">
      <w:pPr>
        <w:jc w:val="both"/>
        <w:rPr>
          <w:rFonts w:ascii="Garamond" w:hAnsi="Garamond" w:cs="Arial"/>
          <w:b/>
          <w:sz w:val="28"/>
          <w:szCs w:val="28"/>
        </w:rPr>
      </w:pPr>
    </w:p>
    <w:p w:rsidR="008A30B0" w:rsidRPr="00925B91" w:rsidRDefault="00925B91" w:rsidP="008A30B0">
      <w:pPr>
        <w:jc w:val="both"/>
        <w:rPr>
          <w:rFonts w:ascii="Garamond" w:hAnsi="Garamond" w:cs="Arial"/>
          <w:b/>
          <w:sz w:val="28"/>
          <w:szCs w:val="28"/>
          <w:lang w:val="en-US"/>
        </w:rPr>
      </w:pPr>
      <w:r w:rsidRPr="00925B91">
        <w:rPr>
          <w:rFonts w:ascii="Garamond" w:hAnsi="Garamond" w:cs="Arial"/>
          <w:b/>
          <w:sz w:val="28"/>
          <w:szCs w:val="28"/>
          <w:lang w:val="en-US"/>
        </w:rPr>
        <w:t>MARILIA BORGA FERRONATO</w:t>
      </w:r>
    </w:p>
    <w:p w:rsidR="008A30B0" w:rsidRDefault="008A30B0" w:rsidP="008A30B0">
      <w:pPr>
        <w:jc w:val="both"/>
        <w:rPr>
          <w:rFonts w:ascii="Garamond" w:hAnsi="Garamond" w:cs="Arial"/>
          <w:b/>
          <w:sz w:val="28"/>
          <w:szCs w:val="28"/>
          <w:lang w:val="en-US"/>
        </w:rPr>
      </w:pPr>
      <w:r w:rsidRPr="008A30B0">
        <w:rPr>
          <w:rFonts w:ascii="Garamond" w:hAnsi="Garamond" w:cs="Arial"/>
          <w:b/>
          <w:sz w:val="28"/>
          <w:szCs w:val="28"/>
          <w:lang w:val="en-US"/>
        </w:rPr>
        <w:t xml:space="preserve">CPF – </w:t>
      </w:r>
      <w:r w:rsidR="00925B91">
        <w:rPr>
          <w:rFonts w:ascii="Garamond" w:hAnsi="Garamond" w:cs="Arial"/>
          <w:b/>
          <w:sz w:val="28"/>
          <w:szCs w:val="28"/>
          <w:lang w:val="en-US"/>
        </w:rPr>
        <w:t>066.042.359-63</w:t>
      </w: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Default="008A30B0" w:rsidP="008A30B0">
      <w:pPr>
        <w:jc w:val="both"/>
        <w:rPr>
          <w:rFonts w:ascii="Garamond" w:hAnsi="Garamond" w:cs="Arial"/>
          <w:b/>
          <w:sz w:val="28"/>
          <w:szCs w:val="28"/>
          <w:lang w:val="en-US"/>
        </w:rPr>
      </w:pPr>
    </w:p>
    <w:p w:rsidR="008A30B0" w:rsidRPr="008A30B0" w:rsidRDefault="008A30B0" w:rsidP="008A30B0">
      <w:pPr>
        <w:jc w:val="both"/>
        <w:rPr>
          <w:rFonts w:ascii="Garamond" w:hAnsi="Garamond"/>
          <w:sz w:val="32"/>
          <w:szCs w:val="32"/>
        </w:rPr>
      </w:pPr>
    </w:p>
    <w:p w:rsidR="008A30B0" w:rsidRPr="008A30B0" w:rsidRDefault="008A30B0" w:rsidP="008A30B0">
      <w:pPr>
        <w:jc w:val="both"/>
        <w:rPr>
          <w:rFonts w:ascii="Garamond" w:hAnsi="Garamond"/>
          <w:sz w:val="32"/>
          <w:szCs w:val="32"/>
        </w:rPr>
      </w:pPr>
    </w:p>
    <w:p w:rsidR="008A30B0" w:rsidRPr="008A30B0" w:rsidRDefault="008A30B0" w:rsidP="008A30B0">
      <w:pPr>
        <w:jc w:val="both"/>
        <w:rPr>
          <w:rFonts w:ascii="Garamond" w:hAnsi="Garamond"/>
          <w:sz w:val="32"/>
          <w:szCs w:val="32"/>
        </w:rPr>
      </w:pPr>
    </w:p>
    <w:p w:rsidR="008A30B0" w:rsidRPr="008A30B0" w:rsidRDefault="008A30B0" w:rsidP="008A30B0">
      <w:pPr>
        <w:jc w:val="both"/>
        <w:rPr>
          <w:rFonts w:ascii="Garamond" w:hAnsi="Garamond"/>
          <w:sz w:val="32"/>
          <w:szCs w:val="32"/>
        </w:rPr>
      </w:pPr>
    </w:p>
    <w:p w:rsidR="008A30B0" w:rsidRPr="008A30B0" w:rsidRDefault="008A30B0" w:rsidP="008A30B0">
      <w:pPr>
        <w:jc w:val="both"/>
        <w:rPr>
          <w:rFonts w:ascii="Garamond" w:hAnsi="Garamond"/>
          <w:sz w:val="32"/>
          <w:szCs w:val="32"/>
        </w:rPr>
      </w:pPr>
    </w:p>
    <w:p w:rsidR="008A30B0" w:rsidRPr="008A30B0" w:rsidRDefault="008A30B0" w:rsidP="008A30B0">
      <w:pPr>
        <w:jc w:val="both"/>
        <w:rPr>
          <w:rFonts w:ascii="Garamond" w:hAnsi="Garamond"/>
          <w:sz w:val="32"/>
          <w:szCs w:val="32"/>
        </w:rPr>
      </w:pPr>
    </w:p>
    <w:p w:rsidR="008A30B0" w:rsidRPr="008A30B0" w:rsidRDefault="008A30B0" w:rsidP="008A30B0">
      <w:pPr>
        <w:jc w:val="both"/>
        <w:rPr>
          <w:rFonts w:ascii="Garamond" w:hAnsi="Garamond"/>
          <w:sz w:val="32"/>
          <w:szCs w:val="32"/>
        </w:rPr>
      </w:pPr>
    </w:p>
    <w:p w:rsidR="008A30B0" w:rsidRPr="008A30B0" w:rsidRDefault="008A30B0" w:rsidP="008A30B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32"/>
          <w:szCs w:val="32"/>
        </w:rPr>
      </w:pPr>
      <w:r w:rsidRPr="008A30B0">
        <w:rPr>
          <w:rFonts w:ascii="Garamond" w:hAnsi="Garamond" w:cs="Arial"/>
          <w:sz w:val="32"/>
          <w:szCs w:val="32"/>
          <w:u w:val="single"/>
        </w:rPr>
        <w:t>CONTRATO Nº</w:t>
      </w:r>
      <w:r w:rsidRPr="008A30B0">
        <w:rPr>
          <w:rFonts w:ascii="Garamond" w:hAnsi="Garamond" w:cs="Arial"/>
          <w:sz w:val="32"/>
          <w:szCs w:val="32"/>
        </w:rPr>
        <w:t xml:space="preserve"> 0054/2020</w:t>
      </w:r>
    </w:p>
    <w:p w:rsidR="008A30B0" w:rsidRPr="008A30B0" w:rsidRDefault="008A30B0" w:rsidP="008A30B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32"/>
          <w:szCs w:val="32"/>
        </w:rPr>
      </w:pPr>
      <w:r w:rsidRPr="008A30B0">
        <w:rPr>
          <w:rFonts w:ascii="Garamond" w:hAnsi="Garamond" w:cs="Arial"/>
          <w:sz w:val="32"/>
          <w:szCs w:val="32"/>
          <w:u w:val="single"/>
        </w:rPr>
        <w:t>PROCESSO LICITATÓRIO Nº</w:t>
      </w:r>
      <w:r w:rsidRPr="008A30B0">
        <w:rPr>
          <w:rFonts w:ascii="Garamond" w:hAnsi="Garamond" w:cs="Arial"/>
          <w:sz w:val="32"/>
          <w:szCs w:val="32"/>
        </w:rPr>
        <w:t xml:space="preserve"> 0106/2020</w:t>
      </w:r>
    </w:p>
    <w:p w:rsidR="008A30B0" w:rsidRPr="008A30B0" w:rsidRDefault="008A30B0" w:rsidP="008A30B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32"/>
          <w:szCs w:val="32"/>
        </w:rPr>
      </w:pPr>
      <w:r w:rsidRPr="008A30B0">
        <w:rPr>
          <w:rFonts w:ascii="Garamond" w:hAnsi="Garamond" w:cs="Arial"/>
          <w:sz w:val="32"/>
          <w:szCs w:val="32"/>
          <w:u w:val="single"/>
        </w:rPr>
        <w:t>PREGÃO Nº</w:t>
      </w:r>
      <w:r w:rsidRPr="008A30B0">
        <w:rPr>
          <w:rFonts w:ascii="Garamond" w:hAnsi="Garamond" w:cs="Arial"/>
          <w:sz w:val="32"/>
          <w:szCs w:val="32"/>
        </w:rPr>
        <w:t xml:space="preserve"> 0036/2019</w:t>
      </w:r>
    </w:p>
    <w:p w:rsidR="008A30B0" w:rsidRPr="008A30B0" w:rsidRDefault="008A30B0" w:rsidP="008A30B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32"/>
          <w:szCs w:val="32"/>
        </w:rPr>
      </w:pPr>
      <w:r w:rsidRPr="008A30B0">
        <w:rPr>
          <w:rFonts w:ascii="Garamond" w:hAnsi="Garamond" w:cs="Arial"/>
          <w:sz w:val="32"/>
          <w:szCs w:val="32"/>
          <w:u w:val="single"/>
        </w:rPr>
        <w:t>OBJETO:</w:t>
      </w:r>
      <w:r w:rsidRPr="008A30B0">
        <w:rPr>
          <w:rFonts w:ascii="Garamond" w:hAnsi="Garamond" w:cs="Arial"/>
          <w:sz w:val="32"/>
          <w:szCs w:val="32"/>
        </w:rPr>
        <w:t xml:space="preserve"> PINTURA DE VIAS</w:t>
      </w:r>
    </w:p>
    <w:p w:rsidR="008A30B0" w:rsidRPr="008A30B0" w:rsidRDefault="008A30B0" w:rsidP="008A30B0">
      <w:pPr>
        <w:pStyle w:val="Recuodecorpodetexto"/>
        <w:pBdr>
          <w:top w:val="threeDEngrave" w:sz="24" w:space="1" w:color="auto"/>
          <w:left w:val="threeDEngrave" w:sz="24" w:space="4" w:color="auto"/>
          <w:bottom w:val="threeDEmboss" w:sz="24" w:space="1" w:color="auto"/>
          <w:right w:val="threeDEmboss" w:sz="24" w:space="4" w:color="auto"/>
        </w:pBdr>
        <w:ind w:left="360"/>
        <w:rPr>
          <w:rFonts w:ascii="Garamond" w:hAnsi="Garamond" w:cs="Arial"/>
          <w:sz w:val="32"/>
          <w:szCs w:val="32"/>
        </w:rPr>
      </w:pPr>
      <w:r w:rsidRPr="008A30B0">
        <w:rPr>
          <w:rFonts w:ascii="Garamond" w:hAnsi="Garamond" w:cs="Arial"/>
          <w:sz w:val="32"/>
          <w:szCs w:val="32"/>
          <w:u w:val="single"/>
        </w:rPr>
        <w:t>CONTRATADA:</w:t>
      </w:r>
      <w:r w:rsidRPr="008A30B0">
        <w:rPr>
          <w:rFonts w:ascii="Garamond" w:hAnsi="Garamond" w:cs="Arial"/>
          <w:sz w:val="32"/>
          <w:szCs w:val="32"/>
        </w:rPr>
        <w:t xml:space="preserve"> WILLIAN PABLO LAMPERTI - ME</w:t>
      </w:r>
    </w:p>
    <w:p w:rsidR="008A30B0" w:rsidRPr="008A30B0" w:rsidRDefault="008A30B0" w:rsidP="008A30B0">
      <w:pPr>
        <w:jc w:val="both"/>
        <w:rPr>
          <w:rFonts w:ascii="Garamond" w:hAnsi="Garamond"/>
          <w:sz w:val="32"/>
          <w:szCs w:val="32"/>
        </w:rPr>
      </w:pPr>
    </w:p>
    <w:p w:rsidR="008A30B0" w:rsidRPr="008A30B0" w:rsidRDefault="008A30B0" w:rsidP="008A30B0">
      <w:pPr>
        <w:jc w:val="both"/>
        <w:rPr>
          <w:rFonts w:ascii="Garamond" w:hAnsi="Garamond"/>
          <w:sz w:val="32"/>
          <w:szCs w:val="32"/>
        </w:rPr>
      </w:pPr>
    </w:p>
    <w:p w:rsidR="00DA6402" w:rsidRPr="008A30B0" w:rsidRDefault="00DA6402" w:rsidP="008A30B0">
      <w:pPr>
        <w:jc w:val="both"/>
        <w:rPr>
          <w:rFonts w:ascii="Garamond" w:hAnsi="Garamond"/>
          <w:sz w:val="32"/>
          <w:szCs w:val="32"/>
        </w:rPr>
      </w:pPr>
    </w:p>
    <w:sectPr w:rsidR="00DA6402" w:rsidRPr="008A30B0" w:rsidSect="009804AE">
      <w:footerReference w:type="default" r:id="rId6"/>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BD" w:rsidRDefault="006219BD" w:rsidP="009804AE">
      <w:r>
        <w:separator/>
      </w:r>
    </w:p>
  </w:endnote>
  <w:endnote w:type="continuationSeparator" w:id="0">
    <w:p w:rsidR="006219BD" w:rsidRDefault="006219BD" w:rsidP="009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607519"/>
      <w:docPartObj>
        <w:docPartGallery w:val="Page Numbers (Bottom of Page)"/>
        <w:docPartUnique/>
      </w:docPartObj>
    </w:sdtPr>
    <w:sdtEndPr/>
    <w:sdtContent>
      <w:p w:rsidR="009804AE" w:rsidRDefault="009804AE">
        <w:pPr>
          <w:pStyle w:val="Rodap"/>
          <w:jc w:val="center"/>
        </w:pPr>
        <w:r>
          <w:fldChar w:fldCharType="begin"/>
        </w:r>
        <w:r>
          <w:instrText>PAGE   \* MERGEFORMAT</w:instrText>
        </w:r>
        <w:r>
          <w:fldChar w:fldCharType="separate"/>
        </w:r>
        <w:r w:rsidR="00925B91">
          <w:rPr>
            <w:noProof/>
          </w:rPr>
          <w:t>6</w:t>
        </w:r>
        <w:r>
          <w:fldChar w:fldCharType="end"/>
        </w:r>
      </w:p>
    </w:sdtContent>
  </w:sdt>
  <w:p w:rsidR="009804AE" w:rsidRDefault="009804A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BD" w:rsidRDefault="006219BD" w:rsidP="009804AE">
      <w:r>
        <w:separator/>
      </w:r>
    </w:p>
  </w:footnote>
  <w:footnote w:type="continuationSeparator" w:id="0">
    <w:p w:rsidR="006219BD" w:rsidRDefault="006219BD" w:rsidP="00980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B1"/>
    <w:rsid w:val="001E7123"/>
    <w:rsid w:val="002931FC"/>
    <w:rsid w:val="00602FC2"/>
    <w:rsid w:val="006219BD"/>
    <w:rsid w:val="008A30B0"/>
    <w:rsid w:val="008D223C"/>
    <w:rsid w:val="008E56DD"/>
    <w:rsid w:val="00925B91"/>
    <w:rsid w:val="009804AE"/>
    <w:rsid w:val="009C3F07"/>
    <w:rsid w:val="00D509B1"/>
    <w:rsid w:val="00D67724"/>
    <w:rsid w:val="00D76A49"/>
    <w:rsid w:val="00DA6402"/>
    <w:rsid w:val="00F316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A5C1"/>
  <w15:chartTrackingRefBased/>
  <w15:docId w15:val="{E9BA7F33-3B34-4DB1-9CBB-1F708455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NormalWeb">
    <w:name w:val="Normal (Web)"/>
    <w:basedOn w:val="Normal"/>
    <w:uiPriority w:val="99"/>
    <w:semiHidden/>
    <w:unhideWhenUsed/>
    <w:rsid w:val="00D509B1"/>
    <w:pPr>
      <w:widowControl/>
      <w:suppressAutoHyphens w:val="0"/>
      <w:spacing w:before="100" w:beforeAutospacing="1" w:after="100" w:afterAutospacing="1"/>
    </w:pPr>
    <w:rPr>
      <w:rFonts w:eastAsia="Times New Roman"/>
      <w:kern w:val="0"/>
      <w:lang w:eastAsia="pt-BR"/>
    </w:rPr>
  </w:style>
  <w:style w:type="paragraph" w:customStyle="1" w:styleId="paragraph">
    <w:name w:val="paragraph"/>
    <w:basedOn w:val="Normal"/>
    <w:rsid w:val="001E7123"/>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1E7123"/>
  </w:style>
  <w:style w:type="character" w:customStyle="1" w:styleId="eop">
    <w:name w:val="eop"/>
    <w:basedOn w:val="Fontepargpadro"/>
    <w:rsid w:val="001E7123"/>
  </w:style>
  <w:style w:type="character" w:customStyle="1" w:styleId="scxw5378563">
    <w:name w:val="scxw5378563"/>
    <w:basedOn w:val="Fontepargpadro"/>
    <w:rsid w:val="001E7123"/>
  </w:style>
  <w:style w:type="paragraph" w:styleId="Recuodecorpodetexto">
    <w:name w:val="Body Text Indent"/>
    <w:basedOn w:val="Normal"/>
    <w:link w:val="RecuodecorpodetextoChar"/>
    <w:rsid w:val="008A30B0"/>
    <w:pPr>
      <w:widowControl/>
      <w:suppressAutoHyphens w:val="0"/>
      <w:ind w:left="3402"/>
      <w:jc w:val="both"/>
    </w:pPr>
    <w:rPr>
      <w:rFonts w:eastAsia="Times New Roman"/>
      <w:b/>
      <w:bCs/>
      <w:kern w:val="0"/>
      <w:sz w:val="20"/>
      <w:szCs w:val="20"/>
      <w:lang w:eastAsia="pt-BR"/>
    </w:rPr>
  </w:style>
  <w:style w:type="character" w:customStyle="1" w:styleId="RecuodecorpodetextoChar">
    <w:name w:val="Recuo de corpo de texto Char"/>
    <w:basedOn w:val="Fontepargpadro"/>
    <w:link w:val="Recuodecorpodetexto"/>
    <w:rsid w:val="008A30B0"/>
    <w:rPr>
      <w:rFonts w:eastAsia="Times New Roman"/>
      <w:b/>
      <w:bCs/>
      <w:lang w:eastAsia="pt-BR"/>
    </w:rPr>
  </w:style>
  <w:style w:type="paragraph" w:styleId="Cabealho">
    <w:name w:val="header"/>
    <w:basedOn w:val="Normal"/>
    <w:link w:val="CabealhoChar"/>
    <w:uiPriority w:val="99"/>
    <w:unhideWhenUsed/>
    <w:rsid w:val="009804AE"/>
    <w:pPr>
      <w:tabs>
        <w:tab w:val="center" w:pos="4252"/>
        <w:tab w:val="right" w:pos="8504"/>
      </w:tabs>
    </w:pPr>
  </w:style>
  <w:style w:type="character" w:customStyle="1" w:styleId="CabealhoChar">
    <w:name w:val="Cabeçalho Char"/>
    <w:basedOn w:val="Fontepargpadro"/>
    <w:link w:val="Cabealho"/>
    <w:uiPriority w:val="99"/>
    <w:rsid w:val="009804AE"/>
    <w:rPr>
      <w:kern w:val="1"/>
      <w:sz w:val="24"/>
      <w:szCs w:val="24"/>
    </w:rPr>
  </w:style>
  <w:style w:type="paragraph" w:styleId="Rodap">
    <w:name w:val="footer"/>
    <w:basedOn w:val="Normal"/>
    <w:link w:val="RodapChar"/>
    <w:uiPriority w:val="99"/>
    <w:unhideWhenUsed/>
    <w:rsid w:val="009804AE"/>
    <w:pPr>
      <w:tabs>
        <w:tab w:val="center" w:pos="4252"/>
        <w:tab w:val="right" w:pos="8504"/>
      </w:tabs>
    </w:pPr>
  </w:style>
  <w:style w:type="character" w:customStyle="1" w:styleId="RodapChar">
    <w:name w:val="Rodapé Char"/>
    <w:basedOn w:val="Fontepargpadro"/>
    <w:link w:val="Rodap"/>
    <w:uiPriority w:val="99"/>
    <w:rsid w:val="009804AE"/>
    <w:rPr>
      <w:kern w:val="1"/>
      <w:sz w:val="24"/>
      <w:szCs w:val="24"/>
    </w:rPr>
  </w:style>
  <w:style w:type="paragraph" w:styleId="Textodebalo">
    <w:name w:val="Balloon Text"/>
    <w:basedOn w:val="Normal"/>
    <w:link w:val="TextodebaloChar"/>
    <w:uiPriority w:val="99"/>
    <w:semiHidden/>
    <w:unhideWhenUsed/>
    <w:rsid w:val="009804AE"/>
    <w:rPr>
      <w:rFonts w:ascii="Segoe UI" w:hAnsi="Segoe UI" w:cs="Segoe UI"/>
      <w:sz w:val="18"/>
      <w:szCs w:val="18"/>
    </w:rPr>
  </w:style>
  <w:style w:type="character" w:customStyle="1" w:styleId="TextodebaloChar">
    <w:name w:val="Texto de balão Char"/>
    <w:basedOn w:val="Fontepargpadro"/>
    <w:link w:val="Textodebalo"/>
    <w:uiPriority w:val="99"/>
    <w:semiHidden/>
    <w:rsid w:val="009804AE"/>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279">
      <w:bodyDiv w:val="1"/>
      <w:marLeft w:val="0"/>
      <w:marRight w:val="0"/>
      <w:marTop w:val="0"/>
      <w:marBottom w:val="0"/>
      <w:divBdr>
        <w:top w:val="none" w:sz="0" w:space="0" w:color="auto"/>
        <w:left w:val="none" w:sz="0" w:space="0" w:color="auto"/>
        <w:bottom w:val="none" w:sz="0" w:space="0" w:color="auto"/>
        <w:right w:val="none" w:sz="0" w:space="0" w:color="auto"/>
      </w:divBdr>
      <w:divsChild>
        <w:div w:id="20522454">
          <w:marLeft w:val="0"/>
          <w:marRight w:val="0"/>
          <w:marTop w:val="0"/>
          <w:marBottom w:val="0"/>
          <w:divBdr>
            <w:top w:val="none" w:sz="0" w:space="0" w:color="auto"/>
            <w:left w:val="none" w:sz="0" w:space="0" w:color="auto"/>
            <w:bottom w:val="none" w:sz="0" w:space="0" w:color="auto"/>
            <w:right w:val="none" w:sz="0" w:space="0" w:color="auto"/>
          </w:divBdr>
          <w:divsChild>
            <w:div w:id="511918989">
              <w:marLeft w:val="0"/>
              <w:marRight w:val="0"/>
              <w:marTop w:val="0"/>
              <w:marBottom w:val="0"/>
              <w:divBdr>
                <w:top w:val="none" w:sz="0" w:space="0" w:color="auto"/>
                <w:left w:val="none" w:sz="0" w:space="0" w:color="auto"/>
                <w:bottom w:val="none" w:sz="0" w:space="0" w:color="auto"/>
                <w:right w:val="none" w:sz="0" w:space="0" w:color="auto"/>
              </w:divBdr>
            </w:div>
          </w:divsChild>
        </w:div>
        <w:div w:id="652952896">
          <w:marLeft w:val="0"/>
          <w:marRight w:val="0"/>
          <w:marTop w:val="0"/>
          <w:marBottom w:val="0"/>
          <w:divBdr>
            <w:top w:val="none" w:sz="0" w:space="0" w:color="auto"/>
            <w:left w:val="none" w:sz="0" w:space="0" w:color="auto"/>
            <w:bottom w:val="none" w:sz="0" w:space="0" w:color="auto"/>
            <w:right w:val="none" w:sz="0" w:space="0" w:color="auto"/>
          </w:divBdr>
          <w:divsChild>
            <w:div w:id="167795796">
              <w:marLeft w:val="0"/>
              <w:marRight w:val="0"/>
              <w:marTop w:val="0"/>
              <w:marBottom w:val="0"/>
              <w:divBdr>
                <w:top w:val="none" w:sz="0" w:space="0" w:color="auto"/>
                <w:left w:val="none" w:sz="0" w:space="0" w:color="auto"/>
                <w:bottom w:val="none" w:sz="0" w:space="0" w:color="auto"/>
                <w:right w:val="none" w:sz="0" w:space="0" w:color="auto"/>
              </w:divBdr>
            </w:div>
          </w:divsChild>
        </w:div>
        <w:div w:id="461310097">
          <w:marLeft w:val="0"/>
          <w:marRight w:val="0"/>
          <w:marTop w:val="0"/>
          <w:marBottom w:val="0"/>
          <w:divBdr>
            <w:top w:val="none" w:sz="0" w:space="0" w:color="auto"/>
            <w:left w:val="none" w:sz="0" w:space="0" w:color="auto"/>
            <w:bottom w:val="none" w:sz="0" w:space="0" w:color="auto"/>
            <w:right w:val="none" w:sz="0" w:space="0" w:color="auto"/>
          </w:divBdr>
          <w:divsChild>
            <w:div w:id="1200169503">
              <w:marLeft w:val="0"/>
              <w:marRight w:val="0"/>
              <w:marTop w:val="0"/>
              <w:marBottom w:val="0"/>
              <w:divBdr>
                <w:top w:val="none" w:sz="0" w:space="0" w:color="auto"/>
                <w:left w:val="none" w:sz="0" w:space="0" w:color="auto"/>
                <w:bottom w:val="none" w:sz="0" w:space="0" w:color="auto"/>
                <w:right w:val="none" w:sz="0" w:space="0" w:color="auto"/>
              </w:divBdr>
            </w:div>
          </w:divsChild>
        </w:div>
        <w:div w:id="994993963">
          <w:marLeft w:val="0"/>
          <w:marRight w:val="0"/>
          <w:marTop w:val="0"/>
          <w:marBottom w:val="0"/>
          <w:divBdr>
            <w:top w:val="none" w:sz="0" w:space="0" w:color="auto"/>
            <w:left w:val="none" w:sz="0" w:space="0" w:color="auto"/>
            <w:bottom w:val="none" w:sz="0" w:space="0" w:color="auto"/>
            <w:right w:val="none" w:sz="0" w:space="0" w:color="auto"/>
          </w:divBdr>
          <w:divsChild>
            <w:div w:id="475343563">
              <w:marLeft w:val="0"/>
              <w:marRight w:val="0"/>
              <w:marTop w:val="0"/>
              <w:marBottom w:val="0"/>
              <w:divBdr>
                <w:top w:val="none" w:sz="0" w:space="0" w:color="auto"/>
                <w:left w:val="none" w:sz="0" w:space="0" w:color="auto"/>
                <w:bottom w:val="none" w:sz="0" w:space="0" w:color="auto"/>
                <w:right w:val="none" w:sz="0" w:space="0" w:color="auto"/>
              </w:divBdr>
            </w:div>
          </w:divsChild>
        </w:div>
        <w:div w:id="2088526338">
          <w:marLeft w:val="0"/>
          <w:marRight w:val="0"/>
          <w:marTop w:val="0"/>
          <w:marBottom w:val="0"/>
          <w:divBdr>
            <w:top w:val="none" w:sz="0" w:space="0" w:color="auto"/>
            <w:left w:val="none" w:sz="0" w:space="0" w:color="auto"/>
            <w:bottom w:val="none" w:sz="0" w:space="0" w:color="auto"/>
            <w:right w:val="none" w:sz="0" w:space="0" w:color="auto"/>
          </w:divBdr>
          <w:divsChild>
            <w:div w:id="2127381498">
              <w:marLeft w:val="0"/>
              <w:marRight w:val="0"/>
              <w:marTop w:val="0"/>
              <w:marBottom w:val="0"/>
              <w:divBdr>
                <w:top w:val="none" w:sz="0" w:space="0" w:color="auto"/>
                <w:left w:val="none" w:sz="0" w:space="0" w:color="auto"/>
                <w:bottom w:val="none" w:sz="0" w:space="0" w:color="auto"/>
                <w:right w:val="none" w:sz="0" w:space="0" w:color="auto"/>
              </w:divBdr>
            </w:div>
          </w:divsChild>
        </w:div>
        <w:div w:id="306133722">
          <w:marLeft w:val="0"/>
          <w:marRight w:val="0"/>
          <w:marTop w:val="0"/>
          <w:marBottom w:val="0"/>
          <w:divBdr>
            <w:top w:val="none" w:sz="0" w:space="0" w:color="auto"/>
            <w:left w:val="none" w:sz="0" w:space="0" w:color="auto"/>
            <w:bottom w:val="none" w:sz="0" w:space="0" w:color="auto"/>
            <w:right w:val="none" w:sz="0" w:space="0" w:color="auto"/>
          </w:divBdr>
          <w:divsChild>
            <w:div w:id="148715955">
              <w:marLeft w:val="0"/>
              <w:marRight w:val="0"/>
              <w:marTop w:val="0"/>
              <w:marBottom w:val="0"/>
              <w:divBdr>
                <w:top w:val="none" w:sz="0" w:space="0" w:color="auto"/>
                <w:left w:val="none" w:sz="0" w:space="0" w:color="auto"/>
                <w:bottom w:val="none" w:sz="0" w:space="0" w:color="auto"/>
                <w:right w:val="none" w:sz="0" w:space="0" w:color="auto"/>
              </w:divBdr>
            </w:div>
          </w:divsChild>
        </w:div>
        <w:div w:id="996302727">
          <w:marLeft w:val="0"/>
          <w:marRight w:val="0"/>
          <w:marTop w:val="0"/>
          <w:marBottom w:val="0"/>
          <w:divBdr>
            <w:top w:val="none" w:sz="0" w:space="0" w:color="auto"/>
            <w:left w:val="none" w:sz="0" w:space="0" w:color="auto"/>
            <w:bottom w:val="none" w:sz="0" w:space="0" w:color="auto"/>
            <w:right w:val="none" w:sz="0" w:space="0" w:color="auto"/>
          </w:divBdr>
          <w:divsChild>
            <w:div w:id="1490710604">
              <w:marLeft w:val="0"/>
              <w:marRight w:val="0"/>
              <w:marTop w:val="0"/>
              <w:marBottom w:val="0"/>
              <w:divBdr>
                <w:top w:val="none" w:sz="0" w:space="0" w:color="auto"/>
                <w:left w:val="none" w:sz="0" w:space="0" w:color="auto"/>
                <w:bottom w:val="none" w:sz="0" w:space="0" w:color="auto"/>
                <w:right w:val="none" w:sz="0" w:space="0" w:color="auto"/>
              </w:divBdr>
            </w:div>
          </w:divsChild>
        </w:div>
        <w:div w:id="1664040089">
          <w:marLeft w:val="0"/>
          <w:marRight w:val="0"/>
          <w:marTop w:val="0"/>
          <w:marBottom w:val="0"/>
          <w:divBdr>
            <w:top w:val="none" w:sz="0" w:space="0" w:color="auto"/>
            <w:left w:val="none" w:sz="0" w:space="0" w:color="auto"/>
            <w:bottom w:val="none" w:sz="0" w:space="0" w:color="auto"/>
            <w:right w:val="none" w:sz="0" w:space="0" w:color="auto"/>
          </w:divBdr>
          <w:divsChild>
            <w:div w:id="1875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9344">
      <w:bodyDiv w:val="1"/>
      <w:marLeft w:val="0"/>
      <w:marRight w:val="0"/>
      <w:marTop w:val="0"/>
      <w:marBottom w:val="0"/>
      <w:divBdr>
        <w:top w:val="none" w:sz="0" w:space="0" w:color="auto"/>
        <w:left w:val="none" w:sz="0" w:space="0" w:color="auto"/>
        <w:bottom w:val="none" w:sz="0" w:space="0" w:color="auto"/>
        <w:right w:val="none" w:sz="0" w:space="0" w:color="auto"/>
      </w:divBdr>
      <w:divsChild>
        <w:div w:id="1683358526">
          <w:marLeft w:val="0"/>
          <w:marRight w:val="0"/>
          <w:marTop w:val="0"/>
          <w:marBottom w:val="0"/>
          <w:divBdr>
            <w:top w:val="none" w:sz="0" w:space="0" w:color="auto"/>
            <w:left w:val="none" w:sz="0" w:space="0" w:color="auto"/>
            <w:bottom w:val="none" w:sz="0" w:space="0" w:color="auto"/>
            <w:right w:val="none" w:sz="0" w:space="0" w:color="auto"/>
          </w:divBdr>
          <w:divsChild>
            <w:div w:id="1015158528">
              <w:marLeft w:val="0"/>
              <w:marRight w:val="0"/>
              <w:marTop w:val="0"/>
              <w:marBottom w:val="0"/>
              <w:divBdr>
                <w:top w:val="none" w:sz="0" w:space="0" w:color="auto"/>
                <w:left w:val="none" w:sz="0" w:space="0" w:color="auto"/>
                <w:bottom w:val="none" w:sz="0" w:space="0" w:color="auto"/>
                <w:right w:val="none" w:sz="0" w:space="0" w:color="auto"/>
              </w:divBdr>
            </w:div>
          </w:divsChild>
        </w:div>
        <w:div w:id="212934942">
          <w:marLeft w:val="0"/>
          <w:marRight w:val="0"/>
          <w:marTop w:val="0"/>
          <w:marBottom w:val="0"/>
          <w:divBdr>
            <w:top w:val="none" w:sz="0" w:space="0" w:color="auto"/>
            <w:left w:val="none" w:sz="0" w:space="0" w:color="auto"/>
            <w:bottom w:val="none" w:sz="0" w:space="0" w:color="auto"/>
            <w:right w:val="none" w:sz="0" w:space="0" w:color="auto"/>
          </w:divBdr>
          <w:divsChild>
            <w:div w:id="1799953700">
              <w:marLeft w:val="0"/>
              <w:marRight w:val="0"/>
              <w:marTop w:val="0"/>
              <w:marBottom w:val="0"/>
              <w:divBdr>
                <w:top w:val="none" w:sz="0" w:space="0" w:color="auto"/>
                <w:left w:val="none" w:sz="0" w:space="0" w:color="auto"/>
                <w:bottom w:val="none" w:sz="0" w:space="0" w:color="auto"/>
                <w:right w:val="none" w:sz="0" w:space="0" w:color="auto"/>
              </w:divBdr>
            </w:div>
          </w:divsChild>
        </w:div>
        <w:div w:id="1566604268">
          <w:marLeft w:val="0"/>
          <w:marRight w:val="0"/>
          <w:marTop w:val="0"/>
          <w:marBottom w:val="0"/>
          <w:divBdr>
            <w:top w:val="none" w:sz="0" w:space="0" w:color="auto"/>
            <w:left w:val="none" w:sz="0" w:space="0" w:color="auto"/>
            <w:bottom w:val="none" w:sz="0" w:space="0" w:color="auto"/>
            <w:right w:val="none" w:sz="0" w:space="0" w:color="auto"/>
          </w:divBdr>
          <w:divsChild>
            <w:div w:id="157231963">
              <w:marLeft w:val="0"/>
              <w:marRight w:val="0"/>
              <w:marTop w:val="0"/>
              <w:marBottom w:val="0"/>
              <w:divBdr>
                <w:top w:val="none" w:sz="0" w:space="0" w:color="auto"/>
                <w:left w:val="none" w:sz="0" w:space="0" w:color="auto"/>
                <w:bottom w:val="none" w:sz="0" w:space="0" w:color="auto"/>
                <w:right w:val="none" w:sz="0" w:space="0" w:color="auto"/>
              </w:divBdr>
            </w:div>
          </w:divsChild>
        </w:div>
        <w:div w:id="1904637969">
          <w:marLeft w:val="0"/>
          <w:marRight w:val="0"/>
          <w:marTop w:val="0"/>
          <w:marBottom w:val="0"/>
          <w:divBdr>
            <w:top w:val="none" w:sz="0" w:space="0" w:color="auto"/>
            <w:left w:val="none" w:sz="0" w:space="0" w:color="auto"/>
            <w:bottom w:val="none" w:sz="0" w:space="0" w:color="auto"/>
            <w:right w:val="none" w:sz="0" w:space="0" w:color="auto"/>
          </w:divBdr>
          <w:divsChild>
            <w:div w:id="738790367">
              <w:marLeft w:val="0"/>
              <w:marRight w:val="0"/>
              <w:marTop w:val="0"/>
              <w:marBottom w:val="0"/>
              <w:divBdr>
                <w:top w:val="none" w:sz="0" w:space="0" w:color="auto"/>
                <w:left w:val="none" w:sz="0" w:space="0" w:color="auto"/>
                <w:bottom w:val="none" w:sz="0" w:space="0" w:color="auto"/>
                <w:right w:val="none" w:sz="0" w:space="0" w:color="auto"/>
              </w:divBdr>
            </w:div>
          </w:divsChild>
        </w:div>
        <w:div w:id="1160582615">
          <w:marLeft w:val="0"/>
          <w:marRight w:val="0"/>
          <w:marTop w:val="0"/>
          <w:marBottom w:val="0"/>
          <w:divBdr>
            <w:top w:val="none" w:sz="0" w:space="0" w:color="auto"/>
            <w:left w:val="none" w:sz="0" w:space="0" w:color="auto"/>
            <w:bottom w:val="none" w:sz="0" w:space="0" w:color="auto"/>
            <w:right w:val="none" w:sz="0" w:space="0" w:color="auto"/>
          </w:divBdr>
          <w:divsChild>
            <w:div w:id="1380473554">
              <w:marLeft w:val="0"/>
              <w:marRight w:val="0"/>
              <w:marTop w:val="0"/>
              <w:marBottom w:val="0"/>
              <w:divBdr>
                <w:top w:val="none" w:sz="0" w:space="0" w:color="auto"/>
                <w:left w:val="none" w:sz="0" w:space="0" w:color="auto"/>
                <w:bottom w:val="none" w:sz="0" w:space="0" w:color="auto"/>
                <w:right w:val="none" w:sz="0" w:space="0" w:color="auto"/>
              </w:divBdr>
            </w:div>
          </w:divsChild>
        </w:div>
        <w:div w:id="1941057953">
          <w:marLeft w:val="0"/>
          <w:marRight w:val="0"/>
          <w:marTop w:val="0"/>
          <w:marBottom w:val="0"/>
          <w:divBdr>
            <w:top w:val="none" w:sz="0" w:space="0" w:color="auto"/>
            <w:left w:val="none" w:sz="0" w:space="0" w:color="auto"/>
            <w:bottom w:val="none" w:sz="0" w:space="0" w:color="auto"/>
            <w:right w:val="none" w:sz="0" w:space="0" w:color="auto"/>
          </w:divBdr>
          <w:divsChild>
            <w:div w:id="1964924687">
              <w:marLeft w:val="0"/>
              <w:marRight w:val="0"/>
              <w:marTop w:val="0"/>
              <w:marBottom w:val="0"/>
              <w:divBdr>
                <w:top w:val="none" w:sz="0" w:space="0" w:color="auto"/>
                <w:left w:val="none" w:sz="0" w:space="0" w:color="auto"/>
                <w:bottom w:val="none" w:sz="0" w:space="0" w:color="auto"/>
                <w:right w:val="none" w:sz="0" w:space="0" w:color="auto"/>
              </w:divBdr>
            </w:div>
          </w:divsChild>
        </w:div>
        <w:div w:id="19086526">
          <w:marLeft w:val="0"/>
          <w:marRight w:val="0"/>
          <w:marTop w:val="0"/>
          <w:marBottom w:val="0"/>
          <w:divBdr>
            <w:top w:val="none" w:sz="0" w:space="0" w:color="auto"/>
            <w:left w:val="none" w:sz="0" w:space="0" w:color="auto"/>
            <w:bottom w:val="none" w:sz="0" w:space="0" w:color="auto"/>
            <w:right w:val="none" w:sz="0" w:space="0" w:color="auto"/>
          </w:divBdr>
          <w:divsChild>
            <w:div w:id="263416192">
              <w:marLeft w:val="0"/>
              <w:marRight w:val="0"/>
              <w:marTop w:val="0"/>
              <w:marBottom w:val="0"/>
              <w:divBdr>
                <w:top w:val="none" w:sz="0" w:space="0" w:color="auto"/>
                <w:left w:val="none" w:sz="0" w:space="0" w:color="auto"/>
                <w:bottom w:val="none" w:sz="0" w:space="0" w:color="auto"/>
                <w:right w:val="none" w:sz="0" w:space="0" w:color="auto"/>
              </w:divBdr>
            </w:div>
          </w:divsChild>
        </w:div>
        <w:div w:id="1223756447">
          <w:marLeft w:val="0"/>
          <w:marRight w:val="0"/>
          <w:marTop w:val="0"/>
          <w:marBottom w:val="0"/>
          <w:divBdr>
            <w:top w:val="none" w:sz="0" w:space="0" w:color="auto"/>
            <w:left w:val="none" w:sz="0" w:space="0" w:color="auto"/>
            <w:bottom w:val="none" w:sz="0" w:space="0" w:color="auto"/>
            <w:right w:val="none" w:sz="0" w:space="0" w:color="auto"/>
          </w:divBdr>
          <w:divsChild>
            <w:div w:id="1488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1799</Words>
  <Characters>9720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2020-11-04T13:18:00Z</cp:lastPrinted>
  <dcterms:created xsi:type="dcterms:W3CDTF">2020-10-29T19:12:00Z</dcterms:created>
  <dcterms:modified xsi:type="dcterms:W3CDTF">2020-11-04T13:21:00Z</dcterms:modified>
</cp:coreProperties>
</file>