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B6E" w14:textId="6CB56331" w:rsidR="002A66A6" w:rsidRPr="00BD620A" w:rsidRDefault="002A66A6" w:rsidP="00BD620A">
      <w:pPr>
        <w:spacing w:after="0"/>
        <w:jc w:val="both"/>
        <w:rPr>
          <w:rFonts w:ascii="Times New Roman" w:eastAsia="Times New Roman" w:hAnsi="Times New Roman" w:cs="Times New Roman"/>
          <w:b/>
          <w:caps/>
          <w:color w:val="000000"/>
          <w:sz w:val="24"/>
          <w:szCs w:val="24"/>
          <w:lang w:eastAsia="pt-BR"/>
        </w:rPr>
      </w:pPr>
      <w:r w:rsidRPr="00BD620A">
        <w:rPr>
          <w:rFonts w:ascii="Times New Roman" w:eastAsia="Times New Roman" w:hAnsi="Times New Roman" w:cs="Times New Roman"/>
          <w:b/>
          <w:caps/>
          <w:color w:val="000000"/>
          <w:sz w:val="24"/>
          <w:szCs w:val="24"/>
          <w:lang w:eastAsia="pt-BR"/>
        </w:rPr>
        <w:t xml:space="preserve">TERMO ADITIVO Nº </w:t>
      </w:r>
      <w:r w:rsidR="00F865AD">
        <w:rPr>
          <w:rFonts w:ascii="Times New Roman" w:eastAsia="Times New Roman" w:hAnsi="Times New Roman" w:cs="Times New Roman"/>
          <w:b/>
          <w:caps/>
          <w:color w:val="000000"/>
          <w:sz w:val="24"/>
          <w:szCs w:val="24"/>
          <w:lang w:eastAsia="pt-BR"/>
        </w:rPr>
        <w:t>0001/2020</w:t>
      </w:r>
      <w:r w:rsidRPr="00BD620A">
        <w:rPr>
          <w:rFonts w:ascii="Times New Roman" w:eastAsia="Times New Roman" w:hAnsi="Times New Roman" w:cs="Times New Roman"/>
          <w:b/>
          <w:caps/>
          <w:color w:val="000000"/>
          <w:sz w:val="24"/>
          <w:szCs w:val="24"/>
          <w:lang w:eastAsia="pt-BR"/>
        </w:rPr>
        <w:t xml:space="preserve"> AO CONTRATO DE PRESTAÇÃO DE SERVIÇOS DE Nº 0048/2020, QUE ENTRE SI CELEBRAM O Município de Arroio Trinta E A EMPRESA TRIÂNGULO ENGENHARIA LTDA - ME. </w:t>
      </w:r>
    </w:p>
    <w:p w14:paraId="19A79CE7"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E3AF7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731E7B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0093/2020 - TP</w:t>
      </w:r>
    </w:p>
    <w:p w14:paraId="6092FA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Tomada de Preço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0006/2020 - TP</w:t>
      </w:r>
    </w:p>
    <w:p w14:paraId="01B1065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 xml:space="preserve">Escolha da proposta mais vantajosa objetivando a contratação de empresa especializada visando a execução de obra, com o devido fornecimento de materiais, equipamentos e mão de obra, necessários para realizar Pavimentação Asfáltica em CBUQ 7cm para a Rua Videira, Rua Ivo Possato, Travessa Vitório Manenti, Rua José Baldo, Rua Joinvile, Travessa Santo Abati, Rua José Cividini Primo, Rua Irma Paganini Cividini, Rua Fiorelo Magro, Rua Anibal Manenti, Rua Alexandre Lidani, com recursos oriundos de Contrato de financiamento celebrado junto a Caixa Econômica Federal - Programa de Financiamento à Infraestrutura e ao Saneamento/FINISA, com julgamento por valor global, conforme quantitativos e especificações listadas pelo Edital seus anexos.   </w:t>
      </w:r>
    </w:p>
    <w:p w14:paraId="7F4D83A2" w14:textId="4EBFC8B0" w:rsidR="002A66A6"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07/10/2020</w:t>
      </w:r>
      <w:r>
        <w:rPr>
          <w:rFonts w:ascii="Times New Roman" w:eastAsia="Times New Roman" w:hAnsi="Times New Roman" w:cs="Times New Roman"/>
          <w:color w:val="000000"/>
          <w:sz w:val="24"/>
          <w:szCs w:val="24"/>
          <w:lang w:eastAsia="pt-BR"/>
        </w:rPr>
        <w:t>.</w:t>
      </w:r>
    </w:p>
    <w:p w14:paraId="22755E1D" w14:textId="1A4C317A" w:rsidR="00717655" w:rsidRPr="0016587B"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28/02/2021</w:t>
      </w:r>
      <w:r>
        <w:rPr>
          <w:rFonts w:ascii="Times New Roman" w:eastAsia="Times New Roman" w:hAnsi="Times New Roman" w:cs="Times New Roman"/>
          <w:color w:val="000000"/>
          <w:sz w:val="24"/>
          <w:szCs w:val="24"/>
          <w:lang w:eastAsia="pt-BR"/>
        </w:rPr>
        <w:t>.</w:t>
      </w:r>
    </w:p>
    <w:p w14:paraId="5BBFCEFF" w14:textId="77777777" w:rsidR="002A66A6" w:rsidRPr="0016587B" w:rsidRDefault="002A66A6" w:rsidP="00BD620A">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14:paraId="67087002"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9BDEF71" w14:textId="084BE46C"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Pr="00F45923">
        <w:rPr>
          <w:rFonts w:ascii="Times New Roman" w:eastAsia="Times New Roman" w:hAnsi="Times New Roman" w:cs="Times New Roman"/>
          <w:b/>
          <w:caps/>
          <w:sz w:val="24"/>
          <w:szCs w:val="24"/>
          <w:lang w:eastAsia="pt-BR"/>
        </w:rPr>
        <w:t>Município 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Pr="0016587B">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Pr="0016587B">
        <w:rPr>
          <w:rFonts w:ascii="Times New Roman" w:eastAsia="Times New Roman" w:hAnsi="Times New Roman" w:cs="Times New Roman"/>
          <w:sz w:val="24"/>
          <w:szCs w:val="24"/>
          <w:lang w:eastAsia="pt-BR"/>
        </w:rPr>
        <w:t>Rua XV de Novembro,</w:t>
      </w:r>
      <w:r>
        <w:rPr>
          <w:rFonts w:ascii="Times New Roman" w:eastAsia="Times New Roman" w:hAnsi="Times New Roman" w:cs="Times New Roman"/>
          <w:sz w:val="24"/>
          <w:szCs w:val="24"/>
          <w:lang w:eastAsia="pt-BR"/>
        </w:rPr>
        <w:t xml:space="preserve"> nº  </w:t>
      </w:r>
      <w:r w:rsidRPr="0016587B">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sz w:val="24"/>
          <w:szCs w:val="24"/>
          <w:lang w:eastAsia="pt-BR"/>
        </w:rPr>
        <w:t>Centro</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 xml:space="preserve">Arroio Trinta / </w:t>
      </w:r>
      <w:r w:rsidRPr="008A4A41">
        <w:rPr>
          <w:rFonts w:ascii="Times New Roman" w:eastAsia="Times New Roman" w:hAnsi="Times New Roman" w:cs="Times New Roman"/>
          <w:color w:val="000000"/>
          <w:sz w:val="24"/>
          <w:szCs w:val="24"/>
          <w:lang w:eastAsia="pt-BR"/>
        </w:rPr>
        <w:t>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 </w:t>
      </w:r>
      <w:r w:rsidRPr="00ED2189">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w:t>
      </w:r>
      <w:r w:rsidRPr="0016587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inscrito no CNPJ/MF sob o nº </w:t>
      </w:r>
      <w:r w:rsidRPr="0016587B">
        <w:rPr>
          <w:rFonts w:ascii="Times New Roman" w:eastAsia="Times New Roman" w:hAnsi="Times New Roman" w:cs="Times New Roman"/>
          <w:sz w:val="24"/>
          <w:szCs w:val="24"/>
          <w:lang w:eastAsia="pt-BR"/>
        </w:rPr>
        <w:t>82.826.462/0001-27</w:t>
      </w:r>
      <w:r>
        <w:rPr>
          <w:rFonts w:ascii="Times New Roman" w:eastAsia="Times New Roman" w:hAnsi="Times New Roman" w:cs="Times New Roman"/>
          <w:sz w:val="24"/>
          <w:szCs w:val="24"/>
          <w:lang w:eastAsia="pt-BR"/>
        </w:rPr>
        <w:t xml:space="preserve">, neste ato representado pelo seu  </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Prefeito</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 xml:space="preserve">o Sr.  </w:t>
      </w:r>
      <w:r w:rsidR="00F865AD" w:rsidRPr="000F2845">
        <w:rPr>
          <w:rFonts w:ascii="Times New Roman" w:eastAsia="Times New Roman" w:hAnsi="Times New Roman" w:cs="Times New Roman"/>
          <w:color w:val="000000"/>
          <w:sz w:val="24"/>
          <w:szCs w:val="24"/>
          <w:lang w:eastAsia="pt-BR"/>
        </w:rPr>
        <w:t>CLAUDIO SPRICIGO</w:t>
      </w:r>
      <w:r>
        <w:rPr>
          <w:rFonts w:ascii="Times New Roman" w:eastAsia="Times New Roman" w:hAnsi="Times New Roman" w:cs="Times New Roman"/>
          <w:color w:val="000000"/>
          <w:sz w:val="24"/>
          <w:szCs w:val="24"/>
          <w:lang w:eastAsia="pt-BR"/>
        </w:rPr>
        <w:t xml:space="preserve">, brasileiro, casado, portador da carteira de identidade nº </w:t>
      </w:r>
      <w:r w:rsidRPr="00F97893">
        <w:rPr>
          <w:rFonts w:ascii="Times New Roman" w:eastAsia="Times New Roman" w:hAnsi="Times New Roman" w:cs="Times New Roman"/>
          <w:color w:val="000000"/>
          <w:sz w:val="24"/>
          <w:szCs w:val="24"/>
          <w:lang w:eastAsia="pt-BR"/>
        </w:rPr>
        <w:t>1.912.553 SSP/SC</w:t>
      </w:r>
      <w:r>
        <w:rPr>
          <w:rFonts w:ascii="Times New Roman" w:eastAsia="Times New Roman" w:hAnsi="Times New Roman" w:cs="Times New Roman"/>
          <w:color w:val="000000"/>
          <w:sz w:val="24"/>
          <w:szCs w:val="24"/>
          <w:lang w:eastAsia="pt-BR"/>
        </w:rPr>
        <w:t xml:space="preserve"> e do CPF </w:t>
      </w:r>
      <w:r w:rsidRPr="00F97893">
        <w:rPr>
          <w:rFonts w:ascii="Times New Roman" w:eastAsia="Times New Roman" w:hAnsi="Times New Roman" w:cs="Times New Roman"/>
          <w:color w:val="000000"/>
          <w:sz w:val="24"/>
          <w:szCs w:val="24"/>
          <w:lang w:eastAsia="pt-BR"/>
        </w:rPr>
        <w:t>551.995.939-00</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a empresa  </w:t>
      </w:r>
      <w:r w:rsidRPr="00F45923">
        <w:rPr>
          <w:rFonts w:ascii="Times New Roman" w:eastAsia="Times New Roman" w:hAnsi="Times New Roman" w:cs="Times New Roman"/>
          <w:b/>
          <w:caps/>
          <w:color w:val="000000"/>
          <w:sz w:val="24"/>
          <w:szCs w:val="24"/>
          <w:lang w:eastAsia="pt-BR"/>
        </w:rPr>
        <w:t>TRIÂNGULO ENGENHARIA LTDA - ME,</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12.816.075/0001-24</w:t>
      </w:r>
      <w:r>
        <w:rPr>
          <w:rFonts w:ascii="Times New Roman" w:eastAsia="Times New Roman" w:hAnsi="Times New Roman" w:cs="Times New Roman"/>
          <w:color w:val="000000"/>
          <w:sz w:val="24"/>
          <w:szCs w:val="24"/>
          <w:lang w:eastAsia="pt-BR"/>
        </w:rPr>
        <w:t xml:space="preserve"> e estabelecida à </w:t>
      </w:r>
      <w:r w:rsidR="00F865AD">
        <w:rPr>
          <w:rFonts w:ascii="Times New Roman" w:eastAsia="Times New Roman" w:hAnsi="Times New Roman" w:cs="Times New Roman"/>
          <w:color w:val="000000"/>
          <w:sz w:val="24"/>
          <w:szCs w:val="24"/>
          <w:lang w:eastAsia="pt-BR"/>
        </w:rPr>
        <w:t>Rua Pedro Nelcido Kafer</w:t>
      </w:r>
      <w:r w:rsidRPr="00ED2189">
        <w:rPr>
          <w:rFonts w:ascii="Times New Roman" w:eastAsia="Times New Roman" w:hAnsi="Times New Roman" w:cs="Times New Roman"/>
          <w:color w:val="000000"/>
          <w:sz w:val="24"/>
          <w:szCs w:val="24"/>
          <w:lang w:eastAsia="pt-BR"/>
        </w:rPr>
        <w:t xml:space="preserve"> , </w:t>
      </w:r>
      <w:r w:rsidR="00F865AD">
        <w:rPr>
          <w:rFonts w:ascii="Times New Roman" w:eastAsia="Times New Roman" w:hAnsi="Times New Roman" w:cs="Times New Roman"/>
          <w:color w:val="000000"/>
          <w:sz w:val="24"/>
          <w:szCs w:val="24"/>
          <w:lang w:eastAsia="pt-BR"/>
        </w:rPr>
        <w:t>Nº 29</w:t>
      </w:r>
      <w:r w:rsidRPr="00ED2189">
        <w:rPr>
          <w:rFonts w:ascii="Times New Roman" w:eastAsia="Times New Roman" w:hAnsi="Times New Roman" w:cs="Times New Roman"/>
          <w:color w:val="000000"/>
          <w:sz w:val="24"/>
          <w:szCs w:val="24"/>
          <w:lang w:eastAsia="pt-BR"/>
        </w:rPr>
        <w:t xml:space="preserve">, </w:t>
      </w:r>
      <w:r w:rsidR="00F865AD">
        <w:rPr>
          <w:rFonts w:ascii="Times New Roman" w:eastAsia="Times New Roman" w:hAnsi="Times New Roman" w:cs="Times New Roman"/>
          <w:color w:val="000000"/>
          <w:sz w:val="24"/>
          <w:szCs w:val="24"/>
          <w:lang w:eastAsia="pt-BR"/>
        </w:rPr>
        <w:t>Município de Treze Tílias</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CEP: </w:t>
      </w:r>
      <w:r w:rsidRPr="00ED2189">
        <w:rPr>
          <w:rFonts w:ascii="Times New Roman" w:eastAsia="Times New Roman" w:hAnsi="Times New Roman" w:cs="Times New Roman"/>
          <w:color w:val="000000"/>
          <w:sz w:val="24"/>
          <w:szCs w:val="24"/>
          <w:lang w:eastAsia="pt-BR"/>
        </w:rPr>
        <w:t>89.640-000</w:t>
      </w:r>
      <w:r>
        <w:rPr>
          <w:rFonts w:ascii="Times New Roman" w:eastAsia="Times New Roman" w:hAnsi="Times New Roman" w:cs="Times New Roman"/>
          <w:color w:val="000000"/>
          <w:sz w:val="24"/>
          <w:szCs w:val="24"/>
          <w:lang w:eastAsia="pt-BR"/>
        </w:rPr>
        <w:t xml:space="preserve">, representada pelo Sr. </w:t>
      </w:r>
      <w:r w:rsidR="00F865AD">
        <w:rPr>
          <w:rFonts w:ascii="Times New Roman" w:eastAsia="Times New Roman" w:hAnsi="Times New Roman" w:cs="Times New Roman"/>
          <w:color w:val="000000"/>
          <w:sz w:val="24"/>
          <w:szCs w:val="24"/>
          <w:lang w:eastAsia="pt-BR"/>
        </w:rPr>
        <w:t>ALEXANDRE CALDEIRA</w:t>
      </w:r>
      <w:r>
        <w:rPr>
          <w:rFonts w:ascii="Times New Roman" w:eastAsia="Times New Roman" w:hAnsi="Times New Roman" w:cs="Times New Roman"/>
          <w:color w:val="000000"/>
          <w:sz w:val="24"/>
          <w:szCs w:val="24"/>
          <w:lang w:eastAsia="pt-BR"/>
        </w:rPr>
        <w:t>, sócio, portador da Carteira de Identidade nº</w:t>
      </w:r>
      <w:r w:rsidR="00F865AD">
        <w:rPr>
          <w:rFonts w:ascii="Times New Roman" w:eastAsia="Times New Roman" w:hAnsi="Times New Roman" w:cs="Times New Roman"/>
          <w:color w:val="000000"/>
          <w:sz w:val="24"/>
          <w:szCs w:val="24"/>
          <w:lang w:eastAsia="pt-BR"/>
        </w:rPr>
        <w:t xml:space="preserve"> 6.129.029-0</w:t>
      </w:r>
      <w:r>
        <w:rPr>
          <w:rFonts w:ascii="Times New Roman" w:eastAsia="Times New Roman" w:hAnsi="Times New Roman" w:cs="Times New Roman"/>
          <w:color w:val="000000"/>
          <w:sz w:val="24"/>
          <w:szCs w:val="24"/>
          <w:lang w:eastAsia="pt-BR"/>
        </w:rPr>
        <w:t xml:space="preserve"> e do CPF nº </w:t>
      </w:r>
      <w:r w:rsidR="00F865AD">
        <w:rPr>
          <w:rFonts w:ascii="Times New Roman" w:eastAsia="Times New Roman" w:hAnsi="Times New Roman" w:cs="Times New Roman"/>
          <w:color w:val="000000"/>
          <w:sz w:val="24"/>
          <w:szCs w:val="24"/>
          <w:lang w:eastAsia="pt-BR"/>
        </w:rPr>
        <w:t>033.034.619-96</w:t>
      </w:r>
      <w:r>
        <w:rPr>
          <w:rFonts w:ascii="Times New Roman" w:eastAsia="Times New Roman" w:hAnsi="Times New Roman" w:cs="Times New Roman"/>
          <w:color w:val="000000"/>
          <w:sz w:val="24"/>
          <w:szCs w:val="24"/>
          <w:lang w:eastAsia="pt-BR"/>
        </w:rPr>
        <w:t xml:space="preserve">,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Inclusão de item</w:t>
      </w:r>
      <w:r>
        <w:rPr>
          <w:rFonts w:ascii="Times New Roman" w:eastAsia="Times New Roman" w:hAnsi="Times New Roman" w:cs="Times New Roman"/>
          <w:color w:val="000000"/>
          <w:sz w:val="24"/>
          <w:szCs w:val="24"/>
          <w:lang w:eastAsia="pt-BR"/>
        </w:rPr>
        <w:t xml:space="preserve">, em conformidade com o que consta no Contrato nº </w:t>
      </w:r>
      <w:r w:rsidRPr="00A462C3">
        <w:rPr>
          <w:rFonts w:ascii="Times New Roman" w:eastAsia="Times New Roman" w:hAnsi="Times New Roman" w:cs="Times New Roman"/>
          <w:color w:val="000000"/>
          <w:sz w:val="24"/>
          <w:szCs w:val="24"/>
          <w:lang w:eastAsia="pt-BR"/>
        </w:rPr>
        <w:t>0048/2020,</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0093/2020 - TP</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Tomada de Preço nº  0006/2020 - TP</w:t>
      </w:r>
      <w:r>
        <w:rPr>
          <w:rFonts w:ascii="Times New Roman" w:eastAsia="Times New Roman" w:hAnsi="Times New Roman" w:cs="Times New Roman"/>
          <w:color w:val="000000"/>
          <w:sz w:val="24"/>
          <w:szCs w:val="24"/>
          <w:lang w:eastAsia="pt-BR"/>
        </w:rPr>
        <w:t xml:space="preserve">, mediante às cláusulas e condições a seguir: </w:t>
      </w:r>
    </w:p>
    <w:p w14:paraId="16979F6A"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51CB656C"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02FEB7C1" w14:textId="7681FBC0" w:rsidR="002A66A6" w:rsidRDefault="002A66A6"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CLÁUSULA PRIMEIRA</w:t>
      </w:r>
      <w:r w:rsidR="00411F4A">
        <w:rPr>
          <w:rFonts w:ascii="Times New Roman" w:eastAsia="Times New Roman" w:hAnsi="Times New Roman" w:cs="Times New Roman"/>
          <w:b/>
          <w:color w:val="000000"/>
          <w:sz w:val="24"/>
          <w:szCs w:val="24"/>
          <w:lang w:eastAsia="pt-BR"/>
        </w:rPr>
        <w:t xml:space="preserve"> – </w:t>
      </w:r>
      <w:r>
        <w:rPr>
          <w:rFonts w:ascii="Times New Roman" w:eastAsia="Times New Roman" w:hAnsi="Times New Roman" w:cs="Times New Roman"/>
          <w:b/>
          <w:color w:val="000000"/>
          <w:sz w:val="24"/>
          <w:szCs w:val="24"/>
          <w:lang w:eastAsia="pt-BR"/>
        </w:rPr>
        <w:t>DO</w:t>
      </w:r>
      <w:r w:rsidR="00411F4A">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OBJETO</w:t>
      </w:r>
    </w:p>
    <w:p w14:paraId="00DC2096" w14:textId="77777777"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7DADA30" w14:textId="228C5266"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1.1.</w:t>
      </w:r>
      <w:r>
        <w:rPr>
          <w:rFonts w:ascii="Times New Roman" w:eastAsia="Times New Roman" w:hAnsi="Times New Roman" w:cs="Times New Roman"/>
          <w:color w:val="000000"/>
          <w:sz w:val="24"/>
          <w:szCs w:val="24"/>
          <w:lang w:eastAsia="pt-BR"/>
        </w:rPr>
        <w:t>O presente Termo Aditivo tem por objeto:</w:t>
      </w:r>
    </w:p>
    <w:p w14:paraId="41F116AF"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2F9A2B" w14:textId="1BD45D40" w:rsidR="002A66A6" w:rsidRDefault="002A66A6" w:rsidP="004D6B1B">
      <w:pPr>
        <w:spacing w:after="0"/>
        <w:ind w:left="709"/>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 xml:space="preserve">1.1.1. </w:t>
      </w:r>
      <w:r w:rsidR="00F865AD">
        <w:rPr>
          <w:rFonts w:ascii="Times New Roman" w:eastAsia="Times New Roman" w:hAnsi="Times New Roman" w:cs="Times New Roman"/>
          <w:b/>
          <w:color w:val="000000"/>
          <w:sz w:val="24"/>
          <w:szCs w:val="24"/>
          <w:lang w:eastAsia="pt-BR"/>
        </w:rPr>
        <w:t xml:space="preserve"> </w:t>
      </w:r>
      <w:r w:rsidR="00F865AD" w:rsidRPr="00F865AD">
        <w:rPr>
          <w:rFonts w:ascii="Times New Roman" w:eastAsia="Times New Roman" w:hAnsi="Times New Roman" w:cs="Times New Roman"/>
          <w:color w:val="000000"/>
          <w:sz w:val="24"/>
          <w:szCs w:val="24"/>
          <w:lang w:eastAsia="pt-BR"/>
        </w:rPr>
        <w:t xml:space="preserve">A inclusão de pavimentação asfáltica em </w:t>
      </w:r>
      <w:r w:rsidR="00F865AD">
        <w:rPr>
          <w:rFonts w:ascii="Times New Roman" w:eastAsia="Times New Roman" w:hAnsi="Times New Roman" w:cs="Times New Roman"/>
          <w:color w:val="000000"/>
          <w:sz w:val="24"/>
          <w:szCs w:val="24"/>
          <w:lang w:eastAsia="pt-BR"/>
        </w:rPr>
        <w:t>C</w:t>
      </w:r>
      <w:r w:rsidR="00F865AD" w:rsidRPr="00F865AD">
        <w:rPr>
          <w:rFonts w:ascii="Times New Roman" w:eastAsia="Times New Roman" w:hAnsi="Times New Roman" w:cs="Times New Roman"/>
          <w:color w:val="000000"/>
          <w:sz w:val="24"/>
          <w:szCs w:val="24"/>
          <w:lang w:eastAsia="pt-BR"/>
        </w:rPr>
        <w:t>BUQ 7cm, para uma SERVIDÃO PÚBLICA SEM DENOMINAÇÃO,</w:t>
      </w:r>
      <w:r>
        <w:rPr>
          <w:rFonts w:ascii="Times New Roman" w:eastAsia="Times New Roman" w:hAnsi="Times New Roman" w:cs="Times New Roman"/>
          <w:color w:val="000000"/>
          <w:sz w:val="24"/>
          <w:szCs w:val="24"/>
          <w:lang w:eastAsia="pt-BR"/>
        </w:rPr>
        <w:t xml:space="preserve"> conforme a tabela abaixo: O Acréscimo d</w:t>
      </w:r>
      <w:r w:rsidR="00F865AD">
        <w:rPr>
          <w:rFonts w:ascii="Times New Roman" w:eastAsia="Times New Roman" w:hAnsi="Times New Roman" w:cs="Times New Roman"/>
          <w:color w:val="000000"/>
          <w:sz w:val="24"/>
          <w:szCs w:val="24"/>
          <w:lang w:eastAsia="pt-BR"/>
        </w:rPr>
        <w:t>e</w:t>
      </w:r>
      <w:r>
        <w:rPr>
          <w:rFonts w:ascii="Times New Roman" w:eastAsia="Times New Roman" w:hAnsi="Times New Roman" w:cs="Times New Roman"/>
          <w:color w:val="000000"/>
          <w:sz w:val="24"/>
          <w:szCs w:val="24"/>
          <w:lang w:eastAsia="pt-BR"/>
        </w:rPr>
        <w:t xml:space="preserve"> valor</w:t>
      </w:r>
      <w:r w:rsidR="00F865AD">
        <w:rPr>
          <w:rFonts w:ascii="Times New Roman" w:eastAsia="Times New Roman" w:hAnsi="Times New Roman" w:cs="Times New Roman"/>
          <w:color w:val="000000"/>
          <w:sz w:val="24"/>
          <w:szCs w:val="24"/>
          <w:lang w:eastAsia="pt-BR"/>
        </w:rPr>
        <w:t>, será</w:t>
      </w:r>
      <w:r>
        <w:rPr>
          <w:rFonts w:ascii="Times New Roman" w:eastAsia="Times New Roman" w:hAnsi="Times New Roman" w:cs="Times New Roman"/>
          <w:color w:val="000000"/>
          <w:sz w:val="24"/>
          <w:szCs w:val="24"/>
          <w:lang w:eastAsia="pt-BR"/>
        </w:rPr>
        <w:t xml:space="preserve"> de </w:t>
      </w:r>
      <w:r w:rsidRPr="00B64BE2">
        <w:rPr>
          <w:rFonts w:ascii="Times New Roman" w:eastAsia="Times New Roman" w:hAnsi="Times New Roman" w:cs="Times New Roman"/>
          <w:color w:val="000000"/>
          <w:sz w:val="24"/>
          <w:szCs w:val="24"/>
          <w:lang w:eastAsia="pt-BR"/>
        </w:rPr>
        <w:t>R$ 9.742,11</w:t>
      </w:r>
      <w:r>
        <w:rPr>
          <w:rFonts w:ascii="Times New Roman" w:eastAsia="Times New Roman" w:hAnsi="Times New Roman" w:cs="Times New Roman"/>
          <w:color w:val="000000"/>
          <w:sz w:val="24"/>
          <w:szCs w:val="24"/>
          <w:lang w:eastAsia="pt-BR"/>
        </w:rPr>
        <w:t xml:space="preserve"> (</w:t>
      </w:r>
      <w:r w:rsidRPr="00B64BE2">
        <w:rPr>
          <w:rFonts w:ascii="Times New Roman" w:eastAsia="Times New Roman" w:hAnsi="Times New Roman" w:cs="Times New Roman"/>
          <w:color w:val="000000"/>
          <w:sz w:val="24"/>
          <w:szCs w:val="24"/>
          <w:lang w:eastAsia="pt-BR"/>
        </w:rPr>
        <w:t>nove mil e setecentos e quarenta e dois reais e onze centavos</w:t>
      </w:r>
      <w:r w:rsidR="00F865AD">
        <w:rPr>
          <w:rFonts w:ascii="Times New Roman" w:eastAsia="Times New Roman" w:hAnsi="Times New Roman" w:cs="Times New Roman"/>
          <w:color w:val="000000"/>
          <w:sz w:val="24"/>
          <w:szCs w:val="24"/>
          <w:lang w:eastAsia="pt-BR"/>
        </w:rPr>
        <w:t>) no valor total do contrato:</w:t>
      </w:r>
    </w:p>
    <w:p w14:paraId="4A3A68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3DD7DE9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tbl>
      <w:tblPr>
        <w:tblW w:w="0" w:type="auto"/>
        <w:tblLayout w:type="fixed"/>
        <w:tblLook w:val="04A0" w:firstRow="1" w:lastRow="0" w:firstColumn="1" w:lastColumn="0" w:noHBand="0" w:noVBand="1"/>
      </w:tblPr>
      <w:tblGrid>
        <w:gridCol w:w="775"/>
        <w:gridCol w:w="2452"/>
        <w:gridCol w:w="913"/>
        <w:gridCol w:w="726"/>
        <w:gridCol w:w="1386"/>
        <w:gridCol w:w="1097"/>
        <w:gridCol w:w="1371"/>
      </w:tblGrid>
      <w:tr w:rsidR="00F865AD" w14:paraId="5C4E1A0C" w14:textId="77777777" w:rsidTr="00F865AD">
        <w:tc>
          <w:tcPr>
            <w:tcW w:w="775" w:type="dxa"/>
            <w:tcBorders>
              <w:top w:val="single" w:sz="4" w:space="0" w:color="auto"/>
              <w:left w:val="single" w:sz="4" w:space="0" w:color="auto"/>
              <w:bottom w:val="single" w:sz="4" w:space="0" w:color="auto"/>
              <w:right w:val="single" w:sz="4" w:space="0" w:color="auto"/>
            </w:tcBorders>
            <w:vAlign w:val="center"/>
          </w:tcPr>
          <w:p w14:paraId="7D56325B" w14:textId="77777777" w:rsidR="0097341A" w:rsidRDefault="004F20C0" w:rsidP="00F865AD">
            <w:pPr>
              <w:spacing w:after="0"/>
              <w:jc w:val="center"/>
            </w:pPr>
            <w:r>
              <w:rPr>
                <w:rFonts w:ascii="Times New Roman" w:eastAsia="Times New Roman" w:hAnsi="Times New Roman" w:cs="Times New Roman"/>
                <w:b/>
                <w:sz w:val="24"/>
              </w:rPr>
              <w:t>Item</w:t>
            </w:r>
          </w:p>
        </w:tc>
        <w:tc>
          <w:tcPr>
            <w:tcW w:w="2452" w:type="dxa"/>
            <w:tcBorders>
              <w:top w:val="single" w:sz="4" w:space="0" w:color="auto"/>
              <w:left w:val="single" w:sz="4" w:space="0" w:color="auto"/>
              <w:bottom w:val="single" w:sz="4" w:space="0" w:color="auto"/>
              <w:right w:val="single" w:sz="4" w:space="0" w:color="auto"/>
            </w:tcBorders>
            <w:vAlign w:val="center"/>
          </w:tcPr>
          <w:p w14:paraId="6ED6CB4F" w14:textId="77777777" w:rsidR="0097341A" w:rsidRDefault="004F20C0" w:rsidP="00F865AD">
            <w:pPr>
              <w:spacing w:after="0"/>
              <w:jc w:val="center"/>
            </w:pPr>
            <w:r>
              <w:rPr>
                <w:rFonts w:ascii="Times New Roman" w:eastAsia="Times New Roman" w:hAnsi="Times New Roman" w:cs="Times New Roman"/>
                <w:b/>
                <w:sz w:val="24"/>
              </w:rPr>
              <w:t>Material/Serviço</w:t>
            </w:r>
          </w:p>
        </w:tc>
        <w:tc>
          <w:tcPr>
            <w:tcW w:w="913" w:type="dxa"/>
            <w:tcBorders>
              <w:top w:val="single" w:sz="4" w:space="0" w:color="auto"/>
              <w:left w:val="single" w:sz="4" w:space="0" w:color="auto"/>
              <w:bottom w:val="single" w:sz="4" w:space="0" w:color="auto"/>
              <w:right w:val="single" w:sz="4" w:space="0" w:color="auto"/>
            </w:tcBorders>
            <w:vAlign w:val="center"/>
          </w:tcPr>
          <w:p w14:paraId="41429873" w14:textId="77777777" w:rsidR="0097341A" w:rsidRDefault="004F20C0" w:rsidP="00F865AD">
            <w:pPr>
              <w:spacing w:after="0"/>
              <w:jc w:val="center"/>
            </w:pPr>
            <w:r>
              <w:rPr>
                <w:rFonts w:ascii="Times New Roman" w:eastAsia="Times New Roman" w:hAnsi="Times New Roman" w:cs="Times New Roman"/>
                <w:b/>
                <w:sz w:val="24"/>
              </w:rPr>
              <w:t>Unid. medida</w:t>
            </w:r>
          </w:p>
        </w:tc>
        <w:tc>
          <w:tcPr>
            <w:tcW w:w="726" w:type="dxa"/>
            <w:tcBorders>
              <w:top w:val="single" w:sz="4" w:space="0" w:color="auto"/>
              <w:left w:val="single" w:sz="4" w:space="0" w:color="auto"/>
              <w:bottom w:val="single" w:sz="4" w:space="0" w:color="auto"/>
              <w:right w:val="single" w:sz="4" w:space="0" w:color="auto"/>
            </w:tcBorders>
            <w:vAlign w:val="center"/>
          </w:tcPr>
          <w:p w14:paraId="32DF4C45" w14:textId="49337D52" w:rsidR="0097341A" w:rsidRDefault="004F20C0" w:rsidP="00F865AD">
            <w:pPr>
              <w:spacing w:after="0"/>
              <w:jc w:val="center"/>
            </w:pPr>
            <w:r>
              <w:rPr>
                <w:rFonts w:ascii="Times New Roman" w:eastAsia="Times New Roman" w:hAnsi="Times New Roman" w:cs="Times New Roman"/>
                <w:b/>
                <w:sz w:val="24"/>
              </w:rPr>
              <w:t>Q</w:t>
            </w:r>
            <w:r>
              <w:rPr>
                <w:rFonts w:ascii="Times New Roman" w:eastAsia="Times New Roman" w:hAnsi="Times New Roman" w:cs="Times New Roman"/>
                <w:b/>
                <w:sz w:val="24"/>
              </w:rPr>
              <w:t>t</w:t>
            </w:r>
            <w:r>
              <w:rPr>
                <w:rFonts w:ascii="Times New Roman" w:eastAsia="Times New Roman" w:hAnsi="Times New Roman" w:cs="Times New Roman"/>
                <w:b/>
                <w:sz w:val="24"/>
              </w:rPr>
              <w:t>d</w:t>
            </w:r>
          </w:p>
        </w:tc>
        <w:tc>
          <w:tcPr>
            <w:tcW w:w="1386" w:type="dxa"/>
            <w:tcBorders>
              <w:top w:val="single" w:sz="4" w:space="0" w:color="auto"/>
              <w:left w:val="single" w:sz="4" w:space="0" w:color="auto"/>
              <w:bottom w:val="single" w:sz="4" w:space="0" w:color="auto"/>
              <w:right w:val="single" w:sz="4" w:space="0" w:color="auto"/>
            </w:tcBorders>
            <w:vAlign w:val="center"/>
          </w:tcPr>
          <w:p w14:paraId="3B7DBA66" w14:textId="6EC18EB5" w:rsidR="0097341A" w:rsidRDefault="004F20C0" w:rsidP="00F865AD">
            <w:pPr>
              <w:spacing w:after="0"/>
              <w:jc w:val="center"/>
            </w:pPr>
            <w:r>
              <w:rPr>
                <w:rFonts w:ascii="Times New Roman" w:eastAsia="Times New Roman" w:hAnsi="Times New Roman" w:cs="Times New Roman"/>
                <w:b/>
                <w:sz w:val="24"/>
              </w:rPr>
              <w:t xml:space="preserve">Valor </w:t>
            </w:r>
            <w:r w:rsidR="00F865AD">
              <w:rPr>
                <w:rFonts w:ascii="Times New Roman" w:eastAsia="Times New Roman" w:hAnsi="Times New Roman" w:cs="Times New Roman"/>
                <w:b/>
                <w:sz w:val="24"/>
              </w:rPr>
              <w:t>Total Contrato Original</w:t>
            </w:r>
          </w:p>
        </w:tc>
        <w:tc>
          <w:tcPr>
            <w:tcW w:w="1097" w:type="dxa"/>
            <w:tcBorders>
              <w:top w:val="single" w:sz="4" w:space="0" w:color="auto"/>
              <w:left w:val="single" w:sz="4" w:space="0" w:color="auto"/>
              <w:bottom w:val="single" w:sz="4" w:space="0" w:color="auto"/>
              <w:right w:val="single" w:sz="4" w:space="0" w:color="auto"/>
            </w:tcBorders>
            <w:vAlign w:val="center"/>
          </w:tcPr>
          <w:p w14:paraId="6164B1E5" w14:textId="247F596E" w:rsidR="0097341A" w:rsidRDefault="004F20C0" w:rsidP="00F865AD">
            <w:pPr>
              <w:spacing w:after="0"/>
              <w:jc w:val="center"/>
            </w:pPr>
            <w:r>
              <w:rPr>
                <w:rFonts w:ascii="Times New Roman" w:eastAsia="Times New Roman" w:hAnsi="Times New Roman" w:cs="Times New Roman"/>
                <w:b/>
                <w:sz w:val="24"/>
              </w:rPr>
              <w:t xml:space="preserve">Valor </w:t>
            </w:r>
            <w:r w:rsidR="00F865AD">
              <w:rPr>
                <w:rFonts w:ascii="Times New Roman" w:eastAsia="Times New Roman" w:hAnsi="Times New Roman" w:cs="Times New Roman"/>
                <w:b/>
                <w:sz w:val="24"/>
              </w:rPr>
              <w:t>do Aditivo</w:t>
            </w:r>
          </w:p>
        </w:tc>
        <w:tc>
          <w:tcPr>
            <w:tcW w:w="1371" w:type="dxa"/>
            <w:tcBorders>
              <w:top w:val="single" w:sz="4" w:space="0" w:color="auto"/>
              <w:left w:val="single" w:sz="4" w:space="0" w:color="auto"/>
              <w:bottom w:val="single" w:sz="4" w:space="0" w:color="auto"/>
              <w:right w:val="single" w:sz="4" w:space="0" w:color="auto"/>
            </w:tcBorders>
            <w:vAlign w:val="center"/>
          </w:tcPr>
          <w:p w14:paraId="6F098C09" w14:textId="6BD5797F" w:rsidR="0097341A" w:rsidRDefault="004F20C0" w:rsidP="00F865AD">
            <w:pPr>
              <w:spacing w:after="0"/>
              <w:jc w:val="center"/>
            </w:pPr>
            <w:r>
              <w:rPr>
                <w:rFonts w:ascii="Times New Roman" w:eastAsia="Times New Roman" w:hAnsi="Times New Roman" w:cs="Times New Roman"/>
                <w:b/>
                <w:sz w:val="24"/>
              </w:rPr>
              <w:t xml:space="preserve">Valor </w:t>
            </w:r>
            <w:r w:rsidR="00F865AD">
              <w:rPr>
                <w:rFonts w:ascii="Times New Roman" w:eastAsia="Times New Roman" w:hAnsi="Times New Roman" w:cs="Times New Roman"/>
                <w:b/>
                <w:sz w:val="24"/>
              </w:rPr>
              <w:t>Total Contrato aditado</w:t>
            </w:r>
          </w:p>
        </w:tc>
      </w:tr>
      <w:tr w:rsidR="00F865AD" w14:paraId="2CA8A071" w14:textId="77777777" w:rsidTr="00F865AD">
        <w:tc>
          <w:tcPr>
            <w:tcW w:w="775" w:type="dxa"/>
            <w:tcBorders>
              <w:top w:val="single" w:sz="4" w:space="0" w:color="auto"/>
              <w:left w:val="single" w:sz="4" w:space="0" w:color="auto"/>
              <w:bottom w:val="single" w:sz="4" w:space="0" w:color="auto"/>
              <w:right w:val="single" w:sz="4" w:space="0" w:color="auto"/>
            </w:tcBorders>
            <w:vAlign w:val="center"/>
          </w:tcPr>
          <w:p w14:paraId="3B4A240A" w14:textId="4F7A23DE" w:rsidR="0097341A" w:rsidRDefault="00F865AD" w:rsidP="00F865AD">
            <w:pPr>
              <w:spacing w:after="0"/>
              <w:jc w:val="center"/>
            </w:pPr>
            <w:r>
              <w:rPr>
                <w:rFonts w:ascii="Times New Roman" w:eastAsia="Times New Roman" w:hAnsi="Times New Roman" w:cs="Times New Roman"/>
                <w:sz w:val="24"/>
              </w:rPr>
              <w:t>1</w:t>
            </w:r>
          </w:p>
        </w:tc>
        <w:tc>
          <w:tcPr>
            <w:tcW w:w="2452" w:type="dxa"/>
            <w:tcBorders>
              <w:top w:val="single" w:sz="4" w:space="0" w:color="auto"/>
              <w:left w:val="single" w:sz="4" w:space="0" w:color="auto"/>
              <w:bottom w:val="single" w:sz="4" w:space="0" w:color="auto"/>
              <w:right w:val="single" w:sz="4" w:space="0" w:color="auto"/>
            </w:tcBorders>
            <w:vAlign w:val="center"/>
          </w:tcPr>
          <w:p w14:paraId="265559C5" w14:textId="77777777" w:rsidR="0097341A" w:rsidRPr="00F865AD" w:rsidRDefault="004F20C0" w:rsidP="00F865AD">
            <w:pPr>
              <w:spacing w:after="0"/>
              <w:jc w:val="both"/>
              <w:rPr>
                <w:b/>
              </w:rPr>
            </w:pPr>
            <w:r w:rsidRPr="00F865AD">
              <w:rPr>
                <w:rFonts w:ascii="Times New Roman" w:eastAsia="Times New Roman" w:hAnsi="Times New Roman" w:cs="Times New Roman"/>
                <w:b/>
                <w:sz w:val="24"/>
              </w:rPr>
              <w:t>35522 - Pavimentaçã</w:t>
            </w:r>
            <w:r w:rsidRPr="00F865AD">
              <w:rPr>
                <w:rFonts w:ascii="Times New Roman" w:eastAsia="Times New Roman" w:hAnsi="Times New Roman" w:cs="Times New Roman"/>
                <w:b/>
                <w:sz w:val="24"/>
              </w:rPr>
              <w:t>o em CBUQ - 7cm : Servidão Pública sem denominação.</w:t>
            </w:r>
          </w:p>
        </w:tc>
        <w:tc>
          <w:tcPr>
            <w:tcW w:w="913" w:type="dxa"/>
            <w:tcBorders>
              <w:top w:val="single" w:sz="4" w:space="0" w:color="auto"/>
              <w:left w:val="single" w:sz="4" w:space="0" w:color="auto"/>
              <w:bottom w:val="single" w:sz="4" w:space="0" w:color="auto"/>
              <w:right w:val="single" w:sz="4" w:space="0" w:color="auto"/>
            </w:tcBorders>
            <w:vAlign w:val="center"/>
          </w:tcPr>
          <w:p w14:paraId="33618EA5" w14:textId="77777777" w:rsidR="0097341A" w:rsidRDefault="004F20C0" w:rsidP="00F865AD">
            <w:pPr>
              <w:spacing w:after="0"/>
              <w:jc w:val="center"/>
            </w:pPr>
            <w:r>
              <w:rPr>
                <w:rFonts w:ascii="Times New Roman" w:eastAsia="Times New Roman" w:hAnsi="Times New Roman" w:cs="Times New Roman"/>
                <w:sz w:val="24"/>
              </w:rPr>
              <w:t>Un</w:t>
            </w:r>
          </w:p>
        </w:tc>
        <w:tc>
          <w:tcPr>
            <w:tcW w:w="726" w:type="dxa"/>
            <w:tcBorders>
              <w:top w:val="single" w:sz="4" w:space="0" w:color="auto"/>
              <w:left w:val="single" w:sz="4" w:space="0" w:color="auto"/>
              <w:bottom w:val="single" w:sz="4" w:space="0" w:color="auto"/>
              <w:right w:val="single" w:sz="4" w:space="0" w:color="auto"/>
            </w:tcBorders>
            <w:vAlign w:val="center"/>
          </w:tcPr>
          <w:p w14:paraId="40AA0CA2" w14:textId="77777777" w:rsidR="0097341A" w:rsidRDefault="004F20C0" w:rsidP="00F865AD">
            <w:pPr>
              <w:spacing w:after="0"/>
              <w:jc w:val="center"/>
            </w:pPr>
            <w:r>
              <w:rPr>
                <w:rFonts w:ascii="Times New Roman" w:eastAsia="Times New Roman" w:hAnsi="Times New Roman" w:cs="Times New Roman"/>
                <w:sz w:val="24"/>
              </w:rPr>
              <w:t>1</w:t>
            </w:r>
          </w:p>
        </w:tc>
        <w:tc>
          <w:tcPr>
            <w:tcW w:w="1386" w:type="dxa"/>
            <w:tcBorders>
              <w:top w:val="single" w:sz="4" w:space="0" w:color="auto"/>
              <w:left w:val="single" w:sz="4" w:space="0" w:color="auto"/>
              <w:bottom w:val="single" w:sz="4" w:space="0" w:color="auto"/>
              <w:right w:val="single" w:sz="4" w:space="0" w:color="auto"/>
            </w:tcBorders>
            <w:vAlign w:val="center"/>
          </w:tcPr>
          <w:p w14:paraId="56B381A3" w14:textId="0281D1F4" w:rsidR="0097341A" w:rsidRDefault="00F865AD" w:rsidP="00F865AD">
            <w:pPr>
              <w:spacing w:after="0"/>
              <w:jc w:val="center"/>
            </w:pPr>
            <w:r>
              <w:t>1.129.903,47</w:t>
            </w:r>
          </w:p>
        </w:tc>
        <w:tc>
          <w:tcPr>
            <w:tcW w:w="1097" w:type="dxa"/>
            <w:tcBorders>
              <w:top w:val="single" w:sz="4" w:space="0" w:color="auto"/>
              <w:left w:val="single" w:sz="4" w:space="0" w:color="auto"/>
              <w:bottom w:val="single" w:sz="4" w:space="0" w:color="auto"/>
              <w:right w:val="single" w:sz="4" w:space="0" w:color="auto"/>
            </w:tcBorders>
            <w:vAlign w:val="center"/>
          </w:tcPr>
          <w:p w14:paraId="3F811B70" w14:textId="435122DD" w:rsidR="0097341A" w:rsidRPr="00F865AD" w:rsidRDefault="004F20C0" w:rsidP="00F865AD">
            <w:pPr>
              <w:spacing w:after="0"/>
              <w:jc w:val="center"/>
            </w:pPr>
            <w:r w:rsidRPr="00F865AD">
              <w:rPr>
                <w:rFonts w:ascii="Times New Roman" w:eastAsia="Times New Roman" w:hAnsi="Times New Roman" w:cs="Times New Roman"/>
              </w:rPr>
              <w:t>9.742,11</w:t>
            </w:r>
          </w:p>
        </w:tc>
        <w:tc>
          <w:tcPr>
            <w:tcW w:w="1371" w:type="dxa"/>
            <w:tcBorders>
              <w:top w:val="single" w:sz="4" w:space="0" w:color="auto"/>
              <w:left w:val="single" w:sz="4" w:space="0" w:color="auto"/>
              <w:bottom w:val="single" w:sz="4" w:space="0" w:color="auto"/>
              <w:right w:val="single" w:sz="4" w:space="0" w:color="auto"/>
            </w:tcBorders>
            <w:vAlign w:val="center"/>
          </w:tcPr>
          <w:p w14:paraId="57066DA1" w14:textId="43B84669" w:rsidR="0097341A" w:rsidRPr="00F865AD" w:rsidRDefault="00F865AD" w:rsidP="00F865AD">
            <w:pPr>
              <w:spacing w:after="0"/>
              <w:jc w:val="center"/>
            </w:pPr>
            <w:r w:rsidRPr="00F865AD">
              <w:rPr>
                <w:rFonts w:ascii="Times New Roman" w:eastAsia="Times New Roman" w:hAnsi="Times New Roman" w:cs="Times New Roman"/>
              </w:rPr>
              <w:t>1.139.645,58</w:t>
            </w:r>
          </w:p>
        </w:tc>
      </w:tr>
    </w:tbl>
    <w:p w14:paraId="60C2BE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3510BE99" w14:textId="64CB1F59" w:rsidR="002A66A6" w:rsidRPr="004D1858" w:rsidRDefault="002A66A6" w:rsidP="00BD620A">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t>CLÁUSULA SEGUNDA</w:t>
      </w:r>
      <w:r w:rsidR="00411F4A">
        <w:rPr>
          <w:rFonts w:ascii="Times New Roman" w:eastAsia="Times New Roman" w:hAnsi="Times New Roman" w:cs="Times New Roman"/>
          <w:b/>
          <w:color w:val="000000"/>
          <w:sz w:val="24"/>
          <w:szCs w:val="24"/>
          <w:lang w:eastAsia="pt-BR"/>
        </w:rPr>
        <w:t xml:space="preserve"> –</w:t>
      </w:r>
      <w:r w:rsidR="00411F4A" w:rsidRPr="004D1858">
        <w:rPr>
          <w:rFonts w:ascii="Times New Roman" w:eastAsia="Times New Roman" w:hAnsi="Times New Roman" w:cs="Times New Roman"/>
          <w:b/>
          <w:color w:val="000000"/>
          <w:sz w:val="24"/>
          <w:szCs w:val="24"/>
          <w:lang w:eastAsia="pt-BR"/>
        </w:rPr>
        <w:t xml:space="preserve"> DA DOTAÇÃO ORÇAMENTÁRIA</w:t>
      </w:r>
    </w:p>
    <w:p w14:paraId="45F08674" w14:textId="11C5F009" w:rsidR="00411F4A" w:rsidRDefault="00411F4A"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9648BB" w14:textId="37A7FD0E" w:rsidR="00411F4A" w:rsidRDefault="004F20C0" w:rsidP="004D6B1B">
      <w:pPr>
        <w:spacing w:after="0"/>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2</w:t>
      </w:r>
      <w:r w:rsidR="00411F4A" w:rsidRPr="00717655">
        <w:rPr>
          <w:rFonts w:ascii="Times New Roman" w:eastAsia="Times New Roman" w:hAnsi="Times New Roman" w:cs="Times New Roman"/>
          <w:b/>
          <w:color w:val="000000"/>
          <w:sz w:val="24"/>
          <w:szCs w:val="24"/>
          <w:lang w:eastAsia="pt-BR"/>
        </w:rPr>
        <w:t>.1.</w:t>
      </w:r>
      <w:r w:rsidR="00411F4A">
        <w:rPr>
          <w:rFonts w:ascii="Times New Roman" w:eastAsia="Times New Roman" w:hAnsi="Times New Roman" w:cs="Times New Roman"/>
          <w:color w:val="000000"/>
          <w:sz w:val="24"/>
          <w:szCs w:val="24"/>
          <w:lang w:eastAsia="pt-BR"/>
        </w:rPr>
        <w:t xml:space="preserve"> As despesas decorrentes da execução do presente Termo Aditivo correrão à conta do Orçamento do Município de Arroio Trinta </w:t>
      </w:r>
      <w:r w:rsidR="004D1858">
        <w:rPr>
          <w:rFonts w:ascii="Times New Roman" w:eastAsia="Times New Roman" w:hAnsi="Times New Roman" w:cs="Times New Roman"/>
          <w:color w:val="000000"/>
          <w:sz w:val="24"/>
          <w:szCs w:val="24"/>
          <w:lang w:eastAsia="pt-BR"/>
        </w:rPr>
        <w:t xml:space="preserve">para o exercício de </w:t>
      </w:r>
      <w:r w:rsidR="004D1858" w:rsidRPr="004D1858">
        <w:rPr>
          <w:rFonts w:ascii="Times New Roman" w:eastAsia="Times New Roman" w:hAnsi="Times New Roman" w:cs="Times New Roman"/>
          <w:color w:val="000000"/>
          <w:sz w:val="24"/>
          <w:szCs w:val="24"/>
          <w:lang w:eastAsia="pt-BR"/>
        </w:rPr>
        <w:t>2020</w:t>
      </w:r>
      <w:r w:rsidR="00717655">
        <w:rPr>
          <w:rFonts w:ascii="Times New Roman" w:eastAsia="Times New Roman" w:hAnsi="Times New Roman" w:cs="Times New Roman"/>
          <w:color w:val="000000"/>
          <w:sz w:val="24"/>
          <w:szCs w:val="24"/>
          <w:lang w:eastAsia="pt-BR"/>
        </w:rPr>
        <w:t>,</w:t>
      </w:r>
      <w:r w:rsidR="004D1858">
        <w:rPr>
          <w:rFonts w:ascii="Times New Roman" w:eastAsia="Times New Roman" w:hAnsi="Times New Roman" w:cs="Times New Roman"/>
          <w:color w:val="000000"/>
          <w:sz w:val="24"/>
          <w:szCs w:val="24"/>
          <w:lang w:eastAsia="pt-BR"/>
        </w:rPr>
        <w:t xml:space="preserve"> mediante a </w:t>
      </w:r>
      <w:r w:rsidR="00717655">
        <w:rPr>
          <w:rFonts w:ascii="Times New Roman" w:eastAsia="Times New Roman" w:hAnsi="Times New Roman" w:cs="Times New Roman"/>
          <w:color w:val="000000"/>
          <w:sz w:val="24"/>
          <w:szCs w:val="24"/>
          <w:lang w:eastAsia="pt-BR"/>
        </w:rPr>
        <w:t xml:space="preserve">seguinte classificação orçamentária: </w:t>
      </w:r>
      <w:r w:rsidR="00411F4A" w:rsidRPr="00717655">
        <w:rPr>
          <w:rFonts w:ascii="Times New Roman" w:eastAsia="Times New Roman" w:hAnsi="Times New Roman" w:cs="Times New Roman"/>
          <w:b/>
          <w:color w:val="000000"/>
          <w:sz w:val="24"/>
          <w:szCs w:val="24"/>
          <w:lang w:eastAsia="pt-BR"/>
        </w:rPr>
        <w:t>190 - 1 . 2006 . 15 . 451 . 15 . 1.9 . 1 . 449000 Aplicações Diretas</w:t>
      </w:r>
      <w:r w:rsidR="00717655" w:rsidRPr="00717655">
        <w:rPr>
          <w:rFonts w:ascii="Times New Roman" w:eastAsia="Times New Roman" w:hAnsi="Times New Roman" w:cs="Times New Roman"/>
          <w:b/>
          <w:color w:val="000000"/>
          <w:sz w:val="24"/>
          <w:szCs w:val="24"/>
          <w:lang w:eastAsia="pt-BR"/>
        </w:rPr>
        <w:t>.</w:t>
      </w:r>
      <w:r w:rsidR="00717655">
        <w:rPr>
          <w:rFonts w:ascii="Times New Roman" w:eastAsia="Times New Roman" w:hAnsi="Times New Roman" w:cs="Times New Roman"/>
          <w:color w:val="000000"/>
          <w:sz w:val="24"/>
          <w:szCs w:val="24"/>
          <w:lang w:eastAsia="pt-BR"/>
        </w:rPr>
        <w:t xml:space="preserve"> </w:t>
      </w:r>
    </w:p>
    <w:p w14:paraId="5936398B" w14:textId="41A8C04F" w:rsidR="004D1858" w:rsidRDefault="004D1858" w:rsidP="00BD620A">
      <w:pPr>
        <w:spacing w:after="0"/>
        <w:jc w:val="both"/>
        <w:rPr>
          <w:rFonts w:ascii="Times New Roman" w:eastAsia="Times New Roman" w:hAnsi="Times New Roman" w:cs="Times New Roman"/>
          <w:color w:val="000000"/>
          <w:sz w:val="24"/>
          <w:szCs w:val="24"/>
          <w:lang w:eastAsia="pt-BR"/>
        </w:rPr>
      </w:pPr>
    </w:p>
    <w:p w14:paraId="01E68107" w14:textId="2D4788B8"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 xml:space="preserve">CLÁUSULA </w:t>
      </w:r>
      <w:r w:rsidR="004F20C0">
        <w:rPr>
          <w:rFonts w:ascii="Times New Roman" w:eastAsia="Times New Roman" w:hAnsi="Times New Roman" w:cs="Times New Roman"/>
          <w:b/>
          <w:color w:val="000000"/>
          <w:sz w:val="24"/>
          <w:szCs w:val="24"/>
          <w:lang w:eastAsia="pt-BR"/>
        </w:rPr>
        <w:t>TERCEIRA</w:t>
      </w:r>
      <w:r w:rsidRPr="004D1858">
        <w:rPr>
          <w:rFonts w:ascii="Times New Roman" w:eastAsia="Times New Roman" w:hAnsi="Times New Roman" w:cs="Times New Roman"/>
          <w:b/>
          <w:color w:val="000000"/>
          <w:sz w:val="24"/>
          <w:szCs w:val="24"/>
          <w:lang w:eastAsia="pt-BR"/>
        </w:rPr>
        <w:t xml:space="preserve"> – DA RATIFICAÇÃO</w:t>
      </w:r>
    </w:p>
    <w:p w14:paraId="0077528A" w14:textId="4C6376FB" w:rsidR="004D1858" w:rsidRDefault="004D1858" w:rsidP="00BD620A">
      <w:pPr>
        <w:spacing w:after="0"/>
        <w:jc w:val="both"/>
        <w:rPr>
          <w:rFonts w:ascii="Times New Roman" w:eastAsia="Times New Roman" w:hAnsi="Times New Roman" w:cs="Times New Roman"/>
          <w:color w:val="000000"/>
          <w:sz w:val="24"/>
          <w:szCs w:val="24"/>
          <w:lang w:eastAsia="pt-BR"/>
        </w:rPr>
      </w:pPr>
    </w:p>
    <w:p w14:paraId="624956D0" w14:textId="455289FF" w:rsidR="004D1858" w:rsidRDefault="004D1858" w:rsidP="00BD620A">
      <w:pPr>
        <w:spacing w:after="0"/>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ab/>
      </w:r>
      <w:r w:rsidR="004F20C0">
        <w:rPr>
          <w:rFonts w:ascii="Times New Roman" w:eastAsia="Times New Roman" w:hAnsi="Times New Roman" w:cs="Times New Roman"/>
          <w:b/>
          <w:color w:val="000000"/>
          <w:sz w:val="24"/>
          <w:szCs w:val="24"/>
          <w:lang w:eastAsia="pt-BR"/>
        </w:rPr>
        <w:t>3</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4E4CDEF3" w14:textId="6989A8E3" w:rsidR="004D1858" w:rsidRDefault="004D1858" w:rsidP="00BD620A">
      <w:pPr>
        <w:spacing w:after="0"/>
        <w:jc w:val="both"/>
        <w:rPr>
          <w:rFonts w:ascii="Times New Roman" w:eastAsia="Times New Roman" w:hAnsi="Times New Roman" w:cs="Times New Roman"/>
          <w:color w:val="000000"/>
          <w:sz w:val="24"/>
          <w:szCs w:val="24"/>
          <w:lang w:eastAsia="pt-BR"/>
        </w:rPr>
      </w:pPr>
    </w:p>
    <w:p w14:paraId="2D233B0C" w14:textId="49907DE3" w:rsidR="004D1858" w:rsidRPr="004D1858" w:rsidRDefault="004F20C0"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QUAR</w:t>
      </w:r>
      <w:r w:rsidR="004D1858" w:rsidRPr="004D1858">
        <w:rPr>
          <w:rFonts w:ascii="Times New Roman" w:eastAsia="Times New Roman" w:hAnsi="Times New Roman" w:cs="Times New Roman"/>
          <w:b/>
          <w:color w:val="000000"/>
          <w:sz w:val="24"/>
          <w:szCs w:val="24"/>
          <w:lang w:eastAsia="pt-BR"/>
        </w:rPr>
        <w:t>TA – DA PUBLICAÇÃO</w:t>
      </w:r>
    </w:p>
    <w:p w14:paraId="59126F58" w14:textId="6068DACB"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ab/>
      </w:r>
    </w:p>
    <w:p w14:paraId="319E7530" w14:textId="1580E1E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4F20C0">
        <w:rPr>
          <w:rFonts w:ascii="Times New Roman" w:eastAsia="Times New Roman" w:hAnsi="Times New Roman" w:cs="Times New Roman"/>
          <w:color w:val="000000"/>
          <w:sz w:val="24"/>
          <w:szCs w:val="24"/>
          <w:lang w:eastAsia="pt-BR"/>
        </w:rPr>
        <w:t>4</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304AC8EE" w14:textId="362526A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491D6CE7" w14:textId="77777777" w:rsidR="004D1858" w:rsidRP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6F5DF0D5" w14:textId="5FA49CBA" w:rsidR="004D1858" w:rsidRDefault="004D1858" w:rsidP="00BD620A">
      <w:pPr>
        <w:spacing w:after="0"/>
        <w:jc w:val="both"/>
        <w:rPr>
          <w:rFonts w:ascii="Times New Roman" w:eastAsia="Times New Roman" w:hAnsi="Times New Roman" w:cs="Times New Roman"/>
          <w:color w:val="000000"/>
          <w:sz w:val="24"/>
          <w:szCs w:val="24"/>
          <w:lang w:eastAsia="pt-BR"/>
        </w:rPr>
      </w:pPr>
    </w:p>
    <w:p w14:paraId="5E6CBCA3"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008A0C7F" w14:textId="77777777" w:rsidR="002A66A6" w:rsidRPr="0016587B" w:rsidRDefault="002A66A6" w:rsidP="00BD620A">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Arroio Trinta – SC, 11 de novembro de 2020.</w:t>
      </w:r>
    </w:p>
    <w:p w14:paraId="4B0E02A2" w14:textId="77777777" w:rsidR="002A66A6" w:rsidRPr="0016587B" w:rsidRDefault="002A66A6" w:rsidP="00BD620A">
      <w:pPr>
        <w:spacing w:after="0"/>
        <w:jc w:val="center"/>
        <w:rPr>
          <w:rFonts w:ascii="Times New Roman" w:eastAsia="Times New Roman" w:hAnsi="Times New Roman" w:cs="Times New Roman"/>
          <w:color w:val="000000"/>
          <w:sz w:val="24"/>
          <w:szCs w:val="24"/>
          <w:lang w:eastAsia="pt-BR"/>
        </w:rPr>
      </w:pPr>
    </w:p>
    <w:p w14:paraId="7387D7EB" w14:textId="77777777" w:rsidR="002A66A6" w:rsidRPr="0016587B" w:rsidRDefault="002A66A6" w:rsidP="00BD620A">
      <w:pPr>
        <w:spacing w:after="0"/>
        <w:rPr>
          <w:rFonts w:ascii="Times New Roman" w:eastAsia="Times New Roman" w:hAnsi="Times New Roman" w:cs="Times New Roman"/>
          <w:color w:val="000000"/>
          <w:sz w:val="24"/>
          <w:szCs w:val="24"/>
          <w:lang w:eastAsia="pt-BR"/>
        </w:rPr>
      </w:pPr>
    </w:p>
    <w:p w14:paraId="79FC2352" w14:textId="08DF75E5" w:rsidR="004D1858"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14:paraId="722A3828" w14:textId="541C6087" w:rsidR="00CC2793" w:rsidRDefault="00CC2793" w:rsidP="00BD620A">
      <w:pPr>
        <w:spacing w:after="0"/>
        <w:rPr>
          <w:rFonts w:ascii="Times New Roman" w:eastAsia="Times New Roman" w:hAnsi="Times New Roman" w:cs="Times New Roman"/>
          <w:b/>
          <w:color w:val="000000"/>
          <w:sz w:val="24"/>
          <w:szCs w:val="24"/>
          <w:lang w:eastAsia="pt-BR"/>
        </w:rPr>
      </w:pPr>
    </w:p>
    <w:p w14:paraId="5FAFF1CF"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60B84F80" w14:textId="70008E29" w:rsidR="004D1858" w:rsidRDefault="00CC2793" w:rsidP="00BD620A">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Município de Arroio Trinta</w:t>
      </w:r>
    </w:p>
    <w:p w14:paraId="7795ED1A" w14:textId="28E7748D" w:rsidR="00CC2793" w:rsidRPr="00CC2793" w:rsidRDefault="004F20C0"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 xml:space="preserve">CLAUDIO SPRICIGO, </w:t>
      </w:r>
    </w:p>
    <w:p w14:paraId="43438096" w14:textId="77777777" w:rsidR="00CC2793"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 xml:space="preserve">Prefeito </w:t>
      </w:r>
    </w:p>
    <w:p w14:paraId="081C193E" w14:textId="4D2F1EB7" w:rsidR="002A66A6" w:rsidRDefault="002A66A6" w:rsidP="00BD620A">
      <w:pPr>
        <w:spacing w:after="0"/>
        <w:rPr>
          <w:rFonts w:ascii="Times New Roman" w:eastAsia="Times New Roman" w:hAnsi="Times New Roman" w:cs="Times New Roman"/>
          <w:b/>
          <w:color w:val="000000"/>
          <w:sz w:val="24"/>
          <w:szCs w:val="24"/>
          <w:lang w:eastAsia="pt-BR"/>
        </w:rPr>
      </w:pPr>
    </w:p>
    <w:p w14:paraId="26137673" w14:textId="6A6CEFC3" w:rsidR="00CC2793" w:rsidRDefault="00CC2793" w:rsidP="00BD620A">
      <w:pPr>
        <w:spacing w:after="0"/>
        <w:rPr>
          <w:rFonts w:ascii="Times New Roman" w:eastAsia="Times New Roman" w:hAnsi="Times New Roman" w:cs="Times New Roman"/>
          <w:b/>
          <w:color w:val="000000"/>
          <w:sz w:val="24"/>
          <w:szCs w:val="24"/>
          <w:lang w:eastAsia="pt-BR"/>
        </w:rPr>
      </w:pPr>
    </w:p>
    <w:p w14:paraId="7036FFE7"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23BA2282" w14:textId="0868FA73" w:rsidR="00CC2793"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14:paraId="3E5CB172" w14:textId="77777777" w:rsidR="00CC2793" w:rsidRDefault="00CC2793" w:rsidP="00BD620A">
      <w:pPr>
        <w:spacing w:after="0"/>
        <w:rPr>
          <w:rFonts w:ascii="Times New Roman" w:eastAsia="Times New Roman" w:hAnsi="Times New Roman" w:cs="Times New Roman"/>
          <w:color w:val="000000"/>
          <w:sz w:val="24"/>
          <w:szCs w:val="24"/>
          <w:lang w:eastAsia="pt-BR"/>
        </w:rPr>
      </w:pPr>
    </w:p>
    <w:p w14:paraId="4E04CCB0" w14:textId="77777777" w:rsidR="00CC2793" w:rsidRPr="0016587B" w:rsidRDefault="00CC2793" w:rsidP="00BD620A">
      <w:pPr>
        <w:spacing w:after="0"/>
        <w:jc w:val="center"/>
        <w:rPr>
          <w:rFonts w:ascii="Times New Roman" w:eastAsia="Times New Roman" w:hAnsi="Times New Roman" w:cs="Times New Roman"/>
          <w:color w:val="000000"/>
          <w:sz w:val="24"/>
          <w:szCs w:val="24"/>
          <w:lang w:eastAsia="pt-BR"/>
        </w:rPr>
      </w:pPr>
    </w:p>
    <w:p w14:paraId="39011C37" w14:textId="4D85399A" w:rsidR="002A66A6" w:rsidRPr="0016587B" w:rsidRDefault="00CC2793" w:rsidP="00BD620A">
      <w:pPr>
        <w:spacing w:after="0"/>
        <w:jc w:val="center"/>
        <w:rPr>
          <w:rFonts w:ascii="Times New Roman" w:eastAsia="Times New Roman" w:hAnsi="Times New Roman" w:cs="Times New Roman"/>
          <w:b/>
          <w:color w:val="000000"/>
          <w:sz w:val="24"/>
          <w:szCs w:val="24"/>
          <w:lang w:eastAsia="pt-BR"/>
        </w:rPr>
      </w:pPr>
      <w:r w:rsidRPr="00CC2793">
        <w:rPr>
          <w:rFonts w:ascii="Times New Roman" w:eastAsia="Times New Roman" w:hAnsi="Times New Roman" w:cs="Times New Roman"/>
          <w:b/>
          <w:color w:val="000000"/>
          <w:sz w:val="24"/>
          <w:szCs w:val="24"/>
          <w:lang w:eastAsia="pt-BR"/>
        </w:rPr>
        <w:t>TRIÂNGULO ENGENHARIA LTDA - ME</w:t>
      </w:r>
    </w:p>
    <w:p w14:paraId="6CF73852" w14:textId="7FA5F48C" w:rsidR="00CC2793" w:rsidRPr="00CC2793" w:rsidRDefault="004F20C0"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ALEXANDRE CALDEIRA</w:t>
      </w:r>
    </w:p>
    <w:p w14:paraId="08B5238B" w14:textId="3A7725E6" w:rsidR="002A66A6"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14:paraId="1E56363F" w14:textId="77777777" w:rsidR="002A66A6" w:rsidRPr="0016587B" w:rsidRDefault="002A66A6" w:rsidP="00BD620A">
      <w:pPr>
        <w:spacing w:after="0"/>
        <w:jc w:val="both"/>
        <w:rPr>
          <w:rFonts w:ascii="Times New Roman" w:eastAsia="Times New Roman" w:hAnsi="Times New Roman" w:cs="Times New Roman"/>
          <w:b/>
          <w:color w:val="000000"/>
          <w:sz w:val="24"/>
          <w:szCs w:val="24"/>
          <w:lang w:eastAsia="pt-BR"/>
        </w:rPr>
      </w:pPr>
    </w:p>
    <w:p w14:paraId="35D716D2" w14:textId="77777777" w:rsidR="004D1858" w:rsidRDefault="004D1858"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6C6BD1F2" w14:textId="33E36644" w:rsidR="002A66A6" w:rsidRPr="0016587B"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14:paraId="7F62208E" w14:textId="3459D63F" w:rsidR="002A66A6"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57D0DAB" w14:textId="77777777" w:rsidR="00CC2793" w:rsidRPr="0016587B" w:rsidRDefault="00CC2793"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287DA4C" w14:textId="47EA37B6" w:rsidR="002A66A6" w:rsidRPr="0016587B" w:rsidRDefault="004F20C0"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MICHEL JUNIOR SERIGHELLI</w:t>
      </w:r>
    </w:p>
    <w:p w14:paraId="60CE9968" w14:textId="7F21CFAA" w:rsidR="002A66A6" w:rsidRPr="0016587B" w:rsidRDefault="004F20C0"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CPF Nº: 000.077.349-21</w:t>
      </w:r>
    </w:p>
    <w:p w14:paraId="70E01819" w14:textId="77777777" w:rsidR="002A66A6" w:rsidRPr="0016587B" w:rsidRDefault="002A66A6" w:rsidP="00BD620A">
      <w:pPr>
        <w:spacing w:after="0"/>
        <w:rPr>
          <w:rFonts w:ascii="Times New Roman" w:eastAsia="Times New Roman" w:hAnsi="Times New Roman" w:cs="Times New Roman"/>
          <w:sz w:val="24"/>
          <w:szCs w:val="24"/>
          <w:lang w:eastAsia="pt-BR"/>
        </w:rPr>
      </w:pPr>
    </w:p>
    <w:p w14:paraId="600977CF" w14:textId="482B3C3B" w:rsidR="002A66A6" w:rsidRDefault="002A66A6" w:rsidP="00BD620A">
      <w:pPr>
        <w:spacing w:after="0"/>
        <w:jc w:val="both"/>
        <w:rPr>
          <w:rFonts w:ascii="Times New Roman" w:eastAsia="Times New Roman" w:hAnsi="Times New Roman" w:cs="Times New Roman"/>
          <w:b/>
          <w:sz w:val="24"/>
          <w:szCs w:val="24"/>
          <w:lang w:eastAsia="pt-BR"/>
        </w:rPr>
      </w:pPr>
    </w:p>
    <w:p w14:paraId="3DB28CC9" w14:textId="77777777" w:rsidR="004D1858" w:rsidRPr="0016587B" w:rsidRDefault="004D1858" w:rsidP="00BD620A">
      <w:pPr>
        <w:spacing w:after="0"/>
        <w:jc w:val="both"/>
        <w:rPr>
          <w:rFonts w:ascii="Times New Roman" w:eastAsia="Times New Roman" w:hAnsi="Times New Roman" w:cs="Times New Roman"/>
          <w:b/>
          <w:sz w:val="24"/>
          <w:szCs w:val="24"/>
          <w:lang w:eastAsia="pt-BR"/>
        </w:rPr>
      </w:pPr>
    </w:p>
    <w:p w14:paraId="66461C6F" w14:textId="589B7D1E" w:rsidR="002A66A6" w:rsidRPr="0016587B" w:rsidRDefault="004F20C0"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MARILIA BORGA FERRONATO</w:t>
      </w:r>
    </w:p>
    <w:p w14:paraId="2ABDBF2B" w14:textId="1B28C377"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 CPF Nº: </w:t>
      </w:r>
      <w:r w:rsidR="004F20C0">
        <w:rPr>
          <w:rFonts w:ascii="Times New Roman" w:eastAsia="Times New Roman" w:hAnsi="Times New Roman" w:cs="Times New Roman"/>
          <w:b/>
          <w:sz w:val="24"/>
          <w:szCs w:val="24"/>
          <w:lang w:eastAsia="pt-BR"/>
        </w:rPr>
        <w:t>066.042.359-63</w:t>
      </w:r>
      <w:bookmarkStart w:id="0" w:name="_GoBack"/>
      <w:bookmarkEnd w:id="0"/>
    </w:p>
    <w:p w14:paraId="4C5B9D3A" w14:textId="77777777" w:rsidR="002A66A6" w:rsidRPr="00ED7747" w:rsidRDefault="002A66A6" w:rsidP="00BD620A">
      <w:pPr>
        <w:rPr>
          <w:rFonts w:ascii="Times New Roman" w:hAnsi="Times New Roman" w:cs="Times New Roman"/>
          <w:sz w:val="24"/>
          <w:szCs w:val="24"/>
        </w:rPr>
      </w:pPr>
    </w:p>
    <w:p w14:paraId="6328F356" w14:textId="52459B49" w:rsidR="002647C3" w:rsidRPr="00ED7747" w:rsidRDefault="00E37F5C" w:rsidP="00E37F5C">
      <w:pPr>
        <w:jc w:val="right"/>
        <w:rPr>
          <w:rFonts w:ascii="Times New Roman" w:hAnsi="Times New Roman" w:cs="Times New Roman"/>
          <w:b/>
          <w:sz w:val="24"/>
          <w:szCs w:val="24"/>
        </w:rPr>
      </w:pPr>
      <w:r w:rsidRPr="00ED7747">
        <w:rPr>
          <w:rFonts w:ascii="Times New Roman" w:hAnsi="Times New Roman" w:cs="Times New Roman"/>
          <w:b/>
          <w:sz w:val="24"/>
          <w:szCs w:val="24"/>
        </w:rPr>
        <w:t>De acordo:</w:t>
      </w:r>
    </w:p>
    <w:p w14:paraId="49C6C0F7" w14:textId="77777777" w:rsidR="00ED7747" w:rsidRDefault="00ED7747" w:rsidP="00E37F5C">
      <w:pPr>
        <w:spacing w:after="0"/>
        <w:jc w:val="right"/>
        <w:rPr>
          <w:rFonts w:ascii="Times New Roman" w:hAnsi="Times New Roman" w:cs="Times New Roman"/>
          <w:sz w:val="24"/>
          <w:szCs w:val="24"/>
        </w:rPr>
      </w:pPr>
    </w:p>
    <w:p w14:paraId="3E633FB6" w14:textId="2242D3A6" w:rsidR="00E37F5C" w:rsidRPr="00ED7747" w:rsidRDefault="00E37F5C" w:rsidP="00E37F5C">
      <w:pPr>
        <w:spacing w:after="0"/>
        <w:jc w:val="right"/>
        <w:rPr>
          <w:rFonts w:ascii="Times New Roman" w:hAnsi="Times New Roman" w:cs="Times New Roman"/>
          <w:sz w:val="24"/>
          <w:szCs w:val="24"/>
        </w:rPr>
      </w:pPr>
      <w:r w:rsidRPr="00ED7747">
        <w:rPr>
          <w:rFonts w:ascii="Times New Roman" w:hAnsi="Times New Roman" w:cs="Times New Roman"/>
          <w:sz w:val="24"/>
          <w:szCs w:val="24"/>
        </w:rPr>
        <w:t>___</w:t>
      </w:r>
      <w:r w:rsidR="00ED7747">
        <w:rPr>
          <w:rFonts w:ascii="Times New Roman" w:hAnsi="Times New Roman" w:cs="Times New Roman"/>
          <w:sz w:val="24"/>
          <w:szCs w:val="24"/>
        </w:rPr>
        <w:t>______</w:t>
      </w:r>
      <w:r w:rsidRPr="00ED7747">
        <w:rPr>
          <w:rFonts w:ascii="Times New Roman" w:hAnsi="Times New Roman" w:cs="Times New Roman"/>
          <w:sz w:val="24"/>
          <w:szCs w:val="24"/>
        </w:rPr>
        <w:t>____________</w:t>
      </w:r>
    </w:p>
    <w:p w14:paraId="236F9E94" w14:textId="7B038A9B" w:rsidR="00E37F5C" w:rsidRPr="00ED7747" w:rsidRDefault="00ED7747" w:rsidP="00ED7747">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14:paraId="51E959D0" w14:textId="6379672C" w:rsid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00ED7747" w:rsidRPr="00ED7747">
        <w:rPr>
          <w:rFonts w:ascii="Times New Roman" w:hAnsi="Times New Roman" w:cs="Times New Roman"/>
          <w:sz w:val="24"/>
          <w:szCs w:val="24"/>
        </w:rPr>
        <w:t xml:space="preserve"> – OAB 19.045 / SC</w:t>
      </w:r>
    </w:p>
    <w:p w14:paraId="4377F267" w14:textId="5217413F" w:rsidR="00033FB4" w:rsidRP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Responsável Juridico.</w:t>
      </w:r>
    </w:p>
    <w:p w14:paraId="44C5E253" w14:textId="77777777" w:rsidR="00E37F5C" w:rsidRPr="002A66A6" w:rsidRDefault="00E37F5C" w:rsidP="00E37F5C">
      <w:pPr>
        <w:jc w:val="right"/>
      </w:pPr>
    </w:p>
    <w:sectPr w:rsidR="00E37F5C" w:rsidRPr="002A66A6"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B85D" w14:textId="77777777" w:rsidR="009E478B" w:rsidRDefault="009E478B">
      <w:pPr>
        <w:spacing w:after="0" w:line="240" w:lineRule="auto"/>
      </w:pPr>
      <w:r>
        <w:separator/>
      </w:r>
    </w:p>
  </w:endnote>
  <w:endnote w:type="continuationSeparator" w:id="0">
    <w:p w14:paraId="3AF75A54" w14:textId="77777777" w:rsidR="009E478B" w:rsidRDefault="009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02DAA216"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4F20C0">
          <w:rPr>
            <w:noProof/>
          </w:rPr>
          <w:t>3</w:t>
        </w:r>
        <w:r w:rsidR="003226BF">
          <w:fldChar w:fldCharType="end"/>
        </w:r>
      </w:p>
    </w:sdtContent>
  </w:sdt>
  <w:p w14:paraId="03CA1335" w14:textId="77777777" w:rsidR="00B751B2" w:rsidRDefault="004F20C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BB24" w14:textId="77777777" w:rsidR="009E478B" w:rsidRDefault="009E478B">
      <w:pPr>
        <w:spacing w:after="0" w:line="240" w:lineRule="auto"/>
      </w:pPr>
      <w:r>
        <w:separator/>
      </w:r>
    </w:p>
  </w:footnote>
  <w:footnote w:type="continuationSeparator" w:id="0">
    <w:p w14:paraId="4245CCC7" w14:textId="77777777" w:rsidR="009E478B" w:rsidRDefault="009E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C434B"/>
    <w:rsid w:val="000F2845"/>
    <w:rsid w:val="0016587B"/>
    <w:rsid w:val="0022543A"/>
    <w:rsid w:val="002647C3"/>
    <w:rsid w:val="002A436F"/>
    <w:rsid w:val="002A66A6"/>
    <w:rsid w:val="002E6205"/>
    <w:rsid w:val="003226BF"/>
    <w:rsid w:val="0035322B"/>
    <w:rsid w:val="00402105"/>
    <w:rsid w:val="00411F4A"/>
    <w:rsid w:val="00417301"/>
    <w:rsid w:val="004D1858"/>
    <w:rsid w:val="004D6B1B"/>
    <w:rsid w:val="004E5201"/>
    <w:rsid w:val="004F20C0"/>
    <w:rsid w:val="00551F65"/>
    <w:rsid w:val="00620516"/>
    <w:rsid w:val="006A1CB0"/>
    <w:rsid w:val="00717655"/>
    <w:rsid w:val="007D138B"/>
    <w:rsid w:val="00844D1E"/>
    <w:rsid w:val="008A4A41"/>
    <w:rsid w:val="008C0D4F"/>
    <w:rsid w:val="0097341A"/>
    <w:rsid w:val="009A20D1"/>
    <w:rsid w:val="009C1DF5"/>
    <w:rsid w:val="009E478B"/>
    <w:rsid w:val="00A33F38"/>
    <w:rsid w:val="00A462C3"/>
    <w:rsid w:val="00AA69C6"/>
    <w:rsid w:val="00AE480A"/>
    <w:rsid w:val="00B64BE2"/>
    <w:rsid w:val="00BD620A"/>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645AD"/>
    <w:rsid w:val="00F86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0900379F-B7EE-4A54-B695-6B75406C5B18}">
  <ds:schemaRefs>
    <ds:schemaRef ds:uri="http://schemas.openxmlformats.org/wordprocessingml/2006/main"/>
    <ds:schemaRef ds:uri="http://schemas.microsoft.com/office/word/2012/wordml"/>
    <ds:schemaRef ds:uri="http://schemas.microsoft.com/office/word/2010/wordml"/>
    <ds:schemaRef ds:uri="http://schemas.openxmlformats.org/officeDocument/2006/relationships"/>
    <ds:schemaRef ds:uri="http://schemas.openxmlformats.org/officeDocument/2006/math"/>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637</Words>
  <Characters>3444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16</cp:revision>
  <dcterms:created xsi:type="dcterms:W3CDTF">2012-02-02T18:33:00Z</dcterms:created>
  <dcterms:modified xsi:type="dcterms:W3CDTF">2020-11-12T14:01:00Z</dcterms:modified>
</cp:coreProperties>
</file>