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314597CB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27469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03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27469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0051/2020, QUE ENTRE SI CELEBRAM O Município de Arroio Trinta E A EMPRESA TRIÂNGULO ENGENHARIA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0008/2020 -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realizar Pavimentação Asfáltica em CBUQ. 7cm na Rua Treze Tílias, Rua Orestes Constantini, Rua Padre Agostinho e Rua Florianópolis, com julgamento por lote, conforme quantitativos e especificações listadas pelo Edital seus anexos.   </w:t>
      </w:r>
    </w:p>
    <w:p w14:paraId="7F4D83A2" w14:textId="24E59AE8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C357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2746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2746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7095B27C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2746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31/05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2746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35506892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2746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</w:t>
      </w:r>
      <w:r w:rsidR="002746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 o Sr. 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2746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2.406.979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2746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TRIÂNGULO ENGENHARIA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12.816.075/0001-24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Linha Triângulo , Km 47, s/n, Rodovia Sc 303, Sala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Ibicaré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89.640-000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2746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3A4C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6.129.029-0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3A4C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033.034.619-96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Supressão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0051/2020,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0008/2020 -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2B016235" w:rsidR="002A66A6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 </w:t>
      </w:r>
      <w:r w:rsidR="002D1C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supressão dos valores abaixo informados, de acordo com </w:t>
      </w:r>
      <w:r w:rsidR="00C357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2D1C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parecer técnico emitido pelo engenheiro da Amarp, Sr. Flávio André Oliveira, informando que em vistoria realizada da obra, verificou-se à não execução de alguns itens previstos na planilha orçamentária licitada, </w:t>
      </w:r>
      <w:r w:rsidR="00C357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porém, </w:t>
      </w:r>
      <w:r w:rsidR="002D1C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estes não interferem na qualidade e no escopo da obra</w:t>
      </w:r>
      <w:r w:rsidR="00C357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estarão sendo glosados do Contrato.</w:t>
      </w:r>
    </w:p>
    <w:p w14:paraId="3DD7DE9B" w14:textId="7D5A92F1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28"/>
        <w:gridCol w:w="4383"/>
        <w:gridCol w:w="1134"/>
        <w:gridCol w:w="993"/>
        <w:gridCol w:w="1417"/>
      </w:tblGrid>
      <w:tr w:rsidR="003A4CE1" w14:paraId="0006AE09" w14:textId="77777777" w:rsidTr="002D1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1E3" w14:textId="77777777" w:rsidR="003A4CE1" w:rsidRDefault="003A4CE1" w:rsidP="003A4CE1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562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8B3A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F5D4" w14:textId="6F366F71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ECF" w14:textId="14F28826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Suprimido (R$)</w:t>
            </w:r>
          </w:p>
        </w:tc>
      </w:tr>
      <w:tr w:rsidR="003A4CE1" w14:paraId="0832486E" w14:textId="77777777" w:rsidTr="002D1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2CA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269B" w14:textId="77777777" w:rsidR="003A4CE1" w:rsidRDefault="003A4CE1" w:rsidP="002D1C3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35217 - Pavimentação asfáltica em CBUQ - 7cm, </w:t>
            </w:r>
            <w:r w:rsidRPr="002D1C37">
              <w:rPr>
                <w:rFonts w:ascii="Times New Roman" w:eastAsia="Times New Roman" w:hAnsi="Times New Roman" w:cs="Times New Roman"/>
                <w:b/>
                <w:sz w:val="24"/>
              </w:rPr>
              <w:t>Rua Treze Tílias e Rua Orestes Constantini,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área 1.848,70 m². Pavimentação asfáltica e drenagem de águas pluviais.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EAC4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E9C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F927" w14:textId="473CBDC4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2.402,59</w:t>
            </w:r>
          </w:p>
        </w:tc>
      </w:tr>
      <w:tr w:rsidR="003A4CE1" w14:paraId="7119036F" w14:textId="77777777" w:rsidTr="002D1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FCC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028E" w14:textId="77777777" w:rsidR="003A4CE1" w:rsidRDefault="003A4CE1" w:rsidP="002D1C3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35218 - Pavimentação asfáltica em CBUQ - 7cm, </w:t>
            </w:r>
            <w:r w:rsidRPr="002D1C37">
              <w:rPr>
                <w:rFonts w:ascii="Times New Roman" w:eastAsia="Times New Roman" w:hAnsi="Times New Roman" w:cs="Times New Roman"/>
                <w:b/>
                <w:sz w:val="24"/>
              </w:rPr>
              <w:t>Rua Padre Agostinho</w:t>
            </w:r>
            <w:r>
              <w:rPr>
                <w:rFonts w:ascii="Times New Roman" w:eastAsia="Times New Roman" w:hAnsi="Times New Roman" w:cs="Times New Roman"/>
                <w:sz w:val="24"/>
              </w:rPr>
              <w:t>, área 987,58 m² Pavimentação asfáltica e drenagem de águas pluviais.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B2F7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7C1C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026E" w14:textId="7243E14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1.722,59</w:t>
            </w:r>
          </w:p>
        </w:tc>
      </w:tr>
      <w:tr w:rsidR="003A4CE1" w14:paraId="4C9C4FDD" w14:textId="77777777" w:rsidTr="002D1C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B27B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DF2" w14:textId="77777777" w:rsidR="003A4CE1" w:rsidRDefault="003A4CE1" w:rsidP="002D1C3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35219 - Pavimentação asfáltica em CBUQ - 7cm, </w:t>
            </w:r>
            <w:r w:rsidRPr="002D1C37">
              <w:rPr>
                <w:rFonts w:ascii="Times New Roman" w:eastAsia="Times New Roman" w:hAnsi="Times New Roman" w:cs="Times New Roman"/>
                <w:b/>
                <w:sz w:val="24"/>
              </w:rPr>
              <w:t>Rua Florianópolis</w:t>
            </w:r>
            <w:r>
              <w:rPr>
                <w:rFonts w:ascii="Times New Roman" w:eastAsia="Times New Roman" w:hAnsi="Times New Roman" w:cs="Times New Roman"/>
                <w:sz w:val="24"/>
              </w:rPr>
              <w:t>, área 543,60 m². Pavimentação asfáltica e drenagem de águas pluviais.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105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4A11" w14:textId="77777777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AD0" w14:textId="4A209679" w:rsidR="003A4CE1" w:rsidRDefault="003A4CE1" w:rsidP="003A4C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1.933,79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68F4A978" w:rsidR="004D1858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C3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9F8C25E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ab/>
      </w:r>
      <w:r w:rsidR="00C3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77E16C3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C3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4D310DD8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C35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03F861DC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</w:t>
      </w:r>
      <w:r w:rsidR="00C357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fevereiro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5AA3E964" w:rsidR="00CC2793" w:rsidRPr="00CC2793" w:rsidRDefault="00C35708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295624C9" w:rsidR="00CC2793" w:rsidRPr="00CC2793" w:rsidRDefault="00C35708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TRIÂNGULO ENGENHARIA LTDA - ME</w:t>
      </w:r>
    </w:p>
    <w:p w14:paraId="6CF73852" w14:textId="6EA3ADE3" w:rsidR="00CC2793" w:rsidRPr="00CC2793" w:rsidRDefault="00C35708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6CA4186B" w:rsidR="002A66A6" w:rsidRPr="0016587B" w:rsidRDefault="00C3570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60CE9968" w14:textId="66ECBAC5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C357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16D99248" w:rsidR="002A66A6" w:rsidRPr="0016587B" w:rsidRDefault="00C3570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14B2A8BF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C357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5AA79C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1A09F8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1A09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370C4"/>
    <w:rsid w:val="000C434B"/>
    <w:rsid w:val="000F2845"/>
    <w:rsid w:val="0016587B"/>
    <w:rsid w:val="001A09F8"/>
    <w:rsid w:val="0022543A"/>
    <w:rsid w:val="002647C3"/>
    <w:rsid w:val="0027469C"/>
    <w:rsid w:val="002A436F"/>
    <w:rsid w:val="002A66A6"/>
    <w:rsid w:val="002D1C37"/>
    <w:rsid w:val="002E6205"/>
    <w:rsid w:val="003226BF"/>
    <w:rsid w:val="0035322B"/>
    <w:rsid w:val="003A4CE1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161B9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35708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A7E2E1B1-9BC6-46D6-9A62-1859A8004D3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2021-02-26T18:19:00Z</cp:lastPrinted>
  <dcterms:created xsi:type="dcterms:W3CDTF">2012-02-02T18:33:00Z</dcterms:created>
  <dcterms:modified xsi:type="dcterms:W3CDTF">2021-02-26T18:20:00Z</dcterms:modified>
</cp:coreProperties>
</file>