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AD" w:rsidRPr="00770A61" w:rsidRDefault="00932CAD" w:rsidP="00294F9E">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770A61">
        <w:rPr>
          <w:rFonts w:ascii="Garamond" w:eastAsia="Calibri" w:hAnsi="Garamond" w:cs="Times New Roman"/>
          <w:b/>
          <w:sz w:val="28"/>
          <w:szCs w:val="28"/>
          <w:bdr w:val="single" w:sz="4" w:space="0" w:color="auto"/>
          <w:lang w:eastAsia="pt-BR"/>
        </w:rPr>
        <w:t xml:space="preserve">CONTRATO Nº0004/2021, PROCESSO LICITATÓRIO Nº0016/2021, PREGÃO PRESENCIAL Nº0005/2021, </w:t>
      </w:r>
      <w:r w:rsidRPr="00770A61">
        <w:rPr>
          <w:rFonts w:ascii="Garamond" w:hAnsi="Garamond" w:cs="Times New Roman"/>
          <w:b/>
          <w:sz w:val="28"/>
          <w:szCs w:val="28"/>
          <w:bdr w:val="single" w:sz="4" w:space="0" w:color="auto"/>
        </w:rPr>
        <w:t>EXECUÇÃO DE SERVIÇOS TÉCNICOS EM MANUTENÇÃO DE EQUIPAMENTOS MÉDICOS, DE ODONTOLOGIA E DE FISIOTERAPIA</w:t>
      </w:r>
      <w:r w:rsidRPr="00770A61">
        <w:rPr>
          <w:rFonts w:ascii="Garamond" w:eastAsia="Calibri" w:hAnsi="Garamond" w:cs="Times New Roman"/>
          <w:b/>
          <w:sz w:val="28"/>
          <w:szCs w:val="28"/>
          <w:bdr w:val="single" w:sz="4" w:space="0" w:color="auto"/>
          <w:lang w:eastAsia="pt-BR"/>
        </w:rPr>
        <w:t xml:space="preserve">, QUE ENTRE SI CELEBRAM A EMPRESA, ODONTEC E O </w:t>
      </w:r>
      <w:r w:rsidR="00294F9E" w:rsidRPr="00E043DE">
        <w:rPr>
          <w:rFonts w:ascii="Garamond" w:eastAsia="Times New Roman" w:hAnsi="Garamond"/>
          <w:b/>
          <w:sz w:val="28"/>
          <w:szCs w:val="28"/>
          <w:lang w:eastAsia="pt-BR"/>
        </w:rPr>
        <w:t xml:space="preserve">FUNDO </w:t>
      </w:r>
      <w:r w:rsidR="00294F9E" w:rsidRPr="00E043DE">
        <w:rPr>
          <w:rFonts w:ascii="Garamond" w:eastAsia="Times New Roman" w:hAnsi="Garamond"/>
          <w:b/>
          <w:bCs/>
          <w:sz w:val="28"/>
          <w:szCs w:val="28"/>
          <w:lang w:eastAsia="pt-BR"/>
        </w:rPr>
        <w:t>MUNICIPAL DE ARROIO TRINTA - SC</w:t>
      </w:r>
    </w:p>
    <w:p w:rsidR="00C6651C" w:rsidRDefault="00C6651C" w:rsidP="00C6651C">
      <w:pPr>
        <w:spacing w:beforeLines="40" w:before="96" w:afterLines="40" w:after="96" w:line="240" w:lineRule="auto"/>
        <w:contextualSpacing/>
        <w:rPr>
          <w:rFonts w:ascii="Garamond" w:eastAsia="Times New Roman" w:hAnsi="Garamond" w:cs="Times New Roman"/>
          <w:b/>
          <w:sz w:val="28"/>
          <w:szCs w:val="28"/>
          <w:lang w:eastAsia="pt-BR"/>
        </w:rPr>
      </w:pPr>
      <w:r w:rsidRPr="00770A61">
        <w:rPr>
          <w:rFonts w:ascii="Garamond" w:eastAsia="Times New Roman" w:hAnsi="Garamond" w:cs="Times New Roman"/>
          <w:b/>
          <w:sz w:val="28"/>
          <w:szCs w:val="28"/>
          <w:lang w:eastAsia="pt-BR"/>
        </w:rPr>
        <w:t xml:space="preserve"> </w:t>
      </w:r>
    </w:p>
    <w:p w:rsidR="00294F9E" w:rsidRDefault="00294F9E" w:rsidP="00C6651C">
      <w:pPr>
        <w:spacing w:beforeLines="40" w:before="96" w:afterLines="40" w:after="96" w:line="240" w:lineRule="auto"/>
        <w:contextualSpacing/>
        <w:rPr>
          <w:rFonts w:ascii="Garamond" w:eastAsia="Times New Roman" w:hAnsi="Garamond" w:cs="Times New Roman"/>
          <w:b/>
          <w:sz w:val="28"/>
          <w:szCs w:val="28"/>
          <w:lang w:eastAsia="pt-BR"/>
        </w:rPr>
      </w:pPr>
    </w:p>
    <w:p w:rsidR="00294F9E" w:rsidRPr="00770A61" w:rsidRDefault="00294F9E" w:rsidP="00C6651C">
      <w:pPr>
        <w:spacing w:beforeLines="40" w:before="96" w:afterLines="40" w:after="96" w:line="240" w:lineRule="auto"/>
        <w:contextualSpacing/>
        <w:rPr>
          <w:rFonts w:ascii="Garamond" w:eastAsia="Times New Roman" w:hAnsi="Garamond" w:cs="Times New Roman"/>
          <w:b/>
          <w:sz w:val="28"/>
          <w:szCs w:val="28"/>
          <w:lang w:eastAsia="pt-BR"/>
        </w:rPr>
      </w:pPr>
    </w:p>
    <w:p w:rsidR="00C6651C" w:rsidRPr="00770A61" w:rsidRDefault="00294F9E"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E54399">
        <w:rPr>
          <w:rFonts w:ascii="Garamond" w:eastAsia="Times New Roman" w:hAnsi="Garamond" w:cs="Times New Roman"/>
          <w:sz w:val="28"/>
          <w:szCs w:val="28"/>
          <w:lang w:eastAsia="pt-BR"/>
        </w:rPr>
        <w:t xml:space="preserve">Contrato de compra e venda que entre si celebram a </w:t>
      </w:r>
      <w:r w:rsidRPr="00E043DE">
        <w:rPr>
          <w:rFonts w:ascii="Garamond" w:eastAsia="Times New Roman" w:hAnsi="Garamond"/>
          <w:b/>
          <w:sz w:val="28"/>
          <w:szCs w:val="28"/>
          <w:lang w:eastAsia="pt-BR"/>
        </w:rPr>
        <w:t xml:space="preserve">FUNDO </w:t>
      </w:r>
      <w:r w:rsidRPr="00E043DE">
        <w:rPr>
          <w:rFonts w:ascii="Garamond" w:eastAsia="Times New Roman" w:hAnsi="Garamond"/>
          <w:b/>
          <w:bCs/>
          <w:sz w:val="28"/>
          <w:szCs w:val="28"/>
          <w:lang w:eastAsia="pt-BR"/>
        </w:rPr>
        <w:t>MUNICIPAL DE ARROIO TRINTA - SC</w:t>
      </w:r>
      <w:r w:rsidRPr="00E043DE">
        <w:rPr>
          <w:rFonts w:ascii="Garamond" w:eastAsia="Times New Roman" w:hAnsi="Garamond"/>
          <w:sz w:val="28"/>
          <w:szCs w:val="28"/>
          <w:lang w:eastAsia="pt-BR"/>
        </w:rPr>
        <w:t xml:space="preserve">, </w:t>
      </w:r>
      <w:r w:rsidRPr="00E043DE">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Pr="00E043DE">
        <w:rPr>
          <w:rFonts w:ascii="Garamond" w:hAnsi="Garamond"/>
          <w:sz w:val="28"/>
          <w:szCs w:val="28"/>
        </w:rPr>
        <w:t xml:space="preserve">neste  ato  representado  </w:t>
      </w:r>
      <w:r w:rsidRPr="007E22B3">
        <w:rPr>
          <w:rFonts w:ascii="Garamond" w:hAnsi="Garamond"/>
          <w:sz w:val="28"/>
          <w:szCs w:val="28"/>
        </w:rPr>
        <w:t xml:space="preserve">pela Gestora do Fundo a Senhora </w:t>
      </w:r>
      <w:r w:rsidRPr="007E22B3">
        <w:rPr>
          <w:rFonts w:ascii="Garamond" w:hAnsi="Garamond" w:cs="Arial"/>
          <w:b/>
          <w:sz w:val="28"/>
          <w:szCs w:val="28"/>
        </w:rPr>
        <w:t>JULIANA SERIGHELLI</w:t>
      </w:r>
      <w:r w:rsidRPr="007E22B3">
        <w:rPr>
          <w:rFonts w:ascii="Garamond" w:hAnsi="Garamond" w:cs="Arial"/>
          <w:sz w:val="28"/>
          <w:szCs w:val="28"/>
        </w:rPr>
        <w:t>, brasileira, portadora do CPF nº 044.849.119-22 e CI nº 10/R-4.623.6</w:t>
      </w:r>
      <w:r>
        <w:rPr>
          <w:rFonts w:ascii="Garamond" w:hAnsi="Garamond" w:cs="Arial"/>
          <w:sz w:val="28"/>
          <w:szCs w:val="28"/>
        </w:rPr>
        <w:t>80, residente e domiciliada na R</w:t>
      </w:r>
      <w:r w:rsidRPr="007E22B3">
        <w:rPr>
          <w:rFonts w:ascii="Garamond" w:hAnsi="Garamond" w:cs="Arial"/>
          <w:sz w:val="28"/>
          <w:szCs w:val="28"/>
        </w:rPr>
        <w:t>ua Mada</w:t>
      </w:r>
      <w:r>
        <w:rPr>
          <w:rFonts w:ascii="Garamond" w:hAnsi="Garamond" w:cs="Arial"/>
          <w:sz w:val="28"/>
          <w:szCs w:val="28"/>
        </w:rPr>
        <w:t xml:space="preserve">lena </w:t>
      </w:r>
      <w:proofErr w:type="spellStart"/>
      <w:r>
        <w:rPr>
          <w:rFonts w:ascii="Garamond" w:hAnsi="Garamond" w:cs="Arial"/>
          <w:sz w:val="28"/>
          <w:szCs w:val="28"/>
        </w:rPr>
        <w:t>Massaroli</w:t>
      </w:r>
      <w:proofErr w:type="spellEnd"/>
      <w:r>
        <w:rPr>
          <w:rFonts w:ascii="Garamond" w:hAnsi="Garamond" w:cs="Arial"/>
          <w:sz w:val="28"/>
          <w:szCs w:val="28"/>
        </w:rPr>
        <w:t xml:space="preserve"> </w:t>
      </w:r>
      <w:proofErr w:type="spellStart"/>
      <w:r>
        <w:rPr>
          <w:rFonts w:ascii="Garamond" w:hAnsi="Garamond" w:cs="Arial"/>
          <w:sz w:val="28"/>
          <w:szCs w:val="28"/>
        </w:rPr>
        <w:t>Nórdio</w:t>
      </w:r>
      <w:proofErr w:type="spellEnd"/>
      <w:r>
        <w:rPr>
          <w:rFonts w:ascii="Garamond" w:hAnsi="Garamond" w:cs="Arial"/>
          <w:sz w:val="28"/>
          <w:szCs w:val="28"/>
        </w:rPr>
        <w:t>, 121, no M</w:t>
      </w:r>
      <w:r w:rsidRPr="007E22B3">
        <w:rPr>
          <w:rFonts w:ascii="Garamond" w:hAnsi="Garamond" w:cs="Arial"/>
          <w:sz w:val="28"/>
          <w:szCs w:val="28"/>
        </w:rPr>
        <w:t>unicípio de Arroio Trinta – Santa Catarina</w:t>
      </w:r>
      <w:r w:rsidR="00932CAD" w:rsidRPr="00770A61">
        <w:rPr>
          <w:rFonts w:ascii="Garamond" w:hAnsi="Garamond" w:cs="Arial"/>
          <w:sz w:val="28"/>
          <w:szCs w:val="28"/>
        </w:rPr>
        <w:t xml:space="preserve"> </w:t>
      </w:r>
      <w:r w:rsidR="00C6651C" w:rsidRPr="00770A61">
        <w:rPr>
          <w:rFonts w:ascii="Garamond" w:eastAsia="Times New Roman" w:hAnsi="Garamond" w:cs="Times New Roman"/>
          <w:sz w:val="28"/>
          <w:szCs w:val="28"/>
          <w:lang w:eastAsia="pt-BR"/>
        </w:rPr>
        <w:t>e de outro lado à empresa</w:t>
      </w:r>
      <w:r w:rsidR="00770A61" w:rsidRPr="00770A61">
        <w:rPr>
          <w:rFonts w:ascii="Garamond" w:eastAsia="Times New Roman" w:hAnsi="Garamond" w:cs="Times New Roman"/>
          <w:sz w:val="28"/>
          <w:szCs w:val="28"/>
          <w:lang w:eastAsia="pt-BR"/>
        </w:rPr>
        <w:t>,</w:t>
      </w:r>
      <w:r w:rsidR="00C6651C" w:rsidRPr="00770A61">
        <w:rPr>
          <w:rFonts w:ascii="Garamond" w:eastAsia="Times New Roman" w:hAnsi="Garamond" w:cs="Times New Roman"/>
          <w:sz w:val="28"/>
          <w:szCs w:val="28"/>
          <w:lang w:eastAsia="pt-BR"/>
        </w:rPr>
        <w:t xml:space="preserve"> </w:t>
      </w:r>
      <w:r w:rsidR="00932CAD" w:rsidRPr="00770A61">
        <w:rPr>
          <w:rFonts w:ascii="Garamond" w:eastAsia="Times New Roman" w:hAnsi="Garamond" w:cs="Times New Roman"/>
          <w:b/>
          <w:sz w:val="28"/>
          <w:szCs w:val="28"/>
          <w:lang w:eastAsia="pt-BR"/>
        </w:rPr>
        <w:t>ODONTEC – COMÉRCIO E MANUTENÇÃO DE EQUIPAMENTOS MÉDICOS E ODONTOLÓGICOS LTDA,</w:t>
      </w:r>
      <w:r w:rsidR="00C6651C" w:rsidRPr="00770A61">
        <w:rPr>
          <w:rFonts w:ascii="Garamond" w:eastAsia="Times New Roman" w:hAnsi="Garamond" w:cs="Times New Roman"/>
          <w:sz w:val="28"/>
          <w:szCs w:val="28"/>
          <w:lang w:eastAsia="pt-BR"/>
        </w:rPr>
        <w:t xml:space="preserve"> pessoa jurídica de direito privado, devidamente inscrita no CNPJ sob nº.</w:t>
      </w:r>
      <w:r w:rsidR="00932CAD" w:rsidRPr="00770A61">
        <w:rPr>
          <w:rFonts w:ascii="Garamond" w:eastAsia="Times New Roman" w:hAnsi="Garamond" w:cs="Times New Roman"/>
          <w:sz w:val="28"/>
          <w:szCs w:val="28"/>
          <w:lang w:eastAsia="pt-BR"/>
        </w:rPr>
        <w:t>08.156.129/0001-03</w:t>
      </w:r>
      <w:r w:rsidR="00C6651C" w:rsidRPr="00770A61">
        <w:rPr>
          <w:rFonts w:ascii="Garamond" w:eastAsia="Times New Roman" w:hAnsi="Garamond" w:cs="Times New Roman"/>
          <w:sz w:val="28"/>
          <w:szCs w:val="28"/>
          <w:lang w:eastAsia="pt-BR"/>
        </w:rPr>
        <w:t xml:space="preserve">, com sede na Rua </w:t>
      </w:r>
      <w:r w:rsidR="00932CAD" w:rsidRPr="00770A61">
        <w:rPr>
          <w:rFonts w:ascii="Garamond" w:eastAsia="Times New Roman" w:hAnsi="Garamond" w:cs="Times New Roman"/>
          <w:sz w:val="28"/>
          <w:szCs w:val="28"/>
          <w:lang w:eastAsia="pt-BR"/>
        </w:rPr>
        <w:t>Alberto Grando nº 1020, Bairro São Cristóvão, Município de Videira – Santa Catarina,</w:t>
      </w:r>
      <w:r w:rsidR="00C6651C" w:rsidRPr="00770A61">
        <w:rPr>
          <w:rFonts w:ascii="Garamond" w:eastAsia="Times New Roman" w:hAnsi="Garamond" w:cs="Times New Roman"/>
          <w:sz w:val="28"/>
          <w:szCs w:val="28"/>
          <w:lang w:eastAsia="pt-BR"/>
        </w:rPr>
        <w:t xml:space="preserve"> doravante denominada </w:t>
      </w:r>
      <w:r w:rsidR="00C6651C" w:rsidRPr="00770A61">
        <w:rPr>
          <w:rFonts w:ascii="Garamond" w:eastAsia="Times New Roman" w:hAnsi="Garamond" w:cs="Times New Roman"/>
          <w:b/>
          <w:sz w:val="28"/>
          <w:szCs w:val="28"/>
          <w:lang w:eastAsia="pt-BR"/>
        </w:rPr>
        <w:t>CONTRATADA</w:t>
      </w:r>
      <w:r w:rsidR="00C6651C" w:rsidRPr="00770A61">
        <w:rPr>
          <w:rFonts w:ascii="Garamond" w:eastAsia="Times New Roman" w:hAnsi="Garamond" w:cs="Times New Roman"/>
          <w:sz w:val="28"/>
          <w:szCs w:val="28"/>
          <w:lang w:eastAsia="pt-BR"/>
        </w:rPr>
        <w:t>, representada neste ato pelo</w:t>
      </w:r>
      <w:r w:rsidR="00932CAD" w:rsidRPr="00770A61">
        <w:rPr>
          <w:rFonts w:ascii="Garamond" w:eastAsia="Times New Roman" w:hAnsi="Garamond" w:cs="Times New Roman"/>
          <w:sz w:val="28"/>
          <w:szCs w:val="28"/>
          <w:lang w:eastAsia="pt-BR"/>
        </w:rPr>
        <w:t xml:space="preserve"> Senhor</w:t>
      </w:r>
      <w:r w:rsidR="007A3819">
        <w:rPr>
          <w:rFonts w:ascii="Garamond" w:eastAsia="Times New Roman" w:hAnsi="Garamond" w:cs="Times New Roman"/>
          <w:b/>
          <w:sz w:val="28"/>
          <w:szCs w:val="28"/>
          <w:lang w:eastAsia="pt-BR"/>
        </w:rPr>
        <w:t>, GE</w:t>
      </w:r>
      <w:r w:rsidR="00932CAD" w:rsidRPr="00770A61">
        <w:rPr>
          <w:rFonts w:ascii="Garamond" w:eastAsia="Times New Roman" w:hAnsi="Garamond" w:cs="Times New Roman"/>
          <w:b/>
          <w:sz w:val="28"/>
          <w:szCs w:val="28"/>
          <w:lang w:eastAsia="pt-BR"/>
        </w:rPr>
        <w:t xml:space="preserve">OVANI FERLIN, </w:t>
      </w:r>
      <w:r w:rsidR="00C6651C" w:rsidRPr="00770A61">
        <w:rPr>
          <w:rFonts w:ascii="Garamond" w:eastAsia="Times New Roman" w:hAnsi="Garamond" w:cs="Times New Roman"/>
          <w:sz w:val="28"/>
          <w:szCs w:val="28"/>
          <w:lang w:eastAsia="pt-BR"/>
        </w:rPr>
        <w:t xml:space="preserve"> inscrito no CPF sob N°</w:t>
      </w:r>
      <w:r w:rsidR="00932CAD" w:rsidRPr="00770A61">
        <w:rPr>
          <w:rFonts w:ascii="Garamond" w:eastAsia="Times New Roman" w:hAnsi="Garamond" w:cs="Times New Roman"/>
          <w:sz w:val="28"/>
          <w:szCs w:val="28"/>
          <w:lang w:eastAsia="pt-BR"/>
        </w:rPr>
        <w:t>067.894.999-97</w:t>
      </w:r>
      <w:r w:rsidR="00C6651C" w:rsidRPr="00770A61">
        <w:rPr>
          <w:rFonts w:ascii="Garamond" w:eastAsia="Times New Roman" w:hAnsi="Garamond" w:cs="Times New Roman"/>
          <w:sz w:val="28"/>
          <w:szCs w:val="28"/>
          <w:lang w:eastAsia="pt-BR"/>
        </w:rPr>
        <w:t xml:space="preserve"> e Carteira de Identidade nº </w:t>
      </w:r>
      <w:r w:rsidR="00932CAD" w:rsidRPr="00770A61">
        <w:rPr>
          <w:rFonts w:ascii="Garamond" w:eastAsia="Times New Roman" w:hAnsi="Garamond" w:cs="Times New Roman"/>
          <w:sz w:val="28"/>
          <w:szCs w:val="28"/>
          <w:lang w:eastAsia="pt-BR"/>
        </w:rPr>
        <w:t>5614401 residente e do</w:t>
      </w:r>
      <w:r w:rsidR="00C6651C" w:rsidRPr="00770A61">
        <w:rPr>
          <w:rFonts w:ascii="Garamond" w:eastAsia="Times New Roman" w:hAnsi="Garamond" w:cs="Times New Roman"/>
          <w:sz w:val="28"/>
          <w:szCs w:val="28"/>
          <w:lang w:eastAsia="pt-BR"/>
        </w:rPr>
        <w:t>miciliado, na cidade de</w:t>
      </w:r>
      <w:r w:rsidR="00932CAD" w:rsidRPr="00770A61">
        <w:rPr>
          <w:rFonts w:ascii="Garamond" w:eastAsia="Times New Roman" w:hAnsi="Garamond" w:cs="Times New Roman"/>
          <w:sz w:val="28"/>
          <w:szCs w:val="28"/>
          <w:lang w:eastAsia="pt-BR"/>
        </w:rPr>
        <w:t xml:space="preserve"> Videira</w:t>
      </w:r>
      <w:r w:rsidR="00C6651C" w:rsidRPr="00770A61">
        <w:rPr>
          <w:rFonts w:ascii="Garamond" w:eastAsia="Times New Roman" w:hAnsi="Garamond" w:cs="Times New Roman"/>
          <w:sz w:val="28"/>
          <w:szCs w:val="28"/>
          <w:lang w:eastAsia="pt-BR"/>
        </w:rPr>
        <w:t xml:space="preserve"> – Estado de</w:t>
      </w:r>
      <w:r w:rsidR="00932CAD" w:rsidRPr="00770A61">
        <w:rPr>
          <w:rFonts w:ascii="Garamond" w:eastAsia="Times New Roman" w:hAnsi="Garamond" w:cs="Times New Roman"/>
          <w:sz w:val="28"/>
          <w:szCs w:val="28"/>
          <w:lang w:eastAsia="pt-BR"/>
        </w:rPr>
        <w:t xml:space="preserve"> Santa Catarina</w:t>
      </w:r>
      <w:r w:rsidR="00C6651C" w:rsidRPr="00770A61">
        <w:rPr>
          <w:rFonts w:ascii="Garamond" w:eastAsia="Times New Roman" w:hAnsi="Garamond" w:cs="Times New Roman"/>
          <w:sz w:val="28"/>
          <w:szCs w:val="28"/>
          <w:lang w:eastAsia="pt-BR"/>
        </w:rPr>
        <w:t>, que de acordo com o Processo Licitatório N° 00</w:t>
      </w:r>
      <w:r w:rsidR="007A3819">
        <w:rPr>
          <w:rFonts w:ascii="Garamond" w:eastAsia="Times New Roman" w:hAnsi="Garamond" w:cs="Times New Roman"/>
          <w:sz w:val="28"/>
          <w:szCs w:val="28"/>
          <w:lang w:eastAsia="pt-BR"/>
        </w:rPr>
        <w:t>16</w:t>
      </w:r>
      <w:r w:rsidR="00C6651C" w:rsidRPr="00770A61">
        <w:rPr>
          <w:rFonts w:ascii="Garamond" w:eastAsia="Times New Roman" w:hAnsi="Garamond" w:cs="Times New Roman"/>
          <w:sz w:val="28"/>
          <w:szCs w:val="28"/>
          <w:lang w:eastAsia="pt-BR"/>
        </w:rPr>
        <w:t>/2021, Pregão Presencial Nº</w:t>
      </w:r>
      <w:r w:rsidR="00932CAD" w:rsidRPr="00770A61">
        <w:rPr>
          <w:rFonts w:ascii="Garamond" w:eastAsia="Times New Roman" w:hAnsi="Garamond" w:cs="Times New Roman"/>
          <w:sz w:val="28"/>
          <w:szCs w:val="28"/>
          <w:lang w:eastAsia="pt-BR"/>
        </w:rPr>
        <w:t>005</w:t>
      </w:r>
      <w:r w:rsidR="00C6651C" w:rsidRPr="00770A61">
        <w:rPr>
          <w:rFonts w:ascii="Garamond" w:eastAsia="Times New Roman" w:hAnsi="Garamond" w:cs="Times New Roman"/>
          <w:sz w:val="28"/>
          <w:szCs w:val="28"/>
          <w:lang w:eastAsia="pt-BR"/>
        </w:rPr>
        <w:t>/2021, doravante denominado o processo e que se regerá pela Lei Complementar 123/06, Lei nº 10.520/02, Lei n.º 8.666/93 e alterações posteriores, e demais normas legais celebram o presente Contrato, da seguinte forma:</w:t>
      </w: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u w:val="single"/>
          <w:lang w:eastAsia="pt-BR"/>
        </w:rPr>
        <w:t>CLÁUSULA PRIMEIRA</w:t>
      </w:r>
      <w:r w:rsidRPr="00770A61">
        <w:rPr>
          <w:rFonts w:ascii="Garamond" w:eastAsia="Times New Roman" w:hAnsi="Garamond" w:cs="Times New Roman"/>
          <w:sz w:val="28"/>
          <w:szCs w:val="28"/>
          <w:lang w:eastAsia="pt-BR"/>
        </w:rPr>
        <w:t xml:space="preserve"> </w:t>
      </w:r>
      <w:r w:rsidR="00770A61" w:rsidRPr="00770A61">
        <w:rPr>
          <w:rFonts w:ascii="Garamond" w:eastAsia="Times New Roman" w:hAnsi="Garamond" w:cs="Times New Roman"/>
          <w:sz w:val="28"/>
          <w:szCs w:val="28"/>
          <w:lang w:eastAsia="pt-BR"/>
        </w:rPr>
        <w:t>– DO</w:t>
      </w:r>
      <w:r w:rsidR="00932CAD" w:rsidRPr="00770A61">
        <w:rPr>
          <w:rFonts w:ascii="Garamond" w:eastAsia="Times New Roman" w:hAnsi="Garamond" w:cs="Times New Roman"/>
          <w:b/>
          <w:sz w:val="28"/>
          <w:szCs w:val="28"/>
          <w:lang w:eastAsia="pt-BR"/>
        </w:rPr>
        <w:t xml:space="preserve"> OBJETO</w:t>
      </w: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sz w:val="28"/>
          <w:szCs w:val="28"/>
          <w:lang w:eastAsia="pt-BR"/>
        </w:rPr>
        <w:t>CONSTITUI OBJETO DESTE CONTRATO A</w:t>
      </w:r>
      <w:r w:rsidRPr="00770A61">
        <w:rPr>
          <w:rFonts w:ascii="Garamond" w:eastAsia="Times New Roman" w:hAnsi="Garamond" w:cs="Times New Roman"/>
          <w:b/>
          <w:sz w:val="28"/>
          <w:szCs w:val="28"/>
          <w:lang w:eastAsia="pt-BR"/>
        </w:rPr>
        <w:t xml:space="preserve"> contratação de empresa especializada para execução de serviços técnicos em manutenção de equipamentos médicos, de odontologia e de fisioterapia, para prestação de serviços fracionados pelo período de até 12 meses após assinatura do contrato, conforme exigências estabelecidas pelo Edital e seus anexos</w:t>
      </w:r>
      <w:r w:rsidRPr="00770A61">
        <w:rPr>
          <w:rFonts w:ascii="Garamond" w:eastAsia="Times New Roman" w:hAnsi="Garamond" w:cs="Times New Roman"/>
          <w:sz w:val="28"/>
          <w:szCs w:val="28"/>
          <w:lang w:eastAsia="pt-BR"/>
        </w:rPr>
        <w:t xml:space="preserve">, </w:t>
      </w:r>
      <w:r w:rsidR="00932CAD" w:rsidRPr="00770A61">
        <w:rPr>
          <w:rFonts w:ascii="Garamond" w:eastAsia="Times New Roman" w:hAnsi="Garamond" w:cs="Times New Roman"/>
          <w:sz w:val="28"/>
          <w:szCs w:val="28"/>
          <w:lang w:eastAsia="pt-BR"/>
        </w:rPr>
        <w:t xml:space="preserve">conforme descrição abaixo: </w:t>
      </w:r>
    </w:p>
    <w:p w:rsidR="00C6651C" w:rsidRPr="00770A61" w:rsidRDefault="00C6651C" w:rsidP="00C6651C">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tbl>
      <w:tblPr>
        <w:tblW w:w="8755" w:type="dxa"/>
        <w:tblLook w:val="04A0" w:firstRow="1" w:lastRow="0" w:firstColumn="1" w:lastColumn="0" w:noHBand="0" w:noVBand="1"/>
      </w:tblPr>
      <w:tblGrid>
        <w:gridCol w:w="816"/>
        <w:gridCol w:w="2664"/>
        <w:gridCol w:w="915"/>
        <w:gridCol w:w="1319"/>
        <w:gridCol w:w="941"/>
        <w:gridCol w:w="987"/>
        <w:gridCol w:w="1113"/>
      </w:tblGrid>
      <w:tr w:rsidR="00932CAD" w:rsidRPr="00770A61" w:rsidTr="00B017C1">
        <w:tc>
          <w:tcPr>
            <w:tcW w:w="835"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rPr>
                <w:rFonts w:ascii="Garamond" w:hAnsi="Garamond"/>
              </w:rPr>
            </w:pPr>
            <w:r w:rsidRPr="00770A61">
              <w:rPr>
                <w:rFonts w:ascii="Garamond" w:hAnsi="Garamond" w:cs="Times New Roman"/>
                <w:b/>
              </w:rPr>
              <w:t>Item</w:t>
            </w:r>
          </w:p>
        </w:tc>
        <w:tc>
          <w:tcPr>
            <w:tcW w:w="2775"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rPr>
                <w:rFonts w:ascii="Garamond" w:hAnsi="Garamond"/>
              </w:rPr>
            </w:pPr>
            <w:r w:rsidRPr="00770A61">
              <w:rPr>
                <w:rFonts w:ascii="Garamond" w:hAnsi="Garamond" w:cs="Times New Roman"/>
                <w:b/>
              </w:rPr>
              <w:t>Material/</w:t>
            </w:r>
            <w:r w:rsidR="00770A61" w:rsidRPr="00770A61">
              <w:rPr>
                <w:rFonts w:ascii="Garamond" w:hAnsi="Garamond" w:cs="Times New Roman"/>
                <w:b/>
              </w:rPr>
              <w:t>Serviço</w:t>
            </w:r>
          </w:p>
        </w:tc>
        <w:tc>
          <w:tcPr>
            <w:tcW w:w="889"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rPr>
                <w:rFonts w:ascii="Garamond" w:hAnsi="Garamond"/>
              </w:rPr>
            </w:pPr>
            <w:r w:rsidRPr="00770A61">
              <w:rPr>
                <w:rFonts w:ascii="Garamond" w:hAnsi="Garamond" w:cs="Times New Roman"/>
                <w:b/>
              </w:rPr>
              <w:t>Unid. medida</w:t>
            </w:r>
          </w:p>
        </w:tc>
        <w:tc>
          <w:tcPr>
            <w:tcW w:w="1172"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rPr>
                <w:rFonts w:ascii="Garamond" w:hAnsi="Garamond"/>
              </w:rPr>
            </w:pPr>
            <w:r w:rsidRPr="00770A61">
              <w:rPr>
                <w:rFonts w:ascii="Garamond" w:hAnsi="Garamond" w:cs="Times New Roman"/>
                <w:b/>
              </w:rPr>
              <w:t>Marca</w:t>
            </w:r>
          </w:p>
        </w:tc>
        <w:tc>
          <w:tcPr>
            <w:tcW w:w="958"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jc w:val="right"/>
              <w:rPr>
                <w:rFonts w:ascii="Garamond" w:hAnsi="Garamond"/>
              </w:rPr>
            </w:pPr>
            <w:r w:rsidRPr="00770A61">
              <w:rPr>
                <w:rFonts w:ascii="Garamond" w:hAnsi="Garamond" w:cs="Times New Roman"/>
                <w:b/>
              </w:rPr>
              <w:t>Quant</w:t>
            </w:r>
          </w:p>
        </w:tc>
        <w:tc>
          <w:tcPr>
            <w:tcW w:w="992"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jc w:val="right"/>
              <w:rPr>
                <w:rFonts w:ascii="Garamond" w:hAnsi="Garamond"/>
              </w:rPr>
            </w:pPr>
            <w:r w:rsidRPr="00770A61">
              <w:rPr>
                <w:rFonts w:ascii="Garamond" w:hAnsi="Garamond" w:cs="Times New Roman"/>
                <w:b/>
              </w:rPr>
              <w:t>Valor unitário (R$)</w:t>
            </w:r>
          </w:p>
        </w:tc>
        <w:tc>
          <w:tcPr>
            <w:tcW w:w="1134"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jc w:val="right"/>
              <w:rPr>
                <w:rFonts w:ascii="Garamond" w:hAnsi="Garamond"/>
              </w:rPr>
            </w:pPr>
            <w:r w:rsidRPr="00770A61">
              <w:rPr>
                <w:rFonts w:ascii="Garamond" w:hAnsi="Garamond" w:cs="Times New Roman"/>
                <w:b/>
              </w:rPr>
              <w:t>Valor total (R$)</w:t>
            </w:r>
          </w:p>
        </w:tc>
      </w:tr>
      <w:tr w:rsidR="00932CAD" w:rsidRPr="00770A61" w:rsidTr="00B017C1">
        <w:tc>
          <w:tcPr>
            <w:tcW w:w="835"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rPr>
                <w:rFonts w:ascii="Garamond" w:hAnsi="Garamond"/>
              </w:rPr>
            </w:pPr>
            <w:r w:rsidRPr="00770A61">
              <w:rPr>
                <w:rFonts w:ascii="Garamond" w:hAnsi="Garamond" w:cs="Times New Roman"/>
              </w:rPr>
              <w:lastRenderedPageBreak/>
              <w:t>1</w:t>
            </w:r>
          </w:p>
        </w:tc>
        <w:tc>
          <w:tcPr>
            <w:tcW w:w="2775"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rPr>
                <w:rFonts w:ascii="Garamond" w:hAnsi="Garamond"/>
              </w:rPr>
            </w:pPr>
            <w:r w:rsidRPr="00770A61">
              <w:rPr>
                <w:rFonts w:ascii="Garamond" w:hAnsi="Garamond" w:cs="Times New Roman"/>
              </w:rPr>
              <w:t xml:space="preserve">36117 - Serviços técnicos preventivos e corretivos em equipamentos médicos, de odontologia e de fisioterapia, disponíveis no posto de saúde. </w:t>
            </w:r>
          </w:p>
        </w:tc>
        <w:tc>
          <w:tcPr>
            <w:tcW w:w="889"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rPr>
                <w:rFonts w:ascii="Garamond" w:hAnsi="Garamond"/>
              </w:rPr>
            </w:pPr>
            <w:r w:rsidRPr="00770A61">
              <w:rPr>
                <w:rFonts w:ascii="Garamond" w:hAnsi="Garamond" w:cs="Times New Roman"/>
              </w:rPr>
              <w:t>h</w:t>
            </w:r>
          </w:p>
        </w:tc>
        <w:tc>
          <w:tcPr>
            <w:tcW w:w="1172"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rPr>
                <w:rFonts w:ascii="Garamond" w:hAnsi="Garamond"/>
              </w:rPr>
            </w:pPr>
            <w:r w:rsidRPr="00770A61">
              <w:rPr>
                <w:rFonts w:ascii="Garamond" w:hAnsi="Garamond" w:cs="Times New Roman"/>
              </w:rPr>
              <w:t>ODONTEC</w:t>
            </w:r>
          </w:p>
        </w:tc>
        <w:tc>
          <w:tcPr>
            <w:tcW w:w="958"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jc w:val="right"/>
              <w:rPr>
                <w:rFonts w:ascii="Garamond" w:hAnsi="Garamond"/>
              </w:rPr>
            </w:pPr>
            <w:r w:rsidRPr="00770A61">
              <w:rPr>
                <w:rFonts w:ascii="Garamond" w:hAnsi="Garamond" w:cs="Times New Roman"/>
              </w:rPr>
              <w:t>50</w:t>
            </w:r>
          </w:p>
        </w:tc>
        <w:tc>
          <w:tcPr>
            <w:tcW w:w="992"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jc w:val="right"/>
              <w:rPr>
                <w:rFonts w:ascii="Garamond" w:hAnsi="Garamond"/>
              </w:rPr>
            </w:pPr>
            <w:r w:rsidRPr="00770A61">
              <w:rPr>
                <w:rFonts w:ascii="Garamond" w:hAnsi="Garamond" w:cs="Times New Roman"/>
              </w:rPr>
              <w:t xml:space="preserve"> 166,00</w:t>
            </w:r>
          </w:p>
        </w:tc>
        <w:tc>
          <w:tcPr>
            <w:tcW w:w="1134"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jc w:val="right"/>
              <w:rPr>
                <w:rFonts w:ascii="Garamond" w:hAnsi="Garamond"/>
              </w:rPr>
            </w:pPr>
            <w:r w:rsidRPr="00770A61">
              <w:rPr>
                <w:rFonts w:ascii="Garamond" w:hAnsi="Garamond" w:cs="Times New Roman"/>
              </w:rPr>
              <w:t xml:space="preserve"> 8.300,00</w:t>
            </w:r>
          </w:p>
        </w:tc>
      </w:tr>
      <w:tr w:rsidR="00932CAD" w:rsidRPr="00770A61" w:rsidTr="00B017C1">
        <w:tc>
          <w:tcPr>
            <w:tcW w:w="7621" w:type="dxa"/>
            <w:gridSpan w:val="6"/>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jc w:val="right"/>
              <w:rPr>
                <w:rFonts w:ascii="Garamond" w:hAnsi="Garamond"/>
              </w:rPr>
            </w:pPr>
            <w:r w:rsidRPr="00770A61">
              <w:rPr>
                <w:rFonts w:ascii="Garamond" w:hAnsi="Garamond" w:cs="Times New Roman"/>
                <w:b/>
              </w:rPr>
              <w:t>Total (R$):</w:t>
            </w:r>
          </w:p>
        </w:tc>
        <w:tc>
          <w:tcPr>
            <w:tcW w:w="1134" w:type="dxa"/>
            <w:tcBorders>
              <w:top w:val="single" w:sz="4" w:space="0" w:color="auto"/>
              <w:left w:val="single" w:sz="4" w:space="0" w:color="auto"/>
              <w:bottom w:val="single" w:sz="4" w:space="0" w:color="auto"/>
              <w:right w:val="single" w:sz="4" w:space="0" w:color="auto"/>
            </w:tcBorders>
          </w:tcPr>
          <w:p w:rsidR="00932CAD" w:rsidRPr="00770A61" w:rsidRDefault="00932CAD" w:rsidP="00B017C1">
            <w:pPr>
              <w:spacing w:after="0"/>
              <w:jc w:val="right"/>
              <w:rPr>
                <w:rFonts w:ascii="Garamond" w:hAnsi="Garamond"/>
                <w:b/>
                <w:bCs/>
              </w:rPr>
            </w:pPr>
            <w:r w:rsidRPr="00770A61">
              <w:rPr>
                <w:rFonts w:ascii="Garamond" w:hAnsi="Garamond" w:cs="Times New Roman"/>
                <w:b/>
                <w:bCs/>
              </w:rPr>
              <w:t xml:space="preserve"> 8.300,00</w:t>
            </w:r>
          </w:p>
        </w:tc>
      </w:tr>
    </w:tbl>
    <w:p w:rsidR="00932CAD" w:rsidRPr="00770A61" w:rsidRDefault="00932CAD" w:rsidP="00C6651C">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1.2.</w:t>
      </w:r>
      <w:r w:rsidRPr="00770A61">
        <w:rPr>
          <w:rFonts w:ascii="Garamond" w:eastAsia="Times New Roman" w:hAnsi="Garamond" w:cs="Times New Roman"/>
          <w:sz w:val="28"/>
          <w:szCs w:val="28"/>
          <w:lang w:eastAsia="pt-BR"/>
        </w:rPr>
        <w:t xml:space="preserve"> Os serviços deverão ser prestados da Unidade Básica de Saúde do Município de Arroio Trinta, localizada à Rua Francisco Nava Nº 57. </w:t>
      </w:r>
    </w:p>
    <w:p w:rsidR="00C6651C" w:rsidRPr="00770A61" w:rsidRDefault="00C6651C" w:rsidP="00C6651C">
      <w:pPr>
        <w:spacing w:beforeLines="40" w:before="96" w:afterLines="40" w:after="96" w:line="240" w:lineRule="auto"/>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1.3.</w:t>
      </w:r>
      <w:r w:rsidRPr="00770A61">
        <w:rPr>
          <w:rFonts w:ascii="Garamond" w:eastAsia="Times New Roman" w:hAnsi="Garamond" w:cs="Times New Roman"/>
          <w:sz w:val="28"/>
          <w:szCs w:val="28"/>
          <w:lang w:eastAsia="pt-BR"/>
        </w:rPr>
        <w:t xml:space="preserve"> Quando solicitados, a contratada deverá prestar os serviços em até 48 (quarenta e oito) horas, a contar do recebimento da Autorização de Fornecimento pela empresa contratada, emitida pelo Fundo Municipal de Saúde.    </w:t>
      </w:r>
    </w:p>
    <w:p w:rsidR="00C6651C" w:rsidRPr="00770A61" w:rsidRDefault="00C6651C" w:rsidP="00C6651C">
      <w:pPr>
        <w:pStyle w:val="PargrafodaLista"/>
        <w:numPr>
          <w:ilvl w:val="1"/>
          <w:numId w:val="3"/>
        </w:numPr>
        <w:spacing w:beforeLines="40" w:before="96" w:afterLines="40" w:after="96" w:line="240" w:lineRule="auto"/>
        <w:jc w:val="both"/>
        <w:rPr>
          <w:rFonts w:ascii="Garamond" w:eastAsia="Times New Roman" w:hAnsi="Garamond" w:cs="Times New Roman"/>
          <w:sz w:val="28"/>
          <w:szCs w:val="28"/>
          <w:lang w:eastAsia="pt-BR"/>
        </w:rPr>
      </w:pPr>
      <w:r w:rsidRPr="00770A61">
        <w:rPr>
          <w:rFonts w:ascii="Garamond" w:eastAsia="Times New Roman" w:hAnsi="Garamond" w:cs="Times New Roman"/>
          <w:sz w:val="28"/>
          <w:szCs w:val="28"/>
          <w:lang w:eastAsia="pt-BR"/>
        </w:rPr>
        <w:t>O quantitativo licitado, será autorizado de forma fracionada no período de até 12 meses após assinatura do contrato,</w:t>
      </w:r>
      <w:r w:rsidRPr="00770A61">
        <w:rPr>
          <w:rFonts w:ascii="Garamond" w:eastAsia="Times New Roman" w:hAnsi="Garamond" w:cs="Times New Roman"/>
          <w:b/>
          <w:sz w:val="28"/>
          <w:szCs w:val="28"/>
          <w:lang w:eastAsia="pt-BR"/>
        </w:rPr>
        <w:t xml:space="preserve"> </w:t>
      </w:r>
      <w:r w:rsidRPr="00770A61">
        <w:rPr>
          <w:rFonts w:ascii="Garamond" w:eastAsia="Times New Roman" w:hAnsi="Garamond" w:cs="Times New Roman"/>
          <w:sz w:val="28"/>
          <w:szCs w:val="28"/>
          <w:lang w:eastAsia="pt-BR"/>
        </w:rPr>
        <w:t>conforme necessidade da Secretaria de Saúde, visto que são Serviços de necessidade continuada.</w:t>
      </w:r>
    </w:p>
    <w:p w:rsidR="00C6651C" w:rsidRPr="00770A61" w:rsidRDefault="00C6651C" w:rsidP="00C6651C">
      <w:pPr>
        <w:spacing w:after="0" w:line="240" w:lineRule="auto"/>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1.5.</w:t>
      </w:r>
      <w:r w:rsidRPr="00770A61">
        <w:rPr>
          <w:rFonts w:ascii="Garamond" w:eastAsia="Times New Roman" w:hAnsi="Garamond" w:cs="Times New Roman"/>
          <w:sz w:val="28"/>
          <w:szCs w:val="28"/>
          <w:lang w:eastAsia="pt-BR"/>
        </w:rPr>
        <w:t xml:space="preserve"> Os serviços de manutenção preventiva e corretiva serão executados com fornecimento, pela Contratada, de equipamentos, ferramentas ou insumos básicos necessários e suficientes à sua realização. Quanto ao fornecimento de peças que se fizerem necessárias, a aquisição será de responsabilidade da Contratante.</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1.6.</w:t>
      </w:r>
      <w:r w:rsidRPr="00770A61">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C6651C" w:rsidRPr="00770A61" w:rsidRDefault="00C6651C" w:rsidP="00C6651C">
      <w:pPr>
        <w:spacing w:beforeLines="40" w:before="96" w:afterLines="40" w:after="96" w:line="240" w:lineRule="auto"/>
        <w:contextualSpacing/>
        <w:rPr>
          <w:rFonts w:ascii="Garamond" w:eastAsia="Times New Roman" w:hAnsi="Garamond" w:cs="Times New Roman"/>
          <w:sz w:val="28"/>
          <w:szCs w:val="28"/>
          <w:lang w:eastAsia="pt-BR"/>
        </w:rPr>
      </w:pPr>
    </w:p>
    <w:p w:rsidR="00C6651C" w:rsidRPr="00770A61" w:rsidRDefault="00C6651C" w:rsidP="00D6472A">
      <w:pPr>
        <w:spacing w:beforeLines="40" w:before="96" w:afterLines="40" w:after="96" w:line="240" w:lineRule="auto"/>
        <w:contextualSpacing/>
        <w:jc w:val="both"/>
        <w:rPr>
          <w:rFonts w:ascii="Garamond" w:eastAsia="Verdana" w:hAnsi="Garamond" w:cs="Times New Roman"/>
          <w:b/>
          <w:sz w:val="28"/>
          <w:szCs w:val="28"/>
          <w:u w:val="single"/>
        </w:rPr>
      </w:pPr>
      <w:r w:rsidRPr="00770A61">
        <w:rPr>
          <w:rFonts w:ascii="Garamond" w:eastAsia="Verdana" w:hAnsi="Garamond" w:cs="Times New Roman"/>
          <w:b/>
          <w:sz w:val="28"/>
          <w:szCs w:val="28"/>
          <w:u w:val="single"/>
        </w:rPr>
        <w:t>CLÁUSULA SEGUNDA – DA VINCULAÇÃO AO PROCESSO LICITATÓRIO</w:t>
      </w:r>
    </w:p>
    <w:p w:rsidR="00C6651C" w:rsidRPr="00770A61" w:rsidRDefault="00C6651C" w:rsidP="00C6651C">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C6651C" w:rsidRPr="00770A61" w:rsidRDefault="00C6651C" w:rsidP="00C6651C">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2.1.</w:t>
      </w:r>
      <w:r w:rsidRPr="00770A61">
        <w:rPr>
          <w:rFonts w:ascii="Garamond" w:eastAsia="Verdana" w:hAnsi="Garamond" w:cs="Times New Roman"/>
          <w:spacing w:val="1"/>
          <w:sz w:val="28"/>
          <w:szCs w:val="28"/>
        </w:rPr>
        <w:t xml:space="preserve"> O presente instrumento, independentemente de sua transcrição, encontra-se vinculado ao Processo Administrativo Licitatório nº 0016/2021 - PR, Pregão Presencial nº 0005/2021 - PR</w:t>
      </w: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770A61">
        <w:rPr>
          <w:rFonts w:ascii="Garamond" w:eastAsia="Times New Roman" w:hAnsi="Garamond" w:cs="Times New Roman"/>
          <w:b/>
          <w:color w:val="000000"/>
          <w:sz w:val="28"/>
          <w:szCs w:val="28"/>
          <w:u w:val="single"/>
          <w:lang w:eastAsia="pt-BR"/>
        </w:rPr>
        <w:t xml:space="preserve">CLÁUSULA TERCEIRA – DA DOTAÇÃO ORÇAMENTÁRIA </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770A61">
        <w:rPr>
          <w:rFonts w:ascii="Garamond" w:eastAsia="Times New Roman" w:hAnsi="Garamond" w:cs="Times New Roman"/>
          <w:b/>
          <w:color w:val="000000"/>
          <w:sz w:val="28"/>
          <w:szCs w:val="28"/>
          <w:lang w:eastAsia="pt-BR"/>
        </w:rPr>
        <w:t xml:space="preserve">3.1. </w:t>
      </w:r>
      <w:r w:rsidRPr="00770A61">
        <w:rPr>
          <w:rFonts w:ascii="Garamond" w:eastAsia="Times New Roman" w:hAnsi="Garamond" w:cs="Times New Roman"/>
          <w:color w:val="000000"/>
          <w:sz w:val="28"/>
          <w:szCs w:val="28"/>
          <w:lang w:eastAsia="pt-BR"/>
        </w:rPr>
        <w:t>A despesa deste contrato correrá a conta de elementos do Orçamento de 2021, conforme segue:</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C6651C" w:rsidRPr="00770A61" w:rsidRDefault="00C6651C" w:rsidP="00C6651C">
      <w:pPr>
        <w:spacing w:beforeLines="40" w:before="96" w:afterLines="40" w:after="96" w:line="240" w:lineRule="auto"/>
        <w:contextualSpacing/>
        <w:jc w:val="both"/>
        <w:rPr>
          <w:rFonts w:ascii="Garamond" w:eastAsia="Calibri" w:hAnsi="Garamond" w:cs="Times New Roman"/>
          <w:b/>
          <w:bCs/>
          <w:sz w:val="28"/>
          <w:szCs w:val="28"/>
        </w:rPr>
      </w:pPr>
      <w:r w:rsidRPr="00770A61">
        <w:rPr>
          <w:rFonts w:ascii="Garamond" w:eastAsia="Calibri" w:hAnsi="Garamond" w:cs="Times New Roman"/>
          <w:b/>
          <w:bCs/>
          <w:sz w:val="28"/>
          <w:szCs w:val="28"/>
        </w:rPr>
        <w:t>189 - 2 . 3001 . 10 . 301 . 9 . 2.19 . 1 . 339000 Aplicações Diretas</w:t>
      </w:r>
    </w:p>
    <w:p w:rsidR="00C6651C" w:rsidRPr="00770A61" w:rsidRDefault="00C6651C" w:rsidP="00C6651C">
      <w:pPr>
        <w:spacing w:beforeLines="40" w:before="96" w:afterLines="40" w:after="96" w:line="240" w:lineRule="auto"/>
        <w:contextualSpacing/>
        <w:jc w:val="both"/>
        <w:rPr>
          <w:rFonts w:ascii="Garamond" w:eastAsia="Calibri" w:hAnsi="Garamond" w:cs="Times New Roman"/>
          <w:b/>
          <w:bCs/>
          <w:sz w:val="28"/>
          <w:szCs w:val="28"/>
        </w:rPr>
      </w:pPr>
      <w:r w:rsidRPr="00770A61">
        <w:rPr>
          <w:rFonts w:ascii="Garamond" w:eastAsia="Calibri" w:hAnsi="Garamond" w:cs="Times New Roman"/>
          <w:b/>
          <w:bCs/>
          <w:sz w:val="28"/>
          <w:szCs w:val="28"/>
        </w:rPr>
        <w:t>126 - 2 . 3001 . 10 . 302 . 9 . 2.20 . 1 . 339000 Aplicações Diretas</w:t>
      </w: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u w:val="single"/>
          <w:lang w:eastAsia="pt-BR"/>
        </w:rPr>
        <w:t xml:space="preserve">CLÁUSULA QUARTA – DO PAGAMENTO E VALOR      </w:t>
      </w:r>
      <w:r w:rsidRPr="00770A61">
        <w:rPr>
          <w:rFonts w:ascii="Garamond" w:eastAsia="Times New Roman" w:hAnsi="Garamond" w:cs="Times New Roman"/>
          <w:sz w:val="28"/>
          <w:szCs w:val="28"/>
          <w:lang w:eastAsia="pt-BR"/>
        </w:rPr>
        <w:t xml:space="preserve">          </w:t>
      </w: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lastRenderedPageBreak/>
        <w:t xml:space="preserve">4.1.  </w:t>
      </w:r>
      <w:r w:rsidRPr="00770A61">
        <w:rPr>
          <w:rFonts w:ascii="Garamond" w:eastAsia="Times New Roman" w:hAnsi="Garamond" w:cs="Times New Roman"/>
          <w:sz w:val="28"/>
          <w:szCs w:val="28"/>
          <w:lang w:eastAsia="pt-BR"/>
        </w:rPr>
        <w:t xml:space="preserve">O pagamento será efetuado por depósito ou transferência bancária, em até 30(trinta) dias corridos após a prestação de serviços, de acordo com o quantitativo de horas efetivamente prestadas, acompanhadas da respectiva Nota Fiscal/Fatura, apresentada na Tesouraria da Prefeitura. </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4.2. </w:t>
      </w:r>
      <w:r w:rsidRPr="00770A61">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4.3.</w:t>
      </w:r>
      <w:r w:rsidRPr="00770A61">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770A61">
        <w:rPr>
          <w:rFonts w:ascii="Garamond" w:eastAsia="Times New Roman" w:hAnsi="Garamond" w:cs="Times New Roman"/>
          <w:b/>
          <w:color w:val="000000"/>
          <w:sz w:val="28"/>
          <w:szCs w:val="28"/>
          <w:lang w:eastAsia="pt-BR"/>
        </w:rPr>
        <w:t xml:space="preserve">4.4. </w:t>
      </w:r>
      <w:r w:rsidRPr="00770A61">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770A61">
        <w:rPr>
          <w:rFonts w:ascii="Garamond" w:eastAsia="Times New Roman" w:hAnsi="Garamond" w:cs="Times New Roman"/>
          <w:b/>
          <w:color w:val="000000"/>
          <w:sz w:val="28"/>
          <w:szCs w:val="28"/>
          <w:lang w:eastAsia="pt-BR"/>
        </w:rPr>
        <w:t>4.5.</w:t>
      </w:r>
      <w:r w:rsidRPr="00770A61">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770A61" w:rsidRPr="00770A61">
        <w:rPr>
          <w:rFonts w:ascii="Garamond" w:eastAsia="Times New Roman" w:hAnsi="Garamond" w:cs="Times New Roman"/>
          <w:color w:val="000000"/>
          <w:sz w:val="28"/>
          <w:szCs w:val="28"/>
          <w:lang w:eastAsia="pt-BR"/>
        </w:rPr>
        <w:t>de 1993</w:t>
      </w:r>
      <w:r w:rsidRPr="00770A61">
        <w:rPr>
          <w:rFonts w:ascii="Garamond" w:eastAsia="Times New Roman" w:hAnsi="Garamond" w:cs="Times New Roman"/>
          <w:color w:val="000000"/>
          <w:sz w:val="28"/>
          <w:szCs w:val="28"/>
          <w:lang w:eastAsia="pt-BR"/>
        </w:rPr>
        <w:t>, consolidadas.</w:t>
      </w:r>
    </w:p>
    <w:p w:rsidR="00C6651C" w:rsidRPr="00770A61" w:rsidRDefault="00C6651C" w:rsidP="00C6651C">
      <w:pPr>
        <w:spacing w:beforeLines="40" w:before="96" w:afterLines="40" w:after="96" w:line="240" w:lineRule="auto"/>
        <w:contextualSpacing/>
        <w:rPr>
          <w:rFonts w:ascii="Garamond" w:eastAsia="Verdana" w:hAnsi="Garamond" w:cs="Times New Roman"/>
          <w:b/>
          <w:sz w:val="28"/>
          <w:szCs w:val="28"/>
          <w:u w:val="single"/>
        </w:rPr>
      </w:pPr>
    </w:p>
    <w:p w:rsidR="00C6651C" w:rsidRPr="00770A61" w:rsidRDefault="00C6651C" w:rsidP="00C6651C">
      <w:pPr>
        <w:spacing w:beforeLines="40" w:before="96" w:afterLines="40" w:after="96" w:line="240" w:lineRule="auto"/>
        <w:contextualSpacing/>
        <w:rPr>
          <w:rFonts w:ascii="Garamond" w:eastAsia="Verdana" w:hAnsi="Garamond" w:cs="Times New Roman"/>
          <w:b/>
          <w:sz w:val="28"/>
          <w:szCs w:val="28"/>
          <w:u w:val="single"/>
        </w:rPr>
      </w:pPr>
      <w:r w:rsidRPr="00770A61">
        <w:rPr>
          <w:rFonts w:ascii="Garamond" w:eastAsia="Verdana" w:hAnsi="Garamond" w:cs="Times New Roman"/>
          <w:b/>
          <w:sz w:val="28"/>
          <w:szCs w:val="28"/>
          <w:u w:val="single"/>
        </w:rPr>
        <w:t>CLÁUSULA QUINTA -  DAS OBRIGAÇÕES DA CONTRATADA E CONTRATANTE</w:t>
      </w:r>
    </w:p>
    <w:p w:rsidR="00C6651C" w:rsidRPr="00770A61" w:rsidRDefault="00C6651C" w:rsidP="00C6651C">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C6651C" w:rsidRPr="00770A61" w:rsidRDefault="00C6651C" w:rsidP="00C6651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5.1.</w:t>
      </w:r>
      <w:r w:rsidRPr="00770A61">
        <w:rPr>
          <w:rFonts w:ascii="Garamond" w:eastAsia="Verdana" w:hAnsi="Garamond" w:cs="Times New Roman"/>
          <w:spacing w:val="1"/>
          <w:sz w:val="28"/>
          <w:szCs w:val="28"/>
        </w:rPr>
        <w:t xml:space="preserve"> As obrigações da contratada são as descritas no edital. </w:t>
      </w:r>
    </w:p>
    <w:p w:rsidR="00C6651C" w:rsidRPr="00770A61" w:rsidRDefault="00C6651C" w:rsidP="00C6651C">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5.2 –</w:t>
      </w:r>
      <w:r w:rsidRPr="00770A61">
        <w:rPr>
          <w:rFonts w:ascii="Garamond" w:eastAsia="Verdana" w:hAnsi="Garamond" w:cs="Times New Roman"/>
          <w:spacing w:val="1"/>
          <w:sz w:val="28"/>
          <w:szCs w:val="28"/>
        </w:rPr>
        <w:t xml:space="preserve"> São atribuições e condições da contratante aquelas descritas no edital. </w:t>
      </w: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5.3</w:t>
      </w:r>
      <w:r w:rsidRPr="00770A61">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C6651C" w:rsidRPr="00770A61" w:rsidRDefault="00C6651C" w:rsidP="00C6651C">
      <w:pPr>
        <w:spacing w:beforeLines="40" w:before="96" w:afterLines="40" w:after="96" w:line="240" w:lineRule="auto"/>
        <w:contextualSpacing/>
        <w:rPr>
          <w:rFonts w:ascii="Garamond" w:eastAsia="Verdana" w:hAnsi="Garamond" w:cs="Times New Roman"/>
          <w:b/>
          <w:sz w:val="28"/>
          <w:szCs w:val="28"/>
          <w:u w:val="single"/>
        </w:rPr>
      </w:pPr>
    </w:p>
    <w:p w:rsidR="00C6651C" w:rsidRPr="00770A61" w:rsidRDefault="00C6651C" w:rsidP="00C6651C">
      <w:pPr>
        <w:spacing w:beforeLines="40" w:before="96" w:afterLines="40" w:after="96" w:line="240" w:lineRule="auto"/>
        <w:contextualSpacing/>
        <w:rPr>
          <w:rFonts w:ascii="Garamond" w:eastAsia="Verdana" w:hAnsi="Garamond" w:cs="Times New Roman"/>
          <w:b/>
          <w:sz w:val="28"/>
          <w:szCs w:val="28"/>
          <w:u w:val="single"/>
        </w:rPr>
      </w:pPr>
      <w:r w:rsidRPr="00770A61">
        <w:rPr>
          <w:rFonts w:ascii="Garamond" w:eastAsia="Verdana" w:hAnsi="Garamond" w:cs="Times New Roman"/>
          <w:b/>
          <w:sz w:val="28"/>
          <w:szCs w:val="28"/>
          <w:u w:val="single"/>
        </w:rPr>
        <w:t>CLÁUSULA SEXTA – DAS PENALIDADES</w:t>
      </w:r>
    </w:p>
    <w:p w:rsidR="00C6651C" w:rsidRPr="00770A61" w:rsidRDefault="00C6651C" w:rsidP="00C6651C">
      <w:pPr>
        <w:spacing w:beforeLines="40" w:before="96" w:afterLines="40" w:after="96" w:line="240" w:lineRule="auto"/>
        <w:contextualSpacing/>
        <w:rPr>
          <w:rFonts w:ascii="Garamond" w:eastAsia="Verdana" w:hAnsi="Garamond" w:cs="Times New Roman"/>
          <w:b/>
          <w:sz w:val="28"/>
          <w:szCs w:val="28"/>
          <w:u w:val="single"/>
        </w:rPr>
      </w:pPr>
    </w:p>
    <w:p w:rsidR="00C6651C" w:rsidRPr="00770A61" w:rsidRDefault="00C6651C" w:rsidP="00C6651C">
      <w:pPr>
        <w:spacing w:beforeLines="40" w:before="96" w:afterLines="40" w:after="96" w:line="240" w:lineRule="auto"/>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 xml:space="preserve">6.1. </w:t>
      </w:r>
      <w:r w:rsidRPr="00770A61">
        <w:rPr>
          <w:rFonts w:ascii="Garamond" w:eastAsia="Verdana" w:hAnsi="Garamond" w:cs="Times New Roman"/>
          <w:spacing w:val="1"/>
          <w:sz w:val="28"/>
          <w:szCs w:val="28"/>
        </w:rPr>
        <w:t xml:space="preserve">Comete infração administrativa nos termos da Lei nº 8.666 de 1993 e da Lei nº 10.520, de 2002 a Contratada que: </w:t>
      </w:r>
    </w:p>
    <w:p w:rsidR="00C6651C" w:rsidRPr="00770A61" w:rsidRDefault="00C6651C" w:rsidP="00C6651C">
      <w:pPr>
        <w:spacing w:beforeLines="40" w:before="96" w:afterLines="40" w:after="96" w:line="240" w:lineRule="auto"/>
        <w:ind w:left="709"/>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6.1.2.</w:t>
      </w:r>
      <w:r w:rsidRPr="00770A61">
        <w:rPr>
          <w:rFonts w:ascii="Garamond" w:eastAsia="Verdana" w:hAnsi="Garamond" w:cs="Times New Roman"/>
          <w:spacing w:val="1"/>
          <w:sz w:val="28"/>
          <w:szCs w:val="28"/>
        </w:rPr>
        <w:t xml:space="preserve"> Não assinar o contrato quando convocada dentro do prazo de validade da proposta; </w:t>
      </w:r>
    </w:p>
    <w:p w:rsidR="00C6651C" w:rsidRPr="00770A61" w:rsidRDefault="00C6651C" w:rsidP="00C6651C">
      <w:pPr>
        <w:spacing w:beforeLines="40" w:before="96" w:afterLines="40" w:after="96" w:line="240" w:lineRule="auto"/>
        <w:ind w:left="709"/>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6.1.3.</w:t>
      </w:r>
      <w:r w:rsidRPr="00770A61">
        <w:rPr>
          <w:rFonts w:ascii="Garamond" w:eastAsia="Verdana" w:hAnsi="Garamond" w:cs="Times New Roman"/>
          <w:spacing w:val="1"/>
          <w:sz w:val="28"/>
          <w:szCs w:val="28"/>
        </w:rPr>
        <w:t xml:space="preserve"> Apresentar documentação falsa;</w:t>
      </w:r>
    </w:p>
    <w:p w:rsidR="00C6651C" w:rsidRPr="00770A61" w:rsidRDefault="00C6651C" w:rsidP="00C6651C">
      <w:pPr>
        <w:spacing w:beforeLines="40" w:before="96" w:afterLines="40" w:after="96" w:line="240" w:lineRule="auto"/>
        <w:ind w:left="709"/>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6.1.4.</w:t>
      </w:r>
      <w:r w:rsidRPr="00770A61">
        <w:rPr>
          <w:rFonts w:ascii="Garamond" w:eastAsia="Verdana" w:hAnsi="Garamond" w:cs="Times New Roman"/>
          <w:spacing w:val="1"/>
          <w:sz w:val="28"/>
          <w:szCs w:val="28"/>
        </w:rPr>
        <w:t xml:space="preserve"> Deixar de entregar os documentos exigidos no certame;</w:t>
      </w:r>
    </w:p>
    <w:p w:rsidR="00C6651C" w:rsidRPr="00770A61" w:rsidRDefault="00C6651C" w:rsidP="00C6651C">
      <w:pPr>
        <w:spacing w:beforeLines="40" w:before="96" w:afterLines="40" w:after="96" w:line="240" w:lineRule="auto"/>
        <w:ind w:left="709"/>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6.1.5.</w:t>
      </w:r>
      <w:r w:rsidRPr="00770A61">
        <w:rPr>
          <w:rFonts w:ascii="Garamond" w:eastAsia="Verdana" w:hAnsi="Garamond" w:cs="Times New Roman"/>
          <w:spacing w:val="1"/>
          <w:sz w:val="28"/>
          <w:szCs w:val="28"/>
        </w:rPr>
        <w:t xml:space="preserve"> Ensejar o retardamento da execução do objeto; </w:t>
      </w:r>
    </w:p>
    <w:p w:rsidR="00C6651C" w:rsidRPr="00770A61" w:rsidRDefault="00C6651C" w:rsidP="00C6651C">
      <w:pPr>
        <w:spacing w:beforeLines="40" w:before="96" w:afterLines="40" w:after="96" w:line="240" w:lineRule="auto"/>
        <w:ind w:left="709"/>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6.1.6.</w:t>
      </w:r>
      <w:r w:rsidRPr="00770A61">
        <w:rPr>
          <w:rFonts w:ascii="Garamond" w:eastAsia="Verdana" w:hAnsi="Garamond" w:cs="Times New Roman"/>
          <w:spacing w:val="1"/>
          <w:sz w:val="28"/>
          <w:szCs w:val="28"/>
        </w:rPr>
        <w:t xml:space="preserve"> Não mantiver a proposta;</w:t>
      </w:r>
    </w:p>
    <w:p w:rsidR="00C6651C" w:rsidRPr="00770A61" w:rsidRDefault="00C6651C" w:rsidP="00C6651C">
      <w:pPr>
        <w:spacing w:beforeLines="40" w:before="96" w:afterLines="40" w:after="96" w:line="240" w:lineRule="auto"/>
        <w:ind w:left="709"/>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6.1.7.</w:t>
      </w:r>
      <w:r w:rsidRPr="00770A61">
        <w:rPr>
          <w:rFonts w:ascii="Garamond" w:eastAsia="Verdana" w:hAnsi="Garamond" w:cs="Times New Roman"/>
          <w:spacing w:val="1"/>
          <w:sz w:val="28"/>
          <w:szCs w:val="28"/>
        </w:rPr>
        <w:t xml:space="preserve"> Cometer fraude fiscal;</w:t>
      </w:r>
    </w:p>
    <w:p w:rsidR="00C6651C" w:rsidRPr="00770A61" w:rsidRDefault="00C6651C" w:rsidP="00C6651C">
      <w:pPr>
        <w:spacing w:beforeLines="40" w:before="96" w:afterLines="40" w:after="96" w:line="240" w:lineRule="auto"/>
        <w:ind w:left="709"/>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6.1.8.</w:t>
      </w:r>
      <w:r w:rsidRPr="00770A61">
        <w:rPr>
          <w:rFonts w:ascii="Garamond" w:eastAsia="Verdana" w:hAnsi="Garamond" w:cs="Times New Roman"/>
          <w:spacing w:val="1"/>
          <w:sz w:val="28"/>
          <w:szCs w:val="28"/>
        </w:rPr>
        <w:t xml:space="preserve"> Comportar-se de modo inidôneo. </w:t>
      </w:r>
    </w:p>
    <w:p w:rsidR="00C6651C" w:rsidRPr="00770A61" w:rsidRDefault="00C6651C" w:rsidP="00C6651C">
      <w:pPr>
        <w:spacing w:beforeLines="40" w:before="96" w:afterLines="40" w:after="96" w:line="240" w:lineRule="auto"/>
        <w:contextualSpacing/>
        <w:jc w:val="both"/>
        <w:rPr>
          <w:rFonts w:ascii="Garamond" w:eastAsia="Verdana" w:hAnsi="Garamond" w:cs="Times New Roman"/>
          <w:spacing w:val="1"/>
          <w:sz w:val="28"/>
          <w:szCs w:val="28"/>
        </w:rPr>
      </w:pPr>
    </w:p>
    <w:p w:rsidR="00C6651C" w:rsidRPr="00770A61" w:rsidRDefault="00C6651C" w:rsidP="00C6651C">
      <w:pPr>
        <w:spacing w:beforeLines="40" w:before="96" w:afterLines="40" w:after="96" w:line="240" w:lineRule="auto"/>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6.2.</w:t>
      </w:r>
      <w:r w:rsidRPr="00770A61">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C6651C" w:rsidRPr="00770A61" w:rsidRDefault="00C6651C" w:rsidP="00C6651C">
      <w:pPr>
        <w:spacing w:beforeLines="40" w:before="96" w:afterLines="40" w:after="96" w:line="240" w:lineRule="auto"/>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6.3.</w:t>
      </w:r>
      <w:r w:rsidRPr="00770A61">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C6651C" w:rsidRPr="00770A61" w:rsidRDefault="00C6651C" w:rsidP="00C6651C">
      <w:pPr>
        <w:spacing w:beforeLines="40" w:before="96" w:afterLines="40" w:after="96" w:line="240" w:lineRule="auto"/>
        <w:ind w:left="567"/>
        <w:contextualSpacing/>
        <w:jc w:val="both"/>
        <w:rPr>
          <w:rFonts w:ascii="Garamond" w:eastAsia="Verdana" w:hAnsi="Garamond" w:cs="Times New Roman"/>
          <w:spacing w:val="1"/>
          <w:sz w:val="28"/>
          <w:szCs w:val="28"/>
        </w:rPr>
      </w:pPr>
      <w:r w:rsidRPr="00770A61">
        <w:rPr>
          <w:rFonts w:ascii="Garamond" w:eastAsia="Verdana" w:hAnsi="Garamond" w:cs="Times New Roman"/>
          <w:b/>
          <w:spacing w:val="1"/>
          <w:sz w:val="28"/>
          <w:szCs w:val="28"/>
        </w:rPr>
        <w:t>6.3.1.</w:t>
      </w:r>
      <w:r w:rsidRPr="00770A61">
        <w:rPr>
          <w:rFonts w:ascii="Garamond" w:eastAsia="Verdana" w:hAnsi="Garamond" w:cs="Times New Roman"/>
          <w:spacing w:val="1"/>
          <w:sz w:val="28"/>
          <w:szCs w:val="28"/>
        </w:rPr>
        <w:t xml:space="preserve"> Advertência;</w:t>
      </w:r>
    </w:p>
    <w:p w:rsidR="00C6651C" w:rsidRPr="00770A61" w:rsidRDefault="00C6651C" w:rsidP="00C6651C">
      <w:pPr>
        <w:spacing w:after="0" w:line="240" w:lineRule="auto"/>
        <w:ind w:firstLine="567"/>
        <w:jc w:val="both"/>
        <w:rPr>
          <w:rFonts w:ascii="Garamond" w:hAnsi="Garamond" w:cs="Times New Roman"/>
          <w:sz w:val="28"/>
          <w:szCs w:val="28"/>
        </w:rPr>
      </w:pPr>
      <w:r w:rsidRPr="00770A61">
        <w:rPr>
          <w:rFonts w:ascii="Garamond" w:eastAsia="Verdana" w:hAnsi="Garamond" w:cs="Times New Roman"/>
          <w:b/>
          <w:spacing w:val="1"/>
          <w:sz w:val="28"/>
          <w:szCs w:val="28"/>
        </w:rPr>
        <w:t>6.3.2.</w:t>
      </w:r>
      <w:r w:rsidRPr="00770A61">
        <w:rPr>
          <w:rFonts w:ascii="Garamond" w:eastAsia="Verdana" w:hAnsi="Garamond" w:cs="Times New Roman"/>
          <w:spacing w:val="1"/>
          <w:sz w:val="28"/>
          <w:szCs w:val="28"/>
        </w:rPr>
        <w:t xml:space="preserve"> </w:t>
      </w:r>
      <w:proofErr w:type="gramStart"/>
      <w:r w:rsidRPr="00770A61">
        <w:rPr>
          <w:rFonts w:ascii="Garamond" w:hAnsi="Garamond" w:cs="Times New Roman"/>
          <w:sz w:val="28"/>
          <w:szCs w:val="28"/>
        </w:rPr>
        <w:t>multa</w:t>
      </w:r>
      <w:proofErr w:type="gramEnd"/>
      <w:r w:rsidRPr="00770A61">
        <w:rPr>
          <w:rFonts w:ascii="Garamond" w:hAnsi="Garamond" w:cs="Times New Roman"/>
          <w:sz w:val="28"/>
          <w:szCs w:val="28"/>
        </w:rPr>
        <w:t xml:space="preserve"> de até 10% (dez por cento) sobre o valor total da contratação, ao recusar-se ou deixar de executar quaisquer dos serviços empenhados.</w:t>
      </w:r>
    </w:p>
    <w:p w:rsidR="00C6651C" w:rsidRPr="00770A61" w:rsidRDefault="00C6651C" w:rsidP="00C6651C">
      <w:pPr>
        <w:spacing w:after="0" w:line="240" w:lineRule="auto"/>
        <w:ind w:firstLine="567"/>
        <w:jc w:val="both"/>
        <w:rPr>
          <w:rFonts w:ascii="Garamond" w:hAnsi="Garamond" w:cs="Times New Roman"/>
          <w:sz w:val="28"/>
          <w:szCs w:val="28"/>
        </w:rPr>
      </w:pPr>
      <w:r w:rsidRPr="00770A61">
        <w:rPr>
          <w:rFonts w:ascii="Garamond" w:hAnsi="Garamond" w:cs="Times New Roman"/>
          <w:b/>
          <w:sz w:val="28"/>
          <w:szCs w:val="28"/>
        </w:rPr>
        <w:t>6.3.3.</w:t>
      </w:r>
      <w:r w:rsidRPr="00770A61">
        <w:rPr>
          <w:rFonts w:ascii="Garamond" w:hAnsi="Garamond" w:cs="Times New Roman"/>
          <w:sz w:val="28"/>
          <w:szCs w:val="28"/>
        </w:rPr>
        <w:t xml:space="preserve"> </w:t>
      </w:r>
      <w:proofErr w:type="gramStart"/>
      <w:r w:rsidRPr="00770A61">
        <w:rPr>
          <w:rFonts w:ascii="Garamond" w:hAnsi="Garamond" w:cs="Times New Roman"/>
          <w:sz w:val="28"/>
          <w:szCs w:val="28"/>
        </w:rPr>
        <w:t>multa</w:t>
      </w:r>
      <w:proofErr w:type="gramEnd"/>
      <w:r w:rsidRPr="00770A61">
        <w:rPr>
          <w:rFonts w:ascii="Garamond" w:hAnsi="Garamond" w:cs="Times New Roman"/>
          <w:sz w:val="28"/>
          <w:szCs w:val="28"/>
        </w:rPr>
        <w:t xml:space="preserve"> de até 10% (dez por cento) sobre o valor total da contratação, no atraso da execução dos serviços solicitados, por prazo superior a 30 dias ou em casos de rescisão contratual.</w:t>
      </w:r>
    </w:p>
    <w:p w:rsidR="00C6651C" w:rsidRPr="00770A61" w:rsidRDefault="00C6651C" w:rsidP="00C6651C">
      <w:pPr>
        <w:spacing w:beforeLines="40" w:before="96" w:afterLines="40" w:after="96" w:line="240" w:lineRule="auto"/>
        <w:ind w:left="567"/>
        <w:contextualSpacing/>
        <w:jc w:val="both"/>
        <w:rPr>
          <w:rFonts w:ascii="Garamond" w:eastAsia="Times New Roman" w:hAnsi="Garamond" w:cs="Times New Roman"/>
          <w:sz w:val="28"/>
          <w:szCs w:val="28"/>
          <w:lang w:eastAsia="pt-BR"/>
        </w:rPr>
      </w:pPr>
      <w:r w:rsidRPr="00770A61">
        <w:rPr>
          <w:rFonts w:ascii="Garamond" w:eastAsia="Verdana" w:hAnsi="Garamond" w:cs="Times New Roman"/>
          <w:b/>
          <w:spacing w:val="1"/>
          <w:sz w:val="28"/>
          <w:szCs w:val="28"/>
        </w:rPr>
        <w:t>6.3.4.</w:t>
      </w:r>
      <w:r w:rsidRPr="00770A61">
        <w:rPr>
          <w:rFonts w:ascii="Garamond" w:eastAsia="Verdana" w:hAnsi="Garamond" w:cs="Times New Roman"/>
          <w:spacing w:val="1"/>
          <w:sz w:val="28"/>
          <w:szCs w:val="28"/>
        </w:rPr>
        <w:t xml:space="preserve"> </w:t>
      </w:r>
      <w:proofErr w:type="gramStart"/>
      <w:r w:rsidRPr="00770A61">
        <w:rPr>
          <w:rFonts w:ascii="Garamond" w:eastAsia="Times New Roman" w:hAnsi="Garamond" w:cs="Times New Roman"/>
          <w:sz w:val="28"/>
          <w:szCs w:val="28"/>
          <w:lang w:eastAsia="pt-BR"/>
        </w:rPr>
        <w:t>suspensão</w:t>
      </w:r>
      <w:proofErr w:type="gramEnd"/>
      <w:r w:rsidRPr="00770A61">
        <w:rPr>
          <w:rFonts w:ascii="Garamond" w:eastAsia="Times New Roman" w:hAnsi="Garamond" w:cs="Times New Roman"/>
          <w:sz w:val="28"/>
          <w:szCs w:val="28"/>
          <w:lang w:eastAsia="pt-BR"/>
        </w:rPr>
        <w:t xml:space="preserve"> temporária de participação em licitação e impedimento de contratar com a Administração, por prazo não superior a 02 (dois) anos.</w:t>
      </w:r>
    </w:p>
    <w:p w:rsidR="00C6651C" w:rsidRPr="00770A61" w:rsidRDefault="00C6651C" w:rsidP="00C6651C">
      <w:pPr>
        <w:spacing w:after="0" w:line="240" w:lineRule="auto"/>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6.4.</w:t>
      </w:r>
      <w:r w:rsidRPr="00770A61">
        <w:rPr>
          <w:rFonts w:ascii="Garamond" w:eastAsia="Times New Roman" w:hAnsi="Garamond" w:cs="Times New Roman"/>
          <w:sz w:val="28"/>
          <w:szCs w:val="28"/>
          <w:lang w:eastAsia="pt-BR"/>
        </w:rPr>
        <w:t xml:space="preserve"> </w:t>
      </w:r>
      <w:r w:rsidRPr="00770A61">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6651C" w:rsidRPr="00770A61" w:rsidRDefault="00C6651C" w:rsidP="00770A61">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b/>
          <w:sz w:val="28"/>
          <w:szCs w:val="28"/>
          <w:u w:val="single"/>
          <w:lang w:eastAsia="pt-BR"/>
        </w:rPr>
      </w:pPr>
      <w:r w:rsidRPr="00770A61">
        <w:rPr>
          <w:rFonts w:ascii="Garamond" w:eastAsia="Times New Roman" w:hAnsi="Garamond" w:cs="Times New Roman"/>
          <w:b/>
          <w:sz w:val="28"/>
          <w:szCs w:val="28"/>
          <w:u w:val="single"/>
          <w:lang w:eastAsia="pt-BR"/>
        </w:rPr>
        <w:t>CLÁUSULA</w:t>
      </w:r>
      <w:r w:rsidR="00770A61">
        <w:rPr>
          <w:rFonts w:ascii="Garamond" w:eastAsia="Times New Roman" w:hAnsi="Garamond" w:cs="Times New Roman"/>
          <w:b/>
          <w:sz w:val="28"/>
          <w:szCs w:val="28"/>
          <w:u w:val="single"/>
          <w:lang w:eastAsia="pt-BR"/>
        </w:rPr>
        <w:t xml:space="preserve"> S</w:t>
      </w:r>
      <w:r w:rsidRPr="00770A61">
        <w:rPr>
          <w:rFonts w:ascii="Garamond" w:eastAsia="Times New Roman" w:hAnsi="Garamond" w:cs="Times New Roman"/>
          <w:b/>
          <w:sz w:val="28"/>
          <w:szCs w:val="28"/>
          <w:u w:val="single"/>
          <w:lang w:eastAsia="pt-BR"/>
        </w:rPr>
        <w:t>ÉTIMA – DA FISCALIZAÇÃO</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7.1. </w:t>
      </w:r>
      <w:r w:rsidRPr="00770A61">
        <w:rPr>
          <w:rFonts w:ascii="Garamond" w:eastAsia="Times New Roman" w:hAnsi="Garamond" w:cs="Times New Roman"/>
          <w:sz w:val="28"/>
          <w:szCs w:val="28"/>
          <w:lang w:eastAsia="pt-BR"/>
        </w:rPr>
        <w:t>A Contratada declara aceitar, integralmente, todos os processos de inspeção dos serviços, verificação e controle a serem adotadas pelo Contratante.</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7.2. </w:t>
      </w:r>
      <w:r w:rsidRPr="00770A61">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C6651C" w:rsidRPr="00770A61" w:rsidRDefault="00C6651C" w:rsidP="00C6651C">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7.3.</w:t>
      </w:r>
      <w:r w:rsidRPr="00770A61">
        <w:rPr>
          <w:rFonts w:ascii="Garamond" w:eastAsia="Times New Roman" w:hAnsi="Garamond" w:cs="Times New Roman"/>
          <w:sz w:val="28"/>
          <w:szCs w:val="28"/>
          <w:lang w:eastAsia="pt-BR"/>
        </w:rPr>
        <w:t xml:space="preserve"> Fica designada para a fiscalização da execução contratual a Sra. Juliana Serighelli, Secretária Municipal de Saúde, e-mail </w:t>
      </w:r>
      <w:r w:rsidRPr="00770A61">
        <w:rPr>
          <w:rFonts w:ascii="Garamond" w:eastAsia="Times New Roman" w:hAnsi="Garamond" w:cs="Times New Roman"/>
          <w:b/>
          <w:sz w:val="28"/>
          <w:szCs w:val="28"/>
          <w:u w:val="single"/>
          <w:lang w:eastAsia="pt-BR"/>
        </w:rPr>
        <w:t>juserighelli@gmail.com</w:t>
      </w:r>
      <w:r w:rsidRPr="00770A61">
        <w:rPr>
          <w:rFonts w:ascii="Garamond" w:eastAsia="Times New Roman" w:hAnsi="Garamond" w:cs="Times New Roman"/>
          <w:sz w:val="28"/>
          <w:szCs w:val="28"/>
          <w:lang w:eastAsia="pt-BR"/>
        </w:rPr>
        <w:t xml:space="preserve"> e telefone (49) 3535 6416.</w:t>
      </w:r>
    </w:p>
    <w:p w:rsidR="00C6651C" w:rsidRPr="00770A61" w:rsidRDefault="00C6651C" w:rsidP="00C6651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7.3.1 –</w:t>
      </w:r>
      <w:r w:rsidRPr="00770A61">
        <w:rPr>
          <w:rFonts w:ascii="Garamond" w:eastAsia="Times New Roman" w:hAnsi="Garamond" w:cs="Times New Roman"/>
          <w:sz w:val="28"/>
          <w:szCs w:val="28"/>
          <w:lang w:eastAsia="pt-BR"/>
        </w:rPr>
        <w:t xml:space="preserve"> O Fiscal será assessorado tecnicamente, sempre que necessário, pelos profissionais do Município em suas respectivas áreas de atuação. </w:t>
      </w:r>
    </w:p>
    <w:p w:rsidR="00C6651C" w:rsidRPr="00770A61" w:rsidRDefault="00C6651C" w:rsidP="00C6651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7.3.2 –</w:t>
      </w:r>
      <w:r w:rsidRPr="00770A61">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C6651C" w:rsidRPr="00770A61" w:rsidRDefault="00C6651C" w:rsidP="00C6651C">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7.3.3</w:t>
      </w:r>
      <w:r w:rsidRPr="00770A61">
        <w:rPr>
          <w:rFonts w:ascii="Garamond" w:eastAsia="Times New Roman" w:hAnsi="Garamond" w:cs="Times New Roman"/>
          <w:sz w:val="28"/>
          <w:szCs w:val="28"/>
          <w:lang w:eastAsia="pt-BR"/>
        </w:rPr>
        <w:t xml:space="preserve"> O fiscal do contrato deverá, por ocasião do recebimento:</w:t>
      </w:r>
    </w:p>
    <w:p w:rsidR="00C6651C" w:rsidRPr="00770A61" w:rsidRDefault="00C6651C" w:rsidP="00C6651C">
      <w:pPr>
        <w:numPr>
          <w:ilvl w:val="0"/>
          <w:numId w:val="2"/>
        </w:numPr>
        <w:spacing w:before="40" w:after="120" w:line="259" w:lineRule="auto"/>
        <w:jc w:val="both"/>
        <w:rPr>
          <w:rFonts w:ascii="Garamond" w:eastAsia="Times New Roman" w:hAnsi="Garamond" w:cs="Times New Roman"/>
          <w:sz w:val="28"/>
          <w:szCs w:val="28"/>
          <w:lang w:eastAsia="pt-BR"/>
        </w:rPr>
      </w:pPr>
      <w:r w:rsidRPr="00770A61">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C6651C" w:rsidRPr="00770A61" w:rsidRDefault="00C6651C" w:rsidP="00C6651C">
      <w:pPr>
        <w:numPr>
          <w:ilvl w:val="0"/>
          <w:numId w:val="2"/>
        </w:numPr>
        <w:spacing w:before="40" w:after="120" w:line="259" w:lineRule="auto"/>
        <w:jc w:val="both"/>
        <w:rPr>
          <w:rFonts w:ascii="Garamond" w:eastAsia="Times New Roman" w:hAnsi="Garamond" w:cs="Times New Roman"/>
          <w:sz w:val="28"/>
          <w:szCs w:val="28"/>
          <w:lang w:eastAsia="pt-BR"/>
        </w:rPr>
      </w:pPr>
      <w:r w:rsidRPr="00770A61">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C6651C" w:rsidRPr="00770A61" w:rsidRDefault="00C6651C" w:rsidP="00C6651C">
      <w:pPr>
        <w:numPr>
          <w:ilvl w:val="0"/>
          <w:numId w:val="2"/>
        </w:numPr>
        <w:spacing w:before="40" w:after="120" w:line="259" w:lineRule="auto"/>
        <w:jc w:val="both"/>
        <w:rPr>
          <w:rFonts w:ascii="Garamond" w:eastAsia="Times New Roman" w:hAnsi="Garamond" w:cs="Times New Roman"/>
          <w:sz w:val="28"/>
          <w:szCs w:val="28"/>
          <w:lang w:eastAsia="pt-BR"/>
        </w:rPr>
      </w:pPr>
      <w:r w:rsidRPr="00770A61">
        <w:rPr>
          <w:rFonts w:ascii="Garamond" w:eastAsia="Times New Roman" w:hAnsi="Garamond" w:cs="Times New Roman"/>
          <w:sz w:val="28"/>
          <w:szCs w:val="28"/>
          <w:lang w:eastAsia="pt-BR"/>
        </w:rPr>
        <w:t xml:space="preserve">Cobrar, junto à licitante vencedora, o cumprimento dos prazos bem como todas as demais condições do edital e contrato. </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sz w:val="28"/>
          <w:szCs w:val="28"/>
          <w:lang w:eastAsia="pt-BR"/>
        </w:rPr>
        <w:t xml:space="preserve">                                                                                                                                                                                                                                                  </w:t>
      </w:r>
      <w:r w:rsidRPr="00770A61">
        <w:rPr>
          <w:rFonts w:ascii="Garamond" w:eastAsia="Times New Roman" w:hAnsi="Garamond" w:cs="Times New Roman"/>
          <w:b/>
          <w:sz w:val="28"/>
          <w:szCs w:val="28"/>
          <w:lang w:eastAsia="pt-BR"/>
        </w:rPr>
        <w:t xml:space="preserve">               </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770A61">
        <w:rPr>
          <w:rFonts w:ascii="Garamond" w:eastAsia="Times New Roman" w:hAnsi="Garamond" w:cs="Times New Roman"/>
          <w:b/>
          <w:sz w:val="28"/>
          <w:szCs w:val="28"/>
          <w:u w:val="single"/>
          <w:lang w:eastAsia="pt-BR"/>
        </w:rPr>
        <w:t>CLAUSULA OITAVA – DA VIGÊNCIA</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color w:val="000000"/>
          <w:sz w:val="28"/>
          <w:szCs w:val="28"/>
          <w:lang w:eastAsia="pt-BR"/>
        </w:rPr>
        <w:t xml:space="preserve">8.1. </w:t>
      </w:r>
      <w:r w:rsidRPr="00770A61">
        <w:rPr>
          <w:rFonts w:ascii="Garamond" w:eastAsia="Times New Roman" w:hAnsi="Garamond" w:cs="Times New Roman"/>
          <w:color w:val="000000"/>
          <w:sz w:val="28"/>
          <w:szCs w:val="28"/>
          <w:lang w:eastAsia="pt-BR"/>
        </w:rPr>
        <w:t>Este contrato vige da data de 0</w:t>
      </w:r>
      <w:r w:rsidR="00A101CD">
        <w:rPr>
          <w:rFonts w:ascii="Garamond" w:eastAsia="Times New Roman" w:hAnsi="Garamond" w:cs="Times New Roman"/>
          <w:color w:val="000000"/>
          <w:sz w:val="28"/>
          <w:szCs w:val="28"/>
          <w:lang w:eastAsia="pt-BR"/>
        </w:rPr>
        <w:t>8</w:t>
      </w:r>
      <w:r w:rsidRPr="00770A61">
        <w:rPr>
          <w:rFonts w:ascii="Garamond" w:eastAsia="Times New Roman" w:hAnsi="Garamond" w:cs="Times New Roman"/>
          <w:color w:val="000000"/>
          <w:sz w:val="28"/>
          <w:szCs w:val="28"/>
          <w:lang w:eastAsia="pt-BR"/>
        </w:rPr>
        <w:t xml:space="preserve">/07/2021 a </w:t>
      </w:r>
      <w:r w:rsidR="00D52559">
        <w:rPr>
          <w:rFonts w:ascii="Garamond" w:eastAsia="Times New Roman" w:hAnsi="Garamond" w:cs="Times New Roman"/>
          <w:color w:val="000000"/>
          <w:sz w:val="28"/>
          <w:szCs w:val="28"/>
          <w:lang w:eastAsia="pt-BR"/>
        </w:rPr>
        <w:t>08/07</w:t>
      </w:r>
      <w:r w:rsidRPr="00770A61">
        <w:rPr>
          <w:rFonts w:ascii="Garamond" w:eastAsia="Times New Roman" w:hAnsi="Garamond" w:cs="Times New Roman"/>
          <w:color w:val="000000"/>
          <w:sz w:val="28"/>
          <w:szCs w:val="28"/>
          <w:lang w:eastAsia="pt-BR"/>
        </w:rPr>
        <w:t xml:space="preserve">/2022, podendo ser renovado através de termo aditivo, e alterado nos casos </w:t>
      </w:r>
      <w:r w:rsidRPr="00770A61">
        <w:rPr>
          <w:rFonts w:ascii="Garamond" w:eastAsia="Times New Roman" w:hAnsi="Garamond" w:cs="Times New Roman"/>
          <w:sz w:val="28"/>
          <w:szCs w:val="28"/>
          <w:lang w:eastAsia="pt-BR"/>
        </w:rPr>
        <w:t>previstos no Artigo 57, II, da Lei Federal nº 8.666/93.</w:t>
      </w: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Calibri" w:hAnsi="Garamond" w:cs="Times New Roman"/>
          <w:b/>
          <w:bCs/>
          <w:sz w:val="28"/>
          <w:szCs w:val="28"/>
        </w:rPr>
        <w:t xml:space="preserve">8.2. </w:t>
      </w:r>
      <w:r w:rsidRPr="00770A61">
        <w:rPr>
          <w:rFonts w:ascii="Garamond" w:eastAsia="Times New Roman" w:hAnsi="Garamond" w:cs="Times New Roman"/>
          <w:sz w:val="28"/>
          <w:szCs w:val="28"/>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rsidR="00C6651C" w:rsidRDefault="00C6651C" w:rsidP="00C6651C">
      <w:pPr>
        <w:spacing w:beforeLines="40" w:before="96" w:afterLines="40" w:after="96" w:line="240" w:lineRule="auto"/>
        <w:contextualSpacing/>
        <w:jc w:val="both"/>
        <w:rPr>
          <w:rFonts w:ascii="Garamond" w:eastAsia="Calibri" w:hAnsi="Garamond" w:cs="Times New Roman"/>
          <w:b/>
          <w:bCs/>
          <w:sz w:val="28"/>
          <w:szCs w:val="28"/>
        </w:rPr>
      </w:pPr>
    </w:p>
    <w:p w:rsidR="00C6651C" w:rsidRPr="00770A61" w:rsidRDefault="00C6651C" w:rsidP="00C6651C">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770A61">
        <w:rPr>
          <w:rFonts w:ascii="Garamond" w:eastAsia="Times New Roman" w:hAnsi="Garamond" w:cs="Times New Roman"/>
          <w:b/>
          <w:sz w:val="28"/>
          <w:szCs w:val="28"/>
          <w:u w:val="single"/>
          <w:lang w:eastAsia="pt-BR"/>
        </w:rPr>
        <w:t>CLÁUSULA NONA – CESSÃO E TRANSFERÊNCIA</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9.1. </w:t>
      </w:r>
      <w:r w:rsidRPr="00770A61">
        <w:rPr>
          <w:rFonts w:ascii="Garamond" w:eastAsia="Times New Roman" w:hAnsi="Garamond" w:cs="Times New Roman"/>
          <w:sz w:val="28"/>
          <w:szCs w:val="28"/>
          <w:lang w:eastAsia="pt-BR"/>
        </w:rPr>
        <w:t>O presente contrato não poderá ser objeto de cessão ou transferência, no todo ou em parte.</w:t>
      </w:r>
    </w:p>
    <w:p w:rsidR="00C6651C" w:rsidRPr="00770A61" w:rsidRDefault="00C6651C" w:rsidP="00C6651C">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770A61">
        <w:rPr>
          <w:rFonts w:ascii="Garamond" w:eastAsia="Times New Roman" w:hAnsi="Garamond" w:cs="Times New Roman"/>
          <w:b/>
          <w:sz w:val="28"/>
          <w:szCs w:val="28"/>
          <w:u w:val="single"/>
          <w:lang w:eastAsia="pt-BR"/>
        </w:rPr>
        <w:t>CLÁUSULA DÉCIMA – DAS RESPONSABILIDADES</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10.1.</w:t>
      </w:r>
      <w:r w:rsidRPr="00770A61">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10.2. </w:t>
      </w:r>
      <w:r w:rsidRPr="00770A61">
        <w:rPr>
          <w:rFonts w:ascii="Garamond" w:eastAsia="Times New Roman" w:hAnsi="Garamond" w:cs="Times New Roman"/>
          <w:sz w:val="28"/>
          <w:szCs w:val="28"/>
          <w:lang w:eastAsia="pt-BR"/>
        </w:rPr>
        <w:t>Os danos e os prejuízos serão ressarcidos ao Contratante no prazo máximo de 48 (Quarenta e oito)</w:t>
      </w:r>
      <w:r w:rsidRPr="00770A61">
        <w:rPr>
          <w:rFonts w:ascii="Garamond" w:eastAsia="Times New Roman" w:hAnsi="Garamond" w:cs="Times New Roman"/>
          <w:b/>
          <w:sz w:val="28"/>
          <w:szCs w:val="28"/>
          <w:lang w:eastAsia="pt-BR"/>
        </w:rPr>
        <w:t xml:space="preserve"> </w:t>
      </w:r>
      <w:r w:rsidRPr="00770A61">
        <w:rPr>
          <w:rFonts w:ascii="Garamond" w:eastAsia="Times New Roman" w:hAnsi="Garamond" w:cs="Times New Roman"/>
          <w:sz w:val="28"/>
          <w:szCs w:val="28"/>
          <w:lang w:eastAsia="pt-BR"/>
        </w:rPr>
        <w:t>horas, contados da notificação administrativa a Contratada, sob pena de multa.</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10.3. </w:t>
      </w:r>
      <w:r w:rsidRPr="00770A61">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10.4. </w:t>
      </w:r>
      <w:r w:rsidRPr="00770A61">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10.5. </w:t>
      </w:r>
      <w:r w:rsidRPr="00770A61">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10.6. </w:t>
      </w:r>
      <w:r w:rsidRPr="00770A61">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770A61">
        <w:rPr>
          <w:rFonts w:ascii="Garamond" w:eastAsia="Times New Roman" w:hAnsi="Garamond" w:cs="Times New Roman"/>
          <w:b/>
          <w:color w:val="000000"/>
          <w:sz w:val="28"/>
          <w:szCs w:val="28"/>
          <w:lang w:eastAsia="pt-BR"/>
        </w:rPr>
        <w:t>10.7.</w:t>
      </w:r>
      <w:r w:rsidRPr="00770A61">
        <w:rPr>
          <w:rFonts w:ascii="Garamond" w:eastAsia="Times New Roman" w:hAnsi="Garamond" w:cs="Times New Roman"/>
          <w:color w:val="000000"/>
          <w:sz w:val="28"/>
          <w:szCs w:val="28"/>
          <w:lang w:eastAsia="pt-BR"/>
        </w:rPr>
        <w:t xml:space="preserve"> Constituirá encargo exclusivo da Contratada o</w:t>
      </w:r>
      <w:r w:rsidRPr="00770A61">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C6651C" w:rsidRPr="00770A61" w:rsidRDefault="00C6651C" w:rsidP="00C6651C">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770A61">
        <w:rPr>
          <w:rFonts w:ascii="Garamond" w:eastAsia="Times New Roman" w:hAnsi="Garamond" w:cs="Times New Roman"/>
          <w:b/>
          <w:sz w:val="28"/>
          <w:szCs w:val="28"/>
          <w:u w:val="single"/>
          <w:lang w:eastAsia="pt-BR"/>
        </w:rPr>
        <w:t>CLÁUSULA DÉCIMA PRIMEIRA - DO FORO</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b/>
          <w:sz w:val="28"/>
          <w:szCs w:val="28"/>
          <w:lang w:eastAsia="pt-BR"/>
        </w:rPr>
        <w:t xml:space="preserve">11.1. </w:t>
      </w:r>
      <w:r w:rsidRPr="00770A61">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770A61">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770A61">
        <w:rPr>
          <w:rFonts w:ascii="Garamond" w:eastAsia="Times New Roman" w:hAnsi="Garamond" w:cs="Times New Roman"/>
          <w:sz w:val="28"/>
          <w:szCs w:val="28"/>
          <w:lang w:eastAsia="pt-BR"/>
        </w:rPr>
        <w:t xml:space="preserve">Arroio Trinta – SC, </w:t>
      </w:r>
      <w:r w:rsidR="00D6472A" w:rsidRPr="00770A61">
        <w:rPr>
          <w:rFonts w:ascii="Garamond" w:eastAsia="Times New Roman" w:hAnsi="Garamond" w:cs="Times New Roman"/>
          <w:sz w:val="28"/>
          <w:szCs w:val="28"/>
          <w:lang w:eastAsia="pt-BR"/>
        </w:rPr>
        <w:t>0</w:t>
      </w:r>
      <w:r w:rsidR="00A101CD">
        <w:rPr>
          <w:rFonts w:ascii="Garamond" w:eastAsia="Times New Roman" w:hAnsi="Garamond" w:cs="Times New Roman"/>
          <w:sz w:val="28"/>
          <w:szCs w:val="28"/>
          <w:lang w:eastAsia="pt-BR"/>
        </w:rPr>
        <w:t>8</w:t>
      </w:r>
      <w:r w:rsidRPr="00770A61">
        <w:rPr>
          <w:rFonts w:ascii="Garamond" w:eastAsia="Times New Roman" w:hAnsi="Garamond" w:cs="Times New Roman"/>
          <w:sz w:val="28"/>
          <w:szCs w:val="28"/>
          <w:lang w:eastAsia="pt-BR"/>
        </w:rPr>
        <w:t xml:space="preserve"> de </w:t>
      </w:r>
      <w:r w:rsidR="00770A61" w:rsidRPr="00770A61">
        <w:rPr>
          <w:rFonts w:ascii="Garamond" w:eastAsia="Times New Roman" w:hAnsi="Garamond" w:cs="Times New Roman"/>
          <w:sz w:val="28"/>
          <w:szCs w:val="28"/>
          <w:lang w:eastAsia="pt-BR"/>
        </w:rPr>
        <w:t>julho 2021</w:t>
      </w:r>
      <w:r w:rsidRPr="00770A61">
        <w:rPr>
          <w:rFonts w:ascii="Garamond" w:eastAsia="Times New Roman" w:hAnsi="Garamond" w:cs="Times New Roman"/>
          <w:sz w:val="28"/>
          <w:szCs w:val="28"/>
          <w:lang w:eastAsia="pt-BR"/>
        </w:rPr>
        <w:t>.</w:t>
      </w:r>
    </w:p>
    <w:p w:rsidR="00C6651C" w:rsidRPr="00770A61" w:rsidRDefault="00C6651C" w:rsidP="00C6651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C6651C" w:rsidRPr="00770A61" w:rsidRDefault="00C6651C" w:rsidP="00C6651C">
      <w:pPr>
        <w:widowControl w:val="0"/>
        <w:spacing w:beforeLines="40" w:before="96" w:afterLines="40" w:after="96" w:line="240" w:lineRule="auto"/>
        <w:contextualSpacing/>
        <w:jc w:val="both"/>
        <w:rPr>
          <w:rFonts w:ascii="Garamond" w:eastAsia="Calibri" w:hAnsi="Garamond" w:cs="Times New Roman"/>
          <w:sz w:val="28"/>
          <w:szCs w:val="28"/>
        </w:rPr>
      </w:pPr>
    </w:p>
    <w:p w:rsidR="00D6472A" w:rsidRPr="00770A61" w:rsidRDefault="00D6472A" w:rsidP="00D6472A">
      <w:pPr>
        <w:spacing w:after="0" w:line="240" w:lineRule="auto"/>
        <w:ind w:left="1418"/>
        <w:jc w:val="center"/>
        <w:rPr>
          <w:rFonts w:ascii="Garamond" w:hAnsi="Garamond"/>
          <w:b/>
          <w:sz w:val="28"/>
          <w:szCs w:val="28"/>
        </w:rPr>
      </w:pPr>
      <w:r w:rsidRPr="00770A61">
        <w:rPr>
          <w:rFonts w:ascii="Garamond" w:hAnsi="Garamond"/>
          <w:b/>
          <w:sz w:val="28"/>
          <w:szCs w:val="28"/>
        </w:rPr>
        <w:t>FUNDO MUNICIPAL DE SAÚDE DE ARROIO TRINTA</w:t>
      </w:r>
    </w:p>
    <w:p w:rsidR="00D6472A" w:rsidRPr="00770A61" w:rsidRDefault="00D6472A" w:rsidP="00D6472A">
      <w:pPr>
        <w:spacing w:after="0" w:line="240" w:lineRule="auto"/>
        <w:ind w:left="1418"/>
        <w:jc w:val="center"/>
        <w:rPr>
          <w:rFonts w:ascii="Garamond" w:hAnsi="Garamond"/>
          <w:b/>
          <w:sz w:val="28"/>
          <w:szCs w:val="28"/>
        </w:rPr>
      </w:pPr>
      <w:r w:rsidRPr="00770A61">
        <w:rPr>
          <w:rFonts w:ascii="Garamond" w:hAnsi="Garamond"/>
          <w:b/>
          <w:sz w:val="28"/>
          <w:szCs w:val="28"/>
        </w:rPr>
        <w:t>CONTRATANTE</w:t>
      </w:r>
    </w:p>
    <w:p w:rsidR="00D6472A" w:rsidRPr="00770A61" w:rsidRDefault="00D6472A" w:rsidP="00D6472A">
      <w:pPr>
        <w:spacing w:after="0" w:line="240" w:lineRule="auto"/>
        <w:ind w:left="1418"/>
        <w:jc w:val="center"/>
        <w:rPr>
          <w:rFonts w:ascii="Garamond" w:hAnsi="Garamond" w:cs="Arial"/>
          <w:b/>
          <w:sz w:val="28"/>
          <w:szCs w:val="28"/>
        </w:rPr>
      </w:pPr>
      <w:r w:rsidRPr="00770A61">
        <w:rPr>
          <w:rFonts w:ascii="Garamond" w:hAnsi="Garamond" w:cs="Arial"/>
          <w:b/>
          <w:sz w:val="28"/>
          <w:szCs w:val="28"/>
        </w:rPr>
        <w:t>JULIANA SERIGHELLI</w:t>
      </w:r>
    </w:p>
    <w:p w:rsidR="00D6472A" w:rsidRPr="00770A61" w:rsidRDefault="00D6472A" w:rsidP="00D6472A">
      <w:pPr>
        <w:spacing w:after="0" w:line="240" w:lineRule="auto"/>
        <w:ind w:left="1418"/>
        <w:jc w:val="center"/>
        <w:rPr>
          <w:rFonts w:ascii="Garamond" w:hAnsi="Garamond"/>
          <w:b/>
          <w:sz w:val="28"/>
          <w:szCs w:val="28"/>
        </w:rPr>
      </w:pPr>
      <w:r w:rsidRPr="00770A61">
        <w:rPr>
          <w:rFonts w:ascii="Garamond" w:hAnsi="Garamond" w:cs="Arial"/>
          <w:b/>
          <w:sz w:val="28"/>
          <w:szCs w:val="28"/>
        </w:rPr>
        <w:t>CPF nº 044.849.119-22</w:t>
      </w:r>
    </w:p>
    <w:p w:rsidR="00D6472A" w:rsidRPr="00770A61" w:rsidRDefault="00D6472A" w:rsidP="00D6472A">
      <w:pPr>
        <w:spacing w:after="0" w:line="240" w:lineRule="auto"/>
        <w:ind w:left="1418"/>
        <w:jc w:val="center"/>
        <w:rPr>
          <w:rFonts w:ascii="Garamond" w:hAnsi="Garamond"/>
          <w:b/>
          <w:sz w:val="28"/>
          <w:szCs w:val="28"/>
        </w:rPr>
      </w:pPr>
    </w:p>
    <w:p w:rsidR="00770A61" w:rsidRPr="00770A61" w:rsidRDefault="00770A61" w:rsidP="00D6472A">
      <w:pPr>
        <w:spacing w:after="0" w:line="240" w:lineRule="auto"/>
        <w:jc w:val="center"/>
        <w:rPr>
          <w:rFonts w:ascii="Garamond" w:eastAsia="Times New Roman" w:hAnsi="Garamond" w:cs="Times New Roman"/>
          <w:b/>
          <w:sz w:val="28"/>
          <w:szCs w:val="28"/>
          <w:lang w:eastAsia="pt-BR"/>
        </w:rPr>
      </w:pPr>
      <w:r w:rsidRPr="00770A61">
        <w:rPr>
          <w:rFonts w:ascii="Garamond" w:eastAsia="Times New Roman" w:hAnsi="Garamond" w:cs="Times New Roman"/>
          <w:b/>
          <w:sz w:val="28"/>
          <w:szCs w:val="28"/>
          <w:lang w:eastAsia="pt-BR"/>
        </w:rPr>
        <w:t>ODONTEC – COMÉRCIO E MANUTENÇÃO DE EQUIPAMENTOS MÉDICOS E ODONTOLÓGICOS LTDA</w:t>
      </w:r>
    </w:p>
    <w:p w:rsidR="00770A61" w:rsidRPr="00770A61" w:rsidRDefault="00770A61" w:rsidP="00D6472A">
      <w:pPr>
        <w:spacing w:after="0" w:line="240" w:lineRule="auto"/>
        <w:jc w:val="center"/>
        <w:rPr>
          <w:rFonts w:ascii="Garamond" w:eastAsia="Times New Roman" w:hAnsi="Garamond" w:cs="Times New Roman"/>
          <w:b/>
          <w:sz w:val="28"/>
          <w:szCs w:val="28"/>
          <w:lang w:eastAsia="pt-BR"/>
        </w:rPr>
      </w:pPr>
      <w:r w:rsidRPr="00770A61">
        <w:rPr>
          <w:rFonts w:ascii="Garamond" w:eastAsia="Times New Roman" w:hAnsi="Garamond" w:cs="Times New Roman"/>
          <w:sz w:val="28"/>
          <w:szCs w:val="28"/>
          <w:lang w:eastAsia="pt-BR"/>
        </w:rPr>
        <w:t xml:space="preserve"> </w:t>
      </w:r>
      <w:r w:rsidRPr="00770A61">
        <w:rPr>
          <w:rFonts w:ascii="Garamond" w:eastAsia="Times New Roman" w:hAnsi="Garamond" w:cs="Times New Roman"/>
          <w:b/>
          <w:sz w:val="28"/>
          <w:szCs w:val="28"/>
          <w:lang w:eastAsia="pt-BR"/>
        </w:rPr>
        <w:t>CNPJ nº.08.156.129/0001-03</w:t>
      </w:r>
    </w:p>
    <w:p w:rsidR="00770A61" w:rsidRPr="00770A61" w:rsidRDefault="00770A61" w:rsidP="00D6472A">
      <w:pPr>
        <w:spacing w:after="0" w:line="240" w:lineRule="auto"/>
        <w:jc w:val="center"/>
        <w:rPr>
          <w:rFonts w:ascii="Garamond" w:eastAsia="Times New Roman" w:hAnsi="Garamond" w:cs="Times New Roman"/>
          <w:b/>
          <w:sz w:val="28"/>
          <w:szCs w:val="28"/>
          <w:lang w:eastAsia="pt-BR"/>
        </w:rPr>
      </w:pPr>
      <w:r w:rsidRPr="00770A61">
        <w:rPr>
          <w:rFonts w:ascii="Garamond" w:eastAsia="Times New Roman" w:hAnsi="Garamond" w:cs="Times New Roman"/>
          <w:b/>
          <w:sz w:val="28"/>
          <w:szCs w:val="28"/>
          <w:lang w:eastAsia="pt-BR"/>
        </w:rPr>
        <w:t xml:space="preserve"> CONTRATADA</w:t>
      </w:r>
    </w:p>
    <w:p w:rsidR="00770A61" w:rsidRPr="00770A61" w:rsidRDefault="007A3819" w:rsidP="00D6472A">
      <w:pPr>
        <w:spacing w:after="0" w:line="240" w:lineRule="auto"/>
        <w:jc w:val="center"/>
        <w:rPr>
          <w:rFonts w:ascii="Garamond" w:eastAsia="Times New Roman" w:hAnsi="Garamond" w:cs="Times New Roman"/>
          <w:b/>
          <w:sz w:val="28"/>
          <w:szCs w:val="28"/>
          <w:lang w:eastAsia="pt-BR"/>
        </w:rPr>
      </w:pPr>
      <w:r>
        <w:rPr>
          <w:rFonts w:ascii="Garamond" w:eastAsia="Times New Roman" w:hAnsi="Garamond" w:cs="Times New Roman"/>
          <w:b/>
          <w:sz w:val="28"/>
          <w:szCs w:val="28"/>
          <w:lang w:eastAsia="pt-BR"/>
        </w:rPr>
        <w:t>GE</w:t>
      </w:r>
      <w:bookmarkStart w:id="0" w:name="_GoBack"/>
      <w:bookmarkEnd w:id="0"/>
      <w:r w:rsidR="00770A61" w:rsidRPr="00770A61">
        <w:rPr>
          <w:rFonts w:ascii="Garamond" w:eastAsia="Times New Roman" w:hAnsi="Garamond" w:cs="Times New Roman"/>
          <w:b/>
          <w:sz w:val="28"/>
          <w:szCs w:val="28"/>
          <w:lang w:eastAsia="pt-BR"/>
        </w:rPr>
        <w:t>OVANI FERLIN</w:t>
      </w:r>
    </w:p>
    <w:p w:rsidR="00D6472A" w:rsidRPr="00770A61" w:rsidRDefault="00770A61" w:rsidP="00D6472A">
      <w:pPr>
        <w:spacing w:after="0" w:line="240" w:lineRule="auto"/>
        <w:jc w:val="center"/>
        <w:rPr>
          <w:rFonts w:ascii="Garamond" w:eastAsia="Times New Roman" w:hAnsi="Garamond" w:cs="Times New Roman"/>
          <w:b/>
          <w:sz w:val="28"/>
          <w:szCs w:val="28"/>
          <w:lang w:eastAsia="pt-BR"/>
        </w:rPr>
      </w:pPr>
      <w:r w:rsidRPr="00770A61">
        <w:rPr>
          <w:rFonts w:ascii="Garamond" w:eastAsia="Times New Roman" w:hAnsi="Garamond" w:cs="Times New Roman"/>
          <w:b/>
          <w:sz w:val="28"/>
          <w:szCs w:val="28"/>
          <w:lang w:eastAsia="pt-BR"/>
        </w:rPr>
        <w:t>CPF N° 067.894.999-97</w:t>
      </w:r>
    </w:p>
    <w:p w:rsidR="00D6472A" w:rsidRPr="00770A61" w:rsidRDefault="00D6472A" w:rsidP="00D6472A">
      <w:pPr>
        <w:spacing w:after="0" w:line="240" w:lineRule="auto"/>
        <w:jc w:val="both"/>
        <w:rPr>
          <w:rFonts w:ascii="Garamond" w:eastAsia="Times New Roman" w:hAnsi="Garamond" w:cs="Times New Roman"/>
          <w:b/>
          <w:sz w:val="28"/>
          <w:szCs w:val="28"/>
          <w:lang w:eastAsia="pt-BR"/>
        </w:rPr>
      </w:pPr>
    </w:p>
    <w:p w:rsidR="00D6472A" w:rsidRPr="00770A61" w:rsidRDefault="00D6472A" w:rsidP="00D6472A">
      <w:pPr>
        <w:spacing w:after="0" w:line="240" w:lineRule="auto"/>
        <w:jc w:val="both"/>
        <w:rPr>
          <w:rFonts w:ascii="Garamond" w:hAnsi="Garamond"/>
          <w:b/>
          <w:sz w:val="28"/>
          <w:szCs w:val="28"/>
          <w:u w:val="single"/>
        </w:rPr>
      </w:pPr>
    </w:p>
    <w:p w:rsidR="00D6472A" w:rsidRPr="00770A61" w:rsidRDefault="00D6472A" w:rsidP="00D6472A">
      <w:pPr>
        <w:spacing w:after="0" w:line="240" w:lineRule="auto"/>
        <w:jc w:val="both"/>
        <w:rPr>
          <w:rFonts w:ascii="Garamond" w:hAnsi="Garamond"/>
          <w:b/>
          <w:sz w:val="28"/>
          <w:szCs w:val="28"/>
          <w:u w:val="single"/>
        </w:rPr>
      </w:pPr>
      <w:r w:rsidRPr="00770A61">
        <w:rPr>
          <w:rFonts w:ascii="Garamond" w:hAnsi="Garamond"/>
          <w:b/>
          <w:sz w:val="28"/>
          <w:szCs w:val="28"/>
          <w:u w:val="single"/>
        </w:rPr>
        <w:t>TESTEMUNHAS:</w:t>
      </w:r>
    </w:p>
    <w:p w:rsidR="00D6472A" w:rsidRPr="00770A61" w:rsidRDefault="00D6472A" w:rsidP="00D6472A">
      <w:pPr>
        <w:spacing w:after="0" w:line="240" w:lineRule="auto"/>
        <w:jc w:val="both"/>
        <w:rPr>
          <w:rFonts w:ascii="Garamond" w:hAnsi="Garamond"/>
          <w:b/>
          <w:sz w:val="28"/>
          <w:szCs w:val="28"/>
          <w:u w:val="single"/>
        </w:rPr>
      </w:pPr>
    </w:p>
    <w:p w:rsidR="00D6472A" w:rsidRPr="00770A61" w:rsidRDefault="00D6472A" w:rsidP="00D6472A">
      <w:pPr>
        <w:spacing w:after="0" w:line="240" w:lineRule="auto"/>
        <w:jc w:val="both"/>
        <w:rPr>
          <w:rFonts w:ascii="Garamond" w:hAnsi="Garamond"/>
          <w:b/>
          <w:sz w:val="28"/>
          <w:szCs w:val="28"/>
        </w:rPr>
      </w:pPr>
      <w:r w:rsidRPr="00770A61">
        <w:rPr>
          <w:rFonts w:ascii="Garamond" w:hAnsi="Garamond"/>
          <w:b/>
          <w:sz w:val="28"/>
          <w:szCs w:val="28"/>
        </w:rPr>
        <w:t>MICHEL JUNIOR SERIGHELLI</w:t>
      </w:r>
    </w:p>
    <w:p w:rsidR="00D6472A" w:rsidRPr="00770A61" w:rsidRDefault="00D6472A" w:rsidP="00D6472A">
      <w:pPr>
        <w:spacing w:after="0" w:line="240" w:lineRule="auto"/>
        <w:jc w:val="both"/>
        <w:rPr>
          <w:rFonts w:ascii="Garamond" w:hAnsi="Garamond"/>
          <w:b/>
          <w:sz w:val="28"/>
          <w:szCs w:val="28"/>
        </w:rPr>
      </w:pPr>
      <w:r w:rsidRPr="00770A61">
        <w:rPr>
          <w:rFonts w:ascii="Garamond" w:hAnsi="Garamond"/>
          <w:b/>
          <w:sz w:val="28"/>
          <w:szCs w:val="28"/>
        </w:rPr>
        <w:t>CPF SOB Nº 000.077.349-21</w:t>
      </w:r>
    </w:p>
    <w:p w:rsidR="00D6472A" w:rsidRPr="00770A61" w:rsidRDefault="00D6472A" w:rsidP="00D6472A">
      <w:pPr>
        <w:spacing w:after="0" w:line="240" w:lineRule="auto"/>
        <w:jc w:val="both"/>
        <w:rPr>
          <w:rFonts w:ascii="Garamond" w:hAnsi="Garamond"/>
          <w:b/>
          <w:sz w:val="28"/>
          <w:szCs w:val="28"/>
        </w:rPr>
      </w:pPr>
    </w:p>
    <w:p w:rsidR="00D6472A" w:rsidRPr="00770A61" w:rsidRDefault="00D6472A" w:rsidP="00D6472A">
      <w:pPr>
        <w:spacing w:after="0"/>
        <w:rPr>
          <w:rFonts w:ascii="Garamond" w:hAnsi="Garamond" w:cs="Arial"/>
          <w:b/>
          <w:sz w:val="28"/>
          <w:szCs w:val="28"/>
        </w:rPr>
      </w:pPr>
      <w:r w:rsidRPr="00770A61">
        <w:rPr>
          <w:rFonts w:ascii="Garamond" w:hAnsi="Garamond" w:cs="Arial"/>
          <w:b/>
          <w:sz w:val="28"/>
          <w:szCs w:val="28"/>
        </w:rPr>
        <w:t>VALCIR AFONSO SERIGHELLI</w:t>
      </w:r>
    </w:p>
    <w:p w:rsidR="00D6472A" w:rsidRPr="00770A61" w:rsidRDefault="00D6472A" w:rsidP="00D6472A">
      <w:pPr>
        <w:spacing w:after="0"/>
        <w:jc w:val="both"/>
        <w:rPr>
          <w:rFonts w:ascii="Garamond" w:hAnsi="Garamond"/>
          <w:b/>
          <w:sz w:val="28"/>
          <w:szCs w:val="28"/>
        </w:rPr>
      </w:pPr>
      <w:r w:rsidRPr="00770A61">
        <w:rPr>
          <w:rFonts w:ascii="Garamond" w:hAnsi="Garamond" w:cs="Arial"/>
          <w:b/>
          <w:sz w:val="28"/>
          <w:szCs w:val="28"/>
        </w:rPr>
        <w:t xml:space="preserve">CPF: 789.542.589-72                                                      </w:t>
      </w:r>
    </w:p>
    <w:p w:rsidR="00D6472A" w:rsidRPr="00770A61" w:rsidRDefault="00D6472A" w:rsidP="00D6472A">
      <w:pPr>
        <w:spacing w:after="0" w:line="240" w:lineRule="auto"/>
        <w:jc w:val="both"/>
        <w:rPr>
          <w:rFonts w:ascii="Garamond" w:hAnsi="Garamond"/>
          <w:b/>
          <w:sz w:val="28"/>
          <w:szCs w:val="28"/>
        </w:rPr>
      </w:pPr>
    </w:p>
    <w:p w:rsidR="00D6472A" w:rsidRPr="00770A61" w:rsidRDefault="00D6472A" w:rsidP="00D6472A">
      <w:pPr>
        <w:spacing w:after="0"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770A61">
        <w:rPr>
          <w:rFonts w:ascii="Garamond" w:eastAsia="Calibri" w:hAnsi="Garamond" w:cs="Times New Roman"/>
          <w:b/>
          <w:sz w:val="28"/>
          <w:szCs w:val="28"/>
          <w:bdr w:val="single" w:sz="4" w:space="0" w:color="auto"/>
          <w:lang w:eastAsia="pt-BR"/>
        </w:rPr>
        <w:t>CONTRATO Nº000</w:t>
      </w:r>
      <w:r w:rsidR="00770A61" w:rsidRPr="00770A61">
        <w:rPr>
          <w:rFonts w:ascii="Garamond" w:eastAsia="Calibri" w:hAnsi="Garamond" w:cs="Times New Roman"/>
          <w:b/>
          <w:sz w:val="28"/>
          <w:szCs w:val="28"/>
          <w:bdr w:val="single" w:sz="4" w:space="0" w:color="auto"/>
          <w:lang w:eastAsia="pt-BR"/>
        </w:rPr>
        <w:t>4</w:t>
      </w:r>
      <w:r w:rsidRPr="00770A61">
        <w:rPr>
          <w:rFonts w:ascii="Garamond" w:eastAsia="Calibri" w:hAnsi="Garamond" w:cs="Times New Roman"/>
          <w:b/>
          <w:sz w:val="28"/>
          <w:szCs w:val="28"/>
          <w:bdr w:val="single" w:sz="4" w:space="0" w:color="auto"/>
          <w:lang w:eastAsia="pt-BR"/>
        </w:rPr>
        <w:t>/2021</w:t>
      </w:r>
    </w:p>
    <w:p w:rsidR="00D6472A" w:rsidRPr="00770A61" w:rsidRDefault="00770A61" w:rsidP="00D6472A">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770A61">
        <w:rPr>
          <w:rFonts w:ascii="Garamond" w:eastAsia="Calibri" w:hAnsi="Garamond" w:cs="Times New Roman"/>
          <w:b/>
          <w:sz w:val="28"/>
          <w:szCs w:val="28"/>
          <w:bdr w:val="single" w:sz="4" w:space="0" w:color="auto"/>
          <w:lang w:eastAsia="pt-BR"/>
        </w:rPr>
        <w:t xml:space="preserve"> PROCESSO LICITATÓRIO Nº 0016</w:t>
      </w:r>
      <w:r w:rsidR="00D6472A" w:rsidRPr="00770A61">
        <w:rPr>
          <w:rFonts w:ascii="Garamond" w:eastAsia="Calibri" w:hAnsi="Garamond" w:cs="Times New Roman"/>
          <w:b/>
          <w:sz w:val="28"/>
          <w:szCs w:val="28"/>
          <w:bdr w:val="single" w:sz="4" w:space="0" w:color="auto"/>
          <w:lang w:eastAsia="pt-BR"/>
        </w:rPr>
        <w:t>/2021</w:t>
      </w:r>
    </w:p>
    <w:p w:rsidR="00D6472A" w:rsidRPr="00770A61" w:rsidRDefault="00D6472A" w:rsidP="00D6472A">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770A61">
        <w:rPr>
          <w:rFonts w:ascii="Garamond" w:eastAsia="Calibri" w:hAnsi="Garamond" w:cs="Times New Roman"/>
          <w:b/>
          <w:sz w:val="28"/>
          <w:szCs w:val="28"/>
          <w:bdr w:val="single" w:sz="4" w:space="0" w:color="auto"/>
          <w:lang w:eastAsia="pt-BR"/>
        </w:rPr>
        <w:t>PREGÃO PRESENCIAL Nº 000</w:t>
      </w:r>
      <w:r w:rsidR="00770A61" w:rsidRPr="00770A61">
        <w:rPr>
          <w:rFonts w:ascii="Garamond" w:eastAsia="Calibri" w:hAnsi="Garamond" w:cs="Times New Roman"/>
          <w:b/>
          <w:sz w:val="28"/>
          <w:szCs w:val="28"/>
          <w:bdr w:val="single" w:sz="4" w:space="0" w:color="auto"/>
          <w:lang w:eastAsia="pt-BR"/>
        </w:rPr>
        <w:t>5</w:t>
      </w:r>
      <w:r w:rsidRPr="00770A61">
        <w:rPr>
          <w:rFonts w:ascii="Garamond" w:eastAsia="Calibri" w:hAnsi="Garamond" w:cs="Times New Roman"/>
          <w:b/>
          <w:sz w:val="28"/>
          <w:szCs w:val="28"/>
          <w:bdr w:val="single" w:sz="4" w:space="0" w:color="auto"/>
          <w:lang w:eastAsia="pt-BR"/>
        </w:rPr>
        <w:t>/2021</w:t>
      </w:r>
    </w:p>
    <w:p w:rsidR="00D6472A" w:rsidRPr="00770A61" w:rsidRDefault="00D6472A" w:rsidP="00D6472A">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770A61">
        <w:rPr>
          <w:rFonts w:ascii="Garamond" w:eastAsia="Calibri" w:hAnsi="Garamond" w:cs="Times New Roman"/>
          <w:b/>
          <w:sz w:val="28"/>
          <w:szCs w:val="28"/>
          <w:bdr w:val="single" w:sz="4" w:space="0" w:color="auto"/>
          <w:lang w:eastAsia="pt-BR"/>
        </w:rPr>
        <w:t xml:space="preserve">FINALIDADE: </w:t>
      </w:r>
      <w:r w:rsidR="00770A61" w:rsidRPr="00770A61">
        <w:rPr>
          <w:rFonts w:ascii="Garamond" w:eastAsia="Calibri" w:hAnsi="Garamond" w:cs="Times New Roman"/>
          <w:b/>
          <w:sz w:val="28"/>
          <w:szCs w:val="28"/>
          <w:bdr w:val="single" w:sz="4" w:space="0" w:color="auto"/>
          <w:lang w:eastAsia="pt-BR"/>
        </w:rPr>
        <w:t>MANUTENÇÃO DE EQUIPAMENTOS MÉDICOS</w:t>
      </w:r>
    </w:p>
    <w:p w:rsidR="00D6472A" w:rsidRPr="00770A61" w:rsidRDefault="00D6472A" w:rsidP="00D6472A">
      <w:pPr>
        <w:pBdr>
          <w:top w:val="single" w:sz="4" w:space="1" w:color="auto"/>
          <w:left w:val="single" w:sz="4" w:space="1" w:color="auto"/>
          <w:bottom w:val="single" w:sz="4" w:space="1" w:color="auto"/>
          <w:right w:val="single" w:sz="4" w:space="1" w:color="auto"/>
        </w:pBdr>
        <w:spacing w:beforeLines="40" w:before="96" w:afterLines="40" w:after="96" w:line="240" w:lineRule="auto"/>
        <w:contextualSpacing/>
        <w:jc w:val="both"/>
        <w:rPr>
          <w:rFonts w:ascii="Garamond" w:eastAsia="Calibri" w:hAnsi="Garamond" w:cs="Times New Roman"/>
          <w:b/>
          <w:sz w:val="28"/>
          <w:szCs w:val="28"/>
          <w:bdr w:val="single" w:sz="4" w:space="0" w:color="auto"/>
          <w:lang w:eastAsia="pt-BR"/>
        </w:rPr>
      </w:pPr>
      <w:r w:rsidRPr="00770A61">
        <w:rPr>
          <w:rFonts w:ascii="Garamond" w:eastAsia="Calibri" w:hAnsi="Garamond" w:cs="Times New Roman"/>
          <w:b/>
          <w:sz w:val="28"/>
          <w:szCs w:val="28"/>
          <w:bdr w:val="single" w:sz="4" w:space="0" w:color="auto"/>
          <w:lang w:eastAsia="pt-BR"/>
        </w:rPr>
        <w:t xml:space="preserve">CONTRATADA: </w:t>
      </w:r>
      <w:r w:rsidR="00770A61" w:rsidRPr="00770A61">
        <w:rPr>
          <w:rFonts w:ascii="Garamond" w:eastAsia="Calibri" w:hAnsi="Garamond" w:cs="Times New Roman"/>
          <w:b/>
          <w:sz w:val="28"/>
          <w:szCs w:val="28"/>
          <w:bdr w:val="single" w:sz="4" w:space="0" w:color="auto"/>
          <w:lang w:eastAsia="pt-BR"/>
        </w:rPr>
        <w:t>ODONTEC</w:t>
      </w:r>
    </w:p>
    <w:p w:rsidR="00D6472A" w:rsidRPr="00770A61" w:rsidRDefault="00D6472A" w:rsidP="00D6472A">
      <w:pPr>
        <w:pBdr>
          <w:top w:val="single" w:sz="4" w:space="1" w:color="auto"/>
          <w:left w:val="single" w:sz="4" w:space="4" w:color="auto"/>
          <w:bottom w:val="single" w:sz="4" w:space="1" w:color="auto"/>
          <w:right w:val="single" w:sz="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770A61">
        <w:rPr>
          <w:rFonts w:ascii="Garamond" w:eastAsia="Calibri" w:hAnsi="Garamond" w:cs="Times New Roman"/>
          <w:b/>
          <w:sz w:val="28"/>
          <w:szCs w:val="28"/>
          <w:bdr w:val="single" w:sz="4" w:space="0" w:color="auto"/>
          <w:lang w:eastAsia="pt-BR"/>
        </w:rPr>
        <w:t>VALOR</w:t>
      </w:r>
      <w:r w:rsidR="00770A61" w:rsidRPr="00770A61">
        <w:rPr>
          <w:rFonts w:ascii="Garamond" w:eastAsia="Calibri" w:hAnsi="Garamond" w:cs="Times New Roman"/>
          <w:b/>
          <w:sz w:val="28"/>
          <w:szCs w:val="28"/>
          <w:bdr w:val="single" w:sz="4" w:space="0" w:color="auto"/>
          <w:lang w:eastAsia="pt-BR"/>
        </w:rPr>
        <w:t xml:space="preserve"> TOTAL</w:t>
      </w:r>
      <w:r w:rsidRPr="00770A61">
        <w:rPr>
          <w:rFonts w:ascii="Garamond" w:eastAsia="Calibri" w:hAnsi="Garamond" w:cs="Times New Roman"/>
          <w:b/>
          <w:sz w:val="28"/>
          <w:szCs w:val="28"/>
          <w:bdr w:val="single" w:sz="4" w:space="0" w:color="auto"/>
          <w:lang w:eastAsia="pt-BR"/>
        </w:rPr>
        <w:t>: R$</w:t>
      </w:r>
      <w:r w:rsidR="00770A61" w:rsidRPr="00770A61">
        <w:rPr>
          <w:rFonts w:ascii="Garamond" w:eastAsia="Calibri" w:hAnsi="Garamond" w:cs="Times New Roman"/>
          <w:b/>
          <w:sz w:val="28"/>
          <w:szCs w:val="28"/>
          <w:bdr w:val="single" w:sz="4" w:space="0" w:color="auto"/>
          <w:lang w:eastAsia="pt-BR"/>
        </w:rPr>
        <w:t>8.300,00</w:t>
      </w:r>
    </w:p>
    <w:p w:rsidR="00D6472A" w:rsidRPr="00770A61" w:rsidRDefault="00D6472A" w:rsidP="00D6472A">
      <w:pPr>
        <w:spacing w:beforeLines="40" w:before="96" w:afterLines="40" w:after="96" w:line="240" w:lineRule="auto"/>
        <w:contextualSpacing/>
        <w:rPr>
          <w:rFonts w:ascii="Garamond" w:eastAsia="Times New Roman" w:hAnsi="Garamond" w:cs="Times New Roman"/>
          <w:b/>
          <w:sz w:val="28"/>
          <w:szCs w:val="28"/>
          <w:lang w:eastAsia="pt-BR"/>
        </w:rPr>
      </w:pPr>
      <w:r w:rsidRPr="00770A61">
        <w:rPr>
          <w:rFonts w:ascii="Garamond" w:eastAsia="Times New Roman" w:hAnsi="Garamond" w:cs="Times New Roman"/>
          <w:b/>
          <w:sz w:val="28"/>
          <w:szCs w:val="28"/>
          <w:lang w:eastAsia="pt-BR"/>
        </w:rPr>
        <w:t xml:space="preserve"> </w:t>
      </w: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spacing w:line="240" w:lineRule="auto"/>
        <w:jc w:val="both"/>
        <w:rPr>
          <w:rFonts w:ascii="Garamond" w:hAnsi="Garamond"/>
          <w:b/>
          <w:sz w:val="28"/>
          <w:szCs w:val="28"/>
        </w:rPr>
      </w:pPr>
    </w:p>
    <w:p w:rsidR="00D6472A" w:rsidRPr="00770A61" w:rsidRDefault="00D6472A" w:rsidP="00D6472A">
      <w:pPr>
        <w:widowControl w:val="0"/>
        <w:tabs>
          <w:tab w:val="left" w:pos="5300"/>
        </w:tabs>
        <w:spacing w:beforeLines="40" w:before="96" w:afterLines="40" w:after="96" w:line="240" w:lineRule="auto"/>
        <w:ind w:right="-20"/>
        <w:contextualSpacing/>
        <w:rPr>
          <w:rFonts w:ascii="Garamond" w:hAnsi="Garamond"/>
          <w:sz w:val="28"/>
          <w:szCs w:val="28"/>
        </w:rPr>
      </w:pPr>
    </w:p>
    <w:p w:rsidR="00DA6402" w:rsidRPr="00770A61" w:rsidRDefault="00DA6402" w:rsidP="00D6472A">
      <w:pPr>
        <w:widowControl w:val="0"/>
        <w:tabs>
          <w:tab w:val="left" w:pos="5300"/>
        </w:tabs>
        <w:spacing w:beforeLines="40" w:before="96" w:afterLines="40" w:after="96" w:line="240" w:lineRule="auto"/>
        <w:ind w:right="-20"/>
        <w:contextualSpacing/>
        <w:rPr>
          <w:rFonts w:ascii="Garamond" w:hAnsi="Garamond"/>
          <w:sz w:val="28"/>
          <w:szCs w:val="28"/>
        </w:rPr>
      </w:pPr>
    </w:p>
    <w:sectPr w:rsidR="00DA6402" w:rsidRPr="00770A61" w:rsidSect="00770A61">
      <w:footerReference w:type="default" r:id="rId7"/>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56C" w:rsidRDefault="0031156C" w:rsidP="00770A61">
      <w:pPr>
        <w:spacing w:after="0" w:line="240" w:lineRule="auto"/>
      </w:pPr>
      <w:r>
        <w:separator/>
      </w:r>
    </w:p>
  </w:endnote>
  <w:endnote w:type="continuationSeparator" w:id="0">
    <w:p w:rsidR="0031156C" w:rsidRDefault="0031156C" w:rsidP="0077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789668"/>
      <w:docPartObj>
        <w:docPartGallery w:val="Page Numbers (Bottom of Page)"/>
        <w:docPartUnique/>
      </w:docPartObj>
    </w:sdtPr>
    <w:sdtEndPr/>
    <w:sdtContent>
      <w:p w:rsidR="00770A61" w:rsidRDefault="00770A61">
        <w:pPr>
          <w:pStyle w:val="Rodap"/>
          <w:jc w:val="right"/>
        </w:pPr>
        <w:r>
          <w:fldChar w:fldCharType="begin"/>
        </w:r>
        <w:r>
          <w:instrText>PAGE   \* MERGEFORMAT</w:instrText>
        </w:r>
        <w:r>
          <w:fldChar w:fldCharType="separate"/>
        </w:r>
        <w:r w:rsidR="007A3819">
          <w:rPr>
            <w:noProof/>
          </w:rPr>
          <w:t>7</w:t>
        </w:r>
        <w:r>
          <w:fldChar w:fldCharType="end"/>
        </w:r>
      </w:p>
    </w:sdtContent>
  </w:sdt>
  <w:p w:rsidR="00770A61" w:rsidRDefault="00770A6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56C" w:rsidRDefault="0031156C" w:rsidP="00770A61">
      <w:pPr>
        <w:spacing w:after="0" w:line="240" w:lineRule="auto"/>
      </w:pPr>
      <w:r>
        <w:separator/>
      </w:r>
    </w:p>
  </w:footnote>
  <w:footnote w:type="continuationSeparator" w:id="0">
    <w:p w:rsidR="0031156C" w:rsidRDefault="0031156C" w:rsidP="00770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A562D26"/>
    <w:multiLevelType w:val="multilevel"/>
    <w:tmpl w:val="6686C35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1C"/>
    <w:rsid w:val="000410EF"/>
    <w:rsid w:val="00294F9E"/>
    <w:rsid w:val="0031156C"/>
    <w:rsid w:val="00602FC2"/>
    <w:rsid w:val="00733BD7"/>
    <w:rsid w:val="00770A61"/>
    <w:rsid w:val="007A3819"/>
    <w:rsid w:val="008D223C"/>
    <w:rsid w:val="008E56DD"/>
    <w:rsid w:val="00932CAD"/>
    <w:rsid w:val="00A101CD"/>
    <w:rsid w:val="00A45CE9"/>
    <w:rsid w:val="00C6651C"/>
    <w:rsid w:val="00D52559"/>
    <w:rsid w:val="00D6472A"/>
    <w:rsid w:val="00D67724"/>
    <w:rsid w:val="00D80AD6"/>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40604"/>
  <w15:chartTrackingRefBased/>
  <w15:docId w15:val="{915A3101-3588-4BF7-BEC6-B67E64C4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1C"/>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34"/>
    <w:qFormat/>
    <w:rsid w:val="00C6651C"/>
    <w:pPr>
      <w:ind w:left="720"/>
      <w:contextualSpacing/>
    </w:pPr>
  </w:style>
  <w:style w:type="paragraph" w:styleId="Cabealho">
    <w:name w:val="header"/>
    <w:basedOn w:val="Normal"/>
    <w:link w:val="CabealhoChar"/>
    <w:uiPriority w:val="99"/>
    <w:unhideWhenUsed/>
    <w:rsid w:val="00770A6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0A61"/>
    <w:rPr>
      <w:rFonts w:asciiTheme="minorHAnsi" w:eastAsiaTheme="minorHAnsi" w:hAnsiTheme="minorHAnsi" w:cstheme="minorBidi"/>
      <w:sz w:val="22"/>
      <w:szCs w:val="22"/>
    </w:rPr>
  </w:style>
  <w:style w:type="paragraph" w:styleId="Rodap">
    <w:name w:val="footer"/>
    <w:basedOn w:val="Normal"/>
    <w:link w:val="RodapChar"/>
    <w:uiPriority w:val="99"/>
    <w:unhideWhenUsed/>
    <w:rsid w:val="00770A61"/>
    <w:pPr>
      <w:tabs>
        <w:tab w:val="center" w:pos="4252"/>
        <w:tab w:val="right" w:pos="8504"/>
      </w:tabs>
      <w:spacing w:after="0" w:line="240" w:lineRule="auto"/>
    </w:pPr>
  </w:style>
  <w:style w:type="character" w:customStyle="1" w:styleId="RodapChar">
    <w:name w:val="Rodapé Char"/>
    <w:basedOn w:val="Fontepargpadro"/>
    <w:link w:val="Rodap"/>
    <w:uiPriority w:val="99"/>
    <w:rsid w:val="00770A61"/>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A101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01C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1957</Words>
  <Characters>10571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2021-07-08T11:38:00Z</cp:lastPrinted>
  <dcterms:created xsi:type="dcterms:W3CDTF">2021-07-07T20:07:00Z</dcterms:created>
  <dcterms:modified xsi:type="dcterms:W3CDTF">2021-07-08T14:07:00Z</dcterms:modified>
</cp:coreProperties>
</file>