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D3" w:rsidRPr="00253B4C" w:rsidRDefault="00140FD3" w:rsidP="004C1917">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lang w:eastAsia="pt-BR"/>
        </w:rPr>
        <w:t>CONTRATO Nº 00</w:t>
      </w:r>
      <w:r w:rsidR="00253B4C" w:rsidRPr="00253B4C">
        <w:rPr>
          <w:rFonts w:ascii="Garamond" w:eastAsia="Calibri" w:hAnsi="Garamond" w:cs="Arial"/>
          <w:b/>
          <w:sz w:val="28"/>
          <w:szCs w:val="28"/>
          <w:lang w:eastAsia="pt-BR"/>
        </w:rPr>
        <w:t>4</w:t>
      </w:r>
      <w:r w:rsidR="00BF05D4">
        <w:rPr>
          <w:rFonts w:ascii="Garamond" w:eastAsia="Calibri" w:hAnsi="Garamond" w:cs="Arial"/>
          <w:b/>
          <w:sz w:val="28"/>
          <w:szCs w:val="28"/>
          <w:lang w:eastAsia="pt-BR"/>
        </w:rPr>
        <w:t>9</w:t>
      </w:r>
      <w:r w:rsidRPr="00253B4C">
        <w:rPr>
          <w:rFonts w:ascii="Garamond" w:eastAsia="Calibri" w:hAnsi="Garamond" w:cs="Arial"/>
          <w:b/>
          <w:sz w:val="28"/>
          <w:szCs w:val="28"/>
          <w:lang w:eastAsia="pt-BR"/>
        </w:rPr>
        <w:t>/</w:t>
      </w:r>
      <w:r w:rsidR="00B4145B" w:rsidRPr="00253B4C">
        <w:rPr>
          <w:rFonts w:ascii="Garamond" w:eastAsia="Calibri" w:hAnsi="Garamond" w:cs="Arial"/>
          <w:b/>
          <w:sz w:val="28"/>
          <w:szCs w:val="28"/>
          <w:lang w:eastAsia="pt-BR"/>
        </w:rPr>
        <w:t>2021</w:t>
      </w:r>
      <w:r w:rsidRPr="00253B4C">
        <w:rPr>
          <w:rFonts w:ascii="Garamond" w:eastAsia="Calibri" w:hAnsi="Garamond" w:cs="Arial"/>
          <w:b/>
          <w:sz w:val="28"/>
          <w:szCs w:val="28"/>
          <w:lang w:eastAsia="pt-BR"/>
        </w:rPr>
        <w:t>, PROCESSO LICITATÓRIO Nº 00</w:t>
      </w:r>
      <w:r w:rsidR="00253B4C" w:rsidRPr="00253B4C">
        <w:rPr>
          <w:rFonts w:ascii="Garamond" w:eastAsia="Calibri" w:hAnsi="Garamond" w:cs="Arial"/>
          <w:b/>
          <w:sz w:val="28"/>
          <w:szCs w:val="28"/>
          <w:lang w:eastAsia="pt-BR"/>
        </w:rPr>
        <w:t>88</w:t>
      </w:r>
      <w:r w:rsidRPr="00253B4C">
        <w:rPr>
          <w:rFonts w:ascii="Garamond" w:eastAsia="Calibri" w:hAnsi="Garamond" w:cs="Arial"/>
          <w:b/>
          <w:sz w:val="28"/>
          <w:szCs w:val="28"/>
          <w:lang w:eastAsia="pt-BR"/>
        </w:rPr>
        <w:t>/</w:t>
      </w:r>
      <w:r w:rsidR="00B4145B" w:rsidRPr="00253B4C">
        <w:rPr>
          <w:rFonts w:ascii="Garamond" w:eastAsia="Calibri" w:hAnsi="Garamond" w:cs="Arial"/>
          <w:b/>
          <w:sz w:val="28"/>
          <w:szCs w:val="28"/>
          <w:lang w:eastAsia="pt-BR"/>
        </w:rPr>
        <w:t>2021</w:t>
      </w:r>
      <w:r w:rsidRPr="00253B4C">
        <w:rPr>
          <w:rFonts w:ascii="Garamond" w:eastAsia="Calibri" w:hAnsi="Garamond" w:cs="Arial"/>
          <w:b/>
          <w:sz w:val="28"/>
          <w:szCs w:val="28"/>
          <w:lang w:eastAsia="pt-BR"/>
        </w:rPr>
        <w:t>, PREGÃO PRESENCIAL Nº 00</w:t>
      </w:r>
      <w:r w:rsidR="00253B4C" w:rsidRPr="00253B4C">
        <w:rPr>
          <w:rFonts w:ascii="Garamond" w:eastAsia="Calibri" w:hAnsi="Garamond" w:cs="Arial"/>
          <w:b/>
          <w:sz w:val="28"/>
          <w:szCs w:val="28"/>
          <w:lang w:eastAsia="pt-BR"/>
        </w:rPr>
        <w:t>35</w:t>
      </w:r>
      <w:r w:rsidRPr="00253B4C">
        <w:rPr>
          <w:rFonts w:ascii="Garamond" w:eastAsia="Calibri" w:hAnsi="Garamond" w:cs="Arial"/>
          <w:b/>
          <w:sz w:val="28"/>
          <w:szCs w:val="28"/>
          <w:lang w:eastAsia="pt-BR"/>
        </w:rPr>
        <w:t>/</w:t>
      </w:r>
      <w:r w:rsidR="00B4145B" w:rsidRPr="00253B4C">
        <w:rPr>
          <w:rFonts w:ascii="Garamond" w:eastAsia="Calibri" w:hAnsi="Garamond" w:cs="Arial"/>
          <w:b/>
          <w:sz w:val="28"/>
          <w:szCs w:val="28"/>
          <w:lang w:eastAsia="pt-BR"/>
        </w:rPr>
        <w:t>2021</w:t>
      </w:r>
      <w:r w:rsidRPr="00253B4C">
        <w:rPr>
          <w:rFonts w:ascii="Garamond" w:eastAsia="Calibri" w:hAnsi="Garamond" w:cs="Arial"/>
          <w:b/>
          <w:sz w:val="28"/>
          <w:szCs w:val="28"/>
          <w:lang w:eastAsia="pt-BR"/>
        </w:rPr>
        <w:t xml:space="preserve">, AQUISIÇÃO </w:t>
      </w:r>
      <w:r w:rsidRPr="00253B4C">
        <w:rPr>
          <w:rFonts w:ascii="Garamond" w:eastAsia="Calibri" w:hAnsi="Garamond" w:cs="Arial"/>
          <w:b/>
          <w:sz w:val="28"/>
          <w:szCs w:val="28"/>
        </w:rPr>
        <w:t xml:space="preserve">DE MATERIAIS DE CONSTRUÇÃO </w:t>
      </w:r>
      <w:r w:rsidR="00FF210B" w:rsidRPr="00253B4C">
        <w:rPr>
          <w:rFonts w:ascii="Garamond" w:eastAsia="Calibri" w:hAnsi="Garamond" w:cs="Arial"/>
          <w:b/>
          <w:sz w:val="28"/>
          <w:szCs w:val="28"/>
        </w:rPr>
        <w:t xml:space="preserve">CELEBRADO ENTRE O MUNICÍPIO DE ARROIO TRINTA E A EMPRESA, </w:t>
      </w:r>
      <w:r w:rsidR="00BF05D4">
        <w:rPr>
          <w:rFonts w:ascii="Garamond" w:eastAsia="Calibri" w:hAnsi="Garamond" w:cs="Arial"/>
          <w:b/>
          <w:sz w:val="28"/>
          <w:szCs w:val="28"/>
        </w:rPr>
        <w:t>RAQUEL KUSTER DE OLIVEIRA</w:t>
      </w:r>
      <w:r w:rsidR="00FF210B" w:rsidRPr="00253B4C">
        <w:rPr>
          <w:rFonts w:ascii="Garamond" w:eastAsia="Calibri" w:hAnsi="Garamond" w:cs="Arial"/>
          <w:b/>
          <w:sz w:val="28"/>
          <w:szCs w:val="28"/>
        </w:rPr>
        <w:t>.</w:t>
      </w:r>
    </w:p>
    <w:p w:rsidR="005F076F" w:rsidRPr="00253B4C" w:rsidRDefault="005F076F" w:rsidP="00163DC5">
      <w:pPr>
        <w:spacing w:beforeLines="40" w:before="96" w:afterLines="40" w:after="96" w:line="240" w:lineRule="auto"/>
        <w:ind w:right="-1"/>
        <w:contextualSpacing/>
        <w:rPr>
          <w:rFonts w:ascii="Garamond" w:eastAsia="Times New Roman" w:hAnsi="Garamond" w:cs="Arial"/>
          <w:b/>
          <w:sz w:val="28"/>
          <w:szCs w:val="28"/>
          <w:lang w:eastAsia="pt-BR"/>
        </w:rPr>
      </w:pPr>
    </w:p>
    <w:p w:rsidR="005F076F" w:rsidRPr="00253B4C" w:rsidRDefault="005F076F" w:rsidP="005F076F">
      <w:pPr>
        <w:spacing w:beforeLines="40" w:before="96" w:afterLines="40" w:after="96" w:line="240" w:lineRule="auto"/>
        <w:ind w:right="-1"/>
        <w:contextualSpacing/>
        <w:jc w:val="center"/>
        <w:rPr>
          <w:rFonts w:ascii="Garamond" w:eastAsia="Times New Roman" w:hAnsi="Garamond" w:cs="Arial"/>
          <w:b/>
          <w:sz w:val="28"/>
          <w:szCs w:val="28"/>
          <w:lang w:eastAsia="pt-BR"/>
        </w:rPr>
      </w:pPr>
    </w:p>
    <w:p w:rsidR="005F076F" w:rsidRPr="00253B4C" w:rsidRDefault="005F076F" w:rsidP="005F076F">
      <w:pPr>
        <w:spacing w:beforeLines="40" w:before="96" w:afterLines="40" w:after="96" w:line="240" w:lineRule="auto"/>
        <w:contextualSpacing/>
        <w:rPr>
          <w:rFonts w:ascii="Garamond" w:eastAsia="Times New Roman" w:hAnsi="Garamond" w:cs="Arial"/>
          <w:b/>
          <w:sz w:val="28"/>
          <w:szCs w:val="28"/>
          <w:lang w:eastAsia="pt-BR"/>
        </w:rPr>
      </w:pPr>
    </w:p>
    <w:p w:rsidR="005F076F" w:rsidRPr="00253B4C"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8"/>
          <w:szCs w:val="28"/>
          <w:lang w:eastAsia="pt-BR"/>
        </w:rPr>
      </w:pPr>
      <w:r w:rsidRPr="00253B4C">
        <w:rPr>
          <w:rFonts w:ascii="Garamond" w:eastAsia="Times New Roman" w:hAnsi="Garamond" w:cs="Arial"/>
          <w:sz w:val="28"/>
          <w:szCs w:val="28"/>
          <w:lang w:eastAsia="pt-BR"/>
        </w:rPr>
        <w:t xml:space="preserve">Contrato de compra e venda que entre si celebram a </w:t>
      </w:r>
      <w:r w:rsidRPr="00253B4C">
        <w:rPr>
          <w:rFonts w:ascii="Garamond" w:eastAsia="Times New Roman" w:hAnsi="Garamond" w:cs="Arial"/>
          <w:b/>
          <w:sz w:val="28"/>
          <w:szCs w:val="28"/>
          <w:u w:val="single"/>
          <w:lang w:eastAsia="pt-BR"/>
        </w:rPr>
        <w:t>PREFEITURA MUNICIPAL DE ARROIO TRINTA - SC</w:t>
      </w:r>
      <w:r w:rsidRPr="00253B4C">
        <w:rPr>
          <w:rFonts w:ascii="Garamond" w:eastAsia="Times New Roman" w:hAnsi="Garamond" w:cs="Arial"/>
          <w:sz w:val="28"/>
          <w:szCs w:val="28"/>
          <w:lang w:eastAsia="pt-BR"/>
        </w:rPr>
        <w:t xml:space="preserve">, pessoa jurídica de direito público interno, devidamente inscrita no CNPJ sob </w:t>
      </w:r>
      <w:r w:rsidR="003954CD" w:rsidRPr="00253B4C">
        <w:rPr>
          <w:rFonts w:ascii="Garamond" w:eastAsia="Times New Roman" w:hAnsi="Garamond" w:cs="Arial"/>
          <w:sz w:val="28"/>
          <w:szCs w:val="28"/>
          <w:lang w:eastAsia="pt-BR"/>
        </w:rPr>
        <w:t>o nº. 82.826.462/000-27, com se</w:t>
      </w:r>
      <w:r w:rsidRPr="00253B4C">
        <w:rPr>
          <w:rFonts w:ascii="Garamond" w:eastAsia="Times New Roman" w:hAnsi="Garamond" w:cs="Arial"/>
          <w:sz w:val="28"/>
          <w:szCs w:val="28"/>
          <w:lang w:eastAsia="pt-BR"/>
        </w:rPr>
        <w:t xml:space="preserve">de a Rua XV de novembro, 26, em Arroio Trinta - SC, doravante denominado </w:t>
      </w:r>
      <w:r w:rsidRPr="00253B4C">
        <w:rPr>
          <w:rFonts w:ascii="Garamond" w:eastAsia="Times New Roman" w:hAnsi="Garamond" w:cs="Arial"/>
          <w:b/>
          <w:sz w:val="28"/>
          <w:szCs w:val="28"/>
          <w:lang w:eastAsia="pt-BR"/>
        </w:rPr>
        <w:t>CONTRATANTE</w:t>
      </w:r>
      <w:r w:rsidR="00605D1F" w:rsidRPr="00253B4C">
        <w:rPr>
          <w:rFonts w:ascii="Garamond" w:eastAsia="Times New Roman" w:hAnsi="Garamond" w:cs="Arial"/>
          <w:b/>
          <w:sz w:val="28"/>
          <w:szCs w:val="28"/>
          <w:lang w:eastAsia="pt-BR"/>
        </w:rPr>
        <w:t xml:space="preserve"> </w:t>
      </w:r>
      <w:r w:rsidR="00605D1F" w:rsidRPr="00253B4C">
        <w:rPr>
          <w:rFonts w:ascii="Garamond" w:eastAsia="Times New Roman" w:hAnsi="Garamond" w:cs="Arial"/>
          <w:sz w:val="28"/>
          <w:szCs w:val="28"/>
          <w:lang w:eastAsia="pt-BR"/>
        </w:rPr>
        <w:t xml:space="preserve">neste ato representado pelo </w:t>
      </w:r>
      <w:r w:rsidR="00605D1F" w:rsidRPr="00253B4C">
        <w:rPr>
          <w:rFonts w:ascii="Garamond" w:hAnsi="Garamond" w:cs="Arial"/>
          <w:sz w:val="28"/>
          <w:szCs w:val="28"/>
        </w:rPr>
        <w:t xml:space="preserve">Prefeito Municipal Senhor </w:t>
      </w:r>
      <w:r w:rsidR="00B4145B" w:rsidRPr="00253B4C">
        <w:rPr>
          <w:rFonts w:ascii="Garamond" w:eastAsia="Times New Roman" w:hAnsi="Garamond" w:cs="Times New Roman"/>
          <w:b/>
          <w:color w:val="000000"/>
          <w:sz w:val="28"/>
          <w:szCs w:val="28"/>
          <w:u w:val="single"/>
          <w:lang w:eastAsia="pt-BR"/>
        </w:rPr>
        <w:t>ALCIDIR FELCHILCHER</w:t>
      </w:r>
      <w:r w:rsidR="00B4145B" w:rsidRPr="00253B4C">
        <w:rPr>
          <w:rFonts w:ascii="Garamond" w:eastAsia="Times New Roman" w:hAnsi="Garamond" w:cs="Times New Roman"/>
          <w:color w:val="000000"/>
          <w:sz w:val="28"/>
          <w:szCs w:val="28"/>
          <w:lang w:eastAsia="pt-BR"/>
        </w:rPr>
        <w:t xml:space="preserve">, brasileiro, casado, portador da carteira de identidade nº 1.518.8051 e do CPF 518.040.009-06, Residente e domiciliado na Rua XV de Novembro, s/n, </w:t>
      </w:r>
      <w:r w:rsidR="00605D1F" w:rsidRPr="00253B4C">
        <w:rPr>
          <w:rFonts w:ascii="Garamond" w:hAnsi="Garamond" w:cs="Arial"/>
          <w:sz w:val="28"/>
          <w:szCs w:val="28"/>
        </w:rPr>
        <w:t xml:space="preserve">no município de Arroio Trinta – SC </w:t>
      </w:r>
      <w:r w:rsidRPr="00253B4C">
        <w:rPr>
          <w:rFonts w:ascii="Garamond" w:eastAsia="Times New Roman" w:hAnsi="Garamond" w:cs="Arial"/>
          <w:sz w:val="28"/>
          <w:szCs w:val="28"/>
          <w:lang w:eastAsia="pt-BR"/>
        </w:rPr>
        <w:t xml:space="preserve">e de outro lado à </w:t>
      </w:r>
      <w:r w:rsidR="00163DC5" w:rsidRPr="00253B4C">
        <w:rPr>
          <w:rFonts w:ascii="Garamond" w:eastAsia="Times New Roman" w:hAnsi="Garamond" w:cs="Arial"/>
          <w:sz w:val="28"/>
          <w:szCs w:val="28"/>
          <w:lang w:eastAsia="pt-BR"/>
        </w:rPr>
        <w:t>empresa</w:t>
      </w:r>
      <w:r w:rsidR="00605D1F" w:rsidRPr="00253B4C">
        <w:rPr>
          <w:rFonts w:ascii="Garamond" w:eastAsia="Calibri" w:hAnsi="Garamond" w:cs="Times New Roman"/>
          <w:b/>
          <w:sz w:val="28"/>
          <w:szCs w:val="28"/>
        </w:rPr>
        <w:t xml:space="preserve"> </w:t>
      </w:r>
      <w:r w:rsidR="0045748F">
        <w:rPr>
          <w:rFonts w:ascii="Garamond" w:eastAsia="Calibri" w:hAnsi="Garamond" w:cs="Times New Roman"/>
          <w:b/>
          <w:sz w:val="28"/>
          <w:szCs w:val="28"/>
          <w:u w:val="single"/>
        </w:rPr>
        <w:t>RAQUEL KUSTER DE OLIVEIRA – LICITA SUL,</w:t>
      </w:r>
      <w:r w:rsidRPr="00253B4C">
        <w:rPr>
          <w:rFonts w:ascii="Garamond" w:eastAsia="Times New Roman" w:hAnsi="Garamond" w:cs="Arial"/>
          <w:sz w:val="28"/>
          <w:szCs w:val="28"/>
          <w:lang w:eastAsia="pt-BR"/>
        </w:rPr>
        <w:t xml:space="preserve"> pessoa jurídica de direito privado, devidamente inscrita no</w:t>
      </w:r>
      <w:r w:rsidR="00163DC5" w:rsidRPr="00253B4C">
        <w:rPr>
          <w:rFonts w:ascii="Garamond" w:eastAsia="Times New Roman" w:hAnsi="Garamond" w:cs="Arial"/>
          <w:sz w:val="28"/>
          <w:szCs w:val="28"/>
          <w:lang w:eastAsia="pt-BR"/>
        </w:rPr>
        <w:t xml:space="preserve"> CNPJ sob nº </w:t>
      </w:r>
      <w:r w:rsidR="0045748F">
        <w:rPr>
          <w:rFonts w:ascii="Garamond" w:eastAsia="Times New Roman" w:hAnsi="Garamond" w:cs="Arial"/>
          <w:sz w:val="28"/>
          <w:szCs w:val="28"/>
          <w:lang w:eastAsia="pt-BR"/>
        </w:rPr>
        <w:t>33.159.725/0001-86,</w:t>
      </w:r>
      <w:r w:rsidR="00163DC5" w:rsidRPr="00253B4C">
        <w:rPr>
          <w:rFonts w:ascii="Garamond" w:eastAsia="Times New Roman" w:hAnsi="Garamond" w:cs="Arial"/>
          <w:sz w:val="28"/>
          <w:szCs w:val="28"/>
          <w:lang w:eastAsia="pt-BR"/>
        </w:rPr>
        <w:t xml:space="preserve"> </w:t>
      </w:r>
      <w:r w:rsidRPr="00253B4C">
        <w:rPr>
          <w:rFonts w:ascii="Garamond" w:eastAsia="Times New Roman" w:hAnsi="Garamond" w:cs="Arial"/>
          <w:sz w:val="28"/>
          <w:szCs w:val="28"/>
          <w:lang w:eastAsia="pt-BR"/>
        </w:rPr>
        <w:t>com se</w:t>
      </w:r>
      <w:r w:rsidR="00163DC5" w:rsidRPr="00253B4C">
        <w:rPr>
          <w:rFonts w:ascii="Garamond" w:eastAsia="Times New Roman" w:hAnsi="Garamond" w:cs="Arial"/>
          <w:sz w:val="28"/>
          <w:szCs w:val="28"/>
          <w:lang w:eastAsia="pt-BR"/>
        </w:rPr>
        <w:t xml:space="preserve">de na Rua </w:t>
      </w:r>
      <w:r w:rsidR="0045748F">
        <w:rPr>
          <w:rFonts w:ascii="Garamond" w:eastAsia="Times New Roman" w:hAnsi="Garamond" w:cs="Arial"/>
          <w:sz w:val="28"/>
          <w:szCs w:val="28"/>
          <w:lang w:eastAsia="pt-BR"/>
        </w:rPr>
        <w:t>Nereu Ramos, nº 913, Sala 02</w:t>
      </w:r>
      <w:r w:rsidRPr="00253B4C">
        <w:rPr>
          <w:rFonts w:ascii="Garamond" w:eastAsia="Times New Roman" w:hAnsi="Garamond" w:cs="Arial"/>
          <w:sz w:val="28"/>
          <w:szCs w:val="28"/>
          <w:lang w:eastAsia="pt-BR"/>
        </w:rPr>
        <w:t xml:space="preserve"> no  município de </w:t>
      </w:r>
      <w:r w:rsidR="0045748F">
        <w:rPr>
          <w:rFonts w:ascii="Garamond" w:eastAsia="Times New Roman" w:hAnsi="Garamond" w:cs="Arial"/>
          <w:sz w:val="28"/>
          <w:szCs w:val="28"/>
          <w:lang w:eastAsia="pt-BR"/>
        </w:rPr>
        <w:t>Campos Novos</w:t>
      </w:r>
      <w:r w:rsidR="00163DC5" w:rsidRPr="00253B4C">
        <w:rPr>
          <w:rFonts w:ascii="Garamond" w:eastAsia="Times New Roman" w:hAnsi="Garamond" w:cs="Arial"/>
          <w:sz w:val="28"/>
          <w:szCs w:val="28"/>
          <w:lang w:eastAsia="pt-BR"/>
        </w:rPr>
        <w:t xml:space="preserve">, </w:t>
      </w:r>
      <w:r w:rsidRPr="00253B4C">
        <w:rPr>
          <w:rFonts w:ascii="Garamond" w:eastAsia="Times New Roman" w:hAnsi="Garamond" w:cs="Arial"/>
          <w:sz w:val="28"/>
          <w:szCs w:val="28"/>
          <w:lang w:eastAsia="pt-BR"/>
        </w:rPr>
        <w:t>Estado de</w:t>
      </w:r>
      <w:r w:rsidR="00163DC5" w:rsidRPr="00253B4C">
        <w:rPr>
          <w:rFonts w:ascii="Garamond" w:eastAsia="Times New Roman" w:hAnsi="Garamond" w:cs="Arial"/>
          <w:sz w:val="28"/>
          <w:szCs w:val="28"/>
          <w:lang w:eastAsia="pt-BR"/>
        </w:rPr>
        <w:t xml:space="preserve"> Santa Catarina </w:t>
      </w:r>
      <w:r w:rsidRPr="00253B4C">
        <w:rPr>
          <w:rFonts w:ascii="Garamond" w:eastAsia="Times New Roman" w:hAnsi="Garamond" w:cs="Arial"/>
          <w:sz w:val="28"/>
          <w:szCs w:val="28"/>
          <w:lang w:eastAsia="pt-BR"/>
        </w:rPr>
        <w:t xml:space="preserve"> doravante denominada </w:t>
      </w:r>
      <w:r w:rsidRPr="00253B4C">
        <w:rPr>
          <w:rFonts w:ascii="Garamond" w:eastAsia="Times New Roman" w:hAnsi="Garamond" w:cs="Arial"/>
          <w:b/>
          <w:sz w:val="28"/>
          <w:szCs w:val="28"/>
          <w:lang w:eastAsia="pt-BR"/>
        </w:rPr>
        <w:t>CONTRATADA</w:t>
      </w:r>
      <w:r w:rsidRPr="00253B4C">
        <w:rPr>
          <w:rFonts w:ascii="Garamond" w:eastAsia="Times New Roman" w:hAnsi="Garamond" w:cs="Arial"/>
          <w:sz w:val="28"/>
          <w:szCs w:val="28"/>
          <w:lang w:eastAsia="pt-BR"/>
        </w:rPr>
        <w:t>, representada neste ato pel</w:t>
      </w:r>
      <w:r w:rsidR="0045748F">
        <w:rPr>
          <w:rFonts w:ascii="Garamond" w:eastAsia="Times New Roman" w:hAnsi="Garamond" w:cs="Arial"/>
          <w:sz w:val="28"/>
          <w:szCs w:val="28"/>
          <w:lang w:eastAsia="pt-BR"/>
        </w:rPr>
        <w:t>a</w:t>
      </w:r>
      <w:r w:rsidRPr="00253B4C">
        <w:rPr>
          <w:rFonts w:ascii="Garamond" w:eastAsia="Times New Roman" w:hAnsi="Garamond" w:cs="Arial"/>
          <w:sz w:val="28"/>
          <w:szCs w:val="28"/>
          <w:lang w:eastAsia="pt-BR"/>
        </w:rPr>
        <w:t xml:space="preserve"> </w:t>
      </w:r>
      <w:r w:rsidR="00013831" w:rsidRPr="00253B4C">
        <w:rPr>
          <w:rFonts w:ascii="Garamond" w:eastAsia="Times New Roman" w:hAnsi="Garamond" w:cs="Arial"/>
          <w:sz w:val="28"/>
          <w:szCs w:val="28"/>
          <w:lang w:eastAsia="pt-BR"/>
        </w:rPr>
        <w:t>Senhor</w:t>
      </w:r>
      <w:r w:rsidR="0045748F">
        <w:rPr>
          <w:rFonts w:ascii="Garamond" w:eastAsia="Times New Roman" w:hAnsi="Garamond" w:cs="Arial"/>
          <w:sz w:val="28"/>
          <w:szCs w:val="28"/>
          <w:lang w:eastAsia="pt-BR"/>
        </w:rPr>
        <w:t>a</w:t>
      </w:r>
      <w:r w:rsidR="00013831" w:rsidRPr="00253B4C">
        <w:rPr>
          <w:rFonts w:ascii="Garamond" w:eastAsia="Times New Roman" w:hAnsi="Garamond" w:cs="Arial"/>
          <w:sz w:val="28"/>
          <w:szCs w:val="28"/>
          <w:lang w:eastAsia="pt-BR"/>
        </w:rPr>
        <w:t xml:space="preserve">, </w:t>
      </w:r>
      <w:r w:rsidR="0023127D" w:rsidRPr="00253B4C">
        <w:rPr>
          <w:rFonts w:ascii="Garamond" w:eastAsia="Times New Roman" w:hAnsi="Garamond" w:cs="Arial"/>
          <w:b/>
          <w:sz w:val="28"/>
          <w:szCs w:val="28"/>
          <w:lang w:eastAsia="pt-BR"/>
        </w:rPr>
        <w:t xml:space="preserve"> </w:t>
      </w:r>
      <w:r w:rsidR="0045748F">
        <w:rPr>
          <w:rFonts w:ascii="Garamond" w:eastAsia="Calibri" w:hAnsi="Garamond" w:cs="Times New Roman"/>
          <w:b/>
          <w:sz w:val="28"/>
          <w:szCs w:val="28"/>
          <w:u w:val="single"/>
        </w:rPr>
        <w:t>RAQUEL KUSTER DE OLIVEIRA – LICITA SUL</w:t>
      </w:r>
      <w:r w:rsidR="00256B20" w:rsidRPr="00253B4C">
        <w:rPr>
          <w:rFonts w:ascii="Garamond" w:eastAsia="Times New Roman" w:hAnsi="Garamond" w:cs="Arial"/>
          <w:b/>
          <w:sz w:val="28"/>
          <w:szCs w:val="28"/>
          <w:lang w:eastAsia="pt-BR"/>
        </w:rPr>
        <w:t>,</w:t>
      </w:r>
      <w:r w:rsidR="00256B20" w:rsidRPr="00253B4C">
        <w:rPr>
          <w:rFonts w:ascii="Garamond" w:eastAsia="Times New Roman" w:hAnsi="Garamond" w:cs="Arial"/>
          <w:sz w:val="28"/>
          <w:szCs w:val="28"/>
          <w:lang w:eastAsia="pt-BR"/>
        </w:rPr>
        <w:t xml:space="preserve"> </w:t>
      </w:r>
      <w:r w:rsidR="00163DC5" w:rsidRPr="00253B4C">
        <w:rPr>
          <w:rFonts w:ascii="Garamond" w:eastAsia="Times New Roman" w:hAnsi="Garamond" w:cs="Arial"/>
          <w:sz w:val="28"/>
          <w:szCs w:val="28"/>
          <w:lang w:eastAsia="pt-BR"/>
        </w:rPr>
        <w:t>inscrito no CPF sob n</w:t>
      </w:r>
      <w:r w:rsidRPr="00253B4C">
        <w:rPr>
          <w:rFonts w:ascii="Garamond" w:eastAsia="Times New Roman" w:hAnsi="Garamond" w:cs="Arial"/>
          <w:sz w:val="28"/>
          <w:szCs w:val="28"/>
          <w:lang w:eastAsia="pt-BR"/>
        </w:rPr>
        <w:t xml:space="preserve">° </w:t>
      </w:r>
      <w:r w:rsidR="0045748F">
        <w:rPr>
          <w:rFonts w:ascii="Garamond" w:eastAsia="Times New Roman" w:hAnsi="Garamond" w:cs="Arial"/>
          <w:sz w:val="28"/>
          <w:szCs w:val="28"/>
          <w:lang w:eastAsia="pt-BR"/>
        </w:rPr>
        <w:t>082.131.159-02</w:t>
      </w:r>
      <w:r w:rsidRPr="00253B4C">
        <w:rPr>
          <w:rFonts w:ascii="Garamond" w:eastAsia="Times New Roman" w:hAnsi="Garamond" w:cs="Arial"/>
          <w:sz w:val="28"/>
          <w:szCs w:val="28"/>
          <w:lang w:eastAsia="pt-BR"/>
        </w:rPr>
        <w:t xml:space="preserve">, residente e domiciliado na  cidade de </w:t>
      </w:r>
      <w:r w:rsidR="0045748F">
        <w:rPr>
          <w:rFonts w:ascii="Garamond" w:eastAsia="Times New Roman" w:hAnsi="Garamond" w:cs="Arial"/>
          <w:sz w:val="28"/>
          <w:szCs w:val="28"/>
          <w:lang w:eastAsia="pt-BR"/>
        </w:rPr>
        <w:t>Campos Novos,</w:t>
      </w:r>
      <w:r w:rsidRPr="00253B4C">
        <w:rPr>
          <w:rFonts w:ascii="Garamond" w:eastAsia="Times New Roman" w:hAnsi="Garamond" w:cs="Arial"/>
          <w:sz w:val="28"/>
          <w:szCs w:val="28"/>
          <w:lang w:eastAsia="pt-BR"/>
        </w:rPr>
        <w:t xml:space="preserve"> Estado de </w:t>
      </w:r>
      <w:r w:rsidR="00163DC5" w:rsidRPr="00253B4C">
        <w:rPr>
          <w:rFonts w:ascii="Garamond" w:eastAsia="Times New Roman" w:hAnsi="Garamond" w:cs="Arial"/>
          <w:sz w:val="28"/>
          <w:szCs w:val="28"/>
          <w:lang w:eastAsia="pt-BR"/>
        </w:rPr>
        <w:t>Santa Catarina</w:t>
      </w:r>
      <w:r w:rsidRPr="00253B4C">
        <w:rPr>
          <w:rFonts w:ascii="Garamond" w:eastAsia="Times New Roman" w:hAnsi="Garamond" w:cs="Arial"/>
          <w:sz w:val="28"/>
          <w:szCs w:val="28"/>
          <w:lang w:eastAsia="pt-BR"/>
        </w:rPr>
        <w:t>, que de acordo co</w:t>
      </w:r>
      <w:r w:rsidR="00163DC5" w:rsidRPr="00253B4C">
        <w:rPr>
          <w:rFonts w:ascii="Garamond" w:eastAsia="Times New Roman" w:hAnsi="Garamond" w:cs="Arial"/>
          <w:sz w:val="28"/>
          <w:szCs w:val="28"/>
          <w:lang w:eastAsia="pt-BR"/>
        </w:rPr>
        <w:t>m o Processo Licitatório N° 00</w:t>
      </w:r>
      <w:r w:rsidR="00253B4C" w:rsidRPr="00253B4C">
        <w:rPr>
          <w:rFonts w:ascii="Garamond" w:eastAsia="Times New Roman" w:hAnsi="Garamond" w:cs="Arial"/>
          <w:sz w:val="28"/>
          <w:szCs w:val="28"/>
          <w:lang w:eastAsia="pt-BR"/>
        </w:rPr>
        <w:t>88</w:t>
      </w:r>
      <w:r w:rsidRPr="00253B4C">
        <w:rPr>
          <w:rFonts w:ascii="Garamond" w:eastAsia="Times New Roman" w:hAnsi="Garamond" w:cs="Arial"/>
          <w:sz w:val="28"/>
          <w:szCs w:val="28"/>
          <w:lang w:eastAsia="pt-BR"/>
        </w:rPr>
        <w:t>/</w:t>
      </w:r>
      <w:r w:rsidR="00B4145B" w:rsidRPr="00253B4C">
        <w:rPr>
          <w:rFonts w:ascii="Garamond" w:eastAsia="Times New Roman" w:hAnsi="Garamond" w:cs="Arial"/>
          <w:sz w:val="28"/>
          <w:szCs w:val="28"/>
          <w:lang w:eastAsia="pt-BR"/>
        </w:rPr>
        <w:t>2021</w:t>
      </w:r>
      <w:r w:rsidR="00163DC5" w:rsidRPr="00253B4C">
        <w:rPr>
          <w:rFonts w:ascii="Garamond" w:eastAsia="Times New Roman" w:hAnsi="Garamond" w:cs="Arial"/>
          <w:sz w:val="28"/>
          <w:szCs w:val="28"/>
          <w:lang w:eastAsia="pt-BR"/>
        </w:rPr>
        <w:t>, Pregão Presencial Nº 00</w:t>
      </w:r>
      <w:r w:rsidR="00253B4C" w:rsidRPr="00253B4C">
        <w:rPr>
          <w:rFonts w:ascii="Garamond" w:eastAsia="Times New Roman" w:hAnsi="Garamond" w:cs="Arial"/>
          <w:sz w:val="28"/>
          <w:szCs w:val="28"/>
          <w:lang w:eastAsia="pt-BR"/>
        </w:rPr>
        <w:t>35</w:t>
      </w:r>
      <w:r w:rsidRPr="00253B4C">
        <w:rPr>
          <w:rFonts w:ascii="Garamond" w:eastAsia="Times New Roman" w:hAnsi="Garamond" w:cs="Arial"/>
          <w:sz w:val="28"/>
          <w:szCs w:val="28"/>
          <w:lang w:eastAsia="pt-BR"/>
        </w:rPr>
        <w:t>/</w:t>
      </w:r>
      <w:r w:rsidRPr="00253B4C">
        <w:rPr>
          <w:rFonts w:ascii="Garamond" w:hAnsi="Garamond" w:cs="Arial"/>
          <w:sz w:val="28"/>
          <w:szCs w:val="28"/>
        </w:rPr>
        <w:t xml:space="preserve"> </w:t>
      </w:r>
      <w:r w:rsidR="00B4145B" w:rsidRPr="00253B4C">
        <w:rPr>
          <w:rFonts w:ascii="Garamond" w:eastAsia="Times New Roman" w:hAnsi="Garamond" w:cs="Arial"/>
          <w:sz w:val="28"/>
          <w:szCs w:val="28"/>
          <w:lang w:eastAsia="pt-BR"/>
        </w:rPr>
        <w:t>2021</w:t>
      </w:r>
      <w:r w:rsidRPr="00253B4C">
        <w:rPr>
          <w:rFonts w:ascii="Garamond" w:eastAsia="Times New Roman" w:hAnsi="Garamond" w:cs="Arial"/>
          <w:sz w:val="28"/>
          <w:szCs w:val="28"/>
          <w:lang w:eastAsia="pt-BR"/>
        </w:rPr>
        <w:t>, doravante denominado o processo e que se regerá pela Lei Complementar 123/06, Lei nº 10.520/02, Lei n.º 8.666/93 e alterações posteriores, e demais normas legais celebram o presente Contrato, da seguinte forma:</w:t>
      </w:r>
    </w:p>
    <w:p w:rsidR="005F076F" w:rsidRPr="00253B4C" w:rsidRDefault="005F076F" w:rsidP="005F076F">
      <w:pPr>
        <w:tabs>
          <w:tab w:val="left" w:pos="720"/>
        </w:tabs>
        <w:spacing w:beforeLines="40" w:before="96" w:afterLines="40" w:after="96" w:line="240" w:lineRule="auto"/>
        <w:contextualSpacing/>
        <w:jc w:val="both"/>
        <w:rPr>
          <w:rFonts w:ascii="Garamond" w:eastAsia="Times New Roman" w:hAnsi="Garamond" w:cs="Arial"/>
          <w:sz w:val="28"/>
          <w:szCs w:val="28"/>
          <w:lang w:eastAsia="pt-BR"/>
        </w:rPr>
      </w:pPr>
    </w:p>
    <w:p w:rsidR="005F076F" w:rsidRPr="00253B4C" w:rsidRDefault="005F076F" w:rsidP="005F076F">
      <w:pPr>
        <w:tabs>
          <w:tab w:val="left" w:pos="720"/>
        </w:tabs>
        <w:spacing w:beforeLines="40" w:before="96" w:afterLines="40" w:after="96" w:line="240" w:lineRule="auto"/>
        <w:contextualSpacing/>
        <w:jc w:val="both"/>
        <w:rPr>
          <w:rFonts w:ascii="Garamond" w:eastAsia="Times New Roman" w:hAnsi="Garamond" w:cs="Arial"/>
          <w:sz w:val="28"/>
          <w:szCs w:val="28"/>
          <w:lang w:eastAsia="pt-BR"/>
        </w:rPr>
      </w:pPr>
      <w:r w:rsidRPr="00253B4C">
        <w:rPr>
          <w:rFonts w:ascii="Garamond" w:eastAsia="Times New Roman" w:hAnsi="Garamond" w:cs="Arial"/>
          <w:b/>
          <w:sz w:val="28"/>
          <w:szCs w:val="28"/>
          <w:u w:val="single"/>
          <w:lang w:eastAsia="pt-BR"/>
        </w:rPr>
        <w:t>CLÁUSULA PRIMEIRA</w:t>
      </w:r>
      <w:r w:rsidRPr="00253B4C">
        <w:rPr>
          <w:rFonts w:ascii="Garamond" w:eastAsia="Times New Roman" w:hAnsi="Garamond" w:cs="Arial"/>
          <w:sz w:val="28"/>
          <w:szCs w:val="28"/>
          <w:lang w:eastAsia="pt-BR"/>
        </w:rPr>
        <w:t xml:space="preserve"> – </w:t>
      </w:r>
      <w:r w:rsidR="00013831" w:rsidRPr="00253B4C">
        <w:rPr>
          <w:rFonts w:ascii="Garamond" w:eastAsia="Times New Roman" w:hAnsi="Garamond" w:cs="Arial"/>
          <w:b/>
          <w:sz w:val="28"/>
          <w:szCs w:val="28"/>
          <w:lang w:eastAsia="pt-BR"/>
        </w:rPr>
        <w:t>DO OBJETO</w:t>
      </w:r>
    </w:p>
    <w:p w:rsidR="005F076F" w:rsidRPr="00253B4C" w:rsidRDefault="005F076F" w:rsidP="005F076F">
      <w:pPr>
        <w:tabs>
          <w:tab w:val="left" w:pos="720"/>
        </w:tabs>
        <w:spacing w:beforeLines="40" w:before="96" w:afterLines="40" w:after="96" w:line="240" w:lineRule="auto"/>
        <w:contextualSpacing/>
        <w:jc w:val="both"/>
        <w:rPr>
          <w:rFonts w:ascii="Garamond" w:eastAsia="Times New Roman" w:hAnsi="Garamond" w:cs="Arial"/>
          <w:sz w:val="28"/>
          <w:szCs w:val="28"/>
          <w:lang w:eastAsia="pt-BR"/>
        </w:rPr>
      </w:pPr>
    </w:p>
    <w:p w:rsidR="005F076F" w:rsidRDefault="005F076F" w:rsidP="004C1917">
      <w:pPr>
        <w:numPr>
          <w:ilvl w:val="1"/>
          <w:numId w:val="1"/>
        </w:numPr>
        <w:tabs>
          <w:tab w:val="left" w:pos="720"/>
        </w:tabs>
        <w:spacing w:beforeLines="40" w:before="96" w:afterLines="40" w:after="96" w:line="240" w:lineRule="auto"/>
        <w:ind w:left="0" w:firstLine="0"/>
        <w:contextualSpacing/>
        <w:jc w:val="both"/>
        <w:rPr>
          <w:rFonts w:ascii="Garamond" w:eastAsia="Times New Roman" w:hAnsi="Garamond" w:cs="Arial"/>
          <w:sz w:val="28"/>
          <w:szCs w:val="28"/>
          <w:lang w:eastAsia="pt-BR"/>
        </w:rPr>
      </w:pPr>
      <w:r w:rsidRPr="00253B4C">
        <w:rPr>
          <w:rFonts w:ascii="Garamond" w:eastAsia="Times New Roman" w:hAnsi="Garamond" w:cs="Arial"/>
          <w:b/>
          <w:sz w:val="28"/>
          <w:szCs w:val="28"/>
          <w:lang w:eastAsia="pt-BR"/>
        </w:rPr>
        <w:t>CONSTITUI OBJETO DESTE CONTRATO</w:t>
      </w:r>
      <w:r w:rsidR="00B4145B" w:rsidRPr="00253B4C">
        <w:rPr>
          <w:rFonts w:ascii="Garamond" w:eastAsia="Times New Roman" w:hAnsi="Garamond" w:cs="Arial"/>
          <w:b/>
          <w:sz w:val="28"/>
          <w:szCs w:val="28"/>
          <w:lang w:eastAsia="pt-BR"/>
        </w:rPr>
        <w:t xml:space="preserve"> </w:t>
      </w:r>
      <w:r w:rsidR="00FF210B" w:rsidRPr="00253B4C">
        <w:rPr>
          <w:rFonts w:ascii="Garamond" w:eastAsia="Times New Roman" w:hAnsi="Garamond" w:cs="Arial"/>
          <w:b/>
          <w:sz w:val="28"/>
          <w:szCs w:val="28"/>
          <w:lang w:eastAsia="pt-BR"/>
        </w:rPr>
        <w:t>A AQUISIÇÃO</w:t>
      </w:r>
      <w:r w:rsidR="00B4145B" w:rsidRPr="00253B4C">
        <w:rPr>
          <w:rFonts w:ascii="Garamond" w:eastAsia="Calibri" w:hAnsi="Garamond" w:cs="Times New Roman"/>
          <w:b/>
          <w:caps/>
          <w:sz w:val="28"/>
          <w:szCs w:val="28"/>
        </w:rPr>
        <w:t xml:space="preserve"> de Materiais de Construção para as Secretarias de Urbanismo Infraestrutura, e Saneamento com entregas parceladas ao longo do exercício de 2021</w:t>
      </w:r>
      <w:r w:rsidRPr="00253B4C">
        <w:rPr>
          <w:rFonts w:ascii="Garamond" w:eastAsia="Times New Roman" w:hAnsi="Garamond" w:cs="Arial"/>
          <w:sz w:val="28"/>
          <w:szCs w:val="28"/>
          <w:lang w:eastAsia="pt-BR"/>
        </w:rPr>
        <w:t xml:space="preserve">, </w:t>
      </w:r>
      <w:r w:rsidR="00B4145B" w:rsidRPr="00253B4C">
        <w:rPr>
          <w:rFonts w:ascii="Garamond" w:eastAsia="Times New Roman" w:hAnsi="Garamond" w:cs="Arial"/>
          <w:sz w:val="28"/>
          <w:szCs w:val="28"/>
          <w:lang w:eastAsia="pt-BR"/>
        </w:rPr>
        <w:t>conforme descrição abaixo:</w:t>
      </w:r>
    </w:p>
    <w:p w:rsidR="0045748F" w:rsidRPr="0045748F" w:rsidRDefault="0045748F" w:rsidP="0045748F">
      <w:pPr>
        <w:tabs>
          <w:tab w:val="left" w:pos="720"/>
        </w:tabs>
        <w:spacing w:beforeLines="40" w:before="96" w:afterLines="40" w:after="96" w:line="240" w:lineRule="auto"/>
        <w:ind w:left="360"/>
        <w:contextualSpacing/>
        <w:jc w:val="both"/>
        <w:rPr>
          <w:rFonts w:ascii="Garamond" w:eastAsia="Times New Roman" w:hAnsi="Garamond" w:cs="Arial"/>
          <w:sz w:val="16"/>
          <w:szCs w:val="16"/>
          <w:lang w:eastAsia="pt-BR"/>
        </w:rPr>
      </w:pPr>
    </w:p>
    <w:tbl>
      <w:tblPr>
        <w:tblW w:w="8897" w:type="dxa"/>
        <w:tblLayout w:type="fixed"/>
        <w:tblLook w:val="04A0" w:firstRow="1" w:lastRow="0" w:firstColumn="1" w:lastColumn="0" w:noHBand="0" w:noVBand="1"/>
      </w:tblPr>
      <w:tblGrid>
        <w:gridCol w:w="594"/>
        <w:gridCol w:w="603"/>
        <w:gridCol w:w="2980"/>
        <w:gridCol w:w="829"/>
        <w:gridCol w:w="772"/>
        <w:gridCol w:w="768"/>
        <w:gridCol w:w="1184"/>
        <w:gridCol w:w="1167"/>
      </w:tblGrid>
      <w:tr w:rsidR="0045748F" w:rsidRPr="0045748F" w:rsidTr="00D47367">
        <w:tc>
          <w:tcPr>
            <w:tcW w:w="59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b/>
                <w:sz w:val="16"/>
                <w:szCs w:val="16"/>
              </w:rPr>
              <w:t>Lote</w:t>
            </w:r>
          </w:p>
        </w:tc>
        <w:tc>
          <w:tcPr>
            <w:tcW w:w="603"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b/>
                <w:sz w:val="16"/>
                <w:szCs w:val="16"/>
              </w:rPr>
              <w:t>Item</w:t>
            </w:r>
          </w:p>
        </w:tc>
        <w:tc>
          <w:tcPr>
            <w:tcW w:w="2980"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b/>
                <w:sz w:val="16"/>
                <w:szCs w:val="16"/>
              </w:rPr>
              <w:t>Material/</w:t>
            </w:r>
            <w:r w:rsidR="001B592A" w:rsidRPr="0045748F">
              <w:rPr>
                <w:rFonts w:ascii="Garamond" w:eastAsia="Calibri" w:hAnsi="Garamond" w:cs="Times New Roman"/>
                <w:b/>
                <w:sz w:val="16"/>
                <w:szCs w:val="16"/>
              </w:rPr>
              <w:t>Serviç</w:t>
            </w:r>
            <w:r w:rsidR="001B592A" w:rsidRPr="0045748F">
              <w:rPr>
                <w:rFonts w:ascii="Times New Roman" w:eastAsia="Calibri" w:hAnsi="Times New Roman" w:cs="Times New Roman"/>
                <w:b/>
                <w:sz w:val="16"/>
                <w:szCs w:val="16"/>
              </w:rPr>
              <w:t>o</w:t>
            </w:r>
          </w:p>
        </w:tc>
        <w:tc>
          <w:tcPr>
            <w:tcW w:w="829"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b/>
                <w:sz w:val="16"/>
                <w:szCs w:val="16"/>
              </w:rPr>
              <w:t>Unid. medida</w:t>
            </w:r>
          </w:p>
        </w:tc>
        <w:tc>
          <w:tcPr>
            <w:tcW w:w="772"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b/>
                <w:sz w:val="16"/>
                <w:szCs w:val="16"/>
              </w:rPr>
              <w:t>Marca</w:t>
            </w:r>
          </w:p>
        </w:tc>
        <w:tc>
          <w:tcPr>
            <w:tcW w:w="768"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b/>
                <w:sz w:val="16"/>
                <w:szCs w:val="16"/>
              </w:rPr>
              <w:t>Qtde</w:t>
            </w:r>
          </w:p>
        </w:tc>
        <w:tc>
          <w:tcPr>
            <w:tcW w:w="118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b/>
                <w:sz w:val="16"/>
                <w:szCs w:val="16"/>
              </w:rPr>
              <w:t>Valor unitário (R$)</w:t>
            </w:r>
          </w:p>
        </w:tc>
        <w:tc>
          <w:tcPr>
            <w:tcW w:w="1167"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b/>
                <w:sz w:val="16"/>
                <w:szCs w:val="16"/>
              </w:rPr>
              <w:t>Valor total (R$)</w:t>
            </w:r>
          </w:p>
        </w:tc>
      </w:tr>
      <w:tr w:rsidR="0045748F" w:rsidRPr="0045748F" w:rsidTr="00D47367">
        <w:tc>
          <w:tcPr>
            <w:tcW w:w="59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2</w:t>
            </w:r>
          </w:p>
        </w:tc>
        <w:tc>
          <w:tcPr>
            <w:tcW w:w="603"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7</w:t>
            </w:r>
          </w:p>
        </w:tc>
        <w:tc>
          <w:tcPr>
            <w:tcW w:w="2980"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both"/>
              <w:rPr>
                <w:rFonts w:ascii="Garamond" w:hAnsi="Garamond"/>
                <w:sz w:val="16"/>
                <w:szCs w:val="16"/>
              </w:rPr>
            </w:pPr>
            <w:r w:rsidRPr="0045748F">
              <w:rPr>
                <w:rFonts w:ascii="Garamond" w:eastAsia="Calibri" w:hAnsi="Garamond" w:cs="Times New Roman"/>
                <w:sz w:val="16"/>
                <w:szCs w:val="16"/>
              </w:rPr>
              <w:t>27848 - LÂMPADA COMPACTA ESPIRAL FLUORESCENTE 8W.</w:t>
            </w:r>
            <w:r w:rsidRPr="0045748F">
              <w:rPr>
                <w:rFonts w:ascii="Garamond" w:eastAsia="Calibri" w:hAnsi="Garamond" w:cs="Times New Roman"/>
                <w:sz w:val="16"/>
                <w:szCs w:val="16"/>
              </w:rPr>
              <w:br/>
              <w:t>Para utilização dentro de luminárias. Altura máxima de 81,5 mm. Largura máxima de 40 mm. Vita útil  de pelo menos 6000 horas.  Marca de referência: Philips, Osram ou qualquer marca que atenda as especificações e seja de qualidade similar.</w:t>
            </w:r>
          </w:p>
        </w:tc>
        <w:tc>
          <w:tcPr>
            <w:tcW w:w="829"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Un</w:t>
            </w:r>
          </w:p>
        </w:tc>
        <w:tc>
          <w:tcPr>
            <w:tcW w:w="772"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AVANT</w:t>
            </w:r>
          </w:p>
        </w:tc>
        <w:tc>
          <w:tcPr>
            <w:tcW w:w="768"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50</w:t>
            </w:r>
          </w:p>
        </w:tc>
        <w:tc>
          <w:tcPr>
            <w:tcW w:w="118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6,99063</w:t>
            </w:r>
          </w:p>
        </w:tc>
        <w:tc>
          <w:tcPr>
            <w:tcW w:w="1167"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349,53</w:t>
            </w:r>
          </w:p>
        </w:tc>
      </w:tr>
      <w:tr w:rsidR="0045748F" w:rsidRPr="0045748F" w:rsidTr="00D47367">
        <w:tc>
          <w:tcPr>
            <w:tcW w:w="59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2</w:t>
            </w:r>
          </w:p>
        </w:tc>
        <w:tc>
          <w:tcPr>
            <w:tcW w:w="603"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8</w:t>
            </w:r>
          </w:p>
        </w:tc>
        <w:tc>
          <w:tcPr>
            <w:tcW w:w="2980"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both"/>
              <w:rPr>
                <w:rFonts w:ascii="Garamond" w:hAnsi="Garamond"/>
                <w:sz w:val="16"/>
                <w:szCs w:val="16"/>
              </w:rPr>
            </w:pPr>
            <w:r w:rsidRPr="0045748F">
              <w:rPr>
                <w:rFonts w:ascii="Garamond" w:eastAsia="Calibri" w:hAnsi="Garamond" w:cs="Times New Roman"/>
                <w:sz w:val="16"/>
                <w:szCs w:val="16"/>
              </w:rPr>
              <w:t xml:space="preserve">27849 - Lâmpada econômica 25w.  </w:t>
            </w:r>
            <w:r w:rsidRPr="0045748F">
              <w:rPr>
                <w:rFonts w:ascii="Garamond" w:eastAsia="Calibri" w:hAnsi="Garamond" w:cs="Times New Roman"/>
                <w:sz w:val="16"/>
                <w:szCs w:val="16"/>
              </w:rPr>
              <w:br/>
              <w:t xml:space="preserve">Vita útil de pelo mesmo 6000 horas. </w:t>
            </w:r>
            <w:r w:rsidRPr="0045748F">
              <w:rPr>
                <w:rFonts w:ascii="Garamond" w:eastAsia="Calibri" w:hAnsi="Garamond" w:cs="Times New Roman"/>
                <w:sz w:val="16"/>
                <w:szCs w:val="16"/>
              </w:rPr>
              <w:lastRenderedPageBreak/>
              <w:t>Lâmpada com alto rendimento, que garanta maior luminosidade com menor consumo de energia. Marca de referência: Philips, Osram ou qualquer marca que atenda as especificações e seja de qualidade similar.</w:t>
            </w:r>
          </w:p>
        </w:tc>
        <w:tc>
          <w:tcPr>
            <w:tcW w:w="829"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lastRenderedPageBreak/>
              <w:t>Un</w:t>
            </w:r>
          </w:p>
        </w:tc>
        <w:tc>
          <w:tcPr>
            <w:tcW w:w="772"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AVANT</w:t>
            </w:r>
          </w:p>
        </w:tc>
        <w:tc>
          <w:tcPr>
            <w:tcW w:w="768"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54</w:t>
            </w:r>
          </w:p>
        </w:tc>
        <w:tc>
          <w:tcPr>
            <w:tcW w:w="118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8,38876</w:t>
            </w:r>
          </w:p>
        </w:tc>
        <w:tc>
          <w:tcPr>
            <w:tcW w:w="1167"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452,99</w:t>
            </w:r>
          </w:p>
        </w:tc>
      </w:tr>
      <w:tr w:rsidR="0045748F" w:rsidRPr="0045748F" w:rsidTr="00D47367">
        <w:tc>
          <w:tcPr>
            <w:tcW w:w="59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lastRenderedPageBreak/>
              <w:t>2</w:t>
            </w:r>
          </w:p>
        </w:tc>
        <w:tc>
          <w:tcPr>
            <w:tcW w:w="603"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40</w:t>
            </w:r>
          </w:p>
        </w:tc>
        <w:tc>
          <w:tcPr>
            <w:tcW w:w="2980"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both"/>
              <w:rPr>
                <w:rFonts w:ascii="Garamond" w:hAnsi="Garamond"/>
                <w:sz w:val="16"/>
                <w:szCs w:val="16"/>
              </w:rPr>
            </w:pPr>
            <w:r w:rsidRPr="0045748F">
              <w:rPr>
                <w:rFonts w:ascii="Garamond" w:eastAsia="Calibri" w:hAnsi="Garamond" w:cs="Times New Roman"/>
                <w:sz w:val="16"/>
                <w:szCs w:val="16"/>
              </w:rPr>
              <w:t>27850 - LÂMPADA LED BULBO E-27 MÍNIMO 13,5W, EQUIVALENTE A 100W.</w:t>
            </w:r>
            <w:r w:rsidRPr="0045748F">
              <w:rPr>
                <w:rFonts w:ascii="Garamond" w:eastAsia="Calibri" w:hAnsi="Garamond" w:cs="Times New Roman"/>
                <w:sz w:val="16"/>
                <w:szCs w:val="16"/>
              </w:rPr>
              <w:br/>
              <w:t>Temperatura de cor 6.500  K. Durabilidade estimada de 15.000 horas. Índice de reprodução de cor (CRI) 80. Sugestão de marca: Philips.</w:t>
            </w:r>
          </w:p>
        </w:tc>
        <w:tc>
          <w:tcPr>
            <w:tcW w:w="829"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Un</w:t>
            </w:r>
          </w:p>
        </w:tc>
        <w:tc>
          <w:tcPr>
            <w:tcW w:w="772"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AVANT</w:t>
            </w:r>
          </w:p>
        </w:tc>
        <w:tc>
          <w:tcPr>
            <w:tcW w:w="768"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145</w:t>
            </w:r>
          </w:p>
        </w:tc>
        <w:tc>
          <w:tcPr>
            <w:tcW w:w="118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7,34017</w:t>
            </w:r>
          </w:p>
        </w:tc>
        <w:tc>
          <w:tcPr>
            <w:tcW w:w="1167"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1.064,32</w:t>
            </w:r>
          </w:p>
        </w:tc>
      </w:tr>
      <w:tr w:rsidR="0045748F" w:rsidRPr="0045748F" w:rsidTr="00D47367">
        <w:tc>
          <w:tcPr>
            <w:tcW w:w="59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2</w:t>
            </w:r>
          </w:p>
        </w:tc>
        <w:tc>
          <w:tcPr>
            <w:tcW w:w="603"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41</w:t>
            </w:r>
          </w:p>
        </w:tc>
        <w:tc>
          <w:tcPr>
            <w:tcW w:w="2980"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both"/>
              <w:rPr>
                <w:rFonts w:ascii="Garamond" w:hAnsi="Garamond"/>
                <w:sz w:val="16"/>
                <w:szCs w:val="16"/>
              </w:rPr>
            </w:pPr>
            <w:r w:rsidRPr="0045748F">
              <w:rPr>
                <w:rFonts w:ascii="Garamond" w:eastAsia="Calibri" w:hAnsi="Garamond" w:cs="Times New Roman"/>
                <w:sz w:val="16"/>
                <w:szCs w:val="16"/>
              </w:rPr>
              <w:t>27852 - LÂMPADA TUBULAR EM LED 60CM.</w:t>
            </w:r>
            <w:r w:rsidRPr="0045748F">
              <w:rPr>
                <w:rFonts w:ascii="Garamond" w:eastAsia="Calibri" w:hAnsi="Garamond" w:cs="Times New Roman"/>
                <w:sz w:val="16"/>
                <w:szCs w:val="16"/>
              </w:rPr>
              <w:br/>
              <w:t>Substitui as lâmpadas Fluorescentes Tradicionais de 30W, sem a necessidade de reator para funcionamento. Proporciona economia de 50% em relação ás lâmpadas fluorescentes. . Vida útil mínima de 25 mil horas e 3 anos de garantia; Cor: 6500k; Fluxo luminoso: 1600lm Acompanha Adaptador para instalação, quando incompatível em suporte para as lâmpadas tradicionais.   Marca de Referência: Philips  LEDTUBE MLED ESS.</w:t>
            </w:r>
          </w:p>
        </w:tc>
        <w:tc>
          <w:tcPr>
            <w:tcW w:w="829"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Un</w:t>
            </w:r>
          </w:p>
        </w:tc>
        <w:tc>
          <w:tcPr>
            <w:tcW w:w="772"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AVANT</w:t>
            </w:r>
          </w:p>
        </w:tc>
        <w:tc>
          <w:tcPr>
            <w:tcW w:w="768"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50</w:t>
            </w:r>
          </w:p>
        </w:tc>
        <w:tc>
          <w:tcPr>
            <w:tcW w:w="118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13,98127</w:t>
            </w:r>
          </w:p>
        </w:tc>
        <w:tc>
          <w:tcPr>
            <w:tcW w:w="1167"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699,06</w:t>
            </w:r>
          </w:p>
        </w:tc>
      </w:tr>
      <w:tr w:rsidR="0045748F" w:rsidRPr="0045748F" w:rsidTr="00D47367">
        <w:tc>
          <w:tcPr>
            <w:tcW w:w="59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2</w:t>
            </w:r>
          </w:p>
        </w:tc>
        <w:tc>
          <w:tcPr>
            <w:tcW w:w="603"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42</w:t>
            </w:r>
          </w:p>
        </w:tc>
        <w:tc>
          <w:tcPr>
            <w:tcW w:w="2980"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both"/>
              <w:rPr>
                <w:rFonts w:ascii="Garamond" w:hAnsi="Garamond"/>
                <w:sz w:val="16"/>
                <w:szCs w:val="16"/>
              </w:rPr>
            </w:pPr>
            <w:r w:rsidRPr="0045748F">
              <w:rPr>
                <w:rFonts w:ascii="Garamond" w:eastAsia="Calibri" w:hAnsi="Garamond" w:cs="Times New Roman"/>
                <w:sz w:val="16"/>
                <w:szCs w:val="16"/>
              </w:rPr>
              <w:t>27853 - LÂMPADA TUBULAR EM LED 120CM.</w:t>
            </w:r>
            <w:r w:rsidRPr="0045748F">
              <w:rPr>
                <w:rFonts w:ascii="Garamond" w:eastAsia="Calibri" w:hAnsi="Garamond" w:cs="Times New Roman"/>
                <w:sz w:val="16"/>
                <w:szCs w:val="16"/>
              </w:rPr>
              <w:br/>
              <w:t>Substitui as lâmpadas Fluorescentes Tradicionais de 40W, sem a necessidade de reator para funcionamento. Proporciona economia de 50% em relação ás lâmpadas fluorescentes. Vida útil mínima de 25 mil horas e 3 anos de garantia; Cor: 6500k; Fluxo luminoso: 1600lm Acompanha Adaptador para instalação, quando incompatível em suporte para as lâmpadas tradicionais.   Marca de Referência: Philips LEDTUBE MLED ESS.</w:t>
            </w:r>
          </w:p>
        </w:tc>
        <w:tc>
          <w:tcPr>
            <w:tcW w:w="829"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Un</w:t>
            </w:r>
          </w:p>
        </w:tc>
        <w:tc>
          <w:tcPr>
            <w:tcW w:w="772"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AVANT</w:t>
            </w:r>
          </w:p>
        </w:tc>
        <w:tc>
          <w:tcPr>
            <w:tcW w:w="768"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145</w:t>
            </w:r>
          </w:p>
        </w:tc>
        <w:tc>
          <w:tcPr>
            <w:tcW w:w="118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14,68033</w:t>
            </w:r>
          </w:p>
        </w:tc>
        <w:tc>
          <w:tcPr>
            <w:tcW w:w="1167"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2.128,65</w:t>
            </w:r>
          </w:p>
        </w:tc>
      </w:tr>
      <w:tr w:rsidR="0045748F" w:rsidRPr="0045748F" w:rsidTr="00D47367">
        <w:tc>
          <w:tcPr>
            <w:tcW w:w="59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2</w:t>
            </w:r>
          </w:p>
        </w:tc>
        <w:tc>
          <w:tcPr>
            <w:tcW w:w="603"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74</w:t>
            </w:r>
          </w:p>
        </w:tc>
        <w:tc>
          <w:tcPr>
            <w:tcW w:w="2980"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both"/>
              <w:rPr>
                <w:rFonts w:ascii="Garamond" w:hAnsi="Garamond"/>
                <w:sz w:val="16"/>
                <w:szCs w:val="16"/>
              </w:rPr>
            </w:pPr>
            <w:r w:rsidRPr="0045748F">
              <w:rPr>
                <w:rFonts w:ascii="Garamond" w:eastAsia="Calibri" w:hAnsi="Garamond" w:cs="Times New Roman"/>
                <w:sz w:val="16"/>
                <w:szCs w:val="16"/>
              </w:rPr>
              <w:t>27857 - PLAFON FIXO BOCAL PORCELANA E-27 POTÊNCIA MÁXIMA 100W.</w:t>
            </w:r>
          </w:p>
        </w:tc>
        <w:tc>
          <w:tcPr>
            <w:tcW w:w="829"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Un</w:t>
            </w:r>
          </w:p>
        </w:tc>
        <w:tc>
          <w:tcPr>
            <w:tcW w:w="772"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demi</w:t>
            </w:r>
          </w:p>
        </w:tc>
        <w:tc>
          <w:tcPr>
            <w:tcW w:w="768"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10</w:t>
            </w:r>
          </w:p>
        </w:tc>
        <w:tc>
          <w:tcPr>
            <w:tcW w:w="118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4,54391</w:t>
            </w:r>
          </w:p>
        </w:tc>
        <w:tc>
          <w:tcPr>
            <w:tcW w:w="1167"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45,44</w:t>
            </w:r>
          </w:p>
        </w:tc>
      </w:tr>
      <w:tr w:rsidR="0045748F" w:rsidRPr="0045748F" w:rsidTr="00D47367">
        <w:tc>
          <w:tcPr>
            <w:tcW w:w="59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17</w:t>
            </w:r>
          </w:p>
        </w:tc>
        <w:tc>
          <w:tcPr>
            <w:tcW w:w="603"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3</w:t>
            </w:r>
          </w:p>
        </w:tc>
        <w:tc>
          <w:tcPr>
            <w:tcW w:w="2980"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both"/>
              <w:rPr>
                <w:rFonts w:ascii="Garamond" w:hAnsi="Garamond"/>
                <w:sz w:val="16"/>
                <w:szCs w:val="16"/>
              </w:rPr>
            </w:pPr>
            <w:r w:rsidRPr="0045748F">
              <w:rPr>
                <w:rFonts w:ascii="Garamond" w:eastAsia="Calibri" w:hAnsi="Garamond" w:cs="Times New Roman"/>
                <w:sz w:val="16"/>
                <w:szCs w:val="16"/>
              </w:rPr>
              <w:t>27802 - FURADEIRA/PARAFUSADEIRA A BATERIA.</w:t>
            </w:r>
            <w:r w:rsidRPr="0045748F">
              <w:rPr>
                <w:rFonts w:ascii="Garamond" w:eastAsia="Calibri" w:hAnsi="Garamond" w:cs="Times New Roman"/>
                <w:sz w:val="16"/>
                <w:szCs w:val="16"/>
              </w:rPr>
              <w:br/>
              <w:t>Acompanha 2 baterias de íons de lítio com, 18V. Especificações mínimas aproximadas:  Máximo torque (junta pesada/junta leve): 34/18 Nm - Capacidade parafusamento: 8 mm - Máxima perfuração madeira: 29 mm, metal 10 mm Modelo de Referência: Bosch GSR1800 Li. Pode ser qualquer modelo que atenda às especificações expostas.</w:t>
            </w:r>
          </w:p>
        </w:tc>
        <w:tc>
          <w:tcPr>
            <w:tcW w:w="829"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Un</w:t>
            </w:r>
          </w:p>
        </w:tc>
        <w:tc>
          <w:tcPr>
            <w:tcW w:w="772"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BOSCH</w:t>
            </w:r>
          </w:p>
        </w:tc>
        <w:tc>
          <w:tcPr>
            <w:tcW w:w="768"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5</w:t>
            </w:r>
          </w:p>
        </w:tc>
        <w:tc>
          <w:tcPr>
            <w:tcW w:w="118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1.032,32747</w:t>
            </w:r>
          </w:p>
        </w:tc>
        <w:tc>
          <w:tcPr>
            <w:tcW w:w="1167"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5.161,64</w:t>
            </w:r>
          </w:p>
        </w:tc>
      </w:tr>
      <w:tr w:rsidR="0045748F" w:rsidRPr="0045748F" w:rsidTr="00D47367">
        <w:tc>
          <w:tcPr>
            <w:tcW w:w="59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17</w:t>
            </w:r>
          </w:p>
        </w:tc>
        <w:tc>
          <w:tcPr>
            <w:tcW w:w="603"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110</w:t>
            </w:r>
          </w:p>
        </w:tc>
        <w:tc>
          <w:tcPr>
            <w:tcW w:w="2980"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both"/>
              <w:rPr>
                <w:rFonts w:ascii="Garamond" w:hAnsi="Garamond"/>
                <w:sz w:val="16"/>
                <w:szCs w:val="16"/>
              </w:rPr>
            </w:pPr>
            <w:r w:rsidRPr="0045748F">
              <w:rPr>
                <w:rFonts w:ascii="Garamond" w:eastAsia="Calibri" w:hAnsi="Garamond" w:cs="Times New Roman"/>
                <w:sz w:val="16"/>
                <w:szCs w:val="16"/>
              </w:rPr>
              <w:t>35087 - Serra mármore 1.500W, 220V.</w:t>
            </w:r>
            <w:r w:rsidRPr="0045748F">
              <w:rPr>
                <w:rFonts w:ascii="Garamond" w:eastAsia="Calibri" w:hAnsi="Garamond" w:cs="Times New Roman"/>
                <w:sz w:val="16"/>
                <w:szCs w:val="16"/>
              </w:rPr>
              <w:br/>
              <w:t>Potência nominal absorvida 1,500W Nº de rotações (sem carga) 12200 r.p.m Peso aproximado 2.6 kg Garantia mínima exigida: 12 meses. A ferramenta deverá ser acompanhada de 2 discos de diamante e Chave sextavada.</w:t>
            </w:r>
          </w:p>
        </w:tc>
        <w:tc>
          <w:tcPr>
            <w:tcW w:w="829"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Un</w:t>
            </w:r>
          </w:p>
        </w:tc>
        <w:tc>
          <w:tcPr>
            <w:tcW w:w="772"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BOSCH</w:t>
            </w:r>
          </w:p>
        </w:tc>
        <w:tc>
          <w:tcPr>
            <w:tcW w:w="768"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1</w:t>
            </w:r>
          </w:p>
        </w:tc>
        <w:tc>
          <w:tcPr>
            <w:tcW w:w="118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598,61003</w:t>
            </w:r>
          </w:p>
        </w:tc>
        <w:tc>
          <w:tcPr>
            <w:tcW w:w="1167"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598,61</w:t>
            </w:r>
          </w:p>
        </w:tc>
      </w:tr>
      <w:tr w:rsidR="0045748F" w:rsidRPr="0045748F" w:rsidTr="00D47367">
        <w:tc>
          <w:tcPr>
            <w:tcW w:w="59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17</w:t>
            </w:r>
          </w:p>
        </w:tc>
        <w:tc>
          <w:tcPr>
            <w:tcW w:w="603"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111</w:t>
            </w:r>
          </w:p>
        </w:tc>
        <w:tc>
          <w:tcPr>
            <w:tcW w:w="2980"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both"/>
              <w:rPr>
                <w:rFonts w:ascii="Garamond" w:hAnsi="Garamond"/>
                <w:sz w:val="16"/>
                <w:szCs w:val="16"/>
              </w:rPr>
            </w:pPr>
            <w:r w:rsidRPr="0045748F">
              <w:rPr>
                <w:rFonts w:ascii="Garamond" w:eastAsia="Calibri" w:hAnsi="Garamond" w:cs="Times New Roman"/>
                <w:sz w:val="16"/>
                <w:szCs w:val="16"/>
              </w:rPr>
              <w:t>36343 - Furadeira de impacto.</w:t>
            </w:r>
            <w:r w:rsidRPr="0045748F">
              <w:rPr>
                <w:rFonts w:ascii="Garamond" w:eastAsia="Calibri" w:hAnsi="Garamond" w:cs="Times New Roman"/>
                <w:sz w:val="16"/>
                <w:szCs w:val="16"/>
              </w:rPr>
              <w:br/>
              <w:t xml:space="preserve"> Características:    Robusta carcaça de engrenagem tipo pote: maior vida útil e durabilidade do produto   Interruptor eletrônico para melhor controle e ajuste de velocidade variável    Punho auxiliar com bloqueio axial e radial: manuseio preciso e </w:t>
            </w:r>
            <w:r w:rsidRPr="0045748F">
              <w:rPr>
                <w:rFonts w:ascii="Garamond" w:eastAsia="Calibri" w:hAnsi="Garamond" w:cs="Times New Roman"/>
                <w:sz w:val="16"/>
                <w:szCs w:val="16"/>
              </w:rPr>
              <w:lastRenderedPageBreak/>
              <w:t>seguro    Botão-trava: ideal para trabalhos contínuos   Especificações Técnicas:    Tensão: 220V   Potência: 750W    Nº de rotações (sem carga): 0 – 3.250 RPM   Impactos por minuto: 0 – 48.500 IPM  Mandril: 1/2" (13mm)  Diâmetro máx. Perfuração:  # Concreto: 16mm  # Aço: 13mm  # Madeira: 30mm Garantia: 01 ano.</w:t>
            </w:r>
          </w:p>
        </w:tc>
        <w:tc>
          <w:tcPr>
            <w:tcW w:w="829"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lastRenderedPageBreak/>
              <w:t>Un</w:t>
            </w:r>
          </w:p>
        </w:tc>
        <w:tc>
          <w:tcPr>
            <w:tcW w:w="772"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PHILCO</w:t>
            </w:r>
          </w:p>
        </w:tc>
        <w:tc>
          <w:tcPr>
            <w:tcW w:w="768"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1</w:t>
            </w:r>
          </w:p>
        </w:tc>
        <w:tc>
          <w:tcPr>
            <w:tcW w:w="1184"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379,7526</w:t>
            </w:r>
          </w:p>
        </w:tc>
        <w:tc>
          <w:tcPr>
            <w:tcW w:w="1167"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sz w:val="16"/>
                <w:szCs w:val="16"/>
              </w:rPr>
            </w:pPr>
            <w:r w:rsidRPr="0045748F">
              <w:rPr>
                <w:rFonts w:ascii="Garamond" w:eastAsia="Calibri" w:hAnsi="Garamond" w:cs="Times New Roman"/>
                <w:sz w:val="16"/>
                <w:szCs w:val="16"/>
              </w:rPr>
              <w:t>379,75</w:t>
            </w:r>
          </w:p>
        </w:tc>
      </w:tr>
      <w:tr w:rsidR="0045748F" w:rsidRPr="0045748F" w:rsidTr="00D47367">
        <w:tc>
          <w:tcPr>
            <w:tcW w:w="7730" w:type="dxa"/>
            <w:gridSpan w:val="7"/>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both"/>
              <w:rPr>
                <w:rFonts w:ascii="Garamond" w:hAnsi="Garamond"/>
                <w:sz w:val="16"/>
                <w:szCs w:val="16"/>
              </w:rPr>
            </w:pPr>
            <w:r w:rsidRPr="0045748F">
              <w:rPr>
                <w:rFonts w:ascii="Garamond" w:eastAsia="Calibri" w:hAnsi="Garamond" w:cs="Times New Roman"/>
                <w:b/>
                <w:sz w:val="16"/>
                <w:szCs w:val="16"/>
              </w:rPr>
              <w:lastRenderedPageBreak/>
              <w:t>Total (R$):</w:t>
            </w:r>
          </w:p>
        </w:tc>
        <w:tc>
          <w:tcPr>
            <w:tcW w:w="1167" w:type="dxa"/>
            <w:tcBorders>
              <w:top w:val="single" w:sz="4" w:space="0" w:color="auto"/>
              <w:left w:val="single" w:sz="4" w:space="0" w:color="auto"/>
              <w:bottom w:val="single" w:sz="4" w:space="0" w:color="auto"/>
              <w:right w:val="single" w:sz="4" w:space="0" w:color="auto"/>
            </w:tcBorders>
            <w:vAlign w:val="center"/>
          </w:tcPr>
          <w:p w:rsidR="0045748F" w:rsidRPr="0045748F" w:rsidRDefault="0045748F" w:rsidP="00D47367">
            <w:pPr>
              <w:spacing w:after="0"/>
              <w:jc w:val="center"/>
              <w:rPr>
                <w:rFonts w:ascii="Garamond" w:hAnsi="Garamond"/>
                <w:b/>
                <w:sz w:val="16"/>
                <w:szCs w:val="16"/>
              </w:rPr>
            </w:pPr>
            <w:r w:rsidRPr="0045748F">
              <w:rPr>
                <w:rFonts w:ascii="Garamond" w:eastAsia="Calibri" w:hAnsi="Garamond" w:cs="Times New Roman"/>
                <w:b/>
                <w:sz w:val="16"/>
                <w:szCs w:val="16"/>
              </w:rPr>
              <w:t>10.879,99</w:t>
            </w:r>
          </w:p>
        </w:tc>
      </w:tr>
    </w:tbl>
    <w:p w:rsidR="0045748F" w:rsidRPr="0045748F" w:rsidRDefault="0045748F" w:rsidP="0045748F">
      <w:pPr>
        <w:tabs>
          <w:tab w:val="left" w:pos="720"/>
        </w:tabs>
        <w:spacing w:beforeLines="40" w:before="96" w:afterLines="40" w:after="96" w:line="240" w:lineRule="auto"/>
        <w:ind w:left="360"/>
        <w:contextualSpacing/>
        <w:jc w:val="both"/>
        <w:rPr>
          <w:rFonts w:ascii="Garamond" w:eastAsia="Times New Roman" w:hAnsi="Garamond" w:cs="Arial"/>
          <w:sz w:val="16"/>
          <w:szCs w:val="16"/>
          <w:lang w:eastAsia="pt-BR"/>
        </w:rPr>
      </w:pP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1.2.</w:t>
      </w:r>
      <w:r w:rsidRPr="00253B4C">
        <w:rPr>
          <w:rFonts w:ascii="Garamond" w:eastAsia="Times New Roman" w:hAnsi="Garamond" w:cs="Times New Roman"/>
          <w:sz w:val="28"/>
          <w:szCs w:val="28"/>
          <w:lang w:eastAsia="pt-BR"/>
        </w:rPr>
        <w:t xml:space="preserve"> As entregas deverão ser realizadas no Almoxarifado Central do Município de Arroio Trinta, localizado na Rua Francisco Nava, com o Responsável pelo recebimento, Sr. Paulo Henrique Goni Beltrame.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1.3.</w:t>
      </w:r>
      <w:r w:rsidRPr="00253B4C">
        <w:rPr>
          <w:rFonts w:ascii="Garamond" w:eastAsia="Times New Roman" w:hAnsi="Garamond" w:cs="Times New Roman"/>
          <w:sz w:val="28"/>
          <w:szCs w:val="28"/>
          <w:lang w:eastAsia="pt-BR"/>
        </w:rPr>
        <w:t xml:space="preserve"> As entregas dos materiais serão fracionadas em entregas bimestrais, ao longo do exercício de 2021, sendo que o prazo para cada entrega será de no máximo 15 dias corridos a contar da data de emissão da autorização de fornecimento, emitida pelo Município de Arroio Trinta.</w:t>
      </w:r>
      <w:r w:rsidRPr="00253B4C">
        <w:rPr>
          <w:rFonts w:ascii="Garamond" w:eastAsia="Times New Roman" w:hAnsi="Garamond" w:cs="Times New Roman"/>
          <w:b/>
          <w:sz w:val="28"/>
          <w:szCs w:val="28"/>
          <w:lang w:eastAsia="pt-BR"/>
        </w:rPr>
        <w:t xml:space="preserve">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1.4.</w:t>
      </w:r>
      <w:r w:rsidRPr="00253B4C">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253B4C" w:rsidRPr="00253B4C" w:rsidRDefault="00253B4C" w:rsidP="00253B4C">
      <w:pPr>
        <w:spacing w:beforeLines="40" w:before="96" w:afterLines="40" w:after="96" w:line="240" w:lineRule="auto"/>
        <w:contextualSpacing/>
        <w:rPr>
          <w:rFonts w:ascii="Garamond" w:eastAsia="Times New Roman" w:hAnsi="Garamond" w:cs="Times New Roman"/>
          <w:sz w:val="28"/>
          <w:szCs w:val="28"/>
          <w:lang w:eastAsia="pt-BR"/>
        </w:rPr>
      </w:pPr>
    </w:p>
    <w:p w:rsidR="00253B4C" w:rsidRPr="00253B4C" w:rsidRDefault="00253B4C" w:rsidP="00253B4C">
      <w:pPr>
        <w:spacing w:beforeLines="40" w:before="96" w:afterLines="40" w:after="96" w:line="240" w:lineRule="auto"/>
        <w:contextualSpacing/>
        <w:rPr>
          <w:rFonts w:ascii="Garamond" w:eastAsia="Verdana" w:hAnsi="Garamond" w:cs="Times New Roman"/>
          <w:b/>
          <w:sz w:val="28"/>
          <w:szCs w:val="28"/>
          <w:u w:val="single"/>
        </w:rPr>
      </w:pPr>
      <w:r w:rsidRPr="00253B4C">
        <w:rPr>
          <w:rFonts w:ascii="Garamond" w:eastAsia="Verdana" w:hAnsi="Garamond" w:cs="Times New Roman"/>
          <w:b/>
          <w:sz w:val="28"/>
          <w:szCs w:val="28"/>
          <w:u w:val="single"/>
        </w:rPr>
        <w:t>CLÁUSULA SEGUNDA – DA VINCULAÇÃO AO PROCESSO LICITATÓRIO</w:t>
      </w:r>
    </w:p>
    <w:p w:rsidR="00253B4C" w:rsidRPr="00253B4C" w:rsidRDefault="00253B4C" w:rsidP="00253B4C">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253B4C" w:rsidRPr="00253B4C" w:rsidRDefault="00253B4C" w:rsidP="00253B4C">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2.1.</w:t>
      </w:r>
      <w:r w:rsidRPr="00253B4C">
        <w:rPr>
          <w:rFonts w:ascii="Garamond" w:eastAsia="Verdana" w:hAnsi="Garamond" w:cs="Times New Roman"/>
          <w:spacing w:val="1"/>
          <w:sz w:val="28"/>
          <w:szCs w:val="28"/>
        </w:rPr>
        <w:t xml:space="preserve"> O presente instrumento, independentemente de sua transcrição, encontra-se vinculado ao Processo Administrativo Licitatório nº 088/2021 - PR, Pregão Presencial nº 0035/2021 - PR</w:t>
      </w: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253B4C">
        <w:rPr>
          <w:rFonts w:ascii="Garamond" w:eastAsia="Times New Roman" w:hAnsi="Garamond" w:cs="Times New Roman"/>
          <w:b/>
          <w:color w:val="000000"/>
          <w:sz w:val="28"/>
          <w:szCs w:val="28"/>
          <w:u w:val="single"/>
          <w:lang w:eastAsia="pt-BR"/>
        </w:rPr>
        <w:t xml:space="preserve">CLÁUSULA TERCEIRA – DA DOTAÇÃO ORÇAMENTÁRIA </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253B4C">
        <w:rPr>
          <w:rFonts w:ascii="Garamond" w:eastAsia="Times New Roman" w:hAnsi="Garamond" w:cs="Times New Roman"/>
          <w:b/>
          <w:color w:val="000000"/>
          <w:sz w:val="28"/>
          <w:szCs w:val="28"/>
          <w:lang w:eastAsia="pt-BR"/>
        </w:rPr>
        <w:t xml:space="preserve">3.1. </w:t>
      </w:r>
      <w:r w:rsidRPr="00253B4C">
        <w:rPr>
          <w:rFonts w:ascii="Garamond" w:eastAsia="Times New Roman" w:hAnsi="Garamond" w:cs="Times New Roman"/>
          <w:color w:val="000000"/>
          <w:sz w:val="28"/>
          <w:szCs w:val="28"/>
          <w:lang w:eastAsia="pt-BR"/>
        </w:rPr>
        <w:t>A despesa deste contrato correrá a conta de elementos do Orçamento de 2021, conforme segue:</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tbl>
      <w:tblPr>
        <w:tblW w:w="0" w:type="auto"/>
        <w:tblLook w:val="04A0" w:firstRow="1" w:lastRow="0" w:firstColumn="1" w:lastColumn="0" w:noHBand="0" w:noVBand="1"/>
      </w:tblPr>
      <w:tblGrid>
        <w:gridCol w:w="9062"/>
      </w:tblGrid>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Despesa</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113 - 2 . 3001 . 10 . 301 . 9 . 2.17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82 - 1 . 2006 . 15 . 452 . 17 . 2.36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100 - 1 . 2012 . 8 . 244 . 5 . 2.10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103 - 1 . 2013 . 8 . 243 . 6 . 2.13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39 - 1 . 2004 . 12 . 361 . 12 . 2.26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72 - 1 . 2005 . 13 . 392 . 13 . 2.33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90 - 1 . 2008 . 17 . 512 . 14 . 2.37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77 - 1 . 2005 . 27 . 812 . 24 . 2.44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62 - 1 . 2004 . 12 . 365 . 12 . 2.32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94 - 1 . 2010 . 26 . 782 . 23 . 2.43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84-.1.    2006.15. 452 .17. 2.36     1.      4490000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lastRenderedPageBreak/>
              <w:t>96 – 1. 2010. 26. 782. 23. 243.    1.      449000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102- 1. 2012. 8. 244 .5. 2. 10 . 1    449000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 xml:space="preserve">66 – 1. 2004 12. 365 . 12 .32 .1    </w:t>
            </w:r>
            <w:r w:rsidR="001B592A" w:rsidRPr="00253B4C">
              <w:rPr>
                <w:rFonts w:ascii="Garamond" w:eastAsia="Times New Roman" w:hAnsi="Garamond" w:cs="Times New Roman"/>
                <w:b/>
                <w:sz w:val="28"/>
                <w:szCs w:val="28"/>
              </w:rPr>
              <w:t>449000 Aplicações</w:t>
            </w:r>
            <w:r w:rsidRPr="00253B4C">
              <w:rPr>
                <w:rFonts w:ascii="Garamond" w:eastAsia="Times New Roman" w:hAnsi="Garamond" w:cs="Times New Roman"/>
                <w:b/>
                <w:sz w:val="28"/>
                <w:szCs w:val="28"/>
              </w:rPr>
              <w:t xml:space="preserve">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43 – 1. 2004 .12 .361 . 12. 2.26 1- 449000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73  - 1 . 2005. 13 .392 .13 . 2. 33 1.449000 Aplicações Diretas</w:t>
            </w:r>
          </w:p>
        </w:tc>
      </w:tr>
    </w:tbl>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u w:val="single"/>
          <w:lang w:eastAsia="pt-BR"/>
        </w:rPr>
        <w:t xml:space="preserve">CLÁUSULA QUARTA – DO PAGAMENTO E VALOR      </w:t>
      </w:r>
      <w:r w:rsidRPr="00253B4C">
        <w:rPr>
          <w:rFonts w:ascii="Garamond" w:eastAsia="Times New Roman" w:hAnsi="Garamond" w:cs="Times New Roman"/>
          <w:sz w:val="28"/>
          <w:szCs w:val="28"/>
          <w:lang w:eastAsia="pt-BR"/>
        </w:rPr>
        <w:t xml:space="preserve">          </w:t>
      </w: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4.1.  </w:t>
      </w:r>
      <w:r w:rsidRPr="00253B4C">
        <w:rPr>
          <w:rFonts w:ascii="Garamond" w:eastAsia="Times New Roman" w:hAnsi="Garamond" w:cs="Times New Roman"/>
          <w:sz w:val="28"/>
          <w:szCs w:val="28"/>
          <w:lang w:eastAsia="pt-BR"/>
        </w:rPr>
        <w:t xml:space="preserve">O pagamento será efetuado por transferência bancária em até 30 (trinta) dias, após cada entrega de mercadoria, acompanhados da respectiva Nota Fiscal/Fatura, apresentadas na Tesouraria da Prefeitura.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4.2. </w:t>
      </w:r>
      <w:r w:rsidRPr="00253B4C">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4.3.</w:t>
      </w:r>
      <w:r w:rsidRPr="00253B4C">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253B4C">
        <w:rPr>
          <w:rFonts w:ascii="Garamond" w:eastAsia="Times New Roman" w:hAnsi="Garamond" w:cs="Times New Roman"/>
          <w:b/>
          <w:color w:val="000000"/>
          <w:sz w:val="28"/>
          <w:szCs w:val="28"/>
          <w:lang w:eastAsia="pt-BR"/>
        </w:rPr>
        <w:t xml:space="preserve">4.4. </w:t>
      </w:r>
      <w:r w:rsidRPr="00253B4C">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253B4C">
        <w:rPr>
          <w:rFonts w:ascii="Garamond" w:eastAsia="Times New Roman" w:hAnsi="Garamond" w:cs="Times New Roman"/>
          <w:b/>
          <w:color w:val="000000"/>
          <w:sz w:val="28"/>
          <w:szCs w:val="28"/>
          <w:lang w:eastAsia="pt-BR"/>
        </w:rPr>
        <w:t>4.5.</w:t>
      </w:r>
      <w:r w:rsidRPr="00253B4C">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1B592A" w:rsidRPr="00253B4C">
        <w:rPr>
          <w:rFonts w:ascii="Garamond" w:eastAsia="Times New Roman" w:hAnsi="Garamond" w:cs="Times New Roman"/>
          <w:color w:val="000000"/>
          <w:sz w:val="28"/>
          <w:szCs w:val="28"/>
          <w:lang w:eastAsia="pt-BR"/>
        </w:rPr>
        <w:t>de 1993</w:t>
      </w:r>
      <w:r w:rsidRPr="00253B4C">
        <w:rPr>
          <w:rFonts w:ascii="Garamond" w:eastAsia="Times New Roman" w:hAnsi="Garamond" w:cs="Times New Roman"/>
          <w:color w:val="000000"/>
          <w:sz w:val="28"/>
          <w:szCs w:val="28"/>
          <w:lang w:eastAsia="pt-BR"/>
        </w:rPr>
        <w:t>, consolidadas.</w:t>
      </w:r>
    </w:p>
    <w:p w:rsidR="00253B4C" w:rsidRPr="00253B4C" w:rsidRDefault="00253B4C" w:rsidP="00253B4C">
      <w:pPr>
        <w:spacing w:beforeLines="40" w:before="96" w:afterLines="40" w:after="96" w:line="240" w:lineRule="auto"/>
        <w:contextualSpacing/>
        <w:rPr>
          <w:rFonts w:ascii="Garamond" w:eastAsia="Verdana" w:hAnsi="Garamond" w:cs="Times New Roman"/>
          <w:b/>
          <w:sz w:val="28"/>
          <w:szCs w:val="28"/>
          <w:u w:val="single"/>
        </w:rPr>
      </w:pPr>
    </w:p>
    <w:p w:rsidR="00253B4C" w:rsidRPr="00253B4C" w:rsidRDefault="00253B4C" w:rsidP="00253B4C">
      <w:pPr>
        <w:spacing w:beforeLines="40" w:before="96" w:afterLines="40" w:after="96" w:line="240" w:lineRule="auto"/>
        <w:contextualSpacing/>
        <w:jc w:val="both"/>
        <w:rPr>
          <w:rFonts w:ascii="Garamond" w:eastAsia="Verdana" w:hAnsi="Garamond" w:cs="Times New Roman"/>
          <w:b/>
          <w:sz w:val="28"/>
          <w:szCs w:val="28"/>
          <w:u w:val="single"/>
        </w:rPr>
      </w:pPr>
      <w:r w:rsidRPr="00253B4C">
        <w:rPr>
          <w:rFonts w:ascii="Garamond" w:eastAsia="Verdana" w:hAnsi="Garamond" w:cs="Times New Roman"/>
          <w:b/>
          <w:sz w:val="28"/>
          <w:szCs w:val="28"/>
          <w:u w:val="single"/>
        </w:rPr>
        <w:t>CLÁUSULA QUINTA -  DAS OBRIGAÇÕES DA CONTRATADA E CONTRATANTE</w:t>
      </w:r>
    </w:p>
    <w:p w:rsidR="00253B4C" w:rsidRPr="00253B4C" w:rsidRDefault="00253B4C" w:rsidP="00253B4C">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253B4C" w:rsidRPr="00253B4C" w:rsidRDefault="00253B4C" w:rsidP="00253B4C">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5.1.</w:t>
      </w:r>
      <w:r w:rsidRPr="00253B4C">
        <w:rPr>
          <w:rFonts w:ascii="Garamond" w:eastAsia="Verdana" w:hAnsi="Garamond" w:cs="Times New Roman"/>
          <w:spacing w:val="1"/>
          <w:sz w:val="28"/>
          <w:szCs w:val="28"/>
        </w:rPr>
        <w:t xml:space="preserve"> As obrigações da contratada são as descritas no edital. </w:t>
      </w:r>
    </w:p>
    <w:p w:rsidR="00253B4C" w:rsidRPr="00253B4C" w:rsidRDefault="00253B4C" w:rsidP="00253B4C">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5.2 –</w:t>
      </w:r>
      <w:r w:rsidRPr="00253B4C">
        <w:rPr>
          <w:rFonts w:ascii="Garamond" w:eastAsia="Verdana" w:hAnsi="Garamond" w:cs="Times New Roman"/>
          <w:spacing w:val="1"/>
          <w:sz w:val="28"/>
          <w:szCs w:val="28"/>
        </w:rPr>
        <w:t xml:space="preserve"> São atribuições e condições da contratante aquelas descritas no edital. </w:t>
      </w: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5.3</w:t>
      </w:r>
      <w:r w:rsidRPr="00253B4C">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253B4C" w:rsidRPr="00253B4C" w:rsidRDefault="00253B4C" w:rsidP="00253B4C">
      <w:pPr>
        <w:spacing w:beforeLines="40" w:before="96" w:afterLines="40" w:after="96" w:line="240" w:lineRule="auto"/>
        <w:contextualSpacing/>
        <w:rPr>
          <w:rFonts w:ascii="Garamond" w:eastAsia="Verdana" w:hAnsi="Garamond" w:cs="Times New Roman"/>
          <w:b/>
          <w:sz w:val="28"/>
          <w:szCs w:val="28"/>
          <w:u w:val="single"/>
        </w:rPr>
      </w:pPr>
    </w:p>
    <w:p w:rsidR="00253B4C" w:rsidRPr="00253B4C" w:rsidRDefault="00253B4C" w:rsidP="00253B4C">
      <w:pPr>
        <w:spacing w:beforeLines="40" w:before="96" w:afterLines="40" w:after="96" w:line="240" w:lineRule="auto"/>
        <w:contextualSpacing/>
        <w:rPr>
          <w:rFonts w:ascii="Garamond" w:eastAsia="Verdana" w:hAnsi="Garamond" w:cs="Times New Roman"/>
          <w:b/>
          <w:sz w:val="28"/>
          <w:szCs w:val="28"/>
          <w:u w:val="single"/>
        </w:rPr>
      </w:pPr>
      <w:r w:rsidRPr="00253B4C">
        <w:rPr>
          <w:rFonts w:ascii="Garamond" w:eastAsia="Verdana" w:hAnsi="Garamond" w:cs="Times New Roman"/>
          <w:b/>
          <w:sz w:val="28"/>
          <w:szCs w:val="28"/>
          <w:u w:val="single"/>
        </w:rPr>
        <w:t>CLÁUSULA SEXTA – DAS PENALIDADES</w:t>
      </w:r>
    </w:p>
    <w:p w:rsidR="00253B4C" w:rsidRPr="00253B4C" w:rsidRDefault="00253B4C" w:rsidP="00253B4C">
      <w:pPr>
        <w:spacing w:beforeLines="40" w:before="96" w:afterLines="40" w:after="96" w:line="240" w:lineRule="auto"/>
        <w:contextualSpacing/>
        <w:rPr>
          <w:rFonts w:ascii="Garamond" w:eastAsia="Verdana" w:hAnsi="Garamond" w:cs="Times New Roman"/>
          <w:b/>
          <w:sz w:val="28"/>
          <w:szCs w:val="28"/>
          <w:u w:val="single"/>
        </w:rPr>
      </w:pPr>
    </w:p>
    <w:p w:rsidR="00253B4C" w:rsidRPr="00253B4C" w:rsidRDefault="00253B4C" w:rsidP="00253B4C">
      <w:pPr>
        <w:spacing w:beforeLines="40" w:before="96" w:afterLines="40" w:after="96" w:line="240" w:lineRule="auto"/>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 xml:space="preserve">6.1. </w:t>
      </w:r>
      <w:r w:rsidRPr="00253B4C">
        <w:rPr>
          <w:rFonts w:ascii="Garamond" w:eastAsia="Verdana" w:hAnsi="Garamond" w:cs="Times New Roman"/>
          <w:spacing w:val="1"/>
          <w:sz w:val="28"/>
          <w:szCs w:val="28"/>
        </w:rPr>
        <w:t xml:space="preserve">Comete infração administrativa nos termos da Lei nº 8.666 de 1993 e da Lei nº 10.520, de 2002 a Contratada que: </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6.1.2.</w:t>
      </w:r>
      <w:r w:rsidRPr="00253B4C">
        <w:rPr>
          <w:rFonts w:ascii="Garamond" w:eastAsia="Verdana" w:hAnsi="Garamond" w:cs="Times New Roman"/>
          <w:spacing w:val="1"/>
          <w:sz w:val="28"/>
          <w:szCs w:val="28"/>
        </w:rPr>
        <w:t xml:space="preserve"> Não assinar o contrato quando convocada dentro do prazo de validade da proposta; </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6.1.3.</w:t>
      </w:r>
      <w:r w:rsidRPr="00253B4C">
        <w:rPr>
          <w:rFonts w:ascii="Garamond" w:eastAsia="Verdana" w:hAnsi="Garamond" w:cs="Times New Roman"/>
          <w:spacing w:val="1"/>
          <w:sz w:val="28"/>
          <w:szCs w:val="28"/>
        </w:rPr>
        <w:t xml:space="preserve"> Apresentar documentação falsa;</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6.1.4.</w:t>
      </w:r>
      <w:r w:rsidRPr="00253B4C">
        <w:rPr>
          <w:rFonts w:ascii="Garamond" w:eastAsia="Verdana" w:hAnsi="Garamond" w:cs="Times New Roman"/>
          <w:spacing w:val="1"/>
          <w:sz w:val="28"/>
          <w:szCs w:val="28"/>
        </w:rPr>
        <w:t xml:space="preserve"> Deixar de entregar os documentos exigidos no certame;</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6.1.5.</w:t>
      </w:r>
      <w:r w:rsidRPr="00253B4C">
        <w:rPr>
          <w:rFonts w:ascii="Garamond" w:eastAsia="Verdana" w:hAnsi="Garamond" w:cs="Times New Roman"/>
          <w:spacing w:val="1"/>
          <w:sz w:val="28"/>
          <w:szCs w:val="28"/>
        </w:rPr>
        <w:t xml:space="preserve"> Ensejar o retardamento da execução do objeto; </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lastRenderedPageBreak/>
        <w:t>6.1.6.</w:t>
      </w:r>
      <w:r w:rsidRPr="00253B4C">
        <w:rPr>
          <w:rFonts w:ascii="Garamond" w:eastAsia="Verdana" w:hAnsi="Garamond" w:cs="Times New Roman"/>
          <w:spacing w:val="1"/>
          <w:sz w:val="28"/>
          <w:szCs w:val="28"/>
        </w:rPr>
        <w:t xml:space="preserve"> Não mantiver a proposta;</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6.1.7.</w:t>
      </w:r>
      <w:r w:rsidRPr="00253B4C">
        <w:rPr>
          <w:rFonts w:ascii="Garamond" w:eastAsia="Verdana" w:hAnsi="Garamond" w:cs="Times New Roman"/>
          <w:spacing w:val="1"/>
          <w:sz w:val="28"/>
          <w:szCs w:val="28"/>
        </w:rPr>
        <w:t xml:space="preserve"> Cometer fraude fiscal;</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6.1.8.</w:t>
      </w:r>
      <w:r w:rsidRPr="00253B4C">
        <w:rPr>
          <w:rFonts w:ascii="Garamond" w:eastAsia="Verdana" w:hAnsi="Garamond" w:cs="Times New Roman"/>
          <w:spacing w:val="1"/>
          <w:sz w:val="28"/>
          <w:szCs w:val="28"/>
        </w:rPr>
        <w:t xml:space="preserve"> Comportar-se de modo inidôneo. </w:t>
      </w:r>
    </w:p>
    <w:p w:rsidR="00253B4C" w:rsidRPr="00253B4C" w:rsidRDefault="00253B4C" w:rsidP="00253B4C">
      <w:pPr>
        <w:spacing w:beforeLines="40" w:before="96" w:afterLines="40" w:after="96" w:line="240" w:lineRule="auto"/>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6.2.</w:t>
      </w:r>
      <w:r w:rsidRPr="00253B4C">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253B4C" w:rsidRPr="00253B4C" w:rsidRDefault="00253B4C" w:rsidP="00253B4C">
      <w:pPr>
        <w:spacing w:beforeLines="40" w:before="96" w:afterLines="40" w:after="96" w:line="240" w:lineRule="auto"/>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6.3.</w:t>
      </w:r>
      <w:r w:rsidRPr="00253B4C">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253B4C" w:rsidRPr="00253B4C" w:rsidRDefault="00253B4C" w:rsidP="00253B4C">
      <w:pPr>
        <w:spacing w:beforeLines="40" w:before="96" w:afterLines="40" w:after="96" w:line="240" w:lineRule="auto"/>
        <w:ind w:left="567"/>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6.3.1.</w:t>
      </w:r>
      <w:r w:rsidRPr="00253B4C">
        <w:rPr>
          <w:rFonts w:ascii="Garamond" w:eastAsia="Verdana" w:hAnsi="Garamond" w:cs="Times New Roman"/>
          <w:spacing w:val="1"/>
          <w:sz w:val="28"/>
          <w:szCs w:val="28"/>
        </w:rPr>
        <w:t xml:space="preserve"> Advertência;</w:t>
      </w:r>
    </w:p>
    <w:p w:rsidR="00253B4C" w:rsidRPr="00253B4C" w:rsidRDefault="00253B4C" w:rsidP="00253B4C">
      <w:pPr>
        <w:spacing w:after="0" w:line="240" w:lineRule="auto"/>
        <w:ind w:firstLine="567"/>
        <w:jc w:val="both"/>
        <w:rPr>
          <w:rFonts w:ascii="Garamond" w:hAnsi="Garamond" w:cs="Times New Roman"/>
          <w:sz w:val="28"/>
          <w:szCs w:val="28"/>
        </w:rPr>
      </w:pPr>
      <w:r w:rsidRPr="00253B4C">
        <w:rPr>
          <w:rFonts w:ascii="Garamond" w:eastAsia="Verdana" w:hAnsi="Garamond" w:cs="Times New Roman"/>
          <w:b/>
          <w:spacing w:val="1"/>
          <w:sz w:val="28"/>
          <w:szCs w:val="28"/>
        </w:rPr>
        <w:t>6.3.2.</w:t>
      </w:r>
      <w:r w:rsidRPr="00253B4C">
        <w:rPr>
          <w:rFonts w:ascii="Garamond" w:eastAsia="Verdana" w:hAnsi="Garamond" w:cs="Times New Roman"/>
          <w:spacing w:val="1"/>
          <w:sz w:val="28"/>
          <w:szCs w:val="28"/>
        </w:rPr>
        <w:t xml:space="preserve"> </w:t>
      </w:r>
      <w:r w:rsidRPr="00253B4C">
        <w:rPr>
          <w:rFonts w:ascii="Garamond" w:hAnsi="Garamond" w:cs="Times New Roman"/>
          <w:sz w:val="28"/>
          <w:szCs w:val="28"/>
        </w:rPr>
        <w:t>multa de até 10% (dez por cento) sobre o valor total da contratação, ao recusar-se ou deixar de executar quaisquer dos itens empenhados.</w:t>
      </w:r>
    </w:p>
    <w:p w:rsidR="00253B4C" w:rsidRPr="00253B4C" w:rsidRDefault="00253B4C" w:rsidP="00253B4C">
      <w:pPr>
        <w:spacing w:after="0" w:line="240" w:lineRule="auto"/>
        <w:ind w:firstLine="567"/>
        <w:jc w:val="both"/>
        <w:rPr>
          <w:rFonts w:ascii="Garamond" w:hAnsi="Garamond" w:cs="Times New Roman"/>
          <w:sz w:val="28"/>
          <w:szCs w:val="28"/>
        </w:rPr>
      </w:pPr>
      <w:r w:rsidRPr="00253B4C">
        <w:rPr>
          <w:rFonts w:ascii="Garamond" w:hAnsi="Garamond" w:cs="Times New Roman"/>
          <w:b/>
          <w:sz w:val="28"/>
          <w:szCs w:val="28"/>
        </w:rPr>
        <w:t>6.3.3.</w:t>
      </w:r>
      <w:r w:rsidRPr="00253B4C">
        <w:rPr>
          <w:rFonts w:ascii="Garamond" w:hAnsi="Garamond" w:cs="Times New Roman"/>
          <w:sz w:val="28"/>
          <w:szCs w:val="28"/>
        </w:rPr>
        <w:t xml:space="preserve"> multa de até 10% (dez por cento) sobre o valor total da contratação, no atraso da execução dos serviços solicitados, por prazo superior a 30 dias ou em casos de rescisão contratual.</w:t>
      </w:r>
    </w:p>
    <w:p w:rsidR="00253B4C" w:rsidRPr="00253B4C" w:rsidRDefault="00253B4C" w:rsidP="00253B4C">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253B4C">
        <w:rPr>
          <w:rFonts w:ascii="Garamond" w:eastAsia="Verdana" w:hAnsi="Garamond" w:cs="Times New Roman"/>
          <w:b/>
          <w:spacing w:val="1"/>
          <w:sz w:val="28"/>
          <w:szCs w:val="28"/>
        </w:rPr>
        <w:t>6.3.4.</w:t>
      </w:r>
      <w:r w:rsidRPr="00253B4C">
        <w:rPr>
          <w:rFonts w:ascii="Garamond" w:eastAsia="Verdana" w:hAnsi="Garamond" w:cs="Times New Roman"/>
          <w:spacing w:val="1"/>
          <w:sz w:val="28"/>
          <w:szCs w:val="28"/>
        </w:rPr>
        <w:t xml:space="preserve"> </w:t>
      </w:r>
      <w:r w:rsidRPr="00253B4C">
        <w:rPr>
          <w:rFonts w:ascii="Garamond" w:eastAsia="Times New Roman" w:hAnsi="Garamond" w:cs="Times New Roman"/>
          <w:sz w:val="28"/>
          <w:szCs w:val="28"/>
          <w:lang w:eastAsia="pt-BR"/>
        </w:rPr>
        <w:t>suspensão temporária de participação em licitação e impedimento de contratar com a Administração, por prazo não superior a 02 (dois) anos.</w:t>
      </w:r>
    </w:p>
    <w:p w:rsidR="00253B4C" w:rsidRPr="00253B4C" w:rsidRDefault="00253B4C" w:rsidP="00253B4C">
      <w:pPr>
        <w:spacing w:after="0" w:line="240" w:lineRule="auto"/>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6.4.</w:t>
      </w:r>
      <w:r w:rsidRPr="00253B4C">
        <w:rPr>
          <w:rFonts w:ascii="Garamond" w:eastAsia="Times New Roman" w:hAnsi="Garamond" w:cs="Times New Roman"/>
          <w:sz w:val="28"/>
          <w:szCs w:val="28"/>
          <w:lang w:eastAsia="pt-BR"/>
        </w:rPr>
        <w:t xml:space="preserve"> </w:t>
      </w:r>
      <w:r w:rsidRPr="00253B4C">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53B4C">
        <w:rPr>
          <w:rFonts w:ascii="Garamond" w:eastAsia="Times New Roman" w:hAnsi="Garamond" w:cs="Times New Roman"/>
          <w:b/>
          <w:sz w:val="28"/>
          <w:szCs w:val="28"/>
          <w:u w:val="single"/>
          <w:lang w:eastAsia="pt-BR"/>
        </w:rPr>
        <w:t xml:space="preserve">CLÁUSULA </w:t>
      </w:r>
      <w:r w:rsidRPr="00253B4C">
        <w:rPr>
          <w:rFonts w:ascii="Garamond" w:eastAsia="Times New Roman" w:hAnsi="Garamond" w:cs="Times New Roman"/>
          <w:b/>
          <w:sz w:val="28"/>
          <w:szCs w:val="28"/>
          <w:u w:val="single"/>
          <w:lang w:eastAsia="pt-BR"/>
        </w:rPr>
        <w:tab/>
        <w:t>SÉTIMA – DA FISCALIZAÇÃO</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7.1. </w:t>
      </w:r>
      <w:r w:rsidRPr="00253B4C">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7.2. </w:t>
      </w:r>
      <w:r w:rsidRPr="00253B4C">
        <w:rPr>
          <w:rFonts w:ascii="Garamond" w:eastAsia="Times New Roman" w:hAnsi="Garamond" w:cs="Times New Roman"/>
          <w:sz w:val="28"/>
          <w:szCs w:val="28"/>
          <w:lang w:eastAsia="pt-BR"/>
        </w:rPr>
        <w:t xml:space="preserve">A existência e a atuação da fiscalização do Contratante em nada restringe </w:t>
      </w:r>
      <w:r w:rsidR="001B592A" w:rsidRPr="00253B4C">
        <w:rPr>
          <w:rFonts w:ascii="Garamond" w:eastAsia="Times New Roman" w:hAnsi="Garamond" w:cs="Times New Roman"/>
          <w:sz w:val="28"/>
          <w:szCs w:val="28"/>
          <w:lang w:eastAsia="pt-BR"/>
        </w:rPr>
        <w:t>a responsabilidade</w:t>
      </w:r>
      <w:r w:rsidRPr="00253B4C">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253B4C" w:rsidRPr="00253B4C" w:rsidRDefault="00253B4C" w:rsidP="00253B4C">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7.3.</w:t>
      </w:r>
      <w:r w:rsidRPr="00253B4C">
        <w:rPr>
          <w:rFonts w:ascii="Garamond" w:eastAsia="Times New Roman" w:hAnsi="Garamond" w:cs="Times New Roman"/>
          <w:sz w:val="28"/>
          <w:szCs w:val="28"/>
          <w:lang w:eastAsia="pt-BR"/>
        </w:rPr>
        <w:t xml:space="preserve"> Fica designado para a fiscalização da execução contratual o Sr. Paulo Goni Beltrame responsável pelo almoxarifado, e-mail </w:t>
      </w:r>
      <w:r w:rsidRPr="00253B4C">
        <w:rPr>
          <w:rFonts w:ascii="Garamond" w:eastAsia="Times New Roman" w:hAnsi="Garamond" w:cs="Times New Roman"/>
          <w:b/>
          <w:sz w:val="28"/>
          <w:szCs w:val="28"/>
          <w:u w:val="single"/>
          <w:lang w:eastAsia="pt-BR"/>
        </w:rPr>
        <w:t>educa@arroiotrinta.sc.gov.br</w:t>
      </w:r>
      <w:r w:rsidRPr="00253B4C">
        <w:rPr>
          <w:rFonts w:ascii="Garamond" w:eastAsia="Times New Roman" w:hAnsi="Garamond" w:cs="Times New Roman"/>
          <w:sz w:val="28"/>
          <w:szCs w:val="28"/>
          <w:lang w:eastAsia="pt-BR"/>
        </w:rPr>
        <w:t xml:space="preserve"> e telefone (49) 3535 6019</w:t>
      </w:r>
    </w:p>
    <w:p w:rsidR="00253B4C" w:rsidRPr="00253B4C" w:rsidRDefault="00253B4C" w:rsidP="00253B4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7.3.1 –</w:t>
      </w:r>
      <w:r w:rsidRPr="00253B4C">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253B4C" w:rsidRPr="00253B4C" w:rsidRDefault="00253B4C" w:rsidP="00253B4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7.3.2 –</w:t>
      </w:r>
      <w:r w:rsidRPr="00253B4C">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253B4C" w:rsidRPr="00253B4C" w:rsidRDefault="00253B4C" w:rsidP="00253B4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7.3.3</w:t>
      </w:r>
      <w:r w:rsidRPr="00253B4C">
        <w:rPr>
          <w:rFonts w:ascii="Garamond" w:eastAsia="Times New Roman" w:hAnsi="Garamond" w:cs="Times New Roman"/>
          <w:sz w:val="28"/>
          <w:szCs w:val="28"/>
          <w:lang w:eastAsia="pt-BR"/>
        </w:rPr>
        <w:t xml:space="preserve"> O fiscal do contrato deverá, por ocasião do recebimento:</w:t>
      </w:r>
    </w:p>
    <w:p w:rsidR="00253B4C" w:rsidRPr="00253B4C" w:rsidRDefault="00253B4C" w:rsidP="00EB0932">
      <w:pPr>
        <w:numPr>
          <w:ilvl w:val="0"/>
          <w:numId w:val="2"/>
        </w:numPr>
        <w:spacing w:before="40" w:after="120" w:line="259" w:lineRule="auto"/>
        <w:ind w:left="426"/>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 xml:space="preserve">Verificar o cumprimento das características e especificações constantes no edital e seus anexos, com relação ao produto que estará sendo entregue pelo Licitante vencedor. </w:t>
      </w:r>
    </w:p>
    <w:p w:rsidR="00253B4C" w:rsidRPr="00253B4C" w:rsidRDefault="00253B4C" w:rsidP="00EB0932">
      <w:pPr>
        <w:numPr>
          <w:ilvl w:val="0"/>
          <w:numId w:val="2"/>
        </w:numPr>
        <w:spacing w:before="40" w:after="120" w:line="259" w:lineRule="auto"/>
        <w:ind w:left="426"/>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lastRenderedPageBreak/>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253B4C" w:rsidRPr="00253B4C" w:rsidRDefault="00253B4C" w:rsidP="00EB0932">
      <w:pPr>
        <w:numPr>
          <w:ilvl w:val="0"/>
          <w:numId w:val="2"/>
        </w:numPr>
        <w:spacing w:before="40" w:after="120" w:line="259" w:lineRule="auto"/>
        <w:ind w:left="426"/>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253B4C" w:rsidRPr="00253B4C" w:rsidRDefault="00253B4C" w:rsidP="00EB0932">
      <w:pPr>
        <w:numPr>
          <w:ilvl w:val="0"/>
          <w:numId w:val="2"/>
        </w:numPr>
        <w:spacing w:before="40" w:after="120" w:line="259" w:lineRule="auto"/>
        <w:ind w:left="426"/>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 xml:space="preserve">                                                                                                                                                                                                                                                  </w:t>
      </w:r>
      <w:r w:rsidRPr="00253B4C">
        <w:rPr>
          <w:rFonts w:ascii="Garamond" w:eastAsia="Times New Roman" w:hAnsi="Garamond" w:cs="Times New Roman"/>
          <w:b/>
          <w:sz w:val="28"/>
          <w:szCs w:val="28"/>
          <w:lang w:eastAsia="pt-BR"/>
        </w:rPr>
        <w:t xml:space="preserve">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53B4C">
        <w:rPr>
          <w:rFonts w:ascii="Garamond" w:eastAsia="Times New Roman" w:hAnsi="Garamond" w:cs="Times New Roman"/>
          <w:b/>
          <w:sz w:val="28"/>
          <w:szCs w:val="28"/>
          <w:u w:val="single"/>
          <w:lang w:eastAsia="pt-BR"/>
        </w:rPr>
        <w:t>CLAUSULA OITAVA – DA VIGÊNCIA</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color w:val="000000"/>
          <w:sz w:val="28"/>
          <w:szCs w:val="28"/>
          <w:lang w:eastAsia="pt-BR"/>
        </w:rPr>
        <w:t xml:space="preserve">8.2. </w:t>
      </w:r>
      <w:r w:rsidRPr="00253B4C">
        <w:rPr>
          <w:rFonts w:ascii="Garamond" w:eastAsia="Times New Roman" w:hAnsi="Garamond" w:cs="Times New Roman"/>
          <w:color w:val="000000"/>
          <w:sz w:val="28"/>
          <w:szCs w:val="28"/>
          <w:lang w:eastAsia="pt-BR"/>
        </w:rPr>
        <w:t xml:space="preserve">Este contrato vige da data de sua assinatura até 31/12/2021 podendo ser prorrogado através de termo aditivo, por mais seis meses, caso toda a quantidade licitada ainda não tenha sido consumida, e alterado nos casos </w:t>
      </w:r>
      <w:r w:rsidRPr="00253B4C">
        <w:rPr>
          <w:rFonts w:ascii="Garamond" w:eastAsia="Times New Roman" w:hAnsi="Garamond" w:cs="Times New Roman"/>
          <w:sz w:val="28"/>
          <w:szCs w:val="28"/>
          <w:lang w:eastAsia="pt-BR"/>
        </w:rPr>
        <w:t xml:space="preserve">previstos no Artigo 57, II, da Lei Federal nº 8.666/93.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53B4C">
        <w:rPr>
          <w:rFonts w:ascii="Garamond" w:eastAsia="Times New Roman" w:hAnsi="Garamond" w:cs="Times New Roman"/>
          <w:b/>
          <w:sz w:val="28"/>
          <w:szCs w:val="28"/>
          <w:u w:val="single"/>
          <w:lang w:eastAsia="pt-BR"/>
        </w:rPr>
        <w:t>CLÁUSULA NONA – CESSÃO E TRANSFERÊNCIA</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9.1. </w:t>
      </w:r>
      <w:r w:rsidRPr="00253B4C">
        <w:rPr>
          <w:rFonts w:ascii="Garamond" w:eastAsia="Times New Roman" w:hAnsi="Garamond" w:cs="Times New Roman"/>
          <w:sz w:val="28"/>
          <w:szCs w:val="28"/>
          <w:lang w:eastAsia="pt-BR"/>
        </w:rPr>
        <w:t>O presente contrato não poderá ser objeto de cessão ou transferência, no todo ou em parte.</w:t>
      </w: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53B4C">
        <w:rPr>
          <w:rFonts w:ascii="Garamond" w:eastAsia="Times New Roman" w:hAnsi="Garamond" w:cs="Times New Roman"/>
          <w:b/>
          <w:sz w:val="28"/>
          <w:szCs w:val="28"/>
          <w:u w:val="single"/>
          <w:lang w:eastAsia="pt-BR"/>
        </w:rPr>
        <w:t>CLÁUSULA DÉCIMA – DAS RESPONSABILIDADES</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10.1.</w:t>
      </w:r>
      <w:r w:rsidRPr="00253B4C">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10.2. </w:t>
      </w:r>
      <w:r w:rsidRPr="00253B4C">
        <w:rPr>
          <w:rFonts w:ascii="Garamond" w:eastAsia="Times New Roman" w:hAnsi="Garamond" w:cs="Times New Roman"/>
          <w:sz w:val="28"/>
          <w:szCs w:val="28"/>
          <w:lang w:eastAsia="pt-BR"/>
        </w:rPr>
        <w:t>Os danos e os prejuízos serão ressarcidos ao Contratante no prazo máximo de 48 (Quarenta e oito)</w:t>
      </w:r>
      <w:r w:rsidRPr="00253B4C">
        <w:rPr>
          <w:rFonts w:ascii="Garamond" w:eastAsia="Times New Roman" w:hAnsi="Garamond" w:cs="Times New Roman"/>
          <w:b/>
          <w:sz w:val="28"/>
          <w:szCs w:val="28"/>
          <w:lang w:eastAsia="pt-BR"/>
        </w:rPr>
        <w:t xml:space="preserve"> </w:t>
      </w:r>
      <w:r w:rsidRPr="00253B4C">
        <w:rPr>
          <w:rFonts w:ascii="Garamond" w:eastAsia="Times New Roman" w:hAnsi="Garamond" w:cs="Times New Roman"/>
          <w:sz w:val="28"/>
          <w:szCs w:val="28"/>
          <w:lang w:eastAsia="pt-BR"/>
        </w:rPr>
        <w:t>horas, contados da notificação administrativa a Contratada, sob pena de multa.</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10.3. </w:t>
      </w:r>
      <w:r w:rsidRPr="00253B4C">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10.4. </w:t>
      </w:r>
      <w:r w:rsidRPr="00253B4C">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10.5. </w:t>
      </w:r>
      <w:r w:rsidRPr="00253B4C">
        <w:rPr>
          <w:rFonts w:ascii="Garamond" w:eastAsia="Times New Roman" w:hAnsi="Garamond" w:cs="Times New Roman"/>
          <w:sz w:val="28"/>
          <w:szCs w:val="28"/>
          <w:lang w:eastAsia="pt-BR"/>
        </w:rPr>
        <w:t xml:space="preserve">A Contratada manterá durante toda a execução do contrato as condições de </w:t>
      </w:r>
      <w:r w:rsidRPr="00253B4C">
        <w:rPr>
          <w:rFonts w:ascii="Garamond" w:eastAsia="Times New Roman" w:hAnsi="Garamond" w:cs="Times New Roman"/>
          <w:sz w:val="28"/>
          <w:szCs w:val="28"/>
          <w:lang w:eastAsia="pt-BR"/>
        </w:rPr>
        <w:lastRenderedPageBreak/>
        <w:t>habilitaç</w:t>
      </w:r>
      <w:bookmarkStart w:id="0" w:name="_GoBack"/>
      <w:bookmarkEnd w:id="0"/>
      <w:r w:rsidRPr="00253B4C">
        <w:rPr>
          <w:rFonts w:ascii="Garamond" w:eastAsia="Times New Roman" w:hAnsi="Garamond" w:cs="Times New Roman"/>
          <w:sz w:val="28"/>
          <w:szCs w:val="28"/>
          <w:lang w:eastAsia="pt-BR"/>
        </w:rPr>
        <w:t>ão e qualificação que lhe foram exigidas na licitação.</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10.6. </w:t>
      </w:r>
      <w:r w:rsidRPr="00253B4C">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253B4C">
        <w:rPr>
          <w:rFonts w:ascii="Garamond" w:eastAsia="Times New Roman" w:hAnsi="Garamond" w:cs="Times New Roman"/>
          <w:b/>
          <w:color w:val="000000"/>
          <w:sz w:val="28"/>
          <w:szCs w:val="28"/>
          <w:lang w:eastAsia="pt-BR"/>
        </w:rPr>
        <w:t>10.7.</w:t>
      </w:r>
      <w:r w:rsidRPr="00253B4C">
        <w:rPr>
          <w:rFonts w:ascii="Garamond" w:eastAsia="Times New Roman" w:hAnsi="Garamond" w:cs="Times New Roman"/>
          <w:color w:val="000000"/>
          <w:sz w:val="28"/>
          <w:szCs w:val="28"/>
          <w:lang w:eastAsia="pt-BR"/>
        </w:rPr>
        <w:t xml:space="preserve"> Constituirá encargo exclusivo da Contratada o</w:t>
      </w:r>
      <w:r w:rsidRPr="00253B4C">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253B4C" w:rsidRPr="00253B4C" w:rsidRDefault="00253B4C" w:rsidP="00253B4C">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53B4C">
        <w:rPr>
          <w:rFonts w:ascii="Garamond" w:eastAsia="Times New Roman" w:hAnsi="Garamond" w:cs="Times New Roman"/>
          <w:b/>
          <w:sz w:val="28"/>
          <w:szCs w:val="28"/>
          <w:u w:val="single"/>
          <w:lang w:eastAsia="pt-BR"/>
        </w:rPr>
        <w:t>CLÁUSULA DÉCIMA PRIMEIRA - DO FORO</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11.1. </w:t>
      </w:r>
      <w:r w:rsidRPr="00253B4C">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5F076F" w:rsidRPr="00253B4C" w:rsidRDefault="005F076F" w:rsidP="005F076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Arial"/>
          <w:sz w:val="28"/>
          <w:szCs w:val="28"/>
          <w:lang w:eastAsia="pt-BR"/>
        </w:rPr>
      </w:pPr>
    </w:p>
    <w:p w:rsidR="005F076F" w:rsidRPr="00253B4C" w:rsidRDefault="00013831" w:rsidP="005F076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Arial"/>
          <w:sz w:val="28"/>
          <w:szCs w:val="28"/>
          <w:lang w:eastAsia="pt-BR"/>
        </w:rPr>
      </w:pPr>
      <w:r w:rsidRPr="00253B4C">
        <w:rPr>
          <w:rFonts w:ascii="Garamond" w:eastAsia="Times New Roman" w:hAnsi="Garamond" w:cs="Arial"/>
          <w:sz w:val="28"/>
          <w:szCs w:val="28"/>
          <w:lang w:eastAsia="pt-BR"/>
        </w:rPr>
        <w:t xml:space="preserve">Arroio Trinta – SC, </w:t>
      </w:r>
      <w:r w:rsidR="00253B4C" w:rsidRPr="00253B4C">
        <w:rPr>
          <w:rFonts w:ascii="Garamond" w:eastAsia="Times New Roman" w:hAnsi="Garamond" w:cs="Arial"/>
          <w:sz w:val="28"/>
          <w:szCs w:val="28"/>
          <w:lang w:eastAsia="pt-BR"/>
        </w:rPr>
        <w:t>13</w:t>
      </w:r>
      <w:r w:rsidRPr="00253B4C">
        <w:rPr>
          <w:rFonts w:ascii="Garamond" w:eastAsia="Times New Roman" w:hAnsi="Garamond" w:cs="Arial"/>
          <w:sz w:val="28"/>
          <w:szCs w:val="28"/>
          <w:lang w:eastAsia="pt-BR"/>
        </w:rPr>
        <w:t xml:space="preserve"> de </w:t>
      </w:r>
      <w:r w:rsidR="00253B4C" w:rsidRPr="00253B4C">
        <w:rPr>
          <w:rFonts w:ascii="Garamond" w:eastAsia="Times New Roman" w:hAnsi="Garamond" w:cs="Arial"/>
          <w:sz w:val="28"/>
          <w:szCs w:val="28"/>
          <w:lang w:eastAsia="pt-BR"/>
        </w:rPr>
        <w:t>julho</w:t>
      </w:r>
      <w:r w:rsidR="0023127D" w:rsidRPr="00253B4C">
        <w:rPr>
          <w:rFonts w:ascii="Garamond" w:eastAsia="Times New Roman" w:hAnsi="Garamond" w:cs="Arial"/>
          <w:sz w:val="28"/>
          <w:szCs w:val="28"/>
          <w:lang w:eastAsia="pt-BR"/>
        </w:rPr>
        <w:t xml:space="preserve"> de </w:t>
      </w:r>
      <w:r w:rsidR="00B4145B" w:rsidRPr="00253B4C">
        <w:rPr>
          <w:rFonts w:ascii="Garamond" w:eastAsia="Times New Roman" w:hAnsi="Garamond" w:cs="Arial"/>
          <w:sz w:val="28"/>
          <w:szCs w:val="28"/>
          <w:lang w:eastAsia="pt-BR"/>
        </w:rPr>
        <w:t>2021</w:t>
      </w:r>
      <w:r w:rsidR="005F076F" w:rsidRPr="00253B4C">
        <w:rPr>
          <w:rFonts w:ascii="Garamond" w:eastAsia="Times New Roman" w:hAnsi="Garamond" w:cs="Arial"/>
          <w:sz w:val="28"/>
          <w:szCs w:val="28"/>
          <w:lang w:eastAsia="pt-BR"/>
        </w:rPr>
        <w:t>.</w:t>
      </w:r>
    </w:p>
    <w:p w:rsidR="005F076F" w:rsidRPr="00253B4C" w:rsidRDefault="005F076F" w:rsidP="005F076F">
      <w:pPr>
        <w:widowControl w:val="0"/>
        <w:spacing w:beforeLines="40" w:before="96" w:afterLines="40" w:after="96" w:line="240" w:lineRule="auto"/>
        <w:contextualSpacing/>
        <w:rPr>
          <w:rFonts w:ascii="Garamond" w:eastAsia="Calibri" w:hAnsi="Garamond" w:cs="Arial"/>
          <w:sz w:val="28"/>
          <w:szCs w:val="28"/>
        </w:rPr>
      </w:pPr>
    </w:p>
    <w:p w:rsidR="004C1917" w:rsidRPr="00253B4C" w:rsidRDefault="0023127D" w:rsidP="004C1917">
      <w:pPr>
        <w:spacing w:after="0"/>
        <w:ind w:right="-1"/>
        <w:jc w:val="center"/>
        <w:rPr>
          <w:rFonts w:ascii="Garamond" w:hAnsi="Garamond" w:cs="Arial"/>
          <w:b/>
          <w:sz w:val="28"/>
          <w:szCs w:val="28"/>
        </w:rPr>
      </w:pPr>
      <w:r w:rsidRPr="00253B4C">
        <w:rPr>
          <w:rFonts w:ascii="Garamond" w:hAnsi="Garamond" w:cs="Arial"/>
          <w:b/>
          <w:sz w:val="28"/>
          <w:szCs w:val="28"/>
        </w:rPr>
        <w:t>MUNICÍPIO DE ARROIO TRINTA</w:t>
      </w:r>
    </w:p>
    <w:p w:rsidR="0023127D" w:rsidRPr="00253B4C" w:rsidRDefault="0023127D" w:rsidP="0023127D">
      <w:pPr>
        <w:spacing w:after="0"/>
        <w:ind w:right="-1"/>
        <w:jc w:val="center"/>
        <w:rPr>
          <w:rFonts w:ascii="Garamond" w:hAnsi="Garamond" w:cs="Arial"/>
          <w:b/>
          <w:sz w:val="28"/>
          <w:szCs w:val="28"/>
        </w:rPr>
      </w:pPr>
      <w:r w:rsidRPr="00253B4C">
        <w:rPr>
          <w:rFonts w:ascii="Garamond" w:hAnsi="Garamond" w:cs="Arial"/>
          <w:b/>
          <w:sz w:val="28"/>
          <w:szCs w:val="28"/>
        </w:rPr>
        <w:t>CNPJ 82.826.462/0001-27</w:t>
      </w:r>
    </w:p>
    <w:p w:rsidR="0023127D" w:rsidRPr="00253B4C" w:rsidRDefault="00013831" w:rsidP="0023127D">
      <w:pPr>
        <w:spacing w:after="0"/>
        <w:ind w:right="-1"/>
        <w:jc w:val="center"/>
        <w:rPr>
          <w:rFonts w:ascii="Garamond" w:hAnsi="Garamond" w:cs="Arial"/>
          <w:b/>
          <w:sz w:val="28"/>
          <w:szCs w:val="28"/>
        </w:rPr>
      </w:pPr>
      <w:r w:rsidRPr="00253B4C">
        <w:rPr>
          <w:rFonts w:ascii="Garamond" w:hAnsi="Garamond" w:cs="Arial"/>
          <w:b/>
          <w:sz w:val="28"/>
          <w:szCs w:val="28"/>
        </w:rPr>
        <w:t>ALCIDIR FELCHILCHER</w:t>
      </w:r>
    </w:p>
    <w:p w:rsidR="0023127D" w:rsidRPr="00253B4C" w:rsidRDefault="0023127D" w:rsidP="0023127D">
      <w:pPr>
        <w:spacing w:after="0"/>
        <w:ind w:right="-1"/>
        <w:jc w:val="center"/>
        <w:rPr>
          <w:rFonts w:ascii="Garamond" w:hAnsi="Garamond" w:cs="Arial"/>
          <w:b/>
          <w:sz w:val="28"/>
          <w:szCs w:val="28"/>
        </w:rPr>
      </w:pPr>
      <w:r w:rsidRPr="00253B4C">
        <w:rPr>
          <w:rFonts w:ascii="Garamond" w:hAnsi="Garamond" w:cs="Arial"/>
          <w:b/>
          <w:sz w:val="28"/>
          <w:szCs w:val="28"/>
        </w:rPr>
        <w:t>Prefeito Municipal</w:t>
      </w:r>
    </w:p>
    <w:p w:rsidR="0023127D" w:rsidRPr="00253B4C" w:rsidRDefault="0023127D" w:rsidP="0023127D">
      <w:pPr>
        <w:spacing w:after="0"/>
        <w:ind w:right="-1"/>
        <w:jc w:val="center"/>
        <w:rPr>
          <w:rFonts w:ascii="Garamond" w:hAnsi="Garamond" w:cs="Arial"/>
          <w:b/>
          <w:sz w:val="28"/>
          <w:szCs w:val="28"/>
        </w:rPr>
      </w:pPr>
      <w:r w:rsidRPr="00253B4C">
        <w:rPr>
          <w:rFonts w:ascii="Garamond" w:hAnsi="Garamond" w:cs="Arial"/>
          <w:b/>
          <w:sz w:val="28"/>
          <w:szCs w:val="28"/>
        </w:rPr>
        <w:t>CONTRATANTE</w:t>
      </w:r>
    </w:p>
    <w:p w:rsidR="00EB0932" w:rsidRDefault="00EB0932" w:rsidP="0023127D">
      <w:pPr>
        <w:spacing w:after="0"/>
        <w:jc w:val="center"/>
        <w:rPr>
          <w:rFonts w:ascii="Garamond" w:hAnsi="Garamond" w:cs="Arial"/>
          <w:b/>
          <w:sz w:val="28"/>
          <w:szCs w:val="28"/>
        </w:rPr>
      </w:pPr>
    </w:p>
    <w:p w:rsidR="0023127D" w:rsidRPr="00253B4C" w:rsidRDefault="00BF05D4" w:rsidP="0023127D">
      <w:pPr>
        <w:spacing w:after="0"/>
        <w:jc w:val="center"/>
        <w:rPr>
          <w:rFonts w:ascii="Garamond" w:hAnsi="Garamond" w:cs="Arial"/>
          <w:b/>
          <w:sz w:val="28"/>
          <w:szCs w:val="28"/>
        </w:rPr>
      </w:pPr>
      <w:r>
        <w:rPr>
          <w:rFonts w:ascii="Garamond" w:hAnsi="Garamond" w:cs="Arial"/>
          <w:b/>
          <w:sz w:val="28"/>
          <w:szCs w:val="28"/>
        </w:rPr>
        <w:t xml:space="preserve">RAQUEL KUSTER DE OLIVEIRA </w:t>
      </w:r>
    </w:p>
    <w:p w:rsidR="0023127D" w:rsidRPr="00253B4C" w:rsidRDefault="003C6E51" w:rsidP="0023127D">
      <w:pPr>
        <w:spacing w:after="0"/>
        <w:jc w:val="center"/>
        <w:rPr>
          <w:rFonts w:ascii="Garamond" w:hAnsi="Garamond" w:cs="Arial"/>
          <w:b/>
          <w:sz w:val="28"/>
          <w:szCs w:val="28"/>
        </w:rPr>
      </w:pPr>
      <w:r w:rsidRPr="00253B4C">
        <w:rPr>
          <w:rFonts w:ascii="Garamond" w:hAnsi="Garamond" w:cs="Arial"/>
          <w:b/>
          <w:sz w:val="28"/>
          <w:szCs w:val="28"/>
        </w:rPr>
        <w:t xml:space="preserve">CNPJ: </w:t>
      </w:r>
      <w:r w:rsidR="00BF05D4">
        <w:rPr>
          <w:rFonts w:ascii="Garamond" w:hAnsi="Garamond" w:cs="Arial"/>
          <w:b/>
          <w:sz w:val="28"/>
          <w:szCs w:val="28"/>
        </w:rPr>
        <w:t>33.159.725/0001-86</w:t>
      </w:r>
    </w:p>
    <w:p w:rsidR="0023127D" w:rsidRPr="00253B4C" w:rsidRDefault="0023127D" w:rsidP="0023127D">
      <w:pPr>
        <w:spacing w:after="0"/>
        <w:jc w:val="center"/>
        <w:rPr>
          <w:rFonts w:ascii="Garamond" w:hAnsi="Garamond" w:cs="Arial"/>
          <w:sz w:val="28"/>
          <w:szCs w:val="28"/>
        </w:rPr>
      </w:pPr>
      <w:r w:rsidRPr="00253B4C">
        <w:rPr>
          <w:rFonts w:ascii="Garamond" w:hAnsi="Garamond" w:cs="Arial"/>
          <w:b/>
          <w:sz w:val="28"/>
          <w:szCs w:val="28"/>
        </w:rPr>
        <w:t>CONTRATADA</w:t>
      </w:r>
    </w:p>
    <w:p w:rsidR="0023127D" w:rsidRPr="00253B4C" w:rsidRDefault="0023127D" w:rsidP="0023127D">
      <w:pPr>
        <w:spacing w:after="0"/>
        <w:jc w:val="center"/>
        <w:rPr>
          <w:rFonts w:ascii="Garamond" w:hAnsi="Garamond" w:cs="Arial"/>
          <w:b/>
          <w:color w:val="FF0000"/>
          <w:sz w:val="28"/>
          <w:szCs w:val="28"/>
        </w:rPr>
      </w:pPr>
    </w:p>
    <w:p w:rsidR="00370C80" w:rsidRPr="00253B4C" w:rsidRDefault="00013831" w:rsidP="0068450B">
      <w:pPr>
        <w:spacing w:after="0"/>
        <w:jc w:val="right"/>
        <w:rPr>
          <w:rFonts w:ascii="Garamond" w:hAnsi="Garamond" w:cs="Arial"/>
          <w:b/>
          <w:sz w:val="28"/>
          <w:szCs w:val="28"/>
        </w:rPr>
      </w:pPr>
      <w:r w:rsidRPr="00253B4C">
        <w:rPr>
          <w:rFonts w:ascii="Garamond" w:hAnsi="Garamond" w:cs="Arial"/>
          <w:b/>
          <w:sz w:val="28"/>
          <w:szCs w:val="28"/>
        </w:rPr>
        <w:t>SANTO POSSATO</w:t>
      </w:r>
    </w:p>
    <w:p w:rsidR="00370C80" w:rsidRPr="00253B4C" w:rsidRDefault="00370C80" w:rsidP="0068450B">
      <w:pPr>
        <w:spacing w:after="0"/>
        <w:jc w:val="right"/>
        <w:rPr>
          <w:rFonts w:ascii="Garamond" w:hAnsi="Garamond"/>
          <w:b/>
          <w:sz w:val="28"/>
          <w:szCs w:val="28"/>
        </w:rPr>
      </w:pPr>
      <w:r w:rsidRPr="00253B4C">
        <w:rPr>
          <w:rFonts w:ascii="Garamond" w:hAnsi="Garamond" w:cs="Arial"/>
          <w:b/>
          <w:sz w:val="28"/>
          <w:szCs w:val="28"/>
        </w:rPr>
        <w:t>ADVOGAD</w:t>
      </w:r>
      <w:r w:rsidR="00013831" w:rsidRPr="00253B4C">
        <w:rPr>
          <w:rFonts w:ascii="Garamond" w:hAnsi="Garamond" w:cs="Arial"/>
          <w:b/>
          <w:sz w:val="28"/>
          <w:szCs w:val="28"/>
        </w:rPr>
        <w:t>O OAB/SC 19.045</w:t>
      </w:r>
    </w:p>
    <w:p w:rsidR="00370C80" w:rsidRPr="00253B4C" w:rsidRDefault="00370C80" w:rsidP="0068450B">
      <w:pPr>
        <w:spacing w:after="0"/>
        <w:jc w:val="right"/>
        <w:rPr>
          <w:rFonts w:ascii="Garamond" w:hAnsi="Garamond" w:cs="Arial"/>
          <w:b/>
          <w:color w:val="FF0000"/>
          <w:sz w:val="28"/>
          <w:szCs w:val="28"/>
        </w:rPr>
      </w:pPr>
    </w:p>
    <w:p w:rsidR="00EB0932" w:rsidRPr="00CE683F" w:rsidRDefault="00EB0932" w:rsidP="00EB0932">
      <w:pPr>
        <w:spacing w:after="0"/>
        <w:jc w:val="both"/>
        <w:rPr>
          <w:rFonts w:ascii="Garamond" w:hAnsi="Garamond"/>
          <w:b/>
          <w:sz w:val="28"/>
          <w:szCs w:val="28"/>
          <w:u w:val="single"/>
        </w:rPr>
      </w:pPr>
      <w:r w:rsidRPr="00CE683F">
        <w:rPr>
          <w:rFonts w:ascii="Garamond" w:hAnsi="Garamond"/>
          <w:b/>
          <w:sz w:val="28"/>
          <w:szCs w:val="28"/>
          <w:u w:val="single"/>
        </w:rPr>
        <w:t>TESTEMUNHAS:</w:t>
      </w:r>
    </w:p>
    <w:p w:rsidR="00EB0932" w:rsidRPr="00CE683F" w:rsidRDefault="00EB0932" w:rsidP="00EB0932">
      <w:pPr>
        <w:spacing w:after="0"/>
        <w:jc w:val="both"/>
        <w:rPr>
          <w:rFonts w:ascii="Garamond" w:hAnsi="Garamond"/>
          <w:b/>
          <w:sz w:val="28"/>
          <w:szCs w:val="28"/>
          <w:u w:val="single"/>
        </w:rPr>
      </w:pPr>
    </w:p>
    <w:p w:rsidR="00EB0932" w:rsidRPr="00CE683F" w:rsidRDefault="00EB0932" w:rsidP="00EB0932">
      <w:pPr>
        <w:spacing w:after="0"/>
        <w:jc w:val="both"/>
        <w:rPr>
          <w:rFonts w:ascii="Garamond" w:hAnsi="Garamond"/>
          <w:b/>
          <w:sz w:val="28"/>
          <w:szCs w:val="28"/>
        </w:rPr>
      </w:pPr>
      <w:r w:rsidRPr="00CE683F">
        <w:rPr>
          <w:rFonts w:ascii="Garamond" w:hAnsi="Garamond"/>
          <w:b/>
          <w:sz w:val="28"/>
          <w:szCs w:val="28"/>
        </w:rPr>
        <w:t>MICHEL JUNIOR SERIGHELLI</w:t>
      </w:r>
    </w:p>
    <w:p w:rsidR="00EB0932" w:rsidRPr="00CE683F" w:rsidRDefault="00EB0932" w:rsidP="00EB0932">
      <w:pPr>
        <w:spacing w:after="0"/>
        <w:jc w:val="both"/>
        <w:rPr>
          <w:rFonts w:ascii="Garamond" w:hAnsi="Garamond"/>
          <w:b/>
          <w:sz w:val="28"/>
          <w:szCs w:val="28"/>
        </w:rPr>
      </w:pPr>
      <w:r w:rsidRPr="00CE683F">
        <w:rPr>
          <w:rFonts w:ascii="Garamond" w:hAnsi="Garamond"/>
          <w:b/>
          <w:sz w:val="28"/>
          <w:szCs w:val="28"/>
        </w:rPr>
        <w:t>CPF Nº 000.077.349-21</w:t>
      </w:r>
    </w:p>
    <w:p w:rsidR="00EB0932" w:rsidRPr="00CE683F" w:rsidRDefault="00EB0932" w:rsidP="00EB0932">
      <w:pPr>
        <w:spacing w:after="0"/>
        <w:jc w:val="both"/>
        <w:rPr>
          <w:rFonts w:ascii="Garamond" w:hAnsi="Garamond"/>
          <w:b/>
          <w:sz w:val="28"/>
          <w:szCs w:val="28"/>
        </w:rPr>
      </w:pPr>
    </w:p>
    <w:p w:rsidR="00EB0932" w:rsidRPr="00CE683F" w:rsidRDefault="00EB0932" w:rsidP="00EB0932">
      <w:pPr>
        <w:spacing w:after="0"/>
        <w:rPr>
          <w:rFonts w:ascii="Garamond" w:hAnsi="Garamond"/>
          <w:b/>
          <w:sz w:val="28"/>
          <w:szCs w:val="28"/>
        </w:rPr>
      </w:pPr>
      <w:r w:rsidRPr="00CE683F">
        <w:rPr>
          <w:rFonts w:ascii="Garamond" w:hAnsi="Garamond"/>
          <w:b/>
          <w:sz w:val="28"/>
          <w:szCs w:val="28"/>
        </w:rPr>
        <w:t>VALCIR SERIGHELLI</w:t>
      </w:r>
    </w:p>
    <w:p w:rsidR="00EB0932" w:rsidRPr="00CE683F" w:rsidRDefault="00EB0932" w:rsidP="00EB0932">
      <w:pPr>
        <w:spacing w:after="0"/>
        <w:rPr>
          <w:rFonts w:ascii="Garamond" w:hAnsi="Garamond"/>
          <w:sz w:val="28"/>
          <w:szCs w:val="28"/>
          <w:lang w:val="it-IT"/>
        </w:rPr>
      </w:pPr>
      <w:r w:rsidRPr="00CE683F">
        <w:rPr>
          <w:rFonts w:ascii="Garamond" w:hAnsi="Garamond"/>
          <w:b/>
          <w:sz w:val="28"/>
          <w:szCs w:val="28"/>
        </w:rPr>
        <w:t xml:space="preserve"> CPF Nº: 789.542.58-72</w:t>
      </w:r>
    </w:p>
    <w:p w:rsidR="00A44623" w:rsidRPr="00253B4C" w:rsidRDefault="00A44623" w:rsidP="00013831">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u w:val="single"/>
          <w:lang w:eastAsia="pt-BR"/>
        </w:rPr>
        <w:t>CONTRATO Nº</w:t>
      </w:r>
      <w:r w:rsidRPr="00253B4C">
        <w:rPr>
          <w:rFonts w:ascii="Garamond" w:eastAsia="Calibri" w:hAnsi="Garamond" w:cs="Arial"/>
          <w:b/>
          <w:sz w:val="28"/>
          <w:szCs w:val="28"/>
          <w:lang w:eastAsia="pt-BR"/>
        </w:rPr>
        <w:t xml:space="preserve"> 00</w:t>
      </w:r>
      <w:r w:rsidR="00253B4C" w:rsidRPr="00253B4C">
        <w:rPr>
          <w:rFonts w:ascii="Garamond" w:eastAsia="Calibri" w:hAnsi="Garamond" w:cs="Arial"/>
          <w:b/>
          <w:sz w:val="28"/>
          <w:szCs w:val="28"/>
          <w:lang w:eastAsia="pt-BR"/>
        </w:rPr>
        <w:t>4</w:t>
      </w:r>
      <w:r w:rsidR="0045748F">
        <w:rPr>
          <w:rFonts w:ascii="Garamond" w:eastAsia="Calibri" w:hAnsi="Garamond" w:cs="Arial"/>
          <w:b/>
          <w:sz w:val="28"/>
          <w:szCs w:val="28"/>
          <w:lang w:eastAsia="pt-BR"/>
        </w:rPr>
        <w:t>9</w:t>
      </w:r>
      <w:r w:rsidRPr="00253B4C">
        <w:rPr>
          <w:rFonts w:ascii="Garamond" w:eastAsia="Calibri" w:hAnsi="Garamond" w:cs="Arial"/>
          <w:b/>
          <w:sz w:val="28"/>
          <w:szCs w:val="28"/>
          <w:lang w:eastAsia="pt-BR"/>
        </w:rPr>
        <w:t>/2021</w:t>
      </w:r>
    </w:p>
    <w:p w:rsidR="00FF210B" w:rsidRPr="00253B4C"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lang w:eastAsia="pt-BR"/>
        </w:rPr>
        <w:t xml:space="preserve"> </w:t>
      </w:r>
      <w:r w:rsidRPr="00253B4C">
        <w:rPr>
          <w:rFonts w:ascii="Garamond" w:eastAsia="Calibri" w:hAnsi="Garamond" w:cs="Arial"/>
          <w:b/>
          <w:sz w:val="28"/>
          <w:szCs w:val="28"/>
          <w:u w:val="single"/>
          <w:lang w:eastAsia="pt-BR"/>
        </w:rPr>
        <w:t>PROCESSO LICITATÓRIO Nº</w:t>
      </w:r>
      <w:r w:rsidR="00253B4C" w:rsidRPr="00253B4C">
        <w:rPr>
          <w:rFonts w:ascii="Garamond" w:eastAsia="Calibri" w:hAnsi="Garamond" w:cs="Arial"/>
          <w:b/>
          <w:sz w:val="28"/>
          <w:szCs w:val="28"/>
          <w:lang w:eastAsia="pt-BR"/>
        </w:rPr>
        <w:t xml:space="preserve"> 0088</w:t>
      </w:r>
      <w:r w:rsidRPr="00253B4C">
        <w:rPr>
          <w:rFonts w:ascii="Garamond" w:eastAsia="Calibri" w:hAnsi="Garamond" w:cs="Arial"/>
          <w:b/>
          <w:sz w:val="28"/>
          <w:szCs w:val="28"/>
          <w:lang w:eastAsia="pt-BR"/>
        </w:rPr>
        <w:t>/2021</w:t>
      </w:r>
    </w:p>
    <w:p w:rsidR="00FF210B" w:rsidRPr="00253B4C"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lang w:eastAsia="pt-BR"/>
        </w:rPr>
        <w:t xml:space="preserve"> </w:t>
      </w:r>
      <w:r w:rsidRPr="00253B4C">
        <w:rPr>
          <w:rFonts w:ascii="Garamond" w:eastAsia="Calibri" w:hAnsi="Garamond" w:cs="Arial"/>
          <w:b/>
          <w:sz w:val="28"/>
          <w:szCs w:val="28"/>
          <w:u w:val="single"/>
          <w:lang w:eastAsia="pt-BR"/>
        </w:rPr>
        <w:t>PREGÃO PRESENCIAL Nº</w:t>
      </w:r>
      <w:r w:rsidRPr="00253B4C">
        <w:rPr>
          <w:rFonts w:ascii="Garamond" w:eastAsia="Calibri" w:hAnsi="Garamond" w:cs="Arial"/>
          <w:b/>
          <w:sz w:val="28"/>
          <w:szCs w:val="28"/>
          <w:lang w:eastAsia="pt-BR"/>
        </w:rPr>
        <w:t xml:space="preserve"> 00</w:t>
      </w:r>
      <w:r w:rsidR="00EB0932">
        <w:rPr>
          <w:rFonts w:ascii="Garamond" w:eastAsia="Calibri" w:hAnsi="Garamond" w:cs="Arial"/>
          <w:b/>
          <w:sz w:val="28"/>
          <w:szCs w:val="28"/>
          <w:lang w:eastAsia="pt-BR"/>
        </w:rPr>
        <w:t>3</w:t>
      </w:r>
      <w:r w:rsidR="00253B4C" w:rsidRPr="00253B4C">
        <w:rPr>
          <w:rFonts w:ascii="Garamond" w:eastAsia="Calibri" w:hAnsi="Garamond" w:cs="Arial"/>
          <w:b/>
          <w:sz w:val="28"/>
          <w:szCs w:val="28"/>
          <w:lang w:eastAsia="pt-BR"/>
        </w:rPr>
        <w:t>5</w:t>
      </w:r>
      <w:r w:rsidRPr="00253B4C">
        <w:rPr>
          <w:rFonts w:ascii="Garamond" w:eastAsia="Calibri" w:hAnsi="Garamond" w:cs="Arial"/>
          <w:b/>
          <w:sz w:val="28"/>
          <w:szCs w:val="28"/>
          <w:lang w:eastAsia="pt-BR"/>
        </w:rPr>
        <w:t>/2021</w:t>
      </w:r>
    </w:p>
    <w:p w:rsidR="00FF210B" w:rsidRPr="00EB0932"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u w:val="single"/>
          <w:lang w:eastAsia="pt-BR"/>
        </w:rPr>
        <w:t>OBJETO:</w:t>
      </w:r>
      <w:r w:rsidRPr="00253B4C">
        <w:rPr>
          <w:rFonts w:ascii="Garamond" w:eastAsia="Calibri" w:hAnsi="Garamond" w:cs="Arial"/>
          <w:b/>
          <w:sz w:val="28"/>
          <w:szCs w:val="28"/>
          <w:lang w:eastAsia="pt-BR"/>
        </w:rPr>
        <w:t xml:space="preserve"> AQUISIÇÃO </w:t>
      </w:r>
      <w:r w:rsidRPr="00253B4C">
        <w:rPr>
          <w:rFonts w:ascii="Garamond" w:eastAsia="Calibri" w:hAnsi="Garamond" w:cs="Arial"/>
          <w:b/>
          <w:sz w:val="28"/>
          <w:szCs w:val="28"/>
        </w:rPr>
        <w:t>DE MATERIAIS DE CONSTRUÇÃO PARA ATENDIMENTO DAS NECESSIDADES PARA O EXERCÍCIO DE 2021</w:t>
      </w:r>
      <w:r w:rsidRPr="00253B4C">
        <w:rPr>
          <w:rFonts w:ascii="Garamond" w:eastAsia="Calibri" w:hAnsi="Garamond" w:cs="Arial"/>
          <w:sz w:val="28"/>
          <w:szCs w:val="28"/>
        </w:rPr>
        <w:t xml:space="preserve"> </w:t>
      </w:r>
      <w:r w:rsidRPr="00253B4C">
        <w:rPr>
          <w:rFonts w:ascii="Garamond" w:eastAsia="Calibri" w:hAnsi="Garamond" w:cs="Arial"/>
          <w:b/>
          <w:sz w:val="28"/>
          <w:szCs w:val="28"/>
          <w:u w:val="single"/>
          <w:lang w:eastAsia="pt-BR"/>
        </w:rPr>
        <w:t xml:space="preserve">CONTRATADA: </w:t>
      </w:r>
      <w:r w:rsidR="0045748F" w:rsidRPr="0045748F">
        <w:rPr>
          <w:rFonts w:ascii="Garamond" w:eastAsia="Calibri" w:hAnsi="Garamond" w:cs="Arial"/>
          <w:b/>
          <w:sz w:val="28"/>
          <w:szCs w:val="28"/>
          <w:lang w:eastAsia="pt-BR"/>
        </w:rPr>
        <w:t>RAQUEL KUSTER DE OLIVEIRA</w:t>
      </w:r>
    </w:p>
    <w:p w:rsidR="00FF210B" w:rsidRPr="00253B4C"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u w:val="single"/>
          <w:lang w:eastAsia="pt-BR"/>
        </w:rPr>
        <w:t>VALOR:</w:t>
      </w:r>
      <w:r w:rsidRPr="00253B4C">
        <w:rPr>
          <w:rFonts w:ascii="Garamond" w:eastAsia="Calibri" w:hAnsi="Garamond" w:cs="Arial"/>
          <w:b/>
          <w:sz w:val="28"/>
          <w:szCs w:val="28"/>
          <w:lang w:eastAsia="pt-BR"/>
        </w:rPr>
        <w:t xml:space="preserve"> R$</w:t>
      </w:r>
      <w:r w:rsidR="0045748F">
        <w:rPr>
          <w:rFonts w:ascii="Garamond" w:eastAsia="Calibri" w:hAnsi="Garamond" w:cs="Times New Roman"/>
          <w:b/>
          <w:sz w:val="28"/>
          <w:szCs w:val="28"/>
        </w:rPr>
        <w:t>10.879,99</w:t>
      </w:r>
    </w:p>
    <w:p w:rsidR="00FF210B" w:rsidRPr="00253B4C" w:rsidRDefault="00FF210B" w:rsidP="00FF210B">
      <w:pPr>
        <w:spacing w:beforeLines="40" w:before="96" w:afterLines="40" w:after="96" w:line="240" w:lineRule="auto"/>
        <w:ind w:right="-1"/>
        <w:contextualSpacing/>
        <w:rPr>
          <w:rFonts w:ascii="Garamond" w:eastAsia="Times New Roman" w:hAnsi="Garamond" w:cs="Arial"/>
          <w:b/>
          <w:sz w:val="28"/>
          <w:szCs w:val="28"/>
          <w:lang w:eastAsia="pt-BR"/>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sectPr w:rsidR="00FF210B" w:rsidRPr="00253B4C" w:rsidSect="00FF210B">
      <w:footerReference w:type="even" r:id="rId7"/>
      <w:footerReference w:type="default" r:id="rId8"/>
      <w:pgSz w:w="11907" w:h="16840"/>
      <w:pgMar w:top="1701" w:right="1134" w:bottom="709" w:left="170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9E2" w:rsidRDefault="000249E2">
      <w:pPr>
        <w:spacing w:after="0" w:line="240" w:lineRule="auto"/>
      </w:pPr>
      <w:r>
        <w:separator/>
      </w:r>
    </w:p>
  </w:endnote>
  <w:endnote w:type="continuationSeparator" w:id="0">
    <w:p w:rsidR="000249E2" w:rsidRDefault="0002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4C" w:rsidRDefault="00253B4C" w:rsidP="00253B4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253B4C" w:rsidRDefault="00253B4C" w:rsidP="00253B4C">
    <w:pPr>
      <w:pStyle w:val="Rodap"/>
      <w:ind w:right="360"/>
    </w:pPr>
  </w:p>
  <w:p w:rsidR="00253B4C" w:rsidRDefault="00253B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4C" w:rsidRDefault="00253B4C" w:rsidP="00253B4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592A">
      <w:rPr>
        <w:rStyle w:val="Nmerodepgina"/>
        <w:noProof/>
      </w:rPr>
      <w:t>8</w:t>
    </w:r>
    <w:r>
      <w:rPr>
        <w:rStyle w:val="Nmerodepgina"/>
      </w:rPr>
      <w:fldChar w:fldCharType="end"/>
    </w:r>
  </w:p>
  <w:p w:rsidR="00253B4C" w:rsidRDefault="00253B4C" w:rsidP="00253B4C">
    <w:pPr>
      <w:pStyle w:val="Rodap"/>
      <w:ind w:right="360"/>
    </w:pPr>
  </w:p>
  <w:p w:rsidR="00253B4C" w:rsidRDefault="00253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9E2" w:rsidRDefault="000249E2">
      <w:pPr>
        <w:spacing w:after="0" w:line="240" w:lineRule="auto"/>
      </w:pPr>
      <w:r>
        <w:separator/>
      </w:r>
    </w:p>
  </w:footnote>
  <w:footnote w:type="continuationSeparator" w:id="0">
    <w:p w:rsidR="000249E2" w:rsidRDefault="00024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6F"/>
    <w:rsid w:val="00013831"/>
    <w:rsid w:val="000249E2"/>
    <w:rsid w:val="00140FD3"/>
    <w:rsid w:val="00163DC5"/>
    <w:rsid w:val="001B592A"/>
    <w:rsid w:val="0023127D"/>
    <w:rsid w:val="00253B4C"/>
    <w:rsid w:val="00256B20"/>
    <w:rsid w:val="00370C80"/>
    <w:rsid w:val="003954CD"/>
    <w:rsid w:val="003C6E51"/>
    <w:rsid w:val="0041531C"/>
    <w:rsid w:val="0045748F"/>
    <w:rsid w:val="004B31A5"/>
    <w:rsid w:val="004C1917"/>
    <w:rsid w:val="005318D1"/>
    <w:rsid w:val="00543BD9"/>
    <w:rsid w:val="005D3E82"/>
    <w:rsid w:val="005F076F"/>
    <w:rsid w:val="00605D1F"/>
    <w:rsid w:val="0068450B"/>
    <w:rsid w:val="00700936"/>
    <w:rsid w:val="007B5CA1"/>
    <w:rsid w:val="0082290F"/>
    <w:rsid w:val="00867079"/>
    <w:rsid w:val="00885CF9"/>
    <w:rsid w:val="009C7BB9"/>
    <w:rsid w:val="00A36DE7"/>
    <w:rsid w:val="00A44623"/>
    <w:rsid w:val="00AA20DC"/>
    <w:rsid w:val="00B4145B"/>
    <w:rsid w:val="00B60CD5"/>
    <w:rsid w:val="00BA1F4A"/>
    <w:rsid w:val="00BF05D4"/>
    <w:rsid w:val="00BF1949"/>
    <w:rsid w:val="00D05403"/>
    <w:rsid w:val="00D72130"/>
    <w:rsid w:val="00E32E14"/>
    <w:rsid w:val="00E614F1"/>
    <w:rsid w:val="00EB0932"/>
    <w:rsid w:val="00EF7BD9"/>
    <w:rsid w:val="00F408E7"/>
    <w:rsid w:val="00F67A6A"/>
    <w:rsid w:val="00FF2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82403-59D0-4F8C-B1FB-B1763187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6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F076F"/>
    <w:pPr>
      <w:tabs>
        <w:tab w:val="center" w:pos="4252"/>
        <w:tab w:val="right" w:pos="8504"/>
      </w:tabs>
      <w:spacing w:after="0" w:line="240" w:lineRule="auto"/>
    </w:pPr>
  </w:style>
  <w:style w:type="character" w:customStyle="1" w:styleId="RodapChar">
    <w:name w:val="Rodapé Char"/>
    <w:basedOn w:val="Fontepargpadro"/>
    <w:link w:val="Rodap"/>
    <w:uiPriority w:val="99"/>
    <w:rsid w:val="005F076F"/>
  </w:style>
  <w:style w:type="character" w:styleId="Nmerodepgina">
    <w:name w:val="page number"/>
    <w:basedOn w:val="Fontepargpadro"/>
    <w:uiPriority w:val="99"/>
    <w:rsid w:val="005F076F"/>
  </w:style>
  <w:style w:type="paragraph" w:styleId="Textodebalo">
    <w:name w:val="Balloon Text"/>
    <w:basedOn w:val="Normal"/>
    <w:link w:val="TextodebaloChar"/>
    <w:uiPriority w:val="99"/>
    <w:semiHidden/>
    <w:unhideWhenUsed/>
    <w:rsid w:val="008229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290F"/>
    <w:rPr>
      <w:rFonts w:ascii="Segoe UI" w:hAnsi="Segoe UI" w:cs="Segoe UI"/>
      <w:sz w:val="18"/>
      <w:szCs w:val="18"/>
    </w:rPr>
  </w:style>
  <w:style w:type="paragraph" w:styleId="PargrafodaLista">
    <w:name w:val="List Paragraph"/>
    <w:basedOn w:val="Normal"/>
    <w:uiPriority w:val="34"/>
    <w:qFormat/>
    <w:rsid w:val="00253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2468</Words>
  <Characters>13332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2021-07-13T12:57:00Z</cp:lastPrinted>
  <dcterms:created xsi:type="dcterms:W3CDTF">2021-07-13T12:58:00Z</dcterms:created>
  <dcterms:modified xsi:type="dcterms:W3CDTF">2021-07-13T13:23:00Z</dcterms:modified>
</cp:coreProperties>
</file>