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59" w:rsidRDefault="009C586A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bookmarkStart w:id="0" w:name="_GoBack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929D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929D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929D5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929D5">
        <w:rPr>
          <w:rFonts w:ascii="Garamond" w:hAnsi="Garamond"/>
          <w:b/>
          <w:sz w:val="28"/>
          <w:szCs w:val="28"/>
          <w:bdr w:val="single" w:sz="4" w:space="0" w:color="auto"/>
        </w:rPr>
        <w:t xml:space="preserve">FORNECIMENTO DE BRITA </w:t>
      </w:r>
    </w:p>
    <w:p w:rsidR="00190F59" w:rsidRDefault="00190F59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0018/2015.</w:t>
      </w:r>
    </w:p>
    <w:p w:rsidR="009D6465" w:rsidRPr="00DF1C22" w:rsidRDefault="00190F59" w:rsidP="009C586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 Nº 0011/2015.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D929D5">
        <w:rPr>
          <w:rFonts w:ascii="Garamond" w:hAnsi="Garamond"/>
          <w:b/>
          <w:sz w:val="28"/>
          <w:szCs w:val="28"/>
        </w:rPr>
        <w:t>PEDREIRA TREZE TÍLIAS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D929D5">
        <w:rPr>
          <w:rFonts w:ascii="Garamond" w:hAnsi="Garamond"/>
          <w:sz w:val="28"/>
          <w:szCs w:val="28"/>
        </w:rPr>
        <w:t>75.815.787/0001-49</w:t>
      </w:r>
      <w:r w:rsidR="00A422AA">
        <w:rPr>
          <w:rFonts w:ascii="Garamond" w:hAnsi="Garamond"/>
          <w:sz w:val="28"/>
          <w:szCs w:val="28"/>
        </w:rPr>
        <w:t>,</w:t>
      </w:r>
      <w:r w:rsidRPr="00DF1C22">
        <w:rPr>
          <w:rFonts w:ascii="Garamond" w:hAnsi="Garamond"/>
          <w:sz w:val="28"/>
          <w:szCs w:val="28"/>
        </w:rPr>
        <w:t xml:space="preserve">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BC32C5">
        <w:rPr>
          <w:rFonts w:ascii="Garamond" w:hAnsi="Garamond"/>
          <w:sz w:val="28"/>
          <w:szCs w:val="28"/>
        </w:rPr>
        <w:t xml:space="preserve">representada neste ato por </w:t>
      </w:r>
      <w:r w:rsidR="00D929D5">
        <w:rPr>
          <w:rFonts w:ascii="Garamond" w:hAnsi="Garamond"/>
          <w:b/>
          <w:sz w:val="28"/>
          <w:szCs w:val="28"/>
        </w:rPr>
        <w:t>FÉLIX NEUHAUSER,</w:t>
      </w:r>
      <w:r w:rsidR="00AA013F">
        <w:rPr>
          <w:rFonts w:ascii="Garamond" w:hAnsi="Garamond"/>
          <w:b/>
          <w:sz w:val="28"/>
          <w:szCs w:val="28"/>
        </w:rPr>
        <w:t xml:space="preserve"> (já qualificad</w:t>
      </w:r>
      <w:r w:rsidR="002469D0">
        <w:rPr>
          <w:rFonts w:ascii="Garamond" w:hAnsi="Garamond"/>
          <w:b/>
          <w:sz w:val="28"/>
          <w:szCs w:val="28"/>
        </w:rPr>
        <w:t>a</w:t>
      </w:r>
      <w:r w:rsidR="00AA013F">
        <w:rPr>
          <w:rFonts w:ascii="Garamond" w:hAnsi="Garamond"/>
          <w:b/>
          <w:sz w:val="28"/>
          <w:szCs w:val="28"/>
        </w:rPr>
        <w:t xml:space="preserve"> no contrato inicial 00</w:t>
      </w:r>
      <w:r w:rsidR="00190F59">
        <w:rPr>
          <w:rFonts w:ascii="Garamond" w:hAnsi="Garamond"/>
          <w:b/>
          <w:sz w:val="28"/>
          <w:szCs w:val="28"/>
        </w:rPr>
        <w:t>41</w:t>
      </w:r>
      <w:r w:rsidR="00BC32C5">
        <w:rPr>
          <w:rFonts w:ascii="Garamond" w:hAnsi="Garamond"/>
          <w:b/>
          <w:sz w:val="28"/>
          <w:szCs w:val="28"/>
        </w:rPr>
        <w:t>/201</w:t>
      </w:r>
      <w:r w:rsidR="00190F59">
        <w:rPr>
          <w:rFonts w:ascii="Garamond" w:hAnsi="Garamond"/>
          <w:b/>
          <w:sz w:val="28"/>
          <w:szCs w:val="28"/>
        </w:rPr>
        <w:t>5)</w:t>
      </w:r>
      <w:r w:rsidR="00190F59">
        <w:rPr>
          <w:rFonts w:ascii="Garamond" w:hAnsi="Garamond"/>
          <w:sz w:val="28"/>
          <w:szCs w:val="28"/>
        </w:rPr>
        <w:t xml:space="preserve">, </w:t>
      </w:r>
      <w:r w:rsidR="00190F59">
        <w:rPr>
          <w:rFonts w:ascii="Garamond" w:hAnsi="Garamond"/>
          <w:b/>
          <w:sz w:val="28"/>
          <w:szCs w:val="28"/>
          <w:u w:val="single"/>
        </w:rPr>
        <w:t xml:space="preserve">TENDO EM VISTA A NÃO LIBERAÇÃO DOS RECURSOS, ATRAVÉS DO GOVERNO DO ESTADO NO ANO DE 2015 </w:t>
      </w:r>
      <w:r w:rsidR="00AA013F">
        <w:rPr>
          <w:rFonts w:ascii="Garamond" w:hAnsi="Garamond"/>
          <w:sz w:val="28"/>
          <w:szCs w:val="28"/>
        </w:rPr>
        <w:t xml:space="preserve">e </w:t>
      </w:r>
      <w:r w:rsidR="006F6DF6" w:rsidRPr="00DF1C22">
        <w:rPr>
          <w:rFonts w:ascii="Garamond" w:hAnsi="Garamond"/>
          <w:sz w:val="28"/>
          <w:szCs w:val="28"/>
        </w:rPr>
        <w:t>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130B09" w:rsidRPr="00DF1C22" w:rsidRDefault="00130B09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AA013F">
        <w:rPr>
          <w:rFonts w:ascii="Garamond" w:hAnsi="Garamond"/>
          <w:sz w:val="28"/>
          <w:szCs w:val="28"/>
        </w:rPr>
        <w:t>A CLAUSULA</w:t>
      </w:r>
      <w:r w:rsidR="00190F59">
        <w:rPr>
          <w:rFonts w:ascii="Garamond" w:hAnsi="Garamond"/>
          <w:sz w:val="28"/>
          <w:szCs w:val="28"/>
        </w:rPr>
        <w:t xml:space="preserve"> QUARTA</w:t>
      </w:r>
      <w:r w:rsidR="00AA013F">
        <w:rPr>
          <w:rFonts w:ascii="Garamond" w:hAnsi="Garamond"/>
          <w:sz w:val="28"/>
          <w:szCs w:val="28"/>
        </w:rPr>
        <w:t xml:space="preserve"> DO CONTRATO 00</w:t>
      </w:r>
      <w:r w:rsidR="00190F59">
        <w:rPr>
          <w:rFonts w:ascii="Garamond" w:hAnsi="Garamond"/>
          <w:sz w:val="28"/>
          <w:szCs w:val="28"/>
        </w:rPr>
        <w:t>41</w:t>
      </w:r>
      <w:r w:rsidR="00AA013F">
        <w:rPr>
          <w:rFonts w:ascii="Garamond" w:hAnsi="Garamond"/>
          <w:sz w:val="28"/>
          <w:szCs w:val="28"/>
        </w:rPr>
        <w:t>/2014, passa a viger com a seguinte forma:</w:t>
      </w:r>
    </w:p>
    <w:p w:rsidR="00BC32C5" w:rsidRDefault="00BC32C5" w:rsidP="002D3CC9">
      <w:pPr>
        <w:jc w:val="both"/>
        <w:rPr>
          <w:rFonts w:ascii="Garamond" w:hAnsi="Garamond"/>
          <w:sz w:val="28"/>
          <w:szCs w:val="28"/>
        </w:rPr>
      </w:pPr>
    </w:p>
    <w:p w:rsidR="00BC32C5" w:rsidRDefault="00BC32C5" w:rsidP="00BC32C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CLAUSULA QUARTA – DO PRAZO</w:t>
      </w:r>
    </w:p>
    <w:p w:rsidR="00BC32C5" w:rsidRDefault="00BC32C5" w:rsidP="00BC32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prazo de vigência do presente Termo passa a ser de </w:t>
      </w:r>
      <w:r w:rsidR="00DE5AA4">
        <w:rPr>
          <w:rFonts w:ascii="Garamond" w:hAnsi="Garamond"/>
          <w:sz w:val="28"/>
          <w:szCs w:val="28"/>
        </w:rPr>
        <w:t>06</w:t>
      </w:r>
      <w:r>
        <w:rPr>
          <w:rFonts w:ascii="Garamond" w:hAnsi="Garamond"/>
          <w:sz w:val="28"/>
          <w:szCs w:val="28"/>
        </w:rPr>
        <w:t xml:space="preserve"> (</w:t>
      </w:r>
      <w:r w:rsidR="00DE5AA4">
        <w:rPr>
          <w:rFonts w:ascii="Garamond" w:hAnsi="Garamond"/>
          <w:sz w:val="28"/>
          <w:szCs w:val="28"/>
        </w:rPr>
        <w:t>seis</w:t>
      </w:r>
      <w:r>
        <w:rPr>
          <w:rFonts w:ascii="Garamond" w:hAnsi="Garamond"/>
          <w:sz w:val="28"/>
          <w:szCs w:val="28"/>
        </w:rPr>
        <w:t>) meses, iniciando-se em 01/01</w:t>
      </w:r>
      <w:r w:rsidR="00190F59">
        <w:rPr>
          <w:rFonts w:ascii="Garamond" w:hAnsi="Garamond"/>
          <w:sz w:val="28"/>
          <w:szCs w:val="28"/>
        </w:rPr>
        <w:t>/2016 e com término em 3</w:t>
      </w:r>
      <w:r w:rsidR="00DE5AA4">
        <w:rPr>
          <w:rFonts w:ascii="Garamond" w:hAnsi="Garamond"/>
          <w:sz w:val="28"/>
          <w:szCs w:val="28"/>
        </w:rPr>
        <w:t>0</w:t>
      </w:r>
      <w:r w:rsidR="00190F59">
        <w:rPr>
          <w:rFonts w:ascii="Garamond" w:hAnsi="Garamond"/>
          <w:sz w:val="28"/>
          <w:szCs w:val="28"/>
        </w:rPr>
        <w:t>/</w:t>
      </w:r>
      <w:r w:rsidR="00DE5AA4">
        <w:rPr>
          <w:rFonts w:ascii="Garamond" w:hAnsi="Garamond"/>
          <w:sz w:val="28"/>
          <w:szCs w:val="28"/>
        </w:rPr>
        <w:t>06</w:t>
      </w:r>
      <w:r w:rsidR="00190F59">
        <w:rPr>
          <w:rFonts w:ascii="Garamond" w:hAnsi="Garamond"/>
          <w:sz w:val="28"/>
          <w:szCs w:val="28"/>
        </w:rPr>
        <w:t>/16</w:t>
      </w:r>
      <w:r>
        <w:rPr>
          <w:rFonts w:ascii="Garamond" w:hAnsi="Garamond"/>
          <w:sz w:val="28"/>
          <w:szCs w:val="28"/>
        </w:rPr>
        <w:t>.</w:t>
      </w:r>
    </w:p>
    <w:p w:rsidR="00190F59" w:rsidRPr="00190F59" w:rsidRDefault="00190F59" w:rsidP="00BC32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Parágrafo único – O prazo previsto no presente Termo Aditivo poderá ser prorrogado, caso os recursos do Governo do Estado não forem liberado</w:t>
      </w:r>
      <w:r w:rsidR="00DE5AA4">
        <w:rPr>
          <w:rFonts w:ascii="Garamond" w:hAnsi="Garamond"/>
          <w:sz w:val="28"/>
          <w:szCs w:val="28"/>
        </w:rPr>
        <w:t>s dentro do prazo estabelecido n</w:t>
      </w:r>
      <w:r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i/>
          <w:sz w:val="28"/>
          <w:szCs w:val="28"/>
        </w:rPr>
        <w:t xml:space="preserve">caput </w:t>
      </w:r>
      <w:r>
        <w:rPr>
          <w:rFonts w:ascii="Garamond" w:hAnsi="Garamond"/>
          <w:sz w:val="28"/>
          <w:szCs w:val="28"/>
        </w:rPr>
        <w:t xml:space="preserve"> desta cláusula.</w:t>
      </w:r>
    </w:p>
    <w:p w:rsidR="00BC32C5" w:rsidRDefault="00BC32C5" w:rsidP="002D3CC9">
      <w:pPr>
        <w:jc w:val="both"/>
        <w:rPr>
          <w:rFonts w:ascii="Garamond" w:hAnsi="Garamond"/>
          <w:sz w:val="28"/>
          <w:szCs w:val="28"/>
        </w:rPr>
      </w:pPr>
    </w:p>
    <w:p w:rsidR="00C878CB" w:rsidRDefault="00C878CB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1E1063" w:rsidRDefault="00C878C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2469D0">
        <w:rPr>
          <w:rFonts w:ascii="Garamond" w:hAnsi="Garamond"/>
          <w:b/>
          <w:sz w:val="28"/>
          <w:szCs w:val="28"/>
          <w:u w:val="single"/>
        </w:rPr>
        <w:t xml:space="preserve">SEGUNDA </w:t>
      </w:r>
      <w:r w:rsidR="002469D0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E106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1E1063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C4520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E5AA4" w:rsidRDefault="00DE5AA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PEDREIRA TREZE TÍLIAS LTDA</w:t>
      </w:r>
    </w:p>
    <w:p w:rsidR="00DE5AA4" w:rsidRDefault="00DE5AA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CNPJ nº </w:t>
      </w:r>
      <w:r>
        <w:rPr>
          <w:rFonts w:ascii="Garamond" w:hAnsi="Garamond"/>
          <w:sz w:val="28"/>
          <w:szCs w:val="28"/>
        </w:rPr>
        <w:t>75.815.787/0001-49</w:t>
      </w:r>
    </w:p>
    <w:p w:rsidR="00DE5AA4" w:rsidRDefault="00DE5AA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FÉLIX NEUHAUSER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E5D2A" w:rsidRPr="00DF1C22" w:rsidRDefault="00DF1C22" w:rsidP="00CC2AC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 Nº 027.783.989-02</w:t>
      </w:r>
    </w:p>
    <w:sectPr w:rsidR="004E5D2A" w:rsidRPr="00DF1C22" w:rsidSect="009D64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67" w:rsidRDefault="00C73A67" w:rsidP="001E1063">
      <w:pPr>
        <w:spacing w:after="0" w:line="240" w:lineRule="auto"/>
      </w:pPr>
      <w:r>
        <w:separator/>
      </w:r>
    </w:p>
  </w:endnote>
  <w:endnote w:type="continuationSeparator" w:id="0">
    <w:p w:rsidR="00C73A67" w:rsidRDefault="00C73A67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C9">
          <w:rPr>
            <w:noProof/>
          </w:rPr>
          <w:t>1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67" w:rsidRDefault="00C73A67" w:rsidP="001E1063">
      <w:pPr>
        <w:spacing w:after="0" w:line="240" w:lineRule="auto"/>
      </w:pPr>
      <w:r>
        <w:separator/>
      </w:r>
    </w:p>
  </w:footnote>
  <w:footnote w:type="continuationSeparator" w:id="0">
    <w:p w:rsidR="00C73A67" w:rsidRDefault="00C73A67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30B09"/>
    <w:rsid w:val="00190F59"/>
    <w:rsid w:val="001B4AA7"/>
    <w:rsid w:val="001C16FA"/>
    <w:rsid w:val="001E1063"/>
    <w:rsid w:val="0023004A"/>
    <w:rsid w:val="002469D0"/>
    <w:rsid w:val="002839A1"/>
    <w:rsid w:val="002D3CC9"/>
    <w:rsid w:val="00301E9B"/>
    <w:rsid w:val="00323EDE"/>
    <w:rsid w:val="003454DD"/>
    <w:rsid w:val="003936E5"/>
    <w:rsid w:val="003959B4"/>
    <w:rsid w:val="003A71A5"/>
    <w:rsid w:val="003A79BB"/>
    <w:rsid w:val="003E63FF"/>
    <w:rsid w:val="003E6511"/>
    <w:rsid w:val="004E5D2A"/>
    <w:rsid w:val="00536E31"/>
    <w:rsid w:val="005E17BB"/>
    <w:rsid w:val="006F6DF6"/>
    <w:rsid w:val="00733D90"/>
    <w:rsid w:val="007D63A9"/>
    <w:rsid w:val="00837490"/>
    <w:rsid w:val="00866976"/>
    <w:rsid w:val="0087307A"/>
    <w:rsid w:val="0089548F"/>
    <w:rsid w:val="00897E8B"/>
    <w:rsid w:val="00905631"/>
    <w:rsid w:val="009C586A"/>
    <w:rsid w:val="009D6465"/>
    <w:rsid w:val="009E0FE1"/>
    <w:rsid w:val="009E7407"/>
    <w:rsid w:val="00A25C54"/>
    <w:rsid w:val="00A26182"/>
    <w:rsid w:val="00A422AA"/>
    <w:rsid w:val="00A54D9A"/>
    <w:rsid w:val="00AA013F"/>
    <w:rsid w:val="00AA6905"/>
    <w:rsid w:val="00AB2082"/>
    <w:rsid w:val="00AE39A1"/>
    <w:rsid w:val="00AF275E"/>
    <w:rsid w:val="00B835B3"/>
    <w:rsid w:val="00BC32C5"/>
    <w:rsid w:val="00C73A67"/>
    <w:rsid w:val="00C878CB"/>
    <w:rsid w:val="00CC2AC9"/>
    <w:rsid w:val="00CD5D7A"/>
    <w:rsid w:val="00D342B3"/>
    <w:rsid w:val="00D929D5"/>
    <w:rsid w:val="00DE5AA4"/>
    <w:rsid w:val="00DF1C22"/>
    <w:rsid w:val="00E64CC1"/>
    <w:rsid w:val="00E9774F"/>
    <w:rsid w:val="00EC4520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 Bertha</cp:lastModifiedBy>
  <cp:revision>4</cp:revision>
  <cp:lastPrinted>2015-12-29T18:04:00Z</cp:lastPrinted>
  <dcterms:created xsi:type="dcterms:W3CDTF">2015-12-29T18:28:00Z</dcterms:created>
  <dcterms:modified xsi:type="dcterms:W3CDTF">2016-01-21T15:57:00Z</dcterms:modified>
</cp:coreProperties>
</file>