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27" w:rsidRPr="00A470AF" w:rsidRDefault="00AD6627" w:rsidP="00A470A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 w:firstLine="0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TERMO DE CONTRATO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8243A5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 xml:space="preserve">/2016, </w:t>
      </w:r>
      <w:r w:rsidR="00A470AF" w:rsidRPr="00A470AF">
        <w:rPr>
          <w:rFonts w:ascii="Garamond" w:hAnsi="Garamond"/>
          <w:b/>
          <w:sz w:val="28"/>
          <w:szCs w:val="28"/>
        </w:rPr>
        <w:t xml:space="preserve">CONTRATAÇÃO DE EMPRESA PARA AMPLIAÇÃO DO SALÃO DE FESTAS DA LINHA </w:t>
      </w:r>
      <w:r w:rsidR="008243A5">
        <w:rPr>
          <w:rFonts w:ascii="Garamond" w:hAnsi="Garamond"/>
          <w:b/>
          <w:sz w:val="28"/>
          <w:szCs w:val="28"/>
        </w:rPr>
        <w:t>SANTO ANTÔNIO</w:t>
      </w:r>
      <w:r w:rsidR="00A33012">
        <w:rPr>
          <w:rFonts w:ascii="Garamond" w:hAnsi="Garamond"/>
          <w:b/>
          <w:sz w:val="28"/>
          <w:szCs w:val="28"/>
        </w:rPr>
        <w:t xml:space="preserve"> </w:t>
      </w:r>
      <w:r w:rsidRPr="00A470AF">
        <w:rPr>
          <w:rFonts w:ascii="Garamond" w:hAnsi="Garamond"/>
          <w:b/>
          <w:sz w:val="28"/>
          <w:szCs w:val="28"/>
        </w:rPr>
        <w:t>QUE FAZEM ENTRE SI O MUNICÍPIO DE ARROIO TRINTA – SC E A EMPRESA</w:t>
      </w:r>
      <w:r w:rsidR="00A470AF" w:rsidRPr="00A470AF">
        <w:rPr>
          <w:rFonts w:ascii="Garamond" w:hAnsi="Garamond"/>
          <w:b/>
          <w:sz w:val="28"/>
          <w:szCs w:val="28"/>
        </w:rPr>
        <w:t xml:space="preserve"> </w:t>
      </w:r>
      <w:r w:rsidR="008243A5">
        <w:rPr>
          <w:rFonts w:ascii="Garamond" w:hAnsi="Garamond"/>
          <w:b/>
          <w:sz w:val="28"/>
          <w:szCs w:val="28"/>
        </w:rPr>
        <w:t>SEP – ENGENHARIA EIRELI - ME</w:t>
      </w:r>
      <w:r w:rsidR="00A470AF" w:rsidRPr="00A470AF">
        <w:rPr>
          <w:rFonts w:ascii="Garamond" w:hAnsi="Garamond"/>
          <w:b/>
          <w:sz w:val="28"/>
          <w:szCs w:val="28"/>
        </w:rPr>
        <w:t>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</w:t>
      </w:r>
      <w:r w:rsidR="00A470AF" w:rsidRPr="00A470AF">
        <w:rPr>
          <w:rFonts w:ascii="Garamond" w:hAnsi="Garamond"/>
          <w:b/>
          <w:sz w:val="28"/>
          <w:szCs w:val="28"/>
        </w:rPr>
        <w:t>3</w:t>
      </w:r>
      <w:r w:rsidR="008243A5"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47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7C0FA5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1ª CONTRATANTE: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>O MUNICÍPIO DE ARROIO TRINTA</w:t>
      </w:r>
      <w:r w:rsidRPr="00A470AF">
        <w:rPr>
          <w:rFonts w:ascii="Garamond" w:hAnsi="Garamond"/>
          <w:sz w:val="28"/>
          <w:szCs w:val="28"/>
        </w:rPr>
        <w:t>, entidade jurídica de direito público interno, inscrita no CNP</w:t>
      </w:r>
      <w:r w:rsidR="0055021C">
        <w:rPr>
          <w:rFonts w:ascii="Garamond" w:hAnsi="Garamond"/>
          <w:sz w:val="28"/>
          <w:szCs w:val="28"/>
        </w:rPr>
        <w:t>J</w:t>
      </w:r>
      <w:r w:rsidRPr="00A470AF">
        <w:rPr>
          <w:rFonts w:ascii="Garamond" w:hAnsi="Garamond"/>
          <w:sz w:val="28"/>
          <w:szCs w:val="28"/>
        </w:rPr>
        <w:t xml:space="preserve"> sob o nº 82.826.462/0001-27, com sede na Rua VX de Novembro 26, nesta cidade de ARROIO TRINTA, SC, neste ato representado pelo </w:t>
      </w:r>
      <w:r w:rsidR="00D71B8B" w:rsidRPr="0063382C">
        <w:rPr>
          <w:rFonts w:ascii="Garamond" w:hAnsi="Garamond" w:cs="Arial"/>
          <w:sz w:val="28"/>
          <w:szCs w:val="28"/>
        </w:rPr>
        <w:t xml:space="preserve">Prefeito Municipal </w:t>
      </w:r>
      <w:r w:rsidR="00D71B8B" w:rsidRPr="0063382C">
        <w:rPr>
          <w:rFonts w:ascii="Garamond" w:hAnsi="Garamond" w:cs="Arial"/>
          <w:b/>
          <w:sz w:val="28"/>
          <w:szCs w:val="28"/>
        </w:rPr>
        <w:t>ALCIDIR FELCHILCHER</w:t>
      </w:r>
      <w:r w:rsidR="00D71B8B" w:rsidRPr="0063382C">
        <w:rPr>
          <w:rFonts w:ascii="Garamond" w:hAnsi="Garamond" w:cs="Arial"/>
          <w:sz w:val="28"/>
          <w:szCs w:val="28"/>
        </w:rPr>
        <w:t>, portador do  CPF sob nº 518.040.009-06   e Carteira de Identidade nº 1.518.8051, residente e domiciliado na Rua XV de Novembro s/n, Centro, Município de Arroio Trinta – Santa Catarina</w:t>
      </w:r>
      <w:r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D71B8B">
        <w:rPr>
          <w:rFonts w:ascii="Garamond" w:hAnsi="Garamond"/>
          <w:sz w:val="28"/>
          <w:szCs w:val="28"/>
        </w:rPr>
        <w:t>CONTRATANTE</w:t>
      </w:r>
      <w:r w:rsidRPr="00A470AF">
        <w:rPr>
          <w:rFonts w:ascii="Garamond" w:hAnsi="Garamond"/>
          <w:sz w:val="28"/>
          <w:szCs w:val="28"/>
        </w:rPr>
        <w:t>;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6D465A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6D465A">
        <w:rPr>
          <w:rFonts w:ascii="Garamond" w:hAnsi="Garamond"/>
          <w:b/>
          <w:sz w:val="28"/>
          <w:szCs w:val="28"/>
        </w:rPr>
        <w:t xml:space="preserve">2ª CONTRATADA: </w:t>
      </w:r>
    </w:p>
    <w:p w:rsidR="00AD6627" w:rsidRPr="00A470AF" w:rsidRDefault="0055021C" w:rsidP="00AD6627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SEP – ENGENHARIA EIRELI - ME </w:t>
      </w:r>
      <w:r w:rsidR="00AD6627" w:rsidRPr="00A470AF">
        <w:rPr>
          <w:rFonts w:ascii="Garamond" w:hAnsi="Garamond"/>
          <w:sz w:val="28"/>
          <w:szCs w:val="28"/>
        </w:rPr>
        <w:t xml:space="preserve"> pessoa jurídica de direito privado, inscrita no C</w:t>
      </w:r>
      <w:r>
        <w:rPr>
          <w:rFonts w:ascii="Garamond" w:hAnsi="Garamond"/>
          <w:sz w:val="28"/>
          <w:szCs w:val="28"/>
        </w:rPr>
        <w:t>NPJ</w:t>
      </w:r>
      <w:r w:rsidR="00AD6627" w:rsidRPr="00A470AF">
        <w:rPr>
          <w:rFonts w:ascii="Garamond" w:hAnsi="Garamond"/>
          <w:sz w:val="28"/>
          <w:szCs w:val="28"/>
        </w:rPr>
        <w:t xml:space="preserve"> sob o nº</w:t>
      </w:r>
      <w:r w:rsidR="006D465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24.818.418/0001-79</w:t>
      </w:r>
      <w:r w:rsidR="00AD6627" w:rsidRPr="00A470AF">
        <w:rPr>
          <w:rFonts w:ascii="Garamond" w:hAnsi="Garamond"/>
          <w:sz w:val="28"/>
          <w:szCs w:val="28"/>
        </w:rPr>
        <w:t xml:space="preserve"> com sede na Rua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Orlando Zardo 148</w:t>
      </w:r>
      <w:r w:rsidR="00D71B8B">
        <w:rPr>
          <w:rFonts w:ascii="Garamond" w:hAnsi="Garamond"/>
          <w:sz w:val="28"/>
          <w:szCs w:val="28"/>
        </w:rPr>
        <w:t>,</w:t>
      </w:r>
      <w:r w:rsidR="00AD6627" w:rsidRPr="00A470AF">
        <w:rPr>
          <w:rFonts w:ascii="Garamond" w:hAnsi="Garamond"/>
          <w:sz w:val="28"/>
          <w:szCs w:val="28"/>
        </w:rPr>
        <w:t xml:space="preserve"> na cidade de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Arroio Trinta,</w:t>
      </w:r>
      <w:r w:rsidR="00AD6627" w:rsidRPr="00A470AF">
        <w:rPr>
          <w:rFonts w:ascii="Garamond" w:hAnsi="Garamond"/>
          <w:sz w:val="28"/>
          <w:szCs w:val="28"/>
        </w:rPr>
        <w:t xml:space="preserve"> Estado de</w:t>
      </w:r>
      <w:r w:rsidR="00D71B8B">
        <w:rPr>
          <w:rFonts w:ascii="Garamond" w:hAnsi="Garamond"/>
          <w:sz w:val="28"/>
          <w:szCs w:val="28"/>
        </w:rPr>
        <w:t xml:space="preserve"> Santa Catarina</w:t>
      </w:r>
      <w:r w:rsidR="006D465A">
        <w:rPr>
          <w:rFonts w:ascii="Garamond" w:hAnsi="Garamond"/>
          <w:sz w:val="28"/>
          <w:szCs w:val="28"/>
        </w:rPr>
        <w:t>, neste ato representada pel</w:t>
      </w:r>
      <w:r>
        <w:rPr>
          <w:rFonts w:ascii="Garamond" w:hAnsi="Garamond"/>
          <w:sz w:val="28"/>
          <w:szCs w:val="28"/>
        </w:rPr>
        <w:t>o</w:t>
      </w:r>
      <w:r w:rsidR="00AD6627" w:rsidRPr="00A470AF">
        <w:rPr>
          <w:rFonts w:ascii="Garamond" w:hAnsi="Garamond"/>
          <w:sz w:val="28"/>
          <w:szCs w:val="28"/>
        </w:rPr>
        <w:t xml:space="preserve"> Senhor</w:t>
      </w:r>
      <w:r w:rsidR="00D71B8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SINVAL LEGNANI</w:t>
      </w:r>
      <w:r w:rsidR="00D71B8B">
        <w:rPr>
          <w:rFonts w:ascii="Garamond" w:hAnsi="Garamond"/>
          <w:sz w:val="28"/>
          <w:szCs w:val="28"/>
        </w:rPr>
        <w:t xml:space="preserve">, </w:t>
      </w:r>
      <w:r w:rsidR="00D71B8B" w:rsidRPr="0063382C">
        <w:rPr>
          <w:rFonts w:ascii="Garamond" w:hAnsi="Garamond" w:cs="Arial"/>
          <w:sz w:val="28"/>
          <w:szCs w:val="28"/>
        </w:rPr>
        <w:t xml:space="preserve">portador </w:t>
      </w:r>
      <w:r w:rsidR="00A33012" w:rsidRPr="0063382C">
        <w:rPr>
          <w:rFonts w:ascii="Garamond" w:hAnsi="Garamond" w:cs="Arial"/>
          <w:sz w:val="28"/>
          <w:szCs w:val="28"/>
        </w:rPr>
        <w:t>do CPF</w:t>
      </w:r>
      <w:r w:rsidR="00D71B8B" w:rsidRPr="0063382C">
        <w:rPr>
          <w:rFonts w:ascii="Garamond" w:hAnsi="Garamond" w:cs="Arial"/>
          <w:sz w:val="28"/>
          <w:szCs w:val="28"/>
        </w:rPr>
        <w:t xml:space="preserve"> sob nº </w:t>
      </w:r>
      <w:r>
        <w:rPr>
          <w:rFonts w:ascii="Garamond" w:hAnsi="Garamond" w:cs="Arial"/>
          <w:sz w:val="28"/>
          <w:szCs w:val="28"/>
        </w:rPr>
        <w:t>049.148.479-81</w:t>
      </w:r>
      <w:r w:rsidR="00A33012" w:rsidRPr="0063382C">
        <w:rPr>
          <w:rFonts w:ascii="Garamond" w:hAnsi="Garamond" w:cs="Arial"/>
          <w:sz w:val="28"/>
          <w:szCs w:val="28"/>
        </w:rPr>
        <w:t xml:space="preserve"> e</w:t>
      </w:r>
      <w:r w:rsidR="00D71B8B" w:rsidRPr="0063382C">
        <w:rPr>
          <w:rFonts w:ascii="Garamond" w:hAnsi="Garamond" w:cs="Arial"/>
          <w:sz w:val="28"/>
          <w:szCs w:val="28"/>
        </w:rPr>
        <w:t xml:space="preserve"> Carteira de Identidade nº </w:t>
      </w:r>
      <w:r>
        <w:rPr>
          <w:rFonts w:ascii="Garamond" w:hAnsi="Garamond" w:cs="Arial"/>
          <w:sz w:val="28"/>
          <w:szCs w:val="28"/>
        </w:rPr>
        <w:t>3.535.541</w:t>
      </w:r>
      <w:r w:rsidR="00D71B8B" w:rsidRPr="0063382C">
        <w:rPr>
          <w:rFonts w:ascii="Garamond" w:hAnsi="Garamond" w:cs="Arial"/>
          <w:sz w:val="28"/>
          <w:szCs w:val="28"/>
        </w:rPr>
        <w:t>, r</w:t>
      </w:r>
      <w:r w:rsidR="006D465A">
        <w:rPr>
          <w:rFonts w:ascii="Garamond" w:hAnsi="Garamond" w:cs="Arial"/>
          <w:sz w:val="28"/>
          <w:szCs w:val="28"/>
        </w:rPr>
        <w:t>esidente e domiciliad</w:t>
      </w:r>
      <w:r>
        <w:rPr>
          <w:rFonts w:ascii="Garamond" w:hAnsi="Garamond" w:cs="Arial"/>
          <w:sz w:val="28"/>
          <w:szCs w:val="28"/>
        </w:rPr>
        <w:t>o</w:t>
      </w:r>
      <w:r w:rsidR="006D465A">
        <w:rPr>
          <w:rFonts w:ascii="Garamond" w:hAnsi="Garamond" w:cs="Arial"/>
          <w:sz w:val="28"/>
          <w:szCs w:val="28"/>
        </w:rPr>
        <w:t xml:space="preserve"> no Município de </w:t>
      </w:r>
      <w:r>
        <w:rPr>
          <w:rFonts w:ascii="Garamond" w:hAnsi="Garamond" w:cs="Arial"/>
          <w:sz w:val="28"/>
          <w:szCs w:val="28"/>
        </w:rPr>
        <w:t>Arroio Trinta</w:t>
      </w:r>
      <w:r w:rsidR="006D465A">
        <w:rPr>
          <w:rFonts w:ascii="Garamond" w:hAnsi="Garamond" w:cs="Arial"/>
          <w:sz w:val="28"/>
          <w:szCs w:val="28"/>
        </w:rPr>
        <w:t xml:space="preserve"> </w:t>
      </w:r>
      <w:r w:rsidR="00D71B8B" w:rsidRPr="0063382C">
        <w:rPr>
          <w:rFonts w:ascii="Garamond" w:hAnsi="Garamond" w:cs="Arial"/>
          <w:sz w:val="28"/>
          <w:szCs w:val="28"/>
        </w:rPr>
        <w:t>– Santa Catarina</w:t>
      </w:r>
      <w:r w:rsidR="00D71B8B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AD6627" w:rsidRPr="00A470AF">
        <w:rPr>
          <w:rFonts w:ascii="Garamond" w:hAnsi="Garamond"/>
          <w:sz w:val="28"/>
          <w:szCs w:val="28"/>
        </w:rPr>
        <w:t>CONTRATADA;</w:t>
      </w:r>
    </w:p>
    <w:p w:rsidR="00AD6627" w:rsidRPr="00A470AF" w:rsidRDefault="00AD6627" w:rsidP="00AD6627">
      <w:pPr>
        <w:ind w:left="720"/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Em conformidade com o processo de licitação na modalidade </w:t>
      </w:r>
      <w:r w:rsidRPr="003823B0">
        <w:rPr>
          <w:rFonts w:ascii="Garamond" w:hAnsi="Garamond"/>
          <w:b/>
          <w:sz w:val="28"/>
          <w:szCs w:val="28"/>
        </w:rPr>
        <w:t>TOMADA DE PREÇOS nº 000</w:t>
      </w:r>
      <w:r w:rsidR="0055021C" w:rsidRPr="003823B0">
        <w:rPr>
          <w:rFonts w:ascii="Garamond" w:hAnsi="Garamond"/>
          <w:b/>
          <w:sz w:val="28"/>
          <w:szCs w:val="28"/>
        </w:rPr>
        <w:t>5</w:t>
      </w:r>
      <w:r w:rsidRPr="003823B0">
        <w:rPr>
          <w:rFonts w:ascii="Garamond" w:hAnsi="Garamond"/>
          <w:b/>
          <w:sz w:val="28"/>
          <w:szCs w:val="28"/>
        </w:rPr>
        <w:t>/2016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D71B8B">
        <w:rPr>
          <w:rFonts w:ascii="Garamond" w:hAnsi="Garamond"/>
          <w:sz w:val="28"/>
          <w:szCs w:val="28"/>
        </w:rPr>
        <w:t xml:space="preserve">homologado </w:t>
      </w:r>
      <w:r w:rsidR="00A33012">
        <w:rPr>
          <w:rFonts w:ascii="Garamond" w:hAnsi="Garamond"/>
          <w:sz w:val="28"/>
          <w:szCs w:val="28"/>
        </w:rPr>
        <w:t>em 15</w:t>
      </w:r>
      <w:r w:rsidR="00D71B8B">
        <w:rPr>
          <w:rFonts w:ascii="Garamond" w:hAnsi="Garamond"/>
          <w:sz w:val="28"/>
          <w:szCs w:val="28"/>
        </w:rPr>
        <w:t xml:space="preserve"> de junho de 2016</w:t>
      </w:r>
      <w:r w:rsidRPr="00A470AF">
        <w:rPr>
          <w:rFonts w:ascii="Garamond" w:hAnsi="Garamond"/>
          <w:sz w:val="28"/>
          <w:szCs w:val="28"/>
        </w:rPr>
        <w:t>, na forma e condições estabelecidas nas cláusulas seguintes: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Default="00AD6627" w:rsidP="00AD6627">
      <w:pP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PRIMEIRA </w:t>
      </w:r>
      <w:r w:rsidRPr="00A470AF">
        <w:rPr>
          <w:rFonts w:ascii="Garamond" w:eastAsia="MS Mincho" w:hAnsi="Garamond"/>
          <w:sz w:val="28"/>
          <w:szCs w:val="28"/>
        </w:rPr>
        <w:t xml:space="preserve">- A Contratada efetuará </w:t>
      </w:r>
      <w:r w:rsidR="00D71B8B">
        <w:rPr>
          <w:rFonts w:ascii="Garamond" w:hAnsi="Garamond"/>
          <w:b/>
          <w:sz w:val="28"/>
          <w:szCs w:val="28"/>
        </w:rPr>
        <w:t>o seguinte objeto, conforme processo licitatório:</w:t>
      </w:r>
    </w:p>
    <w:p w:rsidR="00D71B8B" w:rsidRPr="00D71B8B" w:rsidRDefault="00D71B8B" w:rsidP="00D71B8B">
      <w:pPr>
        <w:jc w:val="both"/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034"/>
        <w:gridCol w:w="1106"/>
        <w:gridCol w:w="1622"/>
        <w:gridCol w:w="1258"/>
        <w:gridCol w:w="1258"/>
      </w:tblGrid>
      <w:tr w:rsidR="0055021C" w:rsidRPr="0055021C" w:rsidTr="00FE0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Material/Servic</w:t>
            </w:r>
            <w:r w:rsidRPr="0055021C">
              <w:rPr>
                <w:b/>
                <w:sz w:val="28"/>
                <w:szCs w:val="28"/>
              </w:rPr>
              <w:t>̧</w:t>
            </w:r>
            <w:r w:rsidRPr="0055021C">
              <w:rPr>
                <w:rFonts w:ascii="Garamond" w:hAnsi="Garamond"/>
                <w:b/>
                <w:sz w:val="28"/>
                <w:szCs w:val="28"/>
              </w:rPr>
              <w:t>o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Quantidade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</w:tr>
      <w:tr w:rsidR="0055021C" w:rsidRPr="0055021C" w:rsidTr="00FE03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FE03BA">
            <w:pPr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24154 - Ampliação do Centro Esportivo Comunitário de Linha Santo Antônio.</w:t>
            </w:r>
            <w:r w:rsidRPr="0055021C">
              <w:rPr>
                <w:rFonts w:ascii="Garamond" w:hAnsi="Garamond"/>
                <w:sz w:val="28"/>
                <w:szCs w:val="28"/>
              </w:rPr>
              <w:br/>
              <w:t xml:space="preserve">Construção de churrasqueira, banheiros, e salgador no Centro Esportivo Comunitário </w:t>
            </w:r>
            <w:r w:rsidRPr="0055021C">
              <w:rPr>
                <w:rFonts w:ascii="Garamond" w:hAnsi="Garamond"/>
                <w:sz w:val="28"/>
                <w:szCs w:val="28"/>
              </w:rPr>
              <w:lastRenderedPageBreak/>
              <w:t xml:space="preserve">da Comunidade de Linha Santo Antônio, numa área total de 36,80 m². 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lastRenderedPageBreak/>
              <w:t>Un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3823B0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FE03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66.403,59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FE03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66.403,59</w:t>
            </w:r>
          </w:p>
        </w:tc>
      </w:tr>
      <w:tr w:rsidR="0055021C" w:rsidRPr="0055021C" w:rsidTr="00FE03BA">
        <w:tc>
          <w:tcPr>
            <w:tcW w:w="7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AF27AB">
            <w:pPr>
              <w:rPr>
                <w:rFonts w:ascii="Garamond" w:hAnsi="Garamond"/>
                <w:sz w:val="28"/>
                <w:szCs w:val="28"/>
              </w:rPr>
            </w:pPr>
            <w:bookmarkStart w:id="0" w:name="_GoBack"/>
            <w:bookmarkEnd w:id="0"/>
            <w:r w:rsidRPr="0055021C">
              <w:rPr>
                <w:rFonts w:ascii="Garamond" w:hAnsi="Garamond"/>
                <w:b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21C" w:rsidRPr="0055021C" w:rsidRDefault="0055021C" w:rsidP="00FE03BA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55021C">
              <w:rPr>
                <w:rFonts w:ascii="Garamond" w:hAnsi="Garamond"/>
                <w:sz w:val="28"/>
                <w:szCs w:val="28"/>
              </w:rPr>
              <w:t>66.403,59</w:t>
            </w:r>
          </w:p>
        </w:tc>
      </w:tr>
    </w:tbl>
    <w:p w:rsidR="0055021C" w:rsidRDefault="0055021C" w:rsidP="0055021C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/>
        <w:rPr>
          <w:b/>
          <w:bCs/>
          <w:color w:val="010000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§ 1º - </w:t>
      </w:r>
      <w:r w:rsidRPr="00A470AF">
        <w:rPr>
          <w:rFonts w:ascii="Garamond" w:hAnsi="Garamond"/>
          <w:sz w:val="28"/>
          <w:szCs w:val="28"/>
        </w:rPr>
        <w:t xml:space="preserve">Toda e qualquer despesa com transporte ou deslocamento do material, bem como: combustíveis, peças e quaisquer outros necessários à realização do serviço, </w:t>
      </w:r>
      <w:r w:rsidR="00A33012" w:rsidRPr="00A470AF">
        <w:rPr>
          <w:rFonts w:ascii="Garamond" w:hAnsi="Garamond"/>
          <w:sz w:val="28"/>
          <w:szCs w:val="28"/>
        </w:rPr>
        <w:t>correrá por</w:t>
      </w:r>
      <w:r w:rsidRPr="00A470AF">
        <w:rPr>
          <w:rFonts w:ascii="Garamond" w:hAnsi="Garamond"/>
          <w:sz w:val="28"/>
          <w:szCs w:val="28"/>
        </w:rPr>
        <w:t xml:space="preserve"> conta da Contratada.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§ 2º</w:t>
      </w:r>
      <w:r w:rsidRPr="00A470AF">
        <w:rPr>
          <w:rFonts w:ascii="Garamond" w:hAnsi="Garamond"/>
          <w:sz w:val="28"/>
          <w:szCs w:val="28"/>
        </w:rPr>
        <w:t xml:space="preserve"> - Todo e qualquer serviço relacionado na Cláusula Primeira deste Contrato, só poderá ser executado com autorização do Município de Arroio Trinta.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SEGUNDA</w:t>
      </w:r>
      <w:r w:rsidRPr="00A470AF">
        <w:rPr>
          <w:rFonts w:ascii="Garamond" w:eastAsia="MS Mincho" w:hAnsi="Garamond"/>
          <w:b/>
          <w:bCs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 xml:space="preserve">- O objeto deste contrato será realizado </w:t>
      </w:r>
      <w:r w:rsidRPr="00A470AF">
        <w:rPr>
          <w:rFonts w:ascii="Garamond" w:hAnsi="Garamond"/>
          <w:sz w:val="28"/>
          <w:szCs w:val="28"/>
        </w:rPr>
        <w:t xml:space="preserve">na </w:t>
      </w:r>
      <w:r w:rsidR="00D71B8B">
        <w:rPr>
          <w:rFonts w:ascii="Garamond" w:hAnsi="Garamond"/>
          <w:sz w:val="28"/>
          <w:szCs w:val="28"/>
        </w:rPr>
        <w:t xml:space="preserve">Linha Santo Antônio, Interior do Município de </w:t>
      </w:r>
      <w:r w:rsidRPr="00A470AF">
        <w:rPr>
          <w:rFonts w:ascii="Garamond" w:eastAsia="MS Mincho" w:hAnsi="Garamond"/>
          <w:sz w:val="28"/>
          <w:szCs w:val="28"/>
        </w:rPr>
        <w:t>Arroio Trinta, Estado de Santa Catarina, conforme Edital de Tomada de Preços nº 000</w:t>
      </w:r>
      <w:r w:rsidR="0055021C">
        <w:rPr>
          <w:rFonts w:ascii="Garamond" w:eastAsia="MS Mincho" w:hAnsi="Garamond"/>
          <w:sz w:val="28"/>
          <w:szCs w:val="28"/>
        </w:rPr>
        <w:t>5</w:t>
      </w:r>
      <w:r w:rsidRPr="00A470AF">
        <w:rPr>
          <w:rFonts w:ascii="Garamond" w:eastAsia="MS Mincho" w:hAnsi="Garamond"/>
          <w:sz w:val="28"/>
          <w:szCs w:val="28"/>
        </w:rPr>
        <w:t xml:space="preserve">/2016.  </w:t>
      </w:r>
    </w:p>
    <w:p w:rsidR="00AD6627" w:rsidRPr="00A470AF" w:rsidRDefault="00AD6627" w:rsidP="00AD6627">
      <w:pPr>
        <w:pStyle w:val="NormalWeb"/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A correta realização dos serviços será fiscalizada pela Comissão Permanente de Fiscalização, nomeada pelo Decreto nº 1</w:t>
      </w:r>
      <w:r w:rsidR="00D71B8B">
        <w:rPr>
          <w:rFonts w:ascii="Garamond" w:eastAsia="MS Mincho" w:hAnsi="Garamond"/>
          <w:sz w:val="28"/>
          <w:szCs w:val="28"/>
        </w:rPr>
        <w:t>755</w:t>
      </w:r>
      <w:r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D71B8B">
        <w:rPr>
          <w:rFonts w:ascii="Garamond" w:eastAsia="MS Mincho" w:hAnsi="Garamond"/>
          <w:sz w:val="28"/>
          <w:szCs w:val="28"/>
        </w:rPr>
        <w:t>8/06</w:t>
      </w:r>
      <w:r w:rsidRPr="00A470AF">
        <w:rPr>
          <w:rFonts w:ascii="Garamond" w:eastAsia="MS Mincho" w:hAnsi="Garamond"/>
          <w:sz w:val="28"/>
          <w:szCs w:val="28"/>
        </w:rPr>
        <w:t>/201</w:t>
      </w:r>
      <w:r w:rsidR="00D71B8B">
        <w:rPr>
          <w:rFonts w:ascii="Garamond" w:eastAsia="MS Mincho" w:hAnsi="Garamond"/>
          <w:sz w:val="28"/>
          <w:szCs w:val="28"/>
        </w:rPr>
        <w:t>6</w:t>
      </w:r>
      <w:r w:rsidRPr="00A470AF">
        <w:rPr>
          <w:rFonts w:ascii="Garamond" w:eastAsia="MS Mincho" w:hAnsi="Garamond"/>
          <w:sz w:val="28"/>
          <w:szCs w:val="28"/>
        </w:rPr>
        <w:t>, podendo impor multas e aplicação de penalidades, em conformidade com o que dispõe a Lei 8.666/93, quais sejam:</w:t>
      </w:r>
      <w:r w:rsidRPr="00A470AF">
        <w:rPr>
          <w:rFonts w:ascii="Garamond" w:hAnsi="Garamond"/>
          <w:sz w:val="28"/>
          <w:szCs w:val="28"/>
        </w:rPr>
        <w:t>       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 - advertência;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multa, na forma prevista no instrumento convocatório ou no contrato;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suspensão temporária de participação em licitação e impedimento de contratar com a Administração, por prazo não superior a 2 (dois) anos;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 IV - 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após decorrido o prazo da sanção aplicada com base no inciso anterior.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1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Se</w:t>
      </w:r>
      <w:r w:rsidRPr="00A470AF">
        <w:rPr>
          <w:rFonts w:ascii="Garamond" w:hAnsi="Garamond"/>
          <w:sz w:val="28"/>
          <w:szCs w:val="28"/>
        </w:rPr>
        <w:t xml:space="preserve">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§ 2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As</w:t>
      </w:r>
      <w:r w:rsidRPr="00A470AF">
        <w:rPr>
          <w:rFonts w:ascii="Garamond" w:hAnsi="Garamond"/>
          <w:sz w:val="28"/>
          <w:szCs w:val="28"/>
        </w:rPr>
        <w:t xml:space="preserve"> sanções previstas nos incisos I, III e IV deste artigo poderão ser aplicadas juntamente com a do inciso II, facultada a defesa prévia do interessado, no respectivo processo, no prazo de 5 (cinco) dias úteis.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bookmarkStart w:id="1" w:name="art87§3"/>
      <w:bookmarkEnd w:id="1"/>
      <w:r w:rsidRPr="00A470AF">
        <w:rPr>
          <w:rFonts w:ascii="Garamond" w:hAnsi="Garamond"/>
          <w:sz w:val="28"/>
          <w:szCs w:val="28"/>
        </w:rPr>
        <w:t>§ 3</w:t>
      </w:r>
      <w:r w:rsidR="00A33012" w:rsidRPr="00A470AF">
        <w:rPr>
          <w:rFonts w:ascii="Garamond" w:hAnsi="Garamond"/>
          <w:sz w:val="28"/>
          <w:szCs w:val="28"/>
          <w:u w:val="single"/>
          <w:vertAlign w:val="superscript"/>
        </w:rPr>
        <w:t>o</w:t>
      </w:r>
      <w:r w:rsidR="00A33012" w:rsidRPr="00A470AF">
        <w:rPr>
          <w:rFonts w:ascii="Garamond" w:hAnsi="Garamond"/>
          <w:sz w:val="28"/>
          <w:szCs w:val="28"/>
        </w:rPr>
        <w:t> A</w:t>
      </w:r>
      <w:r w:rsidRPr="00A470AF">
        <w:rPr>
          <w:rFonts w:ascii="Garamond" w:hAnsi="Garamond"/>
          <w:sz w:val="28"/>
          <w:szCs w:val="28"/>
        </w:rPr>
        <w:t xml:space="preserve"> sanção estabelecida no inciso IV deste artigo é de competência exclusiva do Ministro de Estado, do Secretário Estadual ou Municipal, conforme o caso, facultada </w:t>
      </w:r>
      <w:r w:rsidRPr="00A470AF">
        <w:rPr>
          <w:rFonts w:ascii="Garamond" w:hAnsi="Garamond"/>
          <w:sz w:val="28"/>
          <w:szCs w:val="28"/>
        </w:rPr>
        <w:lastRenderedPageBreak/>
        <w:t>a defesa do interessado no respectivo processo, no prazo de 10 (dez) dias da abertura de vista, podendo a reabilitação ser requerida após 2 (dois) anos de sua aplicação.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As sanções previstas nos incisos III e IV do artigo anterior poderão também ser aplicadas às empresas ou aos profissionais que, em razão dos contratos regidos por esta Lei: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 - tenham sofrido condenação definitiva por praticarem, por meios dolosos, fraude fiscal no recolhimento de quaisquer tributos;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 - tenham praticado atos ilícitos visando a frustrar os objetivos da licitação;</w:t>
      </w:r>
    </w:p>
    <w:p w:rsidR="00AD6627" w:rsidRPr="00A470AF" w:rsidRDefault="00AD6627" w:rsidP="00AD6627">
      <w:pPr>
        <w:pStyle w:val="NormalWeb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III - demonstrem não possuir idoneidade para contratar com a Administração em virtude de atos ilícitos praticados.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>Tudo em caso de desvio de finalidade ou qualquer outra forma de irregularidades observadas na prestação dos serviços.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TERCEIRA </w:t>
      </w:r>
      <w:r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hAnsi="Garamond"/>
          <w:bCs/>
          <w:sz w:val="28"/>
          <w:szCs w:val="28"/>
        </w:rPr>
        <w:t xml:space="preserve">O valor </w:t>
      </w:r>
      <w:r w:rsidR="00A33012" w:rsidRPr="00A470AF">
        <w:rPr>
          <w:rFonts w:ascii="Garamond" w:hAnsi="Garamond"/>
          <w:bCs/>
          <w:sz w:val="28"/>
          <w:szCs w:val="28"/>
        </w:rPr>
        <w:t>total do</w:t>
      </w:r>
      <w:r w:rsidRPr="00A470AF">
        <w:rPr>
          <w:rFonts w:ascii="Garamond" w:hAnsi="Garamond"/>
          <w:bCs/>
          <w:sz w:val="28"/>
          <w:szCs w:val="28"/>
        </w:rPr>
        <w:t xml:space="preserve"> presente contrato é de </w:t>
      </w:r>
      <w:r w:rsidRPr="00D71B8B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55021C">
        <w:rPr>
          <w:rFonts w:ascii="Garamond" w:hAnsi="Garamond"/>
          <w:b/>
          <w:bCs/>
          <w:sz w:val="28"/>
          <w:szCs w:val="28"/>
          <w:u w:val="single"/>
        </w:rPr>
        <w:t>66.403,59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(</w:t>
      </w:r>
      <w:r w:rsidR="0055021C">
        <w:rPr>
          <w:rFonts w:ascii="Garamond" w:hAnsi="Garamond"/>
          <w:b/>
          <w:bCs/>
          <w:sz w:val="28"/>
          <w:szCs w:val="28"/>
          <w:u w:val="single"/>
        </w:rPr>
        <w:t>SESSENTA E SEIS MIL QUATROCENTOS E TRÊS REAIS E CINQUENTA E NOVE CENTAVOS</w:t>
      </w:r>
      <w:r w:rsidR="006D465A">
        <w:rPr>
          <w:rFonts w:ascii="Garamond" w:hAnsi="Garamond"/>
          <w:b/>
          <w:bCs/>
          <w:sz w:val="28"/>
          <w:szCs w:val="28"/>
          <w:u w:val="single"/>
        </w:rPr>
        <w:t>)</w:t>
      </w:r>
      <w:r w:rsidR="00D71B8B" w:rsidRPr="00D71B8B">
        <w:rPr>
          <w:rFonts w:ascii="Garamond" w:hAnsi="Garamond"/>
          <w:b/>
          <w:bCs/>
          <w:sz w:val="28"/>
          <w:szCs w:val="28"/>
          <w:u w:val="single"/>
        </w:rPr>
        <w:t>.</w:t>
      </w: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jc w:val="both"/>
        <w:rPr>
          <w:rFonts w:ascii="Garamond" w:hAnsi="Garamond"/>
          <w:bCs/>
          <w:sz w:val="28"/>
          <w:szCs w:val="28"/>
        </w:rPr>
      </w:pPr>
      <w:r w:rsidRPr="00A470AF">
        <w:rPr>
          <w:rFonts w:ascii="Garamond" w:hAnsi="Garamond"/>
          <w:bCs/>
          <w:sz w:val="28"/>
          <w:szCs w:val="28"/>
        </w:rPr>
        <w:t xml:space="preserve"> 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 w:themeColor="text1"/>
          <w:sz w:val="28"/>
          <w:szCs w:val="28"/>
        </w:rPr>
      </w:pP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>§ 1</w:t>
      </w:r>
      <w:r w:rsidR="00A33012" w:rsidRPr="00A470AF">
        <w:rPr>
          <w:rFonts w:ascii="Garamond" w:hAnsi="Garamond"/>
          <w:b w:val="0"/>
          <w:color w:val="000000" w:themeColor="text1"/>
          <w:sz w:val="28"/>
          <w:szCs w:val="28"/>
        </w:rPr>
        <w:t>º -</w:t>
      </w:r>
      <w:r w:rsidRPr="00A470AF">
        <w:rPr>
          <w:rFonts w:ascii="Garamond" w:hAnsi="Garamond"/>
          <w:b w:val="0"/>
          <w:color w:val="000000" w:themeColor="text1"/>
          <w:sz w:val="28"/>
          <w:szCs w:val="28"/>
        </w:rPr>
        <w:t xml:space="preserve"> Os pagamentos serão efetuados conforme liberação dos recursos pelo Governo Federal e conforme cronograma físico financeiro, mediante apresentação dos Boletins de Medição, nota fiscal e apresentação das negativas de débitos junto ao INSS e FGTS atualizadas.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A470AF">
        <w:rPr>
          <w:rFonts w:ascii="Garamond" w:hAnsi="Garamond"/>
          <w:b w:val="0"/>
          <w:sz w:val="28"/>
          <w:szCs w:val="28"/>
        </w:rPr>
        <w:t>§ 2º - A empresa vencedora, deverá apresentar também as guias de recolhimento do INSS e FGTS dos funcionários que estarão trabalhando na obra.</w:t>
      </w: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 w:themeColor="text1"/>
          <w:sz w:val="28"/>
          <w:szCs w:val="28"/>
        </w:rPr>
        <w:t>§ 3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º - Os valores </w:t>
      </w:r>
      <w:r w:rsidRPr="00A470AF">
        <w:rPr>
          <w:rFonts w:ascii="Garamond" w:hAnsi="Garamond"/>
          <w:color w:val="000000"/>
          <w:sz w:val="28"/>
          <w:szCs w:val="28"/>
        </w:rPr>
        <w:t>constantes no presente Contrato não sofrerão alterações em virtude de fretes, impostos, transportes ou quaisquer outras despesas.</w:t>
      </w: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CLÁUSULA QUARTA </w:t>
      </w:r>
      <w:r w:rsidRPr="00A470AF">
        <w:rPr>
          <w:rFonts w:ascii="Garamond" w:eastAsia="MS Mincho" w:hAnsi="Garamond"/>
          <w:sz w:val="28"/>
          <w:szCs w:val="28"/>
        </w:rPr>
        <w:t>- O prazo para a execução do presente Contrato é de</w:t>
      </w:r>
      <w:r w:rsidR="006D465A">
        <w:rPr>
          <w:rFonts w:ascii="Garamond" w:eastAsia="MS Mincho" w:hAnsi="Garamond"/>
          <w:sz w:val="28"/>
          <w:szCs w:val="28"/>
        </w:rPr>
        <w:t xml:space="preserve"> 60(SESSENTA) </w:t>
      </w:r>
      <w:r w:rsidR="00A33012">
        <w:rPr>
          <w:rFonts w:ascii="Garamond" w:eastAsia="MS Mincho" w:hAnsi="Garamond"/>
          <w:sz w:val="28"/>
          <w:szCs w:val="28"/>
        </w:rPr>
        <w:t>DIAS, da</w:t>
      </w:r>
      <w:r w:rsidR="006D465A">
        <w:rPr>
          <w:rFonts w:ascii="Garamond" w:eastAsia="MS Mincho" w:hAnsi="Garamond"/>
          <w:sz w:val="28"/>
          <w:szCs w:val="28"/>
        </w:rPr>
        <w:t xml:space="preserve"> emissão da ordem de serviço</w:t>
      </w:r>
      <w:r w:rsidRPr="00A470AF">
        <w:rPr>
          <w:rFonts w:ascii="Garamond" w:hAnsi="Garamond"/>
          <w:sz w:val="28"/>
          <w:szCs w:val="28"/>
        </w:rPr>
        <w:t>.</w:t>
      </w:r>
    </w:p>
    <w:p w:rsidR="00AD6627" w:rsidRPr="00A470AF" w:rsidRDefault="00AD6627" w:rsidP="00AD6627">
      <w:pPr>
        <w:jc w:val="both"/>
        <w:rPr>
          <w:rFonts w:ascii="Garamond" w:hAnsi="Garamond"/>
          <w:sz w:val="28"/>
          <w:szCs w:val="28"/>
        </w:rPr>
      </w:pPr>
    </w:p>
    <w:p w:rsidR="00AD6627" w:rsidRPr="00A470AF" w:rsidRDefault="00AD6627" w:rsidP="00AD6627">
      <w:pPr>
        <w:pStyle w:val="p1"/>
        <w:spacing w:line="240" w:lineRule="auto"/>
        <w:rPr>
          <w:rFonts w:ascii="Garamond" w:hAnsi="Garamond"/>
          <w:b/>
          <w:color w:val="000000"/>
          <w:sz w:val="28"/>
          <w:szCs w:val="28"/>
        </w:rPr>
      </w:pPr>
      <w:r w:rsidRPr="00A470AF">
        <w:rPr>
          <w:rFonts w:ascii="Garamond" w:hAnsi="Garamond"/>
          <w:color w:val="000000"/>
          <w:sz w:val="28"/>
          <w:szCs w:val="28"/>
        </w:rPr>
        <w:t xml:space="preserve">Parágrafo único - O prazo para a execução do Objeto do </w:t>
      </w:r>
      <w:r w:rsidR="00A33012" w:rsidRPr="00A470AF">
        <w:rPr>
          <w:rFonts w:ascii="Garamond" w:hAnsi="Garamond"/>
          <w:color w:val="000000"/>
          <w:sz w:val="28"/>
          <w:szCs w:val="28"/>
        </w:rPr>
        <w:t>presente Edital será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em até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60 (sessenta dias)</w:t>
      </w:r>
      <w:r w:rsidRPr="00A470AF">
        <w:rPr>
          <w:rFonts w:ascii="Garamond" w:hAnsi="Garamond"/>
          <w:color w:val="000000" w:themeColor="text1"/>
          <w:sz w:val="28"/>
          <w:szCs w:val="28"/>
        </w:rPr>
        <w:t xml:space="preserve"> consecutivos, após emissão da</w:t>
      </w:r>
      <w:r w:rsidRPr="00A470AF">
        <w:rPr>
          <w:rFonts w:ascii="Garamond" w:hAnsi="Garamond"/>
          <w:b/>
          <w:color w:val="000000" w:themeColor="text1"/>
          <w:sz w:val="28"/>
          <w:szCs w:val="28"/>
        </w:rPr>
        <w:t xml:space="preserve"> ORDEM DE SERVIÇO, </w:t>
      </w:r>
      <w:r w:rsidRPr="00A470AF">
        <w:rPr>
          <w:rFonts w:ascii="Garamond" w:hAnsi="Garamond"/>
          <w:color w:val="000000" w:themeColor="text1"/>
          <w:sz w:val="28"/>
          <w:szCs w:val="28"/>
        </w:rPr>
        <w:t>exp</w:t>
      </w:r>
      <w:r w:rsidRPr="00A470AF">
        <w:rPr>
          <w:rFonts w:ascii="Garamond" w:hAnsi="Garamond"/>
          <w:color w:val="000000"/>
          <w:sz w:val="28"/>
          <w:szCs w:val="28"/>
        </w:rPr>
        <w:t>edida pela Prefeitura Municipal e poderá ser alterado nos casos previstos no Artigo 57, II, da Lei Federal nº 8.666/93, ou prorrogado através de Termo Aditivo.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hAnsi="Garamond"/>
          <w:b w:val="0"/>
          <w:color w:val="000000"/>
          <w:sz w:val="28"/>
          <w:szCs w:val="28"/>
        </w:rPr>
        <w:t xml:space="preserve">  A correta realização dos serviços será fiscalizada pela Comissão Permanente de Fiscalização (Decreto nº </w:t>
      </w:r>
      <w:r w:rsidR="006D465A" w:rsidRPr="00A470AF">
        <w:rPr>
          <w:rFonts w:ascii="Garamond" w:eastAsia="MS Mincho" w:hAnsi="Garamond"/>
          <w:sz w:val="28"/>
          <w:szCs w:val="28"/>
        </w:rPr>
        <w:t>1</w:t>
      </w:r>
      <w:r w:rsidR="006D465A">
        <w:rPr>
          <w:rFonts w:ascii="Garamond" w:eastAsia="MS Mincho" w:hAnsi="Garamond"/>
          <w:sz w:val="28"/>
          <w:szCs w:val="28"/>
        </w:rPr>
        <w:t>755</w:t>
      </w:r>
      <w:r w:rsidR="006D465A" w:rsidRPr="00A470AF">
        <w:rPr>
          <w:rFonts w:ascii="Garamond" w:eastAsia="MS Mincho" w:hAnsi="Garamond"/>
          <w:sz w:val="28"/>
          <w:szCs w:val="28"/>
        </w:rPr>
        <w:t xml:space="preserve"> de 0</w:t>
      </w:r>
      <w:r w:rsidR="006D465A">
        <w:rPr>
          <w:rFonts w:ascii="Garamond" w:eastAsia="MS Mincho" w:hAnsi="Garamond"/>
          <w:sz w:val="28"/>
          <w:szCs w:val="28"/>
        </w:rPr>
        <w:t>8/06</w:t>
      </w:r>
      <w:r w:rsidR="006D465A" w:rsidRPr="00A470AF">
        <w:rPr>
          <w:rFonts w:ascii="Garamond" w:eastAsia="MS Mincho" w:hAnsi="Garamond"/>
          <w:sz w:val="28"/>
          <w:szCs w:val="28"/>
        </w:rPr>
        <w:t>/201</w:t>
      </w:r>
      <w:r w:rsidR="006D465A">
        <w:rPr>
          <w:rFonts w:ascii="Garamond" w:eastAsia="MS Mincho" w:hAnsi="Garamond"/>
          <w:sz w:val="28"/>
          <w:szCs w:val="28"/>
        </w:rPr>
        <w:t>6)</w:t>
      </w:r>
      <w:r w:rsidRPr="00A470AF">
        <w:rPr>
          <w:rFonts w:ascii="Garamond" w:hAnsi="Garamond"/>
          <w:b w:val="0"/>
          <w:color w:val="000000"/>
          <w:sz w:val="28"/>
          <w:szCs w:val="28"/>
        </w:rPr>
        <w:t>, juntamente com o engenheiro responsável pela obra.</w:t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lastRenderedPageBreak/>
        <w:t>CLÁUSULA QUINTA</w:t>
      </w:r>
      <w:r w:rsidRPr="00A470AF">
        <w:rPr>
          <w:rFonts w:ascii="Garamond" w:eastAsia="MS Mincho" w:hAnsi="Garamond"/>
          <w:sz w:val="28"/>
          <w:szCs w:val="28"/>
        </w:rPr>
        <w:t xml:space="preserve"> - A Despesa deste Contrato correrá por conta do seguinte elemento de despesa: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55021C" w:rsidRPr="0055021C" w:rsidRDefault="0055021C" w:rsidP="0055021C">
      <w:pPr>
        <w:rPr>
          <w:rFonts w:ascii="Garamond" w:hAnsi="Garamond"/>
          <w:b/>
          <w:sz w:val="28"/>
          <w:szCs w:val="28"/>
        </w:rPr>
      </w:pPr>
      <w:r w:rsidRPr="00BA13C8">
        <w:rPr>
          <w:bCs/>
          <w:color w:val="FF0000"/>
        </w:rPr>
        <w:fldChar w:fldCharType="begin"/>
      </w:r>
      <w:r w:rsidRPr="00BA13C8">
        <w:rPr>
          <w:bCs/>
          <w:color w:val="FF0000"/>
        </w:rPr>
        <w:instrText xml:space="preserve"> DOCVARIABLE LICITACAO.DESPESAS \* MERGEFORMAT </w:instrText>
      </w:r>
      <w:r w:rsidRPr="00BA13C8">
        <w:rPr>
          <w:bCs/>
          <w:color w:val="FF0000"/>
        </w:rPr>
        <w:fldChar w:fldCharType="separate"/>
      </w:r>
      <w:r w:rsidRPr="0055021C">
        <w:rPr>
          <w:rFonts w:ascii="Garamond" w:hAnsi="Garamond"/>
          <w:b/>
          <w:sz w:val="28"/>
          <w:szCs w:val="28"/>
        </w:rPr>
        <w:t>191 - 1 . 2005 . 27 . 812 . 24 . 1.8 . 1 . 449000 Aplicações Diretas</w:t>
      </w:r>
    </w:p>
    <w:p w:rsidR="0055021C" w:rsidRPr="00BA13C8" w:rsidRDefault="0055021C" w:rsidP="0055021C">
      <w:pPr>
        <w:pStyle w:val="Normal0"/>
        <w:jc w:val="both"/>
        <w:rPr>
          <w:rFonts w:ascii="Times New Roman" w:hAnsi="Times New Roman" w:cs="Times New Roman"/>
          <w:bCs/>
          <w:color w:val="FF0000"/>
        </w:rPr>
      </w:pPr>
    </w:p>
    <w:p w:rsidR="00AD6627" w:rsidRPr="00A470AF" w:rsidRDefault="0055021C" w:rsidP="0055021C">
      <w:pPr>
        <w:rPr>
          <w:rFonts w:ascii="Garamond" w:eastAsia="Calibri" w:hAnsi="Garamond"/>
          <w:sz w:val="28"/>
          <w:szCs w:val="28"/>
          <w:lang w:eastAsia="en-US"/>
        </w:rPr>
      </w:pPr>
      <w:r w:rsidRPr="00BA13C8">
        <w:rPr>
          <w:b/>
          <w:bCs/>
          <w:color w:val="FF0000"/>
          <w:sz w:val="24"/>
          <w:szCs w:val="24"/>
        </w:rPr>
        <w:fldChar w:fldCharType="end"/>
      </w:r>
    </w:p>
    <w:p w:rsidR="00AD6627" w:rsidRPr="00A470AF" w:rsidRDefault="00AD6627" w:rsidP="00AD6627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A470AF">
        <w:rPr>
          <w:rFonts w:ascii="Garamond" w:eastAsia="MS Mincho" w:hAnsi="Garamond"/>
          <w:bCs/>
          <w:sz w:val="28"/>
          <w:szCs w:val="28"/>
          <w:u w:val="single"/>
        </w:rPr>
        <w:t>CLÁUSULA SEXTA</w:t>
      </w:r>
      <w:r w:rsidRPr="00A470AF">
        <w:rPr>
          <w:rFonts w:ascii="Garamond" w:eastAsia="MS Mincho" w:hAnsi="Garamond"/>
          <w:b w:val="0"/>
          <w:bCs/>
          <w:sz w:val="28"/>
          <w:szCs w:val="28"/>
          <w:u w:val="single"/>
        </w:rPr>
        <w:t xml:space="preserve"> 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- A Contratada declara aceitar, integralmente, todos os métodos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e processos de inspeção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b w:val="0"/>
          <w:sz w:val="28"/>
          <w:szCs w:val="28"/>
        </w:rPr>
        <w:t>verificação e controle a serem adotados pela</w:t>
      </w:r>
      <w:r w:rsidRPr="00A470AF">
        <w:rPr>
          <w:rFonts w:ascii="Garamond" w:eastAsia="MS Mincho" w:hAnsi="Garamond"/>
          <w:b w:val="0"/>
          <w:sz w:val="28"/>
          <w:szCs w:val="28"/>
        </w:rPr>
        <w:t xml:space="preserve"> contratante.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Parágrafo único </w:t>
      </w:r>
      <w:r w:rsidRPr="00A470AF">
        <w:rPr>
          <w:rFonts w:ascii="Garamond" w:eastAsia="MS Mincho" w:hAnsi="Garamond"/>
          <w:sz w:val="28"/>
          <w:szCs w:val="28"/>
        </w:rPr>
        <w:t xml:space="preserve">- A existência e a atuação da </w:t>
      </w:r>
      <w:r w:rsidR="00A33012" w:rsidRPr="00A470AF">
        <w:rPr>
          <w:rFonts w:ascii="Garamond" w:eastAsia="MS Mincho" w:hAnsi="Garamond"/>
          <w:sz w:val="28"/>
          <w:szCs w:val="28"/>
        </w:rPr>
        <w:t>fiscalização do</w:t>
      </w:r>
      <w:r w:rsidRPr="00A470AF">
        <w:rPr>
          <w:rFonts w:ascii="Garamond" w:eastAsia="MS Mincho" w:hAnsi="Garamond"/>
          <w:sz w:val="28"/>
          <w:szCs w:val="28"/>
        </w:rPr>
        <w:t xml:space="preserve"> Contratante em nada restringe a responsabilidade única, integral e exclusiva da Contratada, </w:t>
      </w:r>
      <w:r w:rsidR="00A33012" w:rsidRPr="00A470AF">
        <w:rPr>
          <w:rFonts w:ascii="Garamond" w:eastAsia="MS Mincho" w:hAnsi="Garamond"/>
          <w:sz w:val="28"/>
          <w:szCs w:val="28"/>
        </w:rPr>
        <w:t>no que concerne ao serviço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contratado, e as suas consequências</w:t>
      </w:r>
      <w:r w:rsidRPr="00A470AF">
        <w:rPr>
          <w:rFonts w:ascii="Garamond" w:eastAsia="MS Mincho" w:hAnsi="Garamond"/>
          <w:sz w:val="28"/>
          <w:szCs w:val="28"/>
        </w:rPr>
        <w:t xml:space="preserve">   e implicações próximas ou remotas.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SÉTIMA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 </w:t>
      </w:r>
      <w:r w:rsidRPr="00A470AF">
        <w:rPr>
          <w:rFonts w:ascii="Garamond" w:eastAsia="MS Mincho" w:hAnsi="Garamond"/>
          <w:sz w:val="28"/>
          <w:szCs w:val="28"/>
        </w:rPr>
        <w:t>O descumprimento total ou parcial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de qualquer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 das obrigações ora estabelecida sujeitará a Contratada as sanções previstas na Lei garantida prévia e ampla defesa em processo administrativo.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OITAVA</w:t>
      </w:r>
      <w:r w:rsidRPr="00A470AF">
        <w:rPr>
          <w:rFonts w:ascii="Garamond" w:eastAsia="MS Mincho" w:hAnsi="Garamond"/>
          <w:sz w:val="28"/>
          <w:szCs w:val="28"/>
        </w:rPr>
        <w:t xml:space="preserve"> - A multa aplicada no caso do não comprimento do Contrato será de 5% (cinco por cento) do valor global contratado.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NONA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O Contratante poderá rescindir administrativamente o presente </w:t>
      </w:r>
      <w:r w:rsidRPr="00A470AF">
        <w:rPr>
          <w:rFonts w:ascii="Garamond" w:eastAsia="MS Mincho" w:hAnsi="Garamond"/>
          <w:sz w:val="28"/>
          <w:szCs w:val="28"/>
        </w:rPr>
        <w:t>contrato nas hipóteses previstas na Lei de licitações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que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caiba a </w:t>
      </w:r>
      <w:r w:rsidRPr="00A470AF">
        <w:rPr>
          <w:rFonts w:ascii="Garamond" w:eastAsia="MS Mincho" w:hAnsi="Garamond"/>
          <w:sz w:val="28"/>
          <w:szCs w:val="28"/>
        </w:rPr>
        <w:t>Contratada direito de qualquer indenização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, </w:t>
      </w:r>
      <w:r w:rsidRPr="00A470AF">
        <w:rPr>
          <w:rFonts w:ascii="Garamond" w:eastAsia="MS Mincho" w:hAnsi="Garamond"/>
          <w:sz w:val="28"/>
          <w:szCs w:val="28"/>
        </w:rPr>
        <w:t>sem prejuízos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das penalidades pertinentes.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presente Contrato não poderá ser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objeto de cessão ou transferência no todo ou em parte.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PRIMEIRA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- </w:t>
      </w:r>
      <w:r w:rsidRPr="00A470AF">
        <w:rPr>
          <w:rFonts w:ascii="Garamond" w:eastAsia="MS Mincho" w:hAnsi="Garamond"/>
          <w:sz w:val="28"/>
          <w:szCs w:val="28"/>
        </w:rPr>
        <w:t>A Contratada assume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como exclusivamente seus, os </w:t>
      </w:r>
      <w:r w:rsidRPr="00A470AF">
        <w:rPr>
          <w:rFonts w:ascii="Garamond" w:eastAsia="MS Mincho" w:hAnsi="Garamond"/>
          <w:sz w:val="28"/>
          <w:szCs w:val="28"/>
        </w:rPr>
        <w:t>riscos e as despesas decorrentes do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fornecimento do serviço </w:t>
      </w:r>
      <w:r w:rsidRPr="00A470AF">
        <w:rPr>
          <w:rFonts w:ascii="Garamond" w:eastAsia="MS Mincho" w:hAnsi="Garamond"/>
          <w:sz w:val="28"/>
          <w:szCs w:val="28"/>
        </w:rPr>
        <w:t>discriminado, necessário à boa 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perfeita entrega do mesmo. Responsabiliza-se, também, pela idoneidade e pelo comportamento de seus empregados, prepostos ou subordinados, e ainda quaisquer prejuízos que sejam causados a Contratante ou a Terceiros.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1.º</w:t>
      </w:r>
      <w:r w:rsidRPr="00A470AF">
        <w:rPr>
          <w:rFonts w:ascii="Garamond" w:eastAsia="MS Mincho" w:hAnsi="Garamond"/>
          <w:sz w:val="28"/>
          <w:szCs w:val="28"/>
        </w:rPr>
        <w:t xml:space="preserve"> - </w:t>
      </w:r>
      <w:r w:rsidR="00A33012" w:rsidRPr="00A470AF">
        <w:rPr>
          <w:rFonts w:ascii="Garamond" w:eastAsia="MS Mincho" w:hAnsi="Garamond"/>
          <w:sz w:val="28"/>
          <w:szCs w:val="28"/>
        </w:rPr>
        <w:t>Os danos</w:t>
      </w:r>
      <w:r w:rsidRPr="00A470AF">
        <w:rPr>
          <w:rFonts w:ascii="Garamond" w:eastAsia="MS Mincho" w:hAnsi="Garamond"/>
          <w:sz w:val="28"/>
          <w:szCs w:val="28"/>
        </w:rPr>
        <w:t xml:space="preserve"> e os prejuízos serão ressarcidos a Contratante </w:t>
      </w:r>
      <w:r w:rsidR="00A33012" w:rsidRPr="00A470AF">
        <w:rPr>
          <w:rFonts w:ascii="Garamond" w:eastAsia="MS Mincho" w:hAnsi="Garamond"/>
          <w:sz w:val="28"/>
          <w:szCs w:val="28"/>
        </w:rPr>
        <w:t>no prazo Máximo de 48 (quarenta e oito) horas</w:t>
      </w:r>
      <w:r w:rsidRPr="00A470AF">
        <w:rPr>
          <w:rFonts w:ascii="Garamond" w:eastAsia="MS Mincho" w:hAnsi="Garamond"/>
          <w:sz w:val="28"/>
          <w:szCs w:val="28"/>
        </w:rPr>
        <w:t>, contados da notificação administrativa a Contratada sob pena de multa.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2.º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responderá por quaisquer ônus, direitos e obrigações vinculadas à legislação </w:t>
      </w:r>
      <w:r w:rsidR="00A33012" w:rsidRPr="00A470AF">
        <w:rPr>
          <w:rFonts w:ascii="Garamond" w:eastAsia="MS Mincho" w:hAnsi="Garamond"/>
          <w:sz w:val="28"/>
          <w:szCs w:val="28"/>
        </w:rPr>
        <w:t>tributária, trabalhista, previdenciária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ou securitária e decorrentes da execução do presente</w:t>
      </w:r>
      <w:r w:rsidRPr="00A470AF">
        <w:rPr>
          <w:rFonts w:ascii="Garamond" w:eastAsia="MS Mincho" w:hAnsi="Garamond"/>
          <w:sz w:val="28"/>
          <w:szCs w:val="28"/>
        </w:rPr>
        <w:t xml:space="preserve">   </w:t>
      </w:r>
      <w:r w:rsidR="00A33012" w:rsidRPr="00A470AF">
        <w:rPr>
          <w:rFonts w:ascii="Garamond" w:eastAsia="MS Mincho" w:hAnsi="Garamond"/>
          <w:sz w:val="28"/>
          <w:szCs w:val="28"/>
        </w:rPr>
        <w:t>Contrato, cujo</w:t>
      </w:r>
      <w:r w:rsidRPr="00A470AF">
        <w:rPr>
          <w:rFonts w:ascii="Garamond" w:eastAsia="MS Mincho" w:hAnsi="Garamond"/>
          <w:sz w:val="28"/>
          <w:szCs w:val="28"/>
        </w:rPr>
        <w:t xml:space="preserve"> cumprimento e responsabilidade caberá, exclusivamente a Contratada.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3.º</w:t>
      </w:r>
      <w:r w:rsidRPr="00A470AF">
        <w:rPr>
          <w:rFonts w:ascii="Garamond" w:eastAsia="MS Mincho" w:hAnsi="Garamond"/>
          <w:sz w:val="28"/>
          <w:szCs w:val="28"/>
        </w:rPr>
        <w:t xml:space="preserve"> - A Contratante não </w:t>
      </w:r>
      <w:r w:rsidR="00A33012" w:rsidRPr="00A470AF">
        <w:rPr>
          <w:rFonts w:ascii="Garamond" w:eastAsia="MS Mincho" w:hAnsi="Garamond"/>
          <w:sz w:val="28"/>
          <w:szCs w:val="28"/>
        </w:rPr>
        <w:t>responderá por quaisquer</w:t>
      </w:r>
      <w:r w:rsidRPr="00A470AF">
        <w:rPr>
          <w:rFonts w:ascii="Garamond" w:eastAsia="MS Mincho" w:hAnsi="Garamond"/>
          <w:sz w:val="28"/>
          <w:szCs w:val="28"/>
        </w:rPr>
        <w:t xml:space="preserve"> compromissos </w:t>
      </w:r>
      <w:r w:rsidR="00A33012" w:rsidRPr="00A470AF">
        <w:rPr>
          <w:rFonts w:ascii="Garamond" w:eastAsia="MS Mincho" w:hAnsi="Garamond"/>
          <w:sz w:val="28"/>
          <w:szCs w:val="28"/>
        </w:rPr>
        <w:t>assumidos pela Contratada com terceiros ainda que</w:t>
      </w:r>
      <w:r w:rsidRPr="00A470AF">
        <w:rPr>
          <w:rFonts w:ascii="Garamond" w:eastAsia="MS Mincho" w:hAnsi="Garamond"/>
          <w:sz w:val="28"/>
          <w:szCs w:val="28"/>
        </w:rPr>
        <w:t xml:space="preserve"> </w:t>
      </w:r>
      <w:r w:rsidR="00A33012" w:rsidRPr="00A470AF">
        <w:rPr>
          <w:rFonts w:ascii="Garamond" w:eastAsia="MS Mincho" w:hAnsi="Garamond"/>
          <w:sz w:val="28"/>
          <w:szCs w:val="28"/>
        </w:rPr>
        <w:t>vinculados à</w:t>
      </w:r>
      <w:r w:rsidRPr="00A470AF">
        <w:rPr>
          <w:rFonts w:ascii="Garamond" w:eastAsia="MS Mincho" w:hAnsi="Garamond"/>
          <w:sz w:val="28"/>
          <w:szCs w:val="28"/>
        </w:rPr>
        <w:t xml:space="preserve"> execução </w:t>
      </w:r>
      <w:r w:rsidR="00A33012" w:rsidRPr="00A470AF">
        <w:rPr>
          <w:rFonts w:ascii="Garamond" w:eastAsia="MS Mincho" w:hAnsi="Garamond"/>
          <w:sz w:val="28"/>
          <w:szCs w:val="28"/>
        </w:rPr>
        <w:t>do presente Contrato</w:t>
      </w:r>
      <w:r w:rsidRPr="00A470AF">
        <w:rPr>
          <w:rFonts w:ascii="Garamond" w:eastAsia="MS Mincho" w:hAnsi="Garamond"/>
          <w:sz w:val="28"/>
          <w:szCs w:val="28"/>
        </w:rPr>
        <w:t xml:space="preserve">, </w:t>
      </w:r>
      <w:r w:rsidR="00A33012" w:rsidRPr="00A470AF">
        <w:rPr>
          <w:rFonts w:ascii="Garamond" w:eastAsia="MS Mincho" w:hAnsi="Garamond"/>
          <w:sz w:val="28"/>
          <w:szCs w:val="28"/>
        </w:rPr>
        <w:t>bem como por qualquer danos</w:t>
      </w:r>
      <w:r w:rsidRPr="00A470AF">
        <w:rPr>
          <w:rFonts w:ascii="Garamond" w:eastAsia="MS Mincho" w:hAnsi="Garamond"/>
          <w:sz w:val="28"/>
          <w:szCs w:val="28"/>
        </w:rPr>
        <w:t xml:space="preserve"> causados a terceiros em decorrência   de   ato   da   Contratada, </w:t>
      </w:r>
      <w:r w:rsidR="00A33012" w:rsidRPr="00A470AF">
        <w:rPr>
          <w:rFonts w:ascii="Garamond" w:eastAsia="MS Mincho" w:hAnsi="Garamond"/>
          <w:sz w:val="28"/>
          <w:szCs w:val="28"/>
        </w:rPr>
        <w:t>de seus empregados</w:t>
      </w:r>
      <w:r w:rsidRPr="00A470AF">
        <w:rPr>
          <w:rFonts w:ascii="Garamond" w:eastAsia="MS Mincho" w:hAnsi="Garamond"/>
          <w:sz w:val="28"/>
          <w:szCs w:val="28"/>
        </w:rPr>
        <w:t>, prepostos   ou subordinados.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§ 4.º</w:t>
      </w:r>
      <w:r w:rsidRPr="00A470AF">
        <w:rPr>
          <w:rFonts w:ascii="Garamond" w:eastAsia="MS Mincho" w:hAnsi="Garamond"/>
          <w:sz w:val="28"/>
          <w:szCs w:val="28"/>
        </w:rPr>
        <w:t xml:space="preserve"> - A Contratada manterá durante toda a execução do Contrato as condições de habilitação e qualificação que lhe foram exigidas na licitação.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 Segunda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Constituir encargo exclusivo da Contratada 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pagamento de tributos, tarifas, emolumentos e despesas decorrentes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  da formalização deste Contrato e da execução de seu objeto.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jc w:val="both"/>
        <w:rPr>
          <w:rFonts w:ascii="Garamond" w:hAnsi="Garamond"/>
          <w:color w:val="000000"/>
          <w:sz w:val="28"/>
          <w:szCs w:val="28"/>
        </w:rPr>
      </w:pPr>
      <w:r w:rsidRPr="00A470AF">
        <w:rPr>
          <w:rFonts w:ascii="Garamond" w:hAnsi="Garamond"/>
          <w:b/>
          <w:color w:val="000000"/>
          <w:sz w:val="28"/>
          <w:szCs w:val="28"/>
          <w:u w:val="single"/>
        </w:rPr>
        <w:t>Cláusula Décima Terceira</w:t>
      </w:r>
      <w:r w:rsidRPr="00A470AF">
        <w:rPr>
          <w:rFonts w:ascii="Garamond" w:hAnsi="Garamond"/>
          <w:color w:val="000000"/>
          <w:sz w:val="28"/>
          <w:szCs w:val="28"/>
        </w:rPr>
        <w:t xml:space="preserve"> – O presente contrato tem garantia de 5 (cinco) anos consoante dispõe o Artigo 618 do Código Civil Brasileiro, quando houver vícios ocultos ou defeitos, ficando a licitante vencedora responsável pela solidez e segurança da obra durante este prazo.</w:t>
      </w:r>
    </w:p>
    <w:p w:rsidR="00AD6627" w:rsidRPr="00A470AF" w:rsidRDefault="00AD6627" w:rsidP="00AD6627">
      <w:pPr>
        <w:suppressAutoHyphens/>
        <w:jc w:val="both"/>
        <w:rPr>
          <w:rFonts w:ascii="Garamond" w:hAnsi="Garamond"/>
          <w:color w:val="FF0000"/>
          <w:sz w:val="28"/>
          <w:szCs w:val="28"/>
        </w:rPr>
      </w:pPr>
    </w:p>
    <w:p w:rsidR="00AD6627" w:rsidRPr="00A470AF" w:rsidRDefault="00A33012" w:rsidP="00AD6627">
      <w:pPr>
        <w:jc w:val="both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b/>
          <w:bCs/>
          <w:sz w:val="28"/>
          <w:szCs w:val="28"/>
          <w:u w:val="single"/>
        </w:rPr>
        <w:t>Cláusula Décima</w:t>
      </w:r>
      <w:r w:rsidR="00AD6627" w:rsidRPr="00A470AF">
        <w:rPr>
          <w:rFonts w:ascii="Garamond" w:eastAsia="MS Mincho" w:hAnsi="Garamond"/>
          <w:b/>
          <w:bCs/>
          <w:sz w:val="28"/>
          <w:szCs w:val="28"/>
          <w:u w:val="single"/>
        </w:rPr>
        <w:t xml:space="preserve"> Quarta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- </w:t>
      </w:r>
      <w:r w:rsidRPr="00A470AF">
        <w:rPr>
          <w:rFonts w:ascii="Garamond" w:eastAsia="MS Mincho" w:hAnsi="Garamond"/>
          <w:sz w:val="28"/>
          <w:szCs w:val="28"/>
        </w:rPr>
        <w:t>O Foro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</w:t>
      </w:r>
      <w:r w:rsidRPr="00A470AF">
        <w:rPr>
          <w:rFonts w:ascii="Garamond" w:eastAsia="MS Mincho" w:hAnsi="Garamond"/>
          <w:sz w:val="28"/>
          <w:szCs w:val="28"/>
        </w:rPr>
        <w:t>do presente</w:t>
      </w:r>
      <w:r w:rsidR="00AD6627" w:rsidRPr="00A470AF">
        <w:rPr>
          <w:rFonts w:ascii="Garamond" w:eastAsia="MS Mincho" w:hAnsi="Garamond"/>
          <w:sz w:val="28"/>
          <w:szCs w:val="28"/>
        </w:rPr>
        <w:t xml:space="preserve"> Contrato será o da Comarca de Videira - SC, excluído qualquer outro.</w:t>
      </w:r>
    </w:p>
    <w:p w:rsidR="00AD6627" w:rsidRPr="00A470AF" w:rsidRDefault="00AD6627" w:rsidP="00AD6627">
      <w:pPr>
        <w:jc w:val="both"/>
        <w:rPr>
          <w:rFonts w:ascii="Garamond" w:eastAsia="MS Mincho" w:hAnsi="Garamond"/>
          <w:sz w:val="28"/>
          <w:szCs w:val="28"/>
        </w:rPr>
      </w:pPr>
    </w:p>
    <w:p w:rsidR="00AD6627" w:rsidRPr="00A470AF" w:rsidRDefault="00AD6627" w:rsidP="00AD6627">
      <w:pPr>
        <w:pStyle w:val="Corpodetexto"/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 xml:space="preserve">E, </w:t>
      </w:r>
      <w:r w:rsidR="00A33012" w:rsidRPr="00A470AF">
        <w:rPr>
          <w:rFonts w:ascii="Garamond" w:hAnsi="Garamond"/>
          <w:sz w:val="28"/>
          <w:szCs w:val="28"/>
        </w:rPr>
        <w:t>para firmeza e validade do que aqui ficou estipulado</w:t>
      </w:r>
      <w:r w:rsidRPr="00A470AF">
        <w:rPr>
          <w:rFonts w:ascii="Garamond" w:hAnsi="Garamond"/>
          <w:sz w:val="28"/>
          <w:szCs w:val="28"/>
        </w:rPr>
        <w:t xml:space="preserve">, </w:t>
      </w:r>
      <w:r w:rsidR="00A33012" w:rsidRPr="00A470AF">
        <w:rPr>
          <w:rFonts w:ascii="Garamond" w:hAnsi="Garamond"/>
          <w:sz w:val="28"/>
          <w:szCs w:val="28"/>
        </w:rPr>
        <w:t>foi lavrado</w:t>
      </w:r>
      <w:r w:rsidRPr="00A470AF">
        <w:rPr>
          <w:rFonts w:ascii="Garamond" w:hAnsi="Garamond"/>
          <w:sz w:val="28"/>
          <w:szCs w:val="28"/>
        </w:rPr>
        <w:t xml:space="preserve"> o presente em 03 cópias de igual teor, que, depois de lido e achado conforme, </w:t>
      </w:r>
      <w:r w:rsidR="00A33012" w:rsidRPr="00A470AF">
        <w:rPr>
          <w:rFonts w:ascii="Garamond" w:hAnsi="Garamond"/>
          <w:sz w:val="28"/>
          <w:szCs w:val="28"/>
        </w:rPr>
        <w:t>e assinado pelas partes contratantes e por duas testemunhas</w:t>
      </w:r>
      <w:r w:rsidRPr="00A470AF">
        <w:rPr>
          <w:rFonts w:ascii="Garamond" w:hAnsi="Garamond"/>
          <w:sz w:val="28"/>
          <w:szCs w:val="28"/>
        </w:rPr>
        <w:t xml:space="preserve"> que a tudo assistiram.</w:t>
      </w:r>
    </w:p>
    <w:p w:rsidR="00AD6627" w:rsidRPr="00A470AF" w:rsidRDefault="00AD6627" w:rsidP="00AD6627">
      <w:pPr>
        <w:jc w:val="right"/>
        <w:rPr>
          <w:rFonts w:ascii="Garamond" w:eastAsia="MS Mincho" w:hAnsi="Garamond"/>
          <w:sz w:val="28"/>
          <w:szCs w:val="28"/>
        </w:rPr>
      </w:pPr>
      <w:r w:rsidRPr="00A470AF">
        <w:rPr>
          <w:rFonts w:ascii="Garamond" w:eastAsia="MS Mincho" w:hAnsi="Garamond"/>
          <w:sz w:val="28"/>
          <w:szCs w:val="28"/>
        </w:rPr>
        <w:t xml:space="preserve">Arroio Trinta - SC, </w:t>
      </w:r>
      <w:r w:rsidR="006D465A">
        <w:rPr>
          <w:rFonts w:ascii="Garamond" w:eastAsia="MS Mincho" w:hAnsi="Garamond"/>
          <w:sz w:val="28"/>
          <w:szCs w:val="28"/>
        </w:rPr>
        <w:t>15</w:t>
      </w:r>
      <w:r w:rsidRPr="00A470AF">
        <w:rPr>
          <w:rFonts w:ascii="Garamond" w:eastAsia="MS Mincho" w:hAnsi="Garamond"/>
          <w:sz w:val="28"/>
          <w:szCs w:val="28"/>
        </w:rPr>
        <w:t xml:space="preserve"> de </w:t>
      </w:r>
      <w:r w:rsidR="006D465A">
        <w:rPr>
          <w:rFonts w:ascii="Garamond" w:eastAsia="MS Mincho" w:hAnsi="Garamond"/>
          <w:sz w:val="28"/>
          <w:szCs w:val="28"/>
        </w:rPr>
        <w:t>junho</w:t>
      </w:r>
      <w:r w:rsidRPr="00A470AF">
        <w:rPr>
          <w:rFonts w:ascii="Garamond" w:eastAsia="MS Mincho" w:hAnsi="Garamond"/>
          <w:sz w:val="28"/>
          <w:szCs w:val="28"/>
        </w:rPr>
        <w:t xml:space="preserve"> de 2016.</w:t>
      </w:r>
    </w:p>
    <w:p w:rsidR="00AD6627" w:rsidRPr="00A470AF" w:rsidRDefault="00AD6627" w:rsidP="00AD6627">
      <w:pPr>
        <w:rPr>
          <w:rFonts w:ascii="Garamond" w:eastAsia="MS Mincho" w:hAnsi="Garamond"/>
          <w:sz w:val="28"/>
          <w:szCs w:val="28"/>
        </w:rPr>
      </w:pPr>
    </w:p>
    <w:p w:rsidR="00AD6627" w:rsidRPr="00A33012" w:rsidRDefault="00AD6627" w:rsidP="00AD6627">
      <w:pPr>
        <w:pStyle w:val="Ttulo1"/>
        <w:jc w:val="center"/>
        <w:rPr>
          <w:rFonts w:ascii="Garamond" w:hAnsi="Garamond" w:cs="Times New Roman"/>
          <w:bCs w:val="0"/>
          <w:sz w:val="28"/>
          <w:szCs w:val="28"/>
        </w:rPr>
      </w:pPr>
      <w:r w:rsidRPr="00A33012">
        <w:rPr>
          <w:rFonts w:ascii="Garamond" w:hAnsi="Garamond" w:cs="Times New Roman"/>
          <w:bCs w:val="0"/>
          <w:sz w:val="28"/>
          <w:szCs w:val="28"/>
        </w:rPr>
        <w:t>MUNICÍPIO DE ARROIO TRINTA</w:t>
      </w:r>
    </w:p>
    <w:p w:rsidR="00AD6627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 xml:space="preserve">CNPJ </w:t>
      </w:r>
      <w:r w:rsidR="00A33012">
        <w:rPr>
          <w:rFonts w:ascii="Garamond" w:hAnsi="Garamond"/>
          <w:b/>
          <w:sz w:val="28"/>
          <w:szCs w:val="28"/>
        </w:rPr>
        <w:t>82.826.462/0001-24</w:t>
      </w:r>
    </w:p>
    <w:p w:rsidR="00A33012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A33012" w:rsidRPr="00A470AF" w:rsidRDefault="00A33012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CONTRATANTE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AD6627" w:rsidRPr="00A470AF" w:rsidRDefault="00AD6627" w:rsidP="00AD6627">
      <w:pPr>
        <w:rPr>
          <w:rFonts w:ascii="Garamond" w:hAnsi="Garamond"/>
          <w:b/>
          <w:sz w:val="28"/>
          <w:szCs w:val="28"/>
        </w:rPr>
      </w:pPr>
    </w:p>
    <w:p w:rsidR="006D465A" w:rsidRDefault="0055021C" w:rsidP="00AD6627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SEP – ENGENHARIA EIRELI - ME</w:t>
      </w:r>
    </w:p>
    <w:p w:rsidR="006D465A" w:rsidRDefault="006D465A" w:rsidP="00AD6627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</w:t>
      </w:r>
      <w:r w:rsidR="0055021C">
        <w:rPr>
          <w:rFonts w:ascii="Garamond" w:hAnsi="Garamond"/>
          <w:sz w:val="28"/>
          <w:szCs w:val="28"/>
        </w:rPr>
        <w:t>24.818.418/0001-79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6D465A" w:rsidRDefault="0055021C" w:rsidP="00AD662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SINVAL LEGNANI</w:t>
      </w:r>
    </w:p>
    <w:p w:rsidR="00AD6627" w:rsidRPr="00A470AF" w:rsidRDefault="006D465A" w:rsidP="00AD6627">
      <w:pPr>
        <w:jc w:val="center"/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</w:t>
      </w:r>
      <w:r w:rsidR="00AD6627" w:rsidRPr="00A470AF">
        <w:rPr>
          <w:rFonts w:ascii="Garamond" w:hAnsi="Garamond"/>
          <w:b/>
          <w:sz w:val="28"/>
          <w:szCs w:val="28"/>
        </w:rPr>
        <w:t>CONTRATADA</w:t>
      </w:r>
    </w:p>
    <w:p w:rsidR="00AD6627" w:rsidRPr="00A470AF" w:rsidRDefault="00AD6627" w:rsidP="00AD6627">
      <w:pPr>
        <w:jc w:val="center"/>
        <w:rPr>
          <w:rFonts w:ascii="Garamond" w:hAnsi="Garamond"/>
          <w:b/>
          <w:sz w:val="28"/>
          <w:szCs w:val="28"/>
        </w:rPr>
      </w:pPr>
    </w:p>
    <w:p w:rsidR="0055021C" w:rsidRDefault="0055021C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55021C" w:rsidRDefault="0055021C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55021C" w:rsidRDefault="0055021C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TESTEMUNHAS:</w:t>
      </w: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jc w:val="both"/>
        <w:rPr>
          <w:rFonts w:ascii="Garamond" w:hAnsi="Garamond" w:cs="Arial"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6D465A" w:rsidRPr="0063382C" w:rsidRDefault="006D465A" w:rsidP="006D465A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6D465A" w:rsidRPr="0063382C" w:rsidRDefault="006D465A" w:rsidP="006D465A">
      <w:pPr>
        <w:jc w:val="both"/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jc w:val="center"/>
        <w:rPr>
          <w:rFonts w:ascii="Garamond" w:hAnsi="Garamond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A33012" w:rsidRPr="0063382C" w:rsidRDefault="00A33012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A33012" w:rsidRPr="0063382C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A33012" w:rsidRPr="0063382C">
        <w:rPr>
          <w:rFonts w:ascii="Garamond" w:hAnsi="Garamond" w:cs="Arial"/>
          <w:b/>
          <w:sz w:val="32"/>
          <w:szCs w:val="32"/>
        </w:rPr>
        <w:t>003</w:t>
      </w:r>
      <w:r w:rsidR="0055021C">
        <w:rPr>
          <w:rFonts w:ascii="Garamond" w:hAnsi="Garamond" w:cs="Arial"/>
          <w:b/>
          <w:sz w:val="32"/>
          <w:szCs w:val="32"/>
        </w:rPr>
        <w:t>5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 w:rsidR="0055021C">
        <w:rPr>
          <w:rFonts w:ascii="Garamond" w:hAnsi="Garamond" w:cs="Arial"/>
          <w:b/>
          <w:sz w:val="32"/>
          <w:szCs w:val="32"/>
        </w:rPr>
        <w:t>SEP ENGENHARIA EIRELI ME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 w:rsidR="00A33012">
        <w:rPr>
          <w:rFonts w:ascii="Garamond" w:hAnsi="Garamond" w:cs="Arial"/>
          <w:b/>
          <w:sz w:val="32"/>
          <w:szCs w:val="32"/>
        </w:rPr>
        <w:t xml:space="preserve">AMPLIAÇÃO DO CENTRO COMUNITÁRIO DA LINHA </w:t>
      </w:r>
      <w:r w:rsidR="0055021C">
        <w:rPr>
          <w:rFonts w:ascii="Garamond" w:hAnsi="Garamond" w:cs="Arial"/>
          <w:b/>
          <w:sz w:val="32"/>
          <w:szCs w:val="32"/>
        </w:rPr>
        <w:t>SANTO ANTÔNIO</w:t>
      </w:r>
    </w:p>
    <w:p w:rsidR="006D465A" w:rsidRPr="0063382C" w:rsidRDefault="006D465A" w:rsidP="006D46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63382C">
        <w:rPr>
          <w:rFonts w:ascii="Garamond" w:hAnsi="Garamond" w:cs="Arial"/>
          <w:b/>
          <w:sz w:val="32"/>
          <w:szCs w:val="32"/>
        </w:rPr>
        <w:t xml:space="preserve"> R$</w:t>
      </w:r>
      <w:r w:rsidR="0055021C">
        <w:rPr>
          <w:rFonts w:ascii="Garamond" w:hAnsi="Garamond" w:cs="Arial"/>
          <w:b/>
          <w:sz w:val="32"/>
          <w:szCs w:val="32"/>
        </w:rPr>
        <w:t>66.403,59</w:t>
      </w: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32"/>
          <w:szCs w:val="32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Pr="0063382C" w:rsidRDefault="006D465A" w:rsidP="006D465A">
      <w:pPr>
        <w:rPr>
          <w:rFonts w:ascii="Garamond" w:hAnsi="Garamond" w:cs="Arial"/>
          <w:b/>
          <w:sz w:val="28"/>
          <w:szCs w:val="28"/>
        </w:rPr>
      </w:pPr>
    </w:p>
    <w:p w:rsidR="006D465A" w:rsidRDefault="006D465A" w:rsidP="006D465A"/>
    <w:p w:rsidR="00BF5085" w:rsidRPr="00A470AF" w:rsidRDefault="00BF5085" w:rsidP="006D465A">
      <w:pPr>
        <w:jc w:val="both"/>
        <w:rPr>
          <w:rFonts w:ascii="Garamond" w:hAnsi="Garamond"/>
          <w:sz w:val="28"/>
          <w:szCs w:val="28"/>
        </w:rPr>
      </w:pPr>
    </w:p>
    <w:sectPr w:rsidR="00BF5085" w:rsidRPr="00A470AF" w:rsidSect="007347A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94D" w:rsidRDefault="006C494D" w:rsidP="00D71B8B">
      <w:r>
        <w:separator/>
      </w:r>
    </w:p>
  </w:endnote>
  <w:endnote w:type="continuationSeparator" w:id="0">
    <w:p w:rsidR="006C494D" w:rsidRDefault="006C494D" w:rsidP="00D7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666828"/>
      <w:docPartObj>
        <w:docPartGallery w:val="Page Numbers (Bottom of Page)"/>
        <w:docPartUnique/>
      </w:docPartObj>
    </w:sdtPr>
    <w:sdtEndPr/>
    <w:sdtContent>
      <w:p w:rsidR="00D71B8B" w:rsidRDefault="00D71B8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7AB">
          <w:rPr>
            <w:noProof/>
          </w:rPr>
          <w:t>7</w:t>
        </w:r>
        <w:r>
          <w:fldChar w:fldCharType="end"/>
        </w:r>
      </w:p>
    </w:sdtContent>
  </w:sdt>
  <w:p w:rsidR="00D71B8B" w:rsidRDefault="00D71B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94D" w:rsidRDefault="006C494D" w:rsidP="00D71B8B">
      <w:r>
        <w:separator/>
      </w:r>
    </w:p>
  </w:footnote>
  <w:footnote w:type="continuationSeparator" w:id="0">
    <w:p w:rsidR="006C494D" w:rsidRDefault="006C494D" w:rsidP="00D71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27"/>
    <w:rsid w:val="0004639B"/>
    <w:rsid w:val="0007020F"/>
    <w:rsid w:val="00161636"/>
    <w:rsid w:val="001804EE"/>
    <w:rsid w:val="00230F47"/>
    <w:rsid w:val="002D6C06"/>
    <w:rsid w:val="003823B0"/>
    <w:rsid w:val="0055021C"/>
    <w:rsid w:val="006115C7"/>
    <w:rsid w:val="006C494D"/>
    <w:rsid w:val="006D465A"/>
    <w:rsid w:val="007C0FA5"/>
    <w:rsid w:val="008243A5"/>
    <w:rsid w:val="00A33012"/>
    <w:rsid w:val="00A470AF"/>
    <w:rsid w:val="00A61F19"/>
    <w:rsid w:val="00AD6627"/>
    <w:rsid w:val="00AF27AB"/>
    <w:rsid w:val="00BF5085"/>
    <w:rsid w:val="00D71B8B"/>
    <w:rsid w:val="00E4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0C6B-1BFD-4D13-B824-D3D1307BD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66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662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semiHidden/>
    <w:unhideWhenUsed/>
    <w:rsid w:val="00AD6627"/>
    <w:pPr>
      <w:spacing w:before="100" w:beforeAutospacing="1" w:after="100" w:afterAutospacing="1"/>
    </w:pPr>
    <w:rPr>
      <w:sz w:val="24"/>
      <w:szCs w:val="24"/>
    </w:rPr>
  </w:style>
  <w:style w:type="paragraph" w:styleId="Ttulo">
    <w:name w:val="Title"/>
    <w:basedOn w:val="Normal"/>
    <w:link w:val="TtuloChar"/>
    <w:qFormat/>
    <w:rsid w:val="00AD6627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AD6627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D6627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D66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AD6627"/>
    <w:pPr>
      <w:ind w:left="709" w:hanging="709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D662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1">
    <w:name w:val="p1"/>
    <w:basedOn w:val="Normal"/>
    <w:rsid w:val="00AD662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71B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1B8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0">
    <w:name w:val="[Normal]"/>
    <w:rsid w:val="005502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4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4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114D-BD23-4F09-8737-92E7CA91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1571</Words>
  <Characters>8488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4</cp:revision>
  <cp:lastPrinted>2016-06-23T19:00:00Z</cp:lastPrinted>
  <dcterms:created xsi:type="dcterms:W3CDTF">2016-06-24T18:21:00Z</dcterms:created>
  <dcterms:modified xsi:type="dcterms:W3CDTF">2016-06-24T18:51:00Z</dcterms:modified>
</cp:coreProperties>
</file>