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F8" w:rsidRPr="00766389" w:rsidRDefault="00774FF8" w:rsidP="00766389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CONTRATO Nº 00</w:t>
      </w:r>
      <w:r w:rsidR="003562B0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17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/201</w:t>
      </w:r>
      <w:r w:rsidR="003562B0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7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– DATADO DE </w:t>
      </w:r>
      <w:r w:rsidR="003562B0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21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</w:t>
      </w:r>
      <w:r w:rsidR="003562B0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FEVEREIRO</w:t>
      </w:r>
      <w:r w:rsidR="001B339A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O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201</w:t>
      </w:r>
      <w:r w:rsidR="003562B0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7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, CELEBRADO ENTRE O MUNICÍPIO DE ARROIO TRINTA E </w:t>
      </w:r>
      <w:r w:rsidR="001B339A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AMARILDO PEDRO BISCARO</w:t>
      </w:r>
      <w:r w:rsidR="00DA1D76"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CONSULTORIA</w:t>
      </w:r>
      <w:r w:rsidRPr="00766389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  <w:r w:rsidRPr="00766389"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  <w:t xml:space="preserve"> </w:t>
      </w:r>
      <w:r w:rsidR="00AF3207" w:rsidRPr="00766389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PROCESSO ADMINISTRATIVO</w:t>
      </w:r>
      <w:r w:rsidR="00766389" w:rsidRPr="00766389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0022/2017 – DISPENSA DE LICITAÇÃO Nº 0013/2017 – DL</w:t>
      </w:r>
    </w:p>
    <w:p w:rsidR="00766389" w:rsidRPr="00766389" w:rsidRDefault="00766389" w:rsidP="00766389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774FF8" w:rsidRPr="00766389" w:rsidRDefault="00774FF8" w:rsidP="00766389">
      <w:pPr>
        <w:spacing w:after="0" w:line="240" w:lineRule="auto"/>
        <w:ind w:left="3969"/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</w:pPr>
      <w:r w:rsidRPr="0076638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 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O MUNICÍPIO DE  ARROIO TRINTA- SC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  jurídica   de  direito </w:t>
      </w:r>
      <w:r w:rsidR="000B0E75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público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interno, devidamente inscrita no CNPJ sob o nº  82.826.462/0001-27, com sede a Rua XV de Novembro, 26 em Arroio Trinta - SC, doravante considerada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CONTRATANTE, neste  ato  representado  pelo  Prefeito  Municipal o Senhor </w:t>
      </w:r>
      <w:r w:rsidR="003562B0" w:rsidRPr="00361A88">
        <w:rPr>
          <w:rFonts w:ascii="Garamond" w:hAnsi="Garamond" w:cs="Arial"/>
          <w:b/>
          <w:sz w:val="32"/>
          <w:szCs w:val="32"/>
        </w:rPr>
        <w:t>CLAUDIO SPRÍCIGO</w:t>
      </w:r>
      <w:r w:rsidR="003562B0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3562B0"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</w:t>
      </w:r>
      <w:bookmarkStart w:id="0" w:name="_GoBack"/>
      <w:r w:rsidR="001B339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</w:t>
      </w:r>
      <w:r w:rsidR="00823EB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BISCARO, CONSULTORIA</w:t>
      </w:r>
      <w:r w:rsidR="001B339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bookmarkEnd w:id="0"/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 jurídica de direito privado,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com endereço Avenida Pio XII, 637 sala103, Salto Veloso 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–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SC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denominada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CONTRATADA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resolvem firmar o presente Contrato com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8.666, de 21 de junho de 1993, e suas alterações, regendo-se pela referida Lei e pelas seguintes cláusulas: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PRIMEIRA - DO OBJETO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D43790" w:rsidRDefault="00774FF8" w:rsidP="00774FF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  </w:t>
      </w:r>
    </w:p>
    <w:p w:rsidR="00774FF8" w:rsidRPr="00D43790" w:rsidRDefault="00774FF8" w:rsidP="00766389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Contratação de instituição especializada para elaborar e realizar </w:t>
      </w:r>
      <w:r w:rsidR="001B339A"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766389"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766389" w:rsidRPr="00D43790">
        <w:rPr>
          <w:rFonts w:ascii="Garamond" w:hAnsi="Garamond" w:cs="Times New Roman"/>
          <w:b/>
          <w:sz w:val="28"/>
          <w:szCs w:val="28"/>
        </w:rPr>
        <w:t xml:space="preserve">PARA CONTRATAÇÃO DE COZINHEIRA, PROFESSOR DE INGLÊS, NUTRICIONISTA E AUXILIAR DE SERVIÇOS GERAIS, </w:t>
      </w:r>
      <w:r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destinado ao preenchimento de vagas do quadro de servidores do Município de Arroio Trinta. </w:t>
      </w:r>
    </w:p>
    <w:p w:rsidR="00774FF8" w:rsidRPr="00774FF8" w:rsidRDefault="00774FF8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SEGUNDA - DO REGIME DE EXECUÇÃO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0B0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Os serviços de responsabilidade d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mencionados na Cláusula Primeira deste Contrato, serão desenvolvidos de acordo com as orientações 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da Secretaria Municipal de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Administração e finanças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§ 1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.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Os produtos elaborados em função deste Contrato são de uso restrito da CONTRATANTE e não podem ser cedidos, sob qualquer forma, a terceiros, sem a autorização expressa do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lastRenderedPageBreak/>
        <w:t>§ 2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.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EMPRESA,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poderá, para a execução do trabalho ou de suas etapas, utilizar especialistas individuais ou pessoas jurídicas de renomada reputação técnica, caso em que se responsabilizará por seu resultado final.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TERCEIRA - DAS OBRIGAÇÕES DAS PARTES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I - São obrigações do </w:t>
      </w:r>
      <w:r w:rsidR="00823EB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: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0B0E75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Elaboração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instrumentos normativos – Edital do </w:t>
      </w:r>
      <w:r w:rsidR="001B339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Público;</w:t>
      </w:r>
      <w:r w:rsidR="00774FF8"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0B0E75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Emissão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 disponibilização de cartões de confirmação de inscrição via internet ou via postal;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0B0E75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Elaboração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impressão, aplicação e correção, das provas objetivas;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0B0E75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Treinamento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 pagamento de equipe local para fiscalização das provas;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Fornecimento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de dados e instrumentos legais para análise e julgamento de eventuais recursos interpostos pelos candidatos nas diversas etapas de realização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1"/>
        </w:numPr>
        <w:tabs>
          <w:tab w:val="clear" w:pos="720"/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Divulgação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dos atos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conforme orientações legais.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Relatório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final e listagem dos resultados para homologação;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1"/>
        </w:numPr>
        <w:tabs>
          <w:tab w:val="clear" w:pos="720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Entrega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de relação final dos classificados com endereço e caderno com cópia dos documentos do concurso.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II - São obrigações da CONTRATANTE: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num" w:pos="1117"/>
        </w:tabs>
        <w:spacing w:before="80" w:after="8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Nomear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através de ato do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a Comissão de Concurso;</w:t>
      </w:r>
      <w:r w:rsidR="00774FF8"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Informar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sobre cargos e vagas que serão objeto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TESTE </w:t>
      </w:r>
      <w:r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SELETIVO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Público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Facilitar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os contatos do </w:t>
      </w:r>
      <w:r w:rsidR="00823EB1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AMARILDO PEDRO BISCARO - CONSULTORIA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com autoridades e instituições locais com vistas à perfeita organização do certame;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Disponibilizar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escolas da rede de ensino municipal para realização das provas em suas dependências;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Auxiliar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no recrutamento da equipe de fiscalização nos locais de prova;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left" w:pos="-1276"/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lastRenderedPageBreak/>
        <w:t>Divulgar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o </w:t>
      </w:r>
      <w:r w:rsidR="00766389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conforme orientações legais, pelos meios de comunicação que julgar conveniente, de modo a garantir o amplo conhecimento público do certame;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Providenciar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plantão médico nos locais de realização das provas para eventuais atendimentos a candidatos;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774FF8">
      <w:pPr>
        <w:numPr>
          <w:ilvl w:val="0"/>
          <w:numId w:val="2"/>
        </w:numPr>
        <w:tabs>
          <w:tab w:val="num" w:pos="1117"/>
        </w:tabs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Providenciar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a publicação, na imprensa oficial, dos atos que, por determinação legal, devam ser divulgados.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CLÁUSULA QUARTA - DOS PRAZOS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Os serviços técnicos relativos ao projeto a que se refere este Contrato terão a duração de 60(sessenta) dias úteis e início a partir do 5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(quinto) dia útil após o recebimento, pel</w:t>
      </w:r>
      <w:r w:rsidR="00D43790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 empresa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</w:t>
      </w:r>
      <w:r w:rsidR="00823EB1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do Contrato assinado, da cópia de sua publicação e de cópia da nota de empenho respectiva.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Caso ocorram motivos de força maior ou as partes julguem necessário ao melhor atendimento dos objetivos deste Contrato, esse prazo poderá ser alterado de comum acordo entre a CONTRATANTE e o </w:t>
      </w:r>
      <w:r w:rsidR="00823EB1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AMARILDO PEDRO BISCARO - CONSULTORIA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.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CLÁUSULA QUINTA - DO PREÇO E DAS CONDIÇÕES DE PAGAMENTO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valor contratado para realização do </w:t>
      </w:r>
      <w:r w:rsidR="001B339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0B0E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PÚBLICO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será de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R$</w:t>
      </w:r>
      <w:r w:rsidR="003562B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3</w:t>
      </w:r>
      <w:r w:rsidR="000B0E75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.</w:t>
      </w:r>
      <w:r w:rsidR="003562B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0</w:t>
      </w:r>
      <w:r w:rsidR="000B0E75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00,00(</w:t>
      </w:r>
      <w:r w:rsidR="003562B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TRÊS </w:t>
      </w:r>
      <w:r w:rsidR="000B0E75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MIL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REAIS)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que serão pagos pela arrec</w:t>
      </w:r>
      <w:r w:rsidR="000B0E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adação dos valores de inscrição, e complementados pelos recurso da Prefeitura.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SEXTA - DOS RECURSOS PARA PAGAMENTO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Os recursos necessários ao pagamento dos valores de publicação, previstos neste Contrato, correrão à conta da dotação </w:t>
      </w:r>
      <w:r w:rsidR="000B0E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própria do orçamento vigente.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Parágrafo único. A CONTRATANTE empenhará o valor indicado na Cláusula Quinta globalmente, vinculando-se a respectiva nota de empenho ao presente Contrato.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SÉTIMA - DAS PENALIDADES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Pelo não cumprimento das disposições previstas neste Contrato, ficam as partes sujeitas às penalidades estabelecidas na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8.666, de 21 de junho de 1993 e suas alterações.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OITAVA - DA PUBLICAÇÃO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CONTRATANTE providenciará a publicação do resumo deste Contrato na imprensa oficial até o 5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(quinto) dia útil do mês seguinte ao da assinatura, devendo a publicação efetivar-se no prazo de 20 (vinte) dias contados do encaminhamento para esse fim.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4375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0B0E7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NONA - INTERRUPÇÃO OU RESCISÃO DO CONTRATO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poderá ser interrompido ou rescindido nas hipóteses constantes dos arts. 57, 58 e 79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8.666/93, com a redação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8.883/94.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DÉCIMA - DA DURAÇÃO DO CONTRATO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vigorará pelo prazo de 12 (doze) meses a contar de sua publicação.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CLÁUSULA DÉCIMA PRIMEIRA - DO FORO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Fica eleito o foro da Comarca de Videira - SC para dirimir quaisquer dúvidas a respeito deste Contrato que não sejam  solucionadas de comum acordo entre as partes, com prévia renúncia de qualquer outro.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por estarem assim justos e contratados, firmam o presente </w:t>
      </w:r>
      <w:r w:rsidR="000B0E75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 03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(três) vias de igual teor, na presença das testemunhas abaixo indicadas.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284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21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3562B0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 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fevereiro</w:t>
      </w:r>
      <w:r w:rsidR="003562B0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201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7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. </w:t>
      </w:r>
    </w:p>
    <w:p w:rsidR="00774FF8" w:rsidRPr="00774FF8" w:rsidRDefault="00774FF8" w:rsidP="00774FF8">
      <w:pPr>
        <w:spacing w:after="20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tbl>
      <w:tblPr>
        <w:tblW w:w="92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551"/>
        <w:gridCol w:w="4286"/>
      </w:tblGrid>
      <w:tr w:rsidR="00774FF8" w:rsidRPr="00774FF8" w:rsidTr="00766389">
        <w:trPr>
          <w:trHeight w:val="556"/>
        </w:trPr>
        <w:tc>
          <w:tcPr>
            <w:tcW w:w="4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PREFEITURA MUNICIPAL DE ARROIO TRINTA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3562B0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CLAUDIO SPRICIGO</w:t>
            </w:r>
          </w:p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CONTRATANTE -</w:t>
            </w: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90" w:rsidRDefault="000B0E75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AMARILDO PEDRO BISCARO CONSULTORIA</w:t>
            </w:r>
          </w:p>
          <w:p w:rsidR="00774FF8" w:rsidRPr="00774FF8" w:rsidRDefault="00774FF8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CONTRATADA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</w:tr>
      <w:tr w:rsidR="00774FF8" w:rsidRPr="00774FF8" w:rsidTr="00766389">
        <w:trPr>
          <w:trHeight w:val="983"/>
        </w:trPr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lastRenderedPageBreak/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</w:tr>
      <w:tr w:rsidR="00774FF8" w:rsidRPr="00774FF8" w:rsidTr="00766389">
        <w:trPr>
          <w:trHeight w:val="28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RONIVAN BRANDALISE                                  </w:t>
            </w:r>
          </w:p>
          <w:p w:rsidR="00774FF8" w:rsidRPr="00774FF8" w:rsidRDefault="00774FF8" w:rsidP="00774F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 CPF: 027.783.989-02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0B0E75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MICHEL JÚNIOR SERIGHELLI</w:t>
            </w:r>
          </w:p>
          <w:p w:rsidR="00774FF8" w:rsidRPr="00774FF8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CPF: </w:t>
            </w:r>
          </w:p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</w:tr>
    </w:tbl>
    <w:p w:rsidR="00774FF8" w:rsidRPr="00774FF8" w:rsidRDefault="00774FF8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 </w:t>
      </w:r>
    </w:p>
    <w:p w:rsidR="00103E7A" w:rsidRDefault="00103E7A"/>
    <w:sectPr w:rsidR="00103E7A" w:rsidSect="00404E1A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57" w:rsidRDefault="00D10B57" w:rsidP="00D43790">
      <w:pPr>
        <w:spacing w:after="0" w:line="240" w:lineRule="auto"/>
      </w:pPr>
      <w:r>
        <w:separator/>
      </w:r>
    </w:p>
  </w:endnote>
  <w:endnote w:type="continuationSeparator" w:id="0">
    <w:p w:rsidR="00D10B57" w:rsidRDefault="00D10B57" w:rsidP="00D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792555"/>
      <w:docPartObj>
        <w:docPartGallery w:val="Page Numbers (Bottom of Page)"/>
        <w:docPartUnique/>
      </w:docPartObj>
    </w:sdtPr>
    <w:sdtEndPr/>
    <w:sdtContent>
      <w:p w:rsidR="00D43790" w:rsidRDefault="00D437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86">
          <w:rPr>
            <w:noProof/>
          </w:rPr>
          <w:t>2</w:t>
        </w:r>
        <w:r>
          <w:fldChar w:fldCharType="end"/>
        </w:r>
      </w:p>
    </w:sdtContent>
  </w:sdt>
  <w:p w:rsidR="00D43790" w:rsidRDefault="00D4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57" w:rsidRDefault="00D10B57" w:rsidP="00D43790">
      <w:pPr>
        <w:spacing w:after="0" w:line="240" w:lineRule="auto"/>
      </w:pPr>
      <w:r>
        <w:separator/>
      </w:r>
    </w:p>
  </w:footnote>
  <w:footnote w:type="continuationSeparator" w:id="0">
    <w:p w:rsidR="00D10B57" w:rsidRDefault="00D10B57" w:rsidP="00D4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563E1"/>
    <w:multiLevelType w:val="multilevel"/>
    <w:tmpl w:val="DBB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1E74A9"/>
    <w:multiLevelType w:val="multilevel"/>
    <w:tmpl w:val="B66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8"/>
    <w:rsid w:val="000A7988"/>
    <w:rsid w:val="000B0E75"/>
    <w:rsid w:val="00103E7A"/>
    <w:rsid w:val="001B339A"/>
    <w:rsid w:val="003562B0"/>
    <w:rsid w:val="00404E1A"/>
    <w:rsid w:val="006019B0"/>
    <w:rsid w:val="006C0FE4"/>
    <w:rsid w:val="00766389"/>
    <w:rsid w:val="00774FF8"/>
    <w:rsid w:val="00823EB1"/>
    <w:rsid w:val="00AF3207"/>
    <w:rsid w:val="00BE1A86"/>
    <w:rsid w:val="00D10B57"/>
    <w:rsid w:val="00D43790"/>
    <w:rsid w:val="00DA1D76"/>
    <w:rsid w:val="00E25865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F40D-28DE-4451-AF78-E2A5B6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90"/>
  </w:style>
  <w:style w:type="paragraph" w:styleId="Rodap">
    <w:name w:val="footer"/>
    <w:basedOn w:val="Normal"/>
    <w:link w:val="Rodap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90"/>
  </w:style>
  <w:style w:type="paragraph" w:styleId="Textodebalo">
    <w:name w:val="Balloon Text"/>
    <w:basedOn w:val="Normal"/>
    <w:link w:val="TextodebaloChar"/>
    <w:uiPriority w:val="99"/>
    <w:semiHidden/>
    <w:unhideWhenUsed/>
    <w:rsid w:val="0040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2017-02-21T17:53:00Z</cp:lastPrinted>
  <dcterms:created xsi:type="dcterms:W3CDTF">2017-02-22T12:58:00Z</dcterms:created>
  <dcterms:modified xsi:type="dcterms:W3CDTF">2017-02-22T12:58:00Z</dcterms:modified>
</cp:coreProperties>
</file>