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FD1AAC" w:rsidRDefault="00FD1AAC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FD1AAC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0060/2017 -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0018/2017 - PR</w:t>
      </w:r>
    </w:p>
    <w:p w:rsidR="00674880" w:rsidRPr="00674880" w:rsidRDefault="00FD1AAC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07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Junho de 2017</w:t>
      </w:r>
    </w:p>
    <w:p w:rsidR="00674880" w:rsidRDefault="00FD1AAC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="00674880"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>AQUISIÇÃO DE MÁQUINÁRIO E EQUIPAMENTOS AGRÍCOLAS (TRATOR DE PNEUS, CARRETA METÁLICA E ENSILADEIRA), NOVOS, PARA ATENDIMENTO DAS NECESSIDADES DA SECRETARIA MUNICIPAL DE AGRICULTURA, CONFORME PROPOSTA SICONV Nº 013406/2016 E CONVÊNIO Nº 833680/2016.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824A3A" w:rsidRDefault="00FD1AAC">
      <w:r>
        <w:rPr>
          <w:rFonts w:ascii="Times New Roman" w:hAnsi="Times New Roman" w:cs="Times New Roman"/>
          <w:b/>
          <w:sz w:val="20"/>
        </w:rPr>
        <w:t xml:space="preserve"> 3134 - PORTALMAQ INDUSTRIA COMERCIO E EXPORTAÇÃO LTDA - EPP (20.414.079/0001-04)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709"/>
        <w:gridCol w:w="627"/>
        <w:gridCol w:w="1016"/>
        <w:gridCol w:w="1016"/>
      </w:tblGrid>
      <w:tr w:rsidR="00FD1AAC" w:rsidTr="00FD1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AC" w:rsidRPr="00FD1AAC" w:rsidRDefault="00FD1AAC" w:rsidP="00FD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AC" w:rsidRPr="00FD1AAC" w:rsidRDefault="00FD1AAC" w:rsidP="00FD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AC" w:rsidRPr="00FD1AAC" w:rsidRDefault="00FD1AAC" w:rsidP="00FD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AC" w:rsidRPr="00FD1AAC" w:rsidRDefault="00FD1AAC" w:rsidP="00FD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Qtd.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AC" w:rsidRPr="00FD1AAC" w:rsidRDefault="00FD1AAC" w:rsidP="00FD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AC" w:rsidRPr="00FD1AAC" w:rsidRDefault="00FD1AAC" w:rsidP="00FD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Total.</w:t>
            </w:r>
          </w:p>
        </w:tc>
      </w:tr>
      <w:tr w:rsidR="00824A3A" w:rsidTr="00FD1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AC" w:rsidRPr="00FD1AAC" w:rsidRDefault="00FD1AAC" w:rsidP="00FD1AA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D1AAC">
              <w:rPr>
                <w:rFonts w:ascii="Times New Roman" w:hAnsi="Times New Roman" w:cs="Times New Roman"/>
                <w:b/>
                <w:sz w:val="20"/>
              </w:rPr>
              <w:t xml:space="preserve">26931 - Trator agrícola novo. </w:t>
            </w:r>
          </w:p>
          <w:p w:rsidR="00FD1AAC" w:rsidRDefault="00FD1AAC" w:rsidP="00FD1AA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Trator agrícola de pneus novo (</w:t>
            </w:r>
            <w:r>
              <w:rPr>
                <w:rFonts w:ascii="Times New Roman" w:hAnsi="Times New Roman" w:cs="Times New Roman"/>
                <w:sz w:val="20"/>
              </w:rPr>
              <w:t xml:space="preserve">0 horas), com potência mínima nominal de 85 cv, tração 4x4, com transmissão de no mínimo 10 marchas à frente e 2 à ré.  </w:t>
            </w:r>
          </w:p>
          <w:p w:rsidR="00FD1AAC" w:rsidRDefault="00FD1AAC" w:rsidP="00FD1AA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1 ano ou 1000 horas de garantia </w:t>
            </w:r>
          </w:p>
          <w:p w:rsidR="00FD1AAC" w:rsidRDefault="00FD1AAC" w:rsidP="00FD1AA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Assistência técnica dentro do Estado de Santa Catarina. </w:t>
            </w:r>
          </w:p>
          <w:p w:rsidR="00FD1AAC" w:rsidRDefault="00FD1AAC" w:rsidP="00FD1AA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Pesos di</w:t>
            </w:r>
            <w:r>
              <w:rPr>
                <w:rFonts w:ascii="Times New Roman" w:hAnsi="Times New Roman" w:cs="Times New Roman"/>
                <w:sz w:val="20"/>
              </w:rPr>
              <w:t xml:space="preserve">anteiros e traseiros </w:t>
            </w:r>
          </w:p>
          <w:p w:rsidR="00FD1AAC" w:rsidRDefault="00FD1AAC" w:rsidP="00FD1AA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24A3A" w:rsidRDefault="00FD1AAC" w:rsidP="00FD1AAC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BUDNY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</w:t>
            </w:r>
            <w:r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90.500,00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90.500,00</w:t>
            </w:r>
          </w:p>
        </w:tc>
      </w:tr>
      <w:tr w:rsidR="00824A3A" w:rsidTr="00FD1AAC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90.500,00</w:t>
            </w:r>
          </w:p>
        </w:tc>
      </w:tr>
    </w:tbl>
    <w:p w:rsidR="00FD1AAC" w:rsidRDefault="00FD1AAC">
      <w:pPr>
        <w:rPr>
          <w:rFonts w:ascii="Times New Roman" w:hAnsi="Times New Roman" w:cs="Times New Roman"/>
          <w:b/>
          <w:sz w:val="20"/>
        </w:rPr>
      </w:pPr>
    </w:p>
    <w:p w:rsidR="00824A3A" w:rsidRDefault="00FD1AAC">
      <w:r>
        <w:rPr>
          <w:rFonts w:ascii="Times New Roman" w:hAnsi="Times New Roman" w:cs="Times New Roman"/>
          <w:b/>
          <w:sz w:val="20"/>
        </w:rPr>
        <w:t xml:space="preserve"> 3206 - Jean Pyer Vivam Eireli EPP (06.161.649/0001-70)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709"/>
        <w:gridCol w:w="627"/>
        <w:gridCol w:w="1016"/>
        <w:gridCol w:w="1016"/>
      </w:tblGrid>
      <w:tr w:rsidR="00824A3A" w:rsidTr="00FD1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Qtd.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Total.</w:t>
            </w:r>
          </w:p>
        </w:tc>
      </w:tr>
      <w:tr w:rsidR="00824A3A" w:rsidTr="00FD1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AC" w:rsidRPr="00FD1AAC" w:rsidRDefault="00FD1AAC" w:rsidP="00FD1AA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D1AAC">
              <w:rPr>
                <w:rFonts w:ascii="Times New Roman" w:hAnsi="Times New Roman" w:cs="Times New Roman"/>
                <w:b/>
                <w:sz w:val="20"/>
              </w:rPr>
              <w:t>26929 - Distribuidor de Adubo Orgânico Líquido a Vácuo</w:t>
            </w:r>
          </w:p>
          <w:p w:rsidR="00FD1AAC" w:rsidRDefault="00FD1AAC" w:rsidP="00FD1AA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Capacidade de no mínimo 4.000 (quatro mil) litros, com rodado tandem, equipada com pneus novos certificados pelo I</w:t>
            </w:r>
            <w:r>
              <w:rPr>
                <w:rFonts w:ascii="Times New Roman" w:hAnsi="Times New Roman" w:cs="Times New Roman"/>
                <w:sz w:val="20"/>
              </w:rPr>
              <w:t xml:space="preserve">nmetro.  </w:t>
            </w:r>
          </w:p>
          <w:p w:rsidR="00FD1AAC" w:rsidRDefault="00FD1AAC" w:rsidP="00FD1AA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1 ano de garantia.  </w:t>
            </w:r>
          </w:p>
          <w:p w:rsidR="00824A3A" w:rsidRDefault="00FD1AAC" w:rsidP="00FD1AAC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• Assistência técnica dentro do Estado de Santa Catar</w:t>
            </w:r>
            <w:r>
              <w:rPr>
                <w:rFonts w:ascii="Times New Roman" w:hAnsi="Times New Roman" w:cs="Times New Roman"/>
                <w:sz w:val="20"/>
              </w:rPr>
              <w:t xml:space="preserve">ina.   </w:t>
            </w:r>
            <w:r>
              <w:rPr>
                <w:rFonts w:ascii="Times New Roman" w:hAnsi="Times New Roman" w:cs="Times New Roman"/>
                <w:sz w:val="20"/>
              </w:rPr>
              <w:br/>
              <w:t>LUMECO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15.449,99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15.449,99</w:t>
            </w:r>
          </w:p>
        </w:tc>
      </w:tr>
      <w:tr w:rsidR="00824A3A" w:rsidTr="00FD1A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AC" w:rsidRPr="00FD1AAC" w:rsidRDefault="00FD1AAC" w:rsidP="00FD1AA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D1AAC">
              <w:rPr>
                <w:rFonts w:ascii="Times New Roman" w:hAnsi="Times New Roman" w:cs="Times New Roman"/>
                <w:b/>
                <w:sz w:val="20"/>
              </w:rPr>
              <w:t xml:space="preserve">26930 - Carreta metálica 6 Toneladas. </w:t>
            </w:r>
          </w:p>
          <w:p w:rsidR="00FD1AAC" w:rsidRDefault="00FD1AAC" w:rsidP="00FD1AA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Carreta metálica com capacidade mínima de 6 toneladas, com pistão hidráulico, rodado tandem e pneus novos certificados pelo I</w:t>
            </w:r>
            <w:r>
              <w:rPr>
                <w:rFonts w:ascii="Times New Roman" w:hAnsi="Times New Roman" w:cs="Times New Roman"/>
                <w:sz w:val="20"/>
              </w:rPr>
              <w:t xml:space="preserve">nmetro.  </w:t>
            </w:r>
          </w:p>
          <w:p w:rsidR="00FD1AAC" w:rsidRDefault="00FD1AAC" w:rsidP="00FD1AA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1 (um) ano de garantia e assistência técnica dentro do Estado de </w:t>
            </w:r>
            <w:r>
              <w:rPr>
                <w:rFonts w:ascii="Times New Roman" w:hAnsi="Times New Roman" w:cs="Times New Roman"/>
                <w:sz w:val="20"/>
              </w:rPr>
              <w:t xml:space="preserve">Santa Catarina. </w:t>
            </w:r>
          </w:p>
          <w:p w:rsidR="00824A3A" w:rsidRPr="00FD1AAC" w:rsidRDefault="00FD1AAC" w:rsidP="00FD1AA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LUMECO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U</w:t>
            </w:r>
            <w:r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12.449,99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12.449,99</w:t>
            </w:r>
          </w:p>
        </w:tc>
      </w:tr>
      <w:tr w:rsidR="00824A3A" w:rsidTr="00FD1AAC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Total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A" w:rsidRDefault="00FD1AAC" w:rsidP="00FD1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27.899,98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FD1AAC" w:rsidRDefault="00FD1AAC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pagamento será feito por transferência bancária, em até 10 (dez) dias após a autorização da Caixa Econômica Federal, sendo que Nota Fiscal/Fatura, deverá ser apresentada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prazo de entrega dos equipamentos deverá ser de até no máximo 30 (trinta) do recebimento, pela empresa vencedora, da Autorização de Fornecimento, emitida pelo Município de Arroio Trinta.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1993, consolidadas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A entrega dos equipamentos deverá ser feita na Prefeitura Municipal de Arroio Trinta, Rua XV de Novembro, 26, Centro. – Fica designado para a fiscalização da entrega o Sr. Tarcísio Lidani, e-mail tlidani@hotmail.com e telefone (49) 3535-6018. – Caberá ao servidor designado verificar se os itens, objeto do presente certame, atendem à todas as especificações e demais requisitos exigidos, bem como autorizar o pagamento da respectiva nota fiscal, e participar de todos os atos que se fizerem necessários para o adimplemento a que se referir o objeto licitado.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t>07</w:t>
      </w:r>
      <w:r w:rsidR="00FD1AAC">
        <w:rPr>
          <w:rFonts w:ascii="Times New Roman" w:hAnsi="Times New Roman" w:cs="Times New Roman"/>
          <w:sz w:val="20"/>
          <w:szCs w:val="20"/>
        </w:rPr>
        <w:t xml:space="preserve"> de Junho de 2017. 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FD1AA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FD1AAC" w:rsidRDefault="00FD1AAC" w:rsidP="00FD1AA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1AAC">
        <w:rPr>
          <w:rFonts w:ascii="Times New Roman" w:hAnsi="Times New Roman" w:cs="Times New Roman"/>
          <w:b/>
          <w:sz w:val="20"/>
          <w:szCs w:val="20"/>
        </w:rPr>
        <w:t>CLAUDIO SPRICIGO</w:t>
      </w:r>
    </w:p>
    <w:p w:rsidR="00674880" w:rsidRPr="00674880" w:rsidRDefault="00674880" w:rsidP="00FD1AA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Prefeito Municipal de Arroio Trinta</w:t>
      </w:r>
    </w:p>
    <w:p w:rsidR="00674880" w:rsidRPr="00674880" w:rsidRDefault="00674880" w:rsidP="00FD1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FD1AA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E5201"/>
    <w:rsid w:val="00674880"/>
    <w:rsid w:val="007D138B"/>
    <w:rsid w:val="00824A3A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  <w:rsid w:val="00F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3053</Characters>
  <Application>Microsoft Office Word</Application>
  <DocSecurity>0</DocSecurity>
  <Lines>25</Lines>
  <Paragraphs>7</Paragraphs>
  <ScaleCrop>false</ScaleCrop>
  <Company>....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2017-06-07T19:52:00Z</cp:lastPrinted>
  <dcterms:created xsi:type="dcterms:W3CDTF">2012-02-02T18:33:00Z</dcterms:created>
  <dcterms:modified xsi:type="dcterms:W3CDTF">2017-06-07T19:52:00Z</dcterms:modified>
</cp:coreProperties>
</file>