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A97D5" w14:textId="77777777" w:rsidR="00F37BD8" w:rsidRDefault="00F37BD8" w:rsidP="00E215D8">
      <w:pPr>
        <w:pStyle w:val="Ttulo"/>
        <w:rPr>
          <w:rFonts w:ascii="Times New Roman" w:hAnsi="Times New Roman"/>
          <w:sz w:val="24"/>
          <w:szCs w:val="24"/>
        </w:rPr>
      </w:pPr>
    </w:p>
    <w:p w14:paraId="7FEF7D86" w14:textId="21AF71E5" w:rsidR="00F37BD8" w:rsidRDefault="00F37BD8" w:rsidP="00E215D8">
      <w:pPr>
        <w:pStyle w:val="Ttulo"/>
      </w:pPr>
      <w:r w:rsidRPr="002455B1">
        <w:rPr>
          <w:noProof/>
          <w:sz w:val="24"/>
          <w:szCs w:val="24"/>
        </w:rPr>
        <w:drawing>
          <wp:inline distT="0" distB="0" distL="0" distR="0" wp14:anchorId="62B12D8A" wp14:editId="422CEEAF">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6F9C19C2" w14:textId="77777777" w:rsidR="00F37BD8" w:rsidRDefault="00F37BD8" w:rsidP="00E215D8">
      <w:pPr>
        <w:pStyle w:val="Ttulo"/>
        <w:rPr>
          <w:rFonts w:ascii="Times New Roman" w:hAnsi="Times New Roman"/>
          <w:sz w:val="24"/>
          <w:szCs w:val="24"/>
        </w:rPr>
      </w:pPr>
    </w:p>
    <w:p w14:paraId="69D35235"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ESTADO DE SANTA CATARINA</w:t>
      </w:r>
    </w:p>
    <w:p w14:paraId="6B05B349"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MUNICÍPIO DE ARROIO TRINTA</w:t>
      </w:r>
    </w:p>
    <w:p w14:paraId="54BBF745" w14:textId="77777777" w:rsidR="00E215D8" w:rsidRPr="00A647FB" w:rsidRDefault="00E215D8" w:rsidP="00E215D8">
      <w:pPr>
        <w:pStyle w:val="Ttulo"/>
        <w:jc w:val="left"/>
        <w:rPr>
          <w:rFonts w:ascii="Times New Roman" w:hAnsi="Times New Roman"/>
          <w:sz w:val="24"/>
          <w:szCs w:val="24"/>
        </w:rPr>
      </w:pPr>
    </w:p>
    <w:p w14:paraId="4A0A06BB" w14:textId="77777777" w:rsidR="005C0DF8" w:rsidRDefault="005C0DF8" w:rsidP="00E215D8">
      <w:pPr>
        <w:pStyle w:val="Ttulo"/>
        <w:rPr>
          <w:rFonts w:ascii="Times New Roman" w:hAnsi="Times New Roman"/>
          <w:sz w:val="24"/>
          <w:szCs w:val="24"/>
        </w:rPr>
      </w:pPr>
    </w:p>
    <w:p w14:paraId="7DB106A7" w14:textId="6DCFA7B0" w:rsidR="00E215D8" w:rsidRDefault="00E215D8" w:rsidP="00E215D8">
      <w:pPr>
        <w:pStyle w:val="Ttulo"/>
        <w:rPr>
          <w:rFonts w:ascii="Times New Roman" w:hAnsi="Times New Roman"/>
          <w:sz w:val="24"/>
          <w:szCs w:val="24"/>
        </w:rPr>
      </w:pPr>
      <w:r w:rsidRPr="00A647FB">
        <w:rPr>
          <w:rFonts w:ascii="Times New Roman" w:hAnsi="Times New Roman"/>
          <w:sz w:val="24"/>
          <w:szCs w:val="24"/>
        </w:rPr>
        <w:t>EDI</w:t>
      </w:r>
      <w:r w:rsidR="00F3754F">
        <w:rPr>
          <w:rFonts w:ascii="Times New Roman" w:hAnsi="Times New Roman"/>
          <w:sz w:val="24"/>
          <w:szCs w:val="24"/>
        </w:rPr>
        <w:t>TAL DE TOMADA DE PREÇOS Nº 000</w:t>
      </w:r>
      <w:r w:rsidR="00F37BD8">
        <w:rPr>
          <w:rFonts w:ascii="Times New Roman" w:hAnsi="Times New Roman"/>
          <w:sz w:val="24"/>
          <w:szCs w:val="24"/>
        </w:rPr>
        <w:t>1</w:t>
      </w:r>
      <w:r w:rsidR="00F3754F">
        <w:rPr>
          <w:rFonts w:ascii="Times New Roman" w:hAnsi="Times New Roman"/>
          <w:sz w:val="24"/>
          <w:szCs w:val="24"/>
        </w:rPr>
        <w:t>/201</w:t>
      </w:r>
      <w:r w:rsidR="00F37BD8">
        <w:rPr>
          <w:rFonts w:ascii="Times New Roman" w:hAnsi="Times New Roman"/>
          <w:sz w:val="24"/>
          <w:szCs w:val="24"/>
        </w:rPr>
        <w:t>8 - MAT</w:t>
      </w:r>
    </w:p>
    <w:p w14:paraId="52DADE0E" w14:textId="3B34DD2B" w:rsidR="00F37BD8" w:rsidRPr="00A647FB" w:rsidRDefault="00F37BD8" w:rsidP="00E215D8">
      <w:pPr>
        <w:pStyle w:val="Ttulo"/>
        <w:rPr>
          <w:rFonts w:ascii="Times New Roman" w:hAnsi="Times New Roman"/>
          <w:sz w:val="24"/>
          <w:szCs w:val="24"/>
        </w:rPr>
      </w:pPr>
      <w:r>
        <w:rPr>
          <w:rFonts w:ascii="Times New Roman" w:hAnsi="Times New Roman"/>
          <w:sz w:val="24"/>
          <w:szCs w:val="24"/>
        </w:rPr>
        <w:t>Processo Administrativo nº 0009/2018 - TP</w:t>
      </w:r>
    </w:p>
    <w:p w14:paraId="0B5922E4" w14:textId="77777777" w:rsidR="00E215D8" w:rsidRPr="00A647FB" w:rsidRDefault="00E215D8" w:rsidP="00E215D8">
      <w:pPr>
        <w:pStyle w:val="Ttulo"/>
        <w:jc w:val="left"/>
        <w:rPr>
          <w:rFonts w:ascii="Times New Roman" w:hAnsi="Times New Roman"/>
          <w:sz w:val="24"/>
          <w:szCs w:val="24"/>
        </w:rPr>
      </w:pPr>
    </w:p>
    <w:p w14:paraId="759C3FCB" w14:textId="1342A0A4" w:rsidR="00E215D8" w:rsidRPr="00F37BD8" w:rsidRDefault="00E215D8" w:rsidP="00E215D8">
      <w:pPr>
        <w:jc w:val="both"/>
        <w:rPr>
          <w:sz w:val="24"/>
          <w:szCs w:val="24"/>
        </w:rPr>
      </w:pPr>
      <w:r w:rsidRPr="00A647FB">
        <w:rPr>
          <w:sz w:val="24"/>
          <w:szCs w:val="24"/>
        </w:rPr>
        <w:t xml:space="preserve">O Município de Arroio Trinta, Estado de Santa Catarina, pessoa jurídica de direito público interno, inscrito no CNPJ sob o nº 82.826.462/0001-27, representado neste ato pelo Prefeito Municipal o Sr. </w:t>
      </w:r>
      <w:r w:rsidR="00F3754F">
        <w:rPr>
          <w:b/>
          <w:sz w:val="24"/>
          <w:szCs w:val="24"/>
        </w:rPr>
        <w:t>CLAUDIO SPRICIGO</w:t>
      </w:r>
      <w:r w:rsidRPr="00A647FB">
        <w:rPr>
          <w:sz w:val="24"/>
          <w:szCs w:val="24"/>
        </w:rPr>
        <w:t xml:space="preserve">, comunica aos interessados que fará realizar licitação na modalidade </w:t>
      </w:r>
      <w:r w:rsidRPr="00A647FB">
        <w:rPr>
          <w:b/>
          <w:sz w:val="24"/>
          <w:szCs w:val="24"/>
        </w:rPr>
        <w:t>TOMADA DE PREÇOS</w:t>
      </w:r>
      <w:r w:rsidRPr="00A647FB">
        <w:rPr>
          <w:sz w:val="24"/>
          <w:szCs w:val="24"/>
        </w:rPr>
        <w:t xml:space="preserve"> visando à execução dos serviços, objeto abaixo indicado. Os envelopes de habilitação e proposta deverão ser protocolados no Setor de Protocolo desta Prefeitura, localizada na sede deste Município, na Rua X</w:t>
      </w:r>
      <w:r w:rsidR="003E6B35">
        <w:rPr>
          <w:sz w:val="24"/>
          <w:szCs w:val="24"/>
        </w:rPr>
        <w:t>V de Novembro 26, Centr</w:t>
      </w:r>
      <w:r w:rsidRPr="00A647FB">
        <w:rPr>
          <w:sz w:val="24"/>
          <w:szCs w:val="24"/>
        </w:rPr>
        <w:t>o, Arroio Trinta, SC, Cep: 89.590-000, até às</w:t>
      </w:r>
      <w:r w:rsidRPr="00A647FB">
        <w:rPr>
          <w:b/>
          <w:sz w:val="24"/>
          <w:szCs w:val="24"/>
        </w:rPr>
        <w:t xml:space="preserve"> 09h:00m horas </w:t>
      </w:r>
      <w:r w:rsidRPr="00A647FB">
        <w:rPr>
          <w:sz w:val="24"/>
          <w:szCs w:val="24"/>
        </w:rPr>
        <w:t xml:space="preserve">do </w:t>
      </w:r>
      <w:r w:rsidRPr="00A647FB">
        <w:rPr>
          <w:color w:val="000000"/>
          <w:sz w:val="24"/>
          <w:szCs w:val="24"/>
        </w:rPr>
        <w:t xml:space="preserve">dia </w:t>
      </w:r>
      <w:r w:rsidR="00F37BD8">
        <w:rPr>
          <w:b/>
          <w:color w:val="000000" w:themeColor="text1"/>
          <w:sz w:val="24"/>
          <w:szCs w:val="24"/>
        </w:rPr>
        <w:t>3</w:t>
      </w:r>
      <w:r w:rsidR="00644AB9">
        <w:rPr>
          <w:b/>
          <w:color w:val="000000" w:themeColor="text1"/>
          <w:sz w:val="24"/>
          <w:szCs w:val="24"/>
        </w:rPr>
        <w:t>1</w:t>
      </w:r>
      <w:r w:rsidR="001F2C1B">
        <w:rPr>
          <w:b/>
          <w:color w:val="000000" w:themeColor="text1"/>
          <w:sz w:val="24"/>
          <w:szCs w:val="24"/>
        </w:rPr>
        <w:t>/</w:t>
      </w:r>
      <w:r w:rsidR="00E130A3">
        <w:rPr>
          <w:b/>
          <w:color w:val="000000" w:themeColor="text1"/>
          <w:sz w:val="24"/>
          <w:szCs w:val="24"/>
        </w:rPr>
        <w:t>01</w:t>
      </w:r>
      <w:r w:rsidR="001F2C1B">
        <w:rPr>
          <w:b/>
          <w:color w:val="000000" w:themeColor="text1"/>
          <w:sz w:val="24"/>
          <w:szCs w:val="24"/>
        </w:rPr>
        <w:t>/201</w:t>
      </w:r>
      <w:r w:rsidR="00E130A3">
        <w:rPr>
          <w:b/>
          <w:color w:val="000000" w:themeColor="text1"/>
          <w:sz w:val="24"/>
          <w:szCs w:val="24"/>
        </w:rPr>
        <w:t>8</w:t>
      </w:r>
      <w:r w:rsidRPr="00A647FB">
        <w:rPr>
          <w:b/>
          <w:color w:val="000000" w:themeColor="text1"/>
          <w:sz w:val="24"/>
          <w:szCs w:val="24"/>
        </w:rPr>
        <w:t xml:space="preserve"> </w:t>
      </w:r>
      <w:r w:rsidRPr="00A647FB">
        <w:rPr>
          <w:color w:val="000000" w:themeColor="text1"/>
          <w:sz w:val="24"/>
          <w:szCs w:val="24"/>
        </w:rPr>
        <w:t xml:space="preserve">ou </w:t>
      </w:r>
      <w:r w:rsidRPr="00A647FB">
        <w:rPr>
          <w:sz w:val="24"/>
          <w:szCs w:val="24"/>
        </w:rPr>
        <w:t>do primeiro dia útil subsequente, na hipótese de não haver expediente   nesta data, para abertura no mesmo dia</w:t>
      </w:r>
      <w:r w:rsidRPr="00A647FB">
        <w:rPr>
          <w:b/>
          <w:sz w:val="24"/>
          <w:szCs w:val="24"/>
        </w:rPr>
        <w:t xml:space="preserve"> às 09h:30m.</w:t>
      </w:r>
      <w:r w:rsidRPr="00A647FB">
        <w:rPr>
          <w:sz w:val="24"/>
          <w:szCs w:val="24"/>
        </w:rPr>
        <w:t xml:space="preserve"> A presente licitação será do tipo </w:t>
      </w:r>
      <w:r w:rsidRPr="00A647FB">
        <w:rPr>
          <w:b/>
          <w:color w:val="000000"/>
          <w:sz w:val="24"/>
          <w:szCs w:val="24"/>
        </w:rPr>
        <w:t>MENOR PREÇO GLOBAL</w:t>
      </w:r>
      <w:r w:rsidRPr="00A647FB">
        <w:rPr>
          <w:sz w:val="24"/>
          <w:szCs w:val="24"/>
        </w:rPr>
        <w:t xml:space="preserve">, consoante às condições estatuídas neste Edital, e será regida pela Lei Complementar 123/2006, Lei Federal n.º 8.666/93 e alterações posteriores. </w:t>
      </w:r>
    </w:p>
    <w:p w14:paraId="06484D14" w14:textId="77777777" w:rsidR="00E215D8" w:rsidRPr="00A647FB" w:rsidRDefault="00E215D8" w:rsidP="00E215D8">
      <w:pPr>
        <w:pStyle w:val="Ttulo"/>
        <w:jc w:val="both"/>
        <w:rPr>
          <w:rFonts w:ascii="Times New Roman" w:hAnsi="Times New Roman"/>
          <w:sz w:val="24"/>
          <w:szCs w:val="24"/>
        </w:rPr>
      </w:pPr>
    </w:p>
    <w:p w14:paraId="1EC1B55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01 - DO OBJETO</w:t>
      </w:r>
    </w:p>
    <w:p w14:paraId="08565925" w14:textId="77777777" w:rsidR="00E215D8" w:rsidRPr="00A647FB" w:rsidRDefault="00E215D8" w:rsidP="00E215D8">
      <w:pPr>
        <w:pStyle w:val="Ttulo"/>
        <w:jc w:val="both"/>
        <w:rPr>
          <w:rFonts w:ascii="Times New Roman" w:hAnsi="Times New Roman"/>
          <w:sz w:val="24"/>
          <w:szCs w:val="24"/>
        </w:rPr>
      </w:pPr>
    </w:p>
    <w:p w14:paraId="59E42044" w14:textId="5F2C88EC" w:rsidR="00FE33FB" w:rsidRPr="00E130A3" w:rsidRDefault="00E215D8" w:rsidP="00F0399E">
      <w:pPr>
        <w:tabs>
          <w:tab w:val="left" w:pos="1960"/>
        </w:tabs>
        <w:jc w:val="both"/>
        <w:rPr>
          <w:b/>
          <w:sz w:val="24"/>
          <w:szCs w:val="24"/>
        </w:rPr>
      </w:pPr>
      <w:r w:rsidRPr="00A647FB">
        <w:rPr>
          <w:sz w:val="24"/>
          <w:szCs w:val="24"/>
        </w:rPr>
        <w:t xml:space="preserve">01.1 - O presente Edital de Tomada de Preços tem por </w:t>
      </w:r>
      <w:r w:rsidR="00401263">
        <w:rPr>
          <w:sz w:val="24"/>
          <w:szCs w:val="24"/>
        </w:rPr>
        <w:t xml:space="preserve"> </w:t>
      </w:r>
      <w:r w:rsidR="00E130A3" w:rsidRPr="00E130A3">
        <w:rPr>
          <w:b/>
          <w:sz w:val="24"/>
          <w:szCs w:val="24"/>
        </w:rPr>
        <w:t>CONTRATAÇÃO DE EMPRESA ESPECIALIZADA PARA A REALIZAÇÃO DE UM SERVIÇO DE RECUPERAÇÃO MECÂNICA NO MICRO-ÔNIBUS VW 9.150 MASCARELLO GRANMINI ANO 2005, PLACAS MEG 4898 COM O NECESSÁRIO FORNECIMENTO DE MÃO DE OBRA, PEÇAS DE REPOSIÇÃO GENUÍNAS OU ORIGINAIS (CONFORME ABNT NBR 15296:2005), INSUMOS E DEMAIS ITENS NECESSÁRIOS, VISANDO O REESTABELECIMENTO DAS FUNCIONALIDADES ORIGINAIS DO VEÍCULO, CONFORME ESPECIFICAÇÕES DO EDITAL E SEUS ANEXOS, COM JULGAMENTO POR VALOR GLOBAL.</w:t>
      </w:r>
    </w:p>
    <w:p w14:paraId="3647107D" w14:textId="77777777" w:rsidR="001F2C1B" w:rsidRDefault="001F2C1B" w:rsidP="0069012D">
      <w:pPr>
        <w:rPr>
          <w:b/>
          <w:sz w:val="24"/>
          <w:szCs w:val="24"/>
        </w:rPr>
      </w:pPr>
    </w:p>
    <w:p w14:paraId="5F5050DE" w14:textId="6D738F9B" w:rsidR="001F2C1B" w:rsidRDefault="001F2C1B" w:rsidP="0069012D">
      <w:pPr>
        <w:rPr>
          <w:b/>
          <w:sz w:val="24"/>
          <w:szCs w:val="24"/>
        </w:rPr>
      </w:pPr>
      <w:r>
        <w:rPr>
          <w:b/>
          <w:sz w:val="24"/>
          <w:szCs w:val="24"/>
        </w:rPr>
        <w:t>01.2 CONDIÇÕES ESSENCIAIS DESTA CONTRATAÇÃO</w:t>
      </w:r>
    </w:p>
    <w:p w14:paraId="44904353" w14:textId="77777777" w:rsidR="001F2C1B" w:rsidRDefault="001F2C1B" w:rsidP="0069012D">
      <w:pPr>
        <w:rPr>
          <w:b/>
          <w:sz w:val="24"/>
          <w:szCs w:val="24"/>
        </w:rPr>
      </w:pPr>
    </w:p>
    <w:p w14:paraId="05591FF4" w14:textId="3AFC4C7A" w:rsidR="001F2C1B" w:rsidRDefault="001F2C1B" w:rsidP="00790A45">
      <w:pPr>
        <w:ind w:left="709" w:firstLine="851"/>
        <w:jc w:val="both"/>
        <w:rPr>
          <w:sz w:val="24"/>
          <w:szCs w:val="24"/>
        </w:rPr>
      </w:pPr>
      <w:r>
        <w:rPr>
          <w:sz w:val="24"/>
          <w:szCs w:val="24"/>
        </w:rPr>
        <w:t>a) O valor máximo</w:t>
      </w:r>
      <w:r w:rsidR="00B675F1">
        <w:rPr>
          <w:sz w:val="24"/>
          <w:szCs w:val="24"/>
        </w:rPr>
        <w:t xml:space="preserve"> admitido</w:t>
      </w:r>
      <w:r>
        <w:rPr>
          <w:sz w:val="24"/>
          <w:szCs w:val="24"/>
        </w:rPr>
        <w:t xml:space="preserve"> a ser pago pelo Município de Arroio Trinta pela execução do objeto deste edital será de </w:t>
      </w:r>
      <w:r w:rsidR="00790A45" w:rsidRPr="00790A45">
        <w:rPr>
          <w:b/>
          <w:sz w:val="24"/>
          <w:szCs w:val="24"/>
        </w:rPr>
        <w:t xml:space="preserve">R$ </w:t>
      </w:r>
      <w:r w:rsidR="00644AB9">
        <w:rPr>
          <w:b/>
          <w:sz w:val="24"/>
          <w:szCs w:val="24"/>
        </w:rPr>
        <w:t xml:space="preserve">13.506,53 </w:t>
      </w:r>
      <w:r w:rsidR="00790A45">
        <w:rPr>
          <w:sz w:val="24"/>
          <w:szCs w:val="24"/>
        </w:rPr>
        <w:t>(</w:t>
      </w:r>
      <w:r w:rsidR="00644AB9">
        <w:rPr>
          <w:sz w:val="24"/>
          <w:szCs w:val="24"/>
        </w:rPr>
        <w:t>treze mil, quinhentos e seis reais e cinquenta e três centavos</w:t>
      </w:r>
      <w:r w:rsidR="00790A45">
        <w:rPr>
          <w:sz w:val="24"/>
          <w:szCs w:val="24"/>
        </w:rPr>
        <w:t>)</w:t>
      </w:r>
    </w:p>
    <w:p w14:paraId="651B3B19" w14:textId="11842F1C" w:rsidR="00790A45" w:rsidRDefault="00790A45" w:rsidP="00790A45">
      <w:pPr>
        <w:ind w:left="709" w:firstLine="851"/>
        <w:jc w:val="both"/>
        <w:rPr>
          <w:sz w:val="24"/>
          <w:szCs w:val="24"/>
        </w:rPr>
      </w:pPr>
      <w:r>
        <w:rPr>
          <w:sz w:val="24"/>
          <w:szCs w:val="24"/>
        </w:rPr>
        <w:t xml:space="preserve">b) O </w:t>
      </w:r>
      <w:r w:rsidR="00644AB9">
        <w:rPr>
          <w:sz w:val="24"/>
          <w:szCs w:val="24"/>
        </w:rPr>
        <w:t>veículo</w:t>
      </w:r>
      <w:r>
        <w:rPr>
          <w:sz w:val="24"/>
          <w:szCs w:val="24"/>
        </w:rPr>
        <w:t xml:space="preserve"> deverá ser entregue em até </w:t>
      </w:r>
      <w:r w:rsidR="00644AB9">
        <w:rPr>
          <w:sz w:val="24"/>
          <w:szCs w:val="24"/>
        </w:rPr>
        <w:t>10</w:t>
      </w:r>
      <w:r>
        <w:rPr>
          <w:sz w:val="24"/>
          <w:szCs w:val="24"/>
        </w:rPr>
        <w:t xml:space="preserve"> dias corridos, contados do recebimento da autorização de fornecimento, na Garagem do Município de Arr</w:t>
      </w:r>
      <w:r w:rsidR="00B02E88">
        <w:rPr>
          <w:sz w:val="24"/>
          <w:szCs w:val="24"/>
        </w:rPr>
        <w:t>oio Trinta, em perfeito funcionamento, pronto para uso.</w:t>
      </w:r>
      <w:r w:rsidR="00644AB9">
        <w:rPr>
          <w:sz w:val="24"/>
          <w:szCs w:val="24"/>
        </w:rPr>
        <w:t xml:space="preserve"> A data máxima para entrega, em virtude do início das aulas, será 12 de fevereiro de 2018, já que o veículo é utilizado no transporte de escolares. </w:t>
      </w:r>
    </w:p>
    <w:p w14:paraId="307062B0" w14:textId="722EC2A3" w:rsidR="00790A45" w:rsidRPr="000810B3" w:rsidRDefault="00790A45" w:rsidP="00B02E88">
      <w:pPr>
        <w:ind w:left="851" w:firstLine="709"/>
        <w:jc w:val="both"/>
        <w:rPr>
          <w:b/>
          <w:sz w:val="24"/>
          <w:szCs w:val="24"/>
        </w:rPr>
      </w:pPr>
      <w:r w:rsidRPr="00B02E88">
        <w:rPr>
          <w:sz w:val="24"/>
          <w:szCs w:val="24"/>
        </w:rPr>
        <w:t xml:space="preserve">c) </w:t>
      </w:r>
      <w:r w:rsidR="00B02E88" w:rsidRPr="00B02E88">
        <w:rPr>
          <w:sz w:val="24"/>
          <w:szCs w:val="24"/>
        </w:rPr>
        <w:t>A descrição detalhada de itens, além dos requisitos técnicos, está no</w:t>
      </w:r>
      <w:r w:rsidR="00B02E88" w:rsidRPr="000810B3">
        <w:rPr>
          <w:b/>
          <w:sz w:val="24"/>
          <w:szCs w:val="24"/>
        </w:rPr>
        <w:t xml:space="preserve"> ANEXO IV</w:t>
      </w:r>
      <w:r w:rsidR="00210054">
        <w:rPr>
          <w:b/>
          <w:sz w:val="24"/>
          <w:szCs w:val="24"/>
        </w:rPr>
        <w:t xml:space="preserve"> MEMORIAL DESCRITIVO</w:t>
      </w:r>
      <w:r w:rsidR="00B02E88" w:rsidRPr="000810B3">
        <w:rPr>
          <w:b/>
          <w:sz w:val="24"/>
          <w:szCs w:val="24"/>
        </w:rPr>
        <w:t>, pag</w:t>
      </w:r>
      <w:r w:rsidR="00F11214">
        <w:rPr>
          <w:b/>
          <w:sz w:val="24"/>
          <w:szCs w:val="24"/>
        </w:rPr>
        <w:t>s</w:t>
      </w:r>
      <w:r w:rsidR="00B02E88" w:rsidRPr="000810B3">
        <w:rPr>
          <w:b/>
          <w:sz w:val="24"/>
          <w:szCs w:val="24"/>
        </w:rPr>
        <w:t xml:space="preserve">. </w:t>
      </w:r>
      <w:r w:rsidR="00F11214">
        <w:rPr>
          <w:b/>
          <w:sz w:val="24"/>
          <w:szCs w:val="24"/>
        </w:rPr>
        <w:t>15</w:t>
      </w:r>
      <w:r w:rsidR="00644AB9">
        <w:rPr>
          <w:b/>
          <w:sz w:val="24"/>
          <w:szCs w:val="24"/>
        </w:rPr>
        <w:t xml:space="preserve"> e seguintes, </w:t>
      </w:r>
      <w:r w:rsidR="00B02E88" w:rsidRPr="000810B3">
        <w:rPr>
          <w:b/>
          <w:sz w:val="24"/>
          <w:szCs w:val="24"/>
        </w:rPr>
        <w:t xml:space="preserve">deste edital. </w:t>
      </w:r>
    </w:p>
    <w:p w14:paraId="7A39BA59" w14:textId="596C675A" w:rsidR="00B02E88" w:rsidRDefault="00B02E88" w:rsidP="00B02E88">
      <w:pPr>
        <w:ind w:left="851" w:firstLine="709"/>
        <w:jc w:val="both"/>
        <w:rPr>
          <w:b/>
          <w:sz w:val="24"/>
          <w:szCs w:val="24"/>
        </w:rPr>
      </w:pPr>
      <w:r w:rsidRPr="00B02E88">
        <w:rPr>
          <w:sz w:val="24"/>
          <w:szCs w:val="24"/>
        </w:rPr>
        <w:t>d)</w:t>
      </w:r>
      <w:r>
        <w:rPr>
          <w:sz w:val="24"/>
          <w:szCs w:val="24"/>
        </w:rPr>
        <w:t xml:space="preserve"> Deverá constar no envelope da proposta, o nome comercial, marca e código (quando for o caso) dos materiais cotados, </w:t>
      </w:r>
      <w:r w:rsidRPr="00B02E88">
        <w:rPr>
          <w:b/>
          <w:sz w:val="24"/>
          <w:szCs w:val="24"/>
        </w:rPr>
        <w:t>obrigatoriamente, sob pena de desclassificaç</w:t>
      </w:r>
      <w:r>
        <w:rPr>
          <w:b/>
          <w:sz w:val="24"/>
          <w:szCs w:val="24"/>
        </w:rPr>
        <w:t xml:space="preserve">ão da proposta. </w:t>
      </w:r>
    </w:p>
    <w:p w14:paraId="166CB356" w14:textId="554F2787" w:rsidR="000810B3" w:rsidRDefault="00B02E88" w:rsidP="000810B3">
      <w:pPr>
        <w:ind w:left="851" w:firstLine="709"/>
        <w:jc w:val="both"/>
        <w:rPr>
          <w:sz w:val="24"/>
          <w:szCs w:val="24"/>
        </w:rPr>
      </w:pPr>
      <w:r>
        <w:rPr>
          <w:sz w:val="24"/>
          <w:szCs w:val="24"/>
        </w:rPr>
        <w:lastRenderedPageBreak/>
        <w:t>e) A peças instaladas n</w:t>
      </w:r>
      <w:r w:rsidR="00644AB9">
        <w:rPr>
          <w:sz w:val="24"/>
          <w:szCs w:val="24"/>
        </w:rPr>
        <w:t xml:space="preserve">o veículo </w:t>
      </w:r>
      <w:r>
        <w:rPr>
          <w:sz w:val="24"/>
          <w:szCs w:val="24"/>
        </w:rPr>
        <w:t xml:space="preserve">deverão ser da mesma marca que foi informada </w:t>
      </w:r>
      <w:r w:rsidR="000810B3">
        <w:rPr>
          <w:sz w:val="24"/>
          <w:szCs w:val="24"/>
        </w:rPr>
        <w:t xml:space="preserve">no envelope da proposta. </w:t>
      </w:r>
    </w:p>
    <w:p w14:paraId="0F852D1E" w14:textId="013F0596" w:rsidR="000810B3" w:rsidRDefault="000810B3" w:rsidP="000810B3">
      <w:pPr>
        <w:ind w:left="851" w:firstLine="709"/>
        <w:jc w:val="both"/>
        <w:rPr>
          <w:sz w:val="24"/>
          <w:szCs w:val="24"/>
        </w:rPr>
      </w:pPr>
      <w:r>
        <w:rPr>
          <w:sz w:val="24"/>
          <w:szCs w:val="24"/>
        </w:rPr>
        <w:t xml:space="preserve">f) O </w:t>
      </w:r>
      <w:r w:rsidR="00644AB9">
        <w:rPr>
          <w:sz w:val="24"/>
          <w:szCs w:val="24"/>
        </w:rPr>
        <w:t xml:space="preserve">veículo encontra-se </w:t>
      </w:r>
      <w:r>
        <w:rPr>
          <w:sz w:val="24"/>
          <w:szCs w:val="24"/>
        </w:rPr>
        <w:t>na garagem do Município, à disposição dos interessados para vistoria e conhecimento d</w:t>
      </w:r>
      <w:r w:rsidR="00644AB9">
        <w:rPr>
          <w:sz w:val="24"/>
          <w:szCs w:val="24"/>
        </w:rPr>
        <w:t>a situação em que se encontra</w:t>
      </w:r>
      <w:r>
        <w:rPr>
          <w:sz w:val="24"/>
          <w:szCs w:val="24"/>
        </w:rPr>
        <w:t xml:space="preserve">, mediante prévia consulta de disponibilidade de horários com o Fiscal do Contrato, </w:t>
      </w:r>
      <w:r w:rsidR="00644AB9">
        <w:rPr>
          <w:sz w:val="24"/>
          <w:szCs w:val="24"/>
        </w:rPr>
        <w:t xml:space="preserve">Juliar Luiz Manenti. </w:t>
      </w:r>
    </w:p>
    <w:p w14:paraId="1239776E" w14:textId="0944F163" w:rsidR="000810B3" w:rsidRDefault="000810B3" w:rsidP="000810B3">
      <w:pPr>
        <w:ind w:left="851" w:firstLine="709"/>
        <w:jc w:val="both"/>
        <w:rPr>
          <w:sz w:val="24"/>
          <w:szCs w:val="24"/>
        </w:rPr>
      </w:pPr>
      <w:r>
        <w:rPr>
          <w:sz w:val="24"/>
          <w:szCs w:val="24"/>
        </w:rPr>
        <w:t xml:space="preserve">g) </w:t>
      </w:r>
      <w:r w:rsidR="00E87BCA">
        <w:rPr>
          <w:sz w:val="24"/>
          <w:szCs w:val="24"/>
        </w:rPr>
        <w:t>O serviço realizado terá</w:t>
      </w:r>
      <w:r w:rsidRPr="000810B3">
        <w:rPr>
          <w:sz w:val="24"/>
          <w:szCs w:val="24"/>
        </w:rPr>
        <w:t xml:space="preserve"> garantia de 6 meses ou </w:t>
      </w:r>
      <w:r w:rsidR="00644AB9">
        <w:rPr>
          <w:sz w:val="24"/>
          <w:szCs w:val="24"/>
        </w:rPr>
        <w:t>cinco mil quilômetros</w:t>
      </w:r>
      <w:r w:rsidRPr="000810B3">
        <w:rPr>
          <w:sz w:val="24"/>
          <w:szCs w:val="24"/>
        </w:rPr>
        <w:t>, o que ocorrer primeiro</w:t>
      </w:r>
      <w:r>
        <w:rPr>
          <w:sz w:val="24"/>
          <w:szCs w:val="24"/>
        </w:rPr>
        <w:t xml:space="preserve">. O prazo de garantia é </w:t>
      </w:r>
      <w:r w:rsidRPr="000810B3">
        <w:rPr>
          <w:sz w:val="24"/>
          <w:szCs w:val="24"/>
        </w:rPr>
        <w:t>contado a partir d</w:t>
      </w:r>
      <w:r w:rsidR="00644AB9">
        <w:rPr>
          <w:sz w:val="24"/>
          <w:szCs w:val="24"/>
        </w:rPr>
        <w:t xml:space="preserve">o recebimento definitivo. </w:t>
      </w:r>
    </w:p>
    <w:p w14:paraId="75D2E2E4" w14:textId="3DBB066D" w:rsidR="00E215D8" w:rsidRDefault="000810B3" w:rsidP="000810B3">
      <w:pPr>
        <w:ind w:left="851" w:firstLine="709"/>
        <w:jc w:val="both"/>
        <w:rPr>
          <w:sz w:val="24"/>
          <w:szCs w:val="24"/>
        </w:rPr>
      </w:pPr>
      <w:r>
        <w:rPr>
          <w:sz w:val="24"/>
          <w:szCs w:val="24"/>
        </w:rPr>
        <w:t xml:space="preserve">h) </w:t>
      </w:r>
      <w:r w:rsidR="00E215D8" w:rsidRPr="00A647FB">
        <w:rPr>
          <w:sz w:val="24"/>
          <w:szCs w:val="24"/>
        </w:rPr>
        <w:t>Todas as despesas com impostos, taxas, fretes, seguros, encargos sociais e trabalhistas, correrão por conta das proponentes vencedoras;</w:t>
      </w:r>
    </w:p>
    <w:p w14:paraId="7C626BF5" w14:textId="76B66EEE" w:rsidR="00644AB9" w:rsidRDefault="00644AB9" w:rsidP="00644AB9">
      <w:pPr>
        <w:ind w:left="851" w:firstLine="709"/>
        <w:jc w:val="both"/>
        <w:rPr>
          <w:b/>
          <w:sz w:val="24"/>
          <w:szCs w:val="24"/>
        </w:rPr>
      </w:pPr>
      <w:r>
        <w:rPr>
          <w:b/>
          <w:sz w:val="24"/>
          <w:szCs w:val="24"/>
        </w:rPr>
        <w:t>i</w:t>
      </w:r>
      <w:r w:rsidRPr="00644AB9">
        <w:rPr>
          <w:b/>
          <w:sz w:val="24"/>
          <w:szCs w:val="24"/>
        </w:rPr>
        <w:t>) Empresas localizadas fora do Município deverão transportar</w:t>
      </w:r>
      <w:r>
        <w:rPr>
          <w:b/>
          <w:sz w:val="24"/>
          <w:szCs w:val="24"/>
        </w:rPr>
        <w:t xml:space="preserve"> às suas expensas, </w:t>
      </w:r>
      <w:r w:rsidRPr="00644AB9">
        <w:rPr>
          <w:b/>
          <w:sz w:val="24"/>
          <w:szCs w:val="24"/>
        </w:rPr>
        <w:t xml:space="preserve">o veículo até suas respectivas sedes por meio de caminhão do tipo plataforma, devidamente segurado, bem como trazê-lo de volta, da mesma forma, após a realização dos serviços. </w:t>
      </w:r>
    </w:p>
    <w:p w14:paraId="1B493580" w14:textId="7BCF9733" w:rsidR="00644AB9" w:rsidRPr="00644AB9" w:rsidRDefault="00644AB9" w:rsidP="00644AB9">
      <w:pPr>
        <w:ind w:left="851" w:firstLine="709"/>
        <w:jc w:val="both"/>
        <w:rPr>
          <w:b/>
          <w:sz w:val="24"/>
          <w:szCs w:val="24"/>
        </w:rPr>
      </w:pPr>
      <w:r>
        <w:rPr>
          <w:b/>
          <w:sz w:val="24"/>
          <w:szCs w:val="24"/>
        </w:rPr>
        <w:t xml:space="preserve">j) </w:t>
      </w:r>
      <w:r>
        <w:rPr>
          <w:sz w:val="24"/>
          <w:szCs w:val="24"/>
        </w:rPr>
        <w:t>Todas as peças de reposição listadas</w:t>
      </w:r>
      <w:r w:rsidRPr="00644AB9">
        <w:rPr>
          <w:sz w:val="24"/>
          <w:szCs w:val="24"/>
        </w:rPr>
        <w:t xml:space="preserve"> no </w:t>
      </w:r>
      <w:r>
        <w:rPr>
          <w:b/>
          <w:sz w:val="24"/>
          <w:szCs w:val="24"/>
        </w:rPr>
        <w:t>Memorial Descritivo</w:t>
      </w:r>
      <w:r w:rsidRPr="00644AB9">
        <w:rPr>
          <w:b/>
          <w:sz w:val="24"/>
          <w:szCs w:val="24"/>
        </w:rPr>
        <w:t xml:space="preserve">, </w:t>
      </w:r>
      <w:r w:rsidRPr="00644AB9">
        <w:rPr>
          <w:sz w:val="24"/>
          <w:szCs w:val="24"/>
        </w:rPr>
        <w:t>deverão ser</w:t>
      </w:r>
      <w:r w:rsidRPr="00644AB9">
        <w:rPr>
          <w:b/>
          <w:sz w:val="24"/>
          <w:szCs w:val="24"/>
        </w:rPr>
        <w:t xml:space="preserve"> PEÇAS DE REPOSIÇÃO ORIGINAIS</w:t>
      </w:r>
      <w:r w:rsidRPr="00644AB9">
        <w:rPr>
          <w:sz w:val="24"/>
          <w:szCs w:val="24"/>
        </w:rPr>
        <w:t xml:space="preserve">, nos termos da norma ABNT NBR 15296:2005, assim definidas: </w:t>
      </w:r>
      <w:r w:rsidRPr="00644AB9">
        <w:rPr>
          <w:i/>
          <w:sz w:val="24"/>
          <w:szCs w:val="24"/>
        </w:rPr>
        <w:t>“</w:t>
      </w:r>
      <w:r w:rsidRPr="00644AB9">
        <w:rPr>
          <w:b/>
          <w:i/>
          <w:sz w:val="24"/>
          <w:szCs w:val="24"/>
        </w:rPr>
        <w:t>Peça de reposição original</w:t>
      </w:r>
      <w:r w:rsidRPr="00644AB9">
        <w:rPr>
          <w:i/>
          <w:sz w:val="24"/>
          <w:szCs w:val="24"/>
        </w:rPr>
        <w:t xml:space="preserve"> – também denominada peça genuína ou peça legítima, destinada a substituir </w:t>
      </w:r>
      <w:r w:rsidRPr="00644AB9">
        <w:rPr>
          <w:b/>
          <w:i/>
          <w:sz w:val="24"/>
          <w:szCs w:val="24"/>
        </w:rPr>
        <w:t xml:space="preserve">peça de produção original </w:t>
      </w:r>
      <w:r w:rsidRPr="00644AB9">
        <w:rPr>
          <w:b/>
          <w:i/>
          <w:sz w:val="24"/>
          <w:szCs w:val="24"/>
          <w:vertAlign w:val="superscript"/>
        </w:rPr>
        <w:footnoteReference w:id="1"/>
      </w:r>
      <w:r w:rsidRPr="00644AB9">
        <w:rPr>
          <w:i/>
          <w:sz w:val="24"/>
          <w:szCs w:val="24"/>
        </w:rPr>
        <w:t xml:space="preserve">para efeitos de manutenção ou reparação, caracterizada por ter sido concebida pelo mesmo processo de fabricação (tecnologia), apresentando as mesmas especificações técnicas das peças que substitui”. </w:t>
      </w:r>
      <w:r w:rsidRPr="00644AB9">
        <w:rPr>
          <w:b/>
          <w:sz w:val="24"/>
          <w:szCs w:val="24"/>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sidRPr="00644AB9">
        <w:rPr>
          <w:b/>
          <w:sz w:val="24"/>
          <w:szCs w:val="24"/>
          <w:u w:val="single"/>
        </w:rPr>
        <w:t xml:space="preserve">, não necessitando ter a logomarca das montadoras e podendo ser encontradas normalmente no mercado de autopeças. </w:t>
      </w:r>
    </w:p>
    <w:p w14:paraId="7773B9F4" w14:textId="7348882C" w:rsidR="00644AB9" w:rsidRPr="00644AB9" w:rsidRDefault="00644AB9" w:rsidP="000810B3">
      <w:pPr>
        <w:ind w:left="851" w:firstLine="709"/>
        <w:jc w:val="both"/>
        <w:rPr>
          <w:b/>
          <w:sz w:val="24"/>
          <w:szCs w:val="24"/>
        </w:rPr>
      </w:pPr>
    </w:p>
    <w:p w14:paraId="56592120" w14:textId="77777777" w:rsidR="00746D28" w:rsidRDefault="00746D28" w:rsidP="00E215D8">
      <w:pPr>
        <w:pStyle w:val="Ttulo"/>
        <w:rPr>
          <w:rFonts w:ascii="Times New Roman" w:hAnsi="Times New Roman"/>
          <w:sz w:val="24"/>
          <w:szCs w:val="24"/>
        </w:rPr>
      </w:pPr>
    </w:p>
    <w:p w14:paraId="7657F188" w14:textId="0A1AF4A6"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02 - DOS ELEMENTOS</w:t>
      </w:r>
    </w:p>
    <w:p w14:paraId="26D9EA90" w14:textId="77777777" w:rsidR="00E215D8" w:rsidRPr="00A647FB" w:rsidRDefault="00E215D8" w:rsidP="00E215D8">
      <w:pPr>
        <w:pStyle w:val="Ttulo"/>
        <w:rPr>
          <w:rFonts w:ascii="Times New Roman" w:hAnsi="Times New Roman"/>
          <w:sz w:val="24"/>
          <w:szCs w:val="24"/>
        </w:rPr>
      </w:pPr>
    </w:p>
    <w:p w14:paraId="11086F68" w14:textId="4FCA9D71"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02.1 - Os elementos e as condições necessárias para o cumprimento  do objeto estarão à disposição no  Setor  de  Compras e Licitações deste Município, sito à Rua XV de novembro, 26  a  partir  da  data  de  publicaç</w:t>
      </w:r>
      <w:r w:rsidR="00B03CF8" w:rsidRPr="00A647FB">
        <w:rPr>
          <w:rFonts w:ascii="Times New Roman" w:hAnsi="Times New Roman"/>
          <w:b w:val="0"/>
          <w:sz w:val="24"/>
          <w:szCs w:val="24"/>
        </w:rPr>
        <w:t xml:space="preserve">ão  do Edital, no horário das </w:t>
      </w:r>
      <w:r w:rsidR="00401263">
        <w:rPr>
          <w:rFonts w:ascii="Times New Roman" w:hAnsi="Times New Roman"/>
          <w:b w:val="0"/>
          <w:sz w:val="24"/>
          <w:szCs w:val="24"/>
        </w:rPr>
        <w:t>07h45min às 11h45min e das 13h30min às 17h30min</w:t>
      </w:r>
      <w:r w:rsidRPr="00A647FB">
        <w:rPr>
          <w:rFonts w:ascii="Times New Roman" w:hAnsi="Times New Roman"/>
          <w:b w:val="0"/>
          <w:sz w:val="24"/>
          <w:szCs w:val="24"/>
        </w:rPr>
        <w:t>,  para  que sejam examinados e ou adquiridos.</w:t>
      </w:r>
    </w:p>
    <w:p w14:paraId="0BA69B23" w14:textId="77777777" w:rsidR="00E215D8" w:rsidRPr="00A647FB" w:rsidRDefault="00E215D8" w:rsidP="00E215D8">
      <w:pPr>
        <w:pStyle w:val="Ttulo"/>
        <w:jc w:val="both"/>
        <w:rPr>
          <w:rFonts w:ascii="Times New Roman" w:hAnsi="Times New Roman"/>
          <w:sz w:val="24"/>
          <w:szCs w:val="24"/>
        </w:rPr>
      </w:pPr>
    </w:p>
    <w:p w14:paraId="119A4397"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03 - DAS CONDIÇÕES PARA PARTICIPAÇÃO</w:t>
      </w:r>
    </w:p>
    <w:p w14:paraId="661FC255" w14:textId="77777777" w:rsidR="00E215D8" w:rsidRPr="00A647FB" w:rsidRDefault="00E215D8" w:rsidP="00E215D8">
      <w:pPr>
        <w:pStyle w:val="Ttulo"/>
        <w:rPr>
          <w:rFonts w:ascii="Times New Roman" w:hAnsi="Times New Roman"/>
          <w:sz w:val="24"/>
          <w:szCs w:val="24"/>
        </w:rPr>
      </w:pPr>
    </w:p>
    <w:p w14:paraId="6B6F25D8"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03.1 – Poderão participar deste certame empresas que satisfaçam as condições estabelecidas neste Edital e cujo ramo de atividade seja pertinente e compatível com o objeto da presente licitação.</w:t>
      </w:r>
    </w:p>
    <w:p w14:paraId="220BD00C" w14:textId="77777777" w:rsidR="00E215D8" w:rsidRPr="00A647FB" w:rsidRDefault="00E215D8" w:rsidP="00E215D8">
      <w:pPr>
        <w:pStyle w:val="Ttulo"/>
        <w:jc w:val="both"/>
        <w:rPr>
          <w:rFonts w:ascii="Times New Roman" w:hAnsi="Times New Roman"/>
          <w:b w:val="0"/>
          <w:sz w:val="24"/>
          <w:szCs w:val="24"/>
        </w:rPr>
      </w:pPr>
    </w:p>
    <w:p w14:paraId="3A392A83" w14:textId="2BB20EC9"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03.2 -</w:t>
      </w:r>
      <w:r w:rsidRPr="00A647FB">
        <w:rPr>
          <w:rFonts w:ascii="Times New Roman" w:hAnsi="Times New Roman"/>
          <w:b w:val="0"/>
          <w:sz w:val="24"/>
          <w:szCs w:val="24"/>
        </w:rPr>
        <w:tab/>
        <w:t>Estar cadastrado junto à Administração</w:t>
      </w:r>
      <w:r w:rsidR="003C128F" w:rsidRPr="00A647FB">
        <w:rPr>
          <w:rFonts w:ascii="Times New Roman" w:hAnsi="Times New Roman"/>
          <w:b w:val="0"/>
          <w:sz w:val="24"/>
          <w:szCs w:val="24"/>
        </w:rPr>
        <w:t xml:space="preserve"> (Art. 22, § 2º da Lei 8.666/93)</w:t>
      </w:r>
      <w:r w:rsidRPr="00A647FB">
        <w:rPr>
          <w:rFonts w:ascii="Times New Roman" w:hAnsi="Times New Roman"/>
          <w:b w:val="0"/>
          <w:sz w:val="24"/>
          <w:szCs w:val="24"/>
        </w:rPr>
        <w:t xml:space="preserve"> até </w:t>
      </w:r>
      <w:r w:rsidR="003C128F" w:rsidRPr="00A647FB">
        <w:rPr>
          <w:rFonts w:ascii="Times New Roman" w:hAnsi="Times New Roman"/>
          <w:sz w:val="24"/>
          <w:szCs w:val="24"/>
        </w:rPr>
        <w:t xml:space="preserve">o terceiro dia </w:t>
      </w:r>
      <w:r w:rsidRPr="00A647FB">
        <w:rPr>
          <w:rFonts w:ascii="Times New Roman" w:hAnsi="Times New Roman"/>
          <w:sz w:val="24"/>
          <w:szCs w:val="24"/>
        </w:rPr>
        <w:t>anterior à data do recebimento das propostas,</w:t>
      </w:r>
      <w:r w:rsidRPr="00A647FB">
        <w:rPr>
          <w:rFonts w:ascii="Times New Roman" w:hAnsi="Times New Roman"/>
          <w:b w:val="0"/>
          <w:sz w:val="24"/>
          <w:szCs w:val="24"/>
        </w:rPr>
        <w:t xml:space="preserve"> de acordo com Artigos </w:t>
      </w:r>
      <w:smartTag w:uri="urn:schemas-microsoft-com:office:smarttags" w:element="metricconverter">
        <w:smartTagPr>
          <w:attr w:name="ProductID" w:val="27 a"/>
        </w:smartTagPr>
        <w:r w:rsidRPr="00A647FB">
          <w:rPr>
            <w:rFonts w:ascii="Times New Roman" w:hAnsi="Times New Roman"/>
            <w:b w:val="0"/>
            <w:sz w:val="24"/>
            <w:szCs w:val="24"/>
          </w:rPr>
          <w:t>27 a</w:t>
        </w:r>
      </w:smartTag>
      <w:r w:rsidRPr="00A647FB">
        <w:rPr>
          <w:rFonts w:ascii="Times New Roman" w:hAnsi="Times New Roman"/>
          <w:b w:val="0"/>
          <w:sz w:val="24"/>
          <w:szCs w:val="24"/>
        </w:rPr>
        <w:t xml:space="preserve"> 32 da Lei 8.666/93, os quais deverão ser apresentados em 01 (uma) via por fotocópia, sem emendas ou rasuras e autenticadas em cartório ou em original, acompanhada de uma fotocópia, que poderá ser autenticada por um funcionário da Prefeitura (Setor de Licitações).</w:t>
      </w:r>
    </w:p>
    <w:p w14:paraId="3E20A860" w14:textId="77777777" w:rsidR="00E215D8" w:rsidRPr="00A647FB" w:rsidRDefault="00E215D8" w:rsidP="00E215D8">
      <w:pPr>
        <w:pStyle w:val="Ttulo"/>
        <w:jc w:val="both"/>
        <w:rPr>
          <w:rFonts w:ascii="Times New Roman" w:hAnsi="Times New Roman"/>
          <w:b w:val="0"/>
          <w:sz w:val="24"/>
          <w:szCs w:val="24"/>
        </w:rPr>
      </w:pPr>
    </w:p>
    <w:p w14:paraId="05E83AF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03.3 – </w:t>
      </w:r>
      <w:r w:rsidRPr="00A647FB">
        <w:rPr>
          <w:rFonts w:ascii="Times New Roman" w:hAnsi="Times New Roman"/>
          <w:sz w:val="24"/>
          <w:szCs w:val="24"/>
        </w:rPr>
        <w:t>Relação de Documentos para o Cadastro de Fornecedores junto a esta Administração</w:t>
      </w:r>
      <w:r w:rsidRPr="00A647FB">
        <w:rPr>
          <w:rFonts w:ascii="Times New Roman" w:hAnsi="Times New Roman"/>
          <w:b w:val="0"/>
          <w:sz w:val="24"/>
          <w:szCs w:val="24"/>
        </w:rPr>
        <w:t>:</w:t>
      </w:r>
    </w:p>
    <w:p w14:paraId="392B42F7" w14:textId="34918BBF" w:rsidR="00E215D8" w:rsidRPr="00A647FB" w:rsidRDefault="00E215D8" w:rsidP="00E215D8">
      <w:pPr>
        <w:jc w:val="both"/>
        <w:rPr>
          <w:sz w:val="24"/>
          <w:szCs w:val="24"/>
        </w:rPr>
      </w:pPr>
      <w:r w:rsidRPr="00A647FB">
        <w:rPr>
          <w:sz w:val="24"/>
          <w:szCs w:val="24"/>
        </w:rPr>
        <w:t>03.3.1 - Contrato Social que deu origem à Empresa e as alterações posteriores</w:t>
      </w:r>
      <w:r w:rsidR="003C128F" w:rsidRPr="00A647FB">
        <w:rPr>
          <w:sz w:val="24"/>
          <w:szCs w:val="24"/>
        </w:rPr>
        <w:t xml:space="preserve"> </w:t>
      </w:r>
      <w:r w:rsidR="003C128F" w:rsidRPr="00A647FB">
        <w:rPr>
          <w:bCs/>
          <w:sz w:val="24"/>
          <w:szCs w:val="24"/>
        </w:rPr>
        <w:t>ou consolidado</w:t>
      </w:r>
      <w:r w:rsidRPr="00A647FB">
        <w:rPr>
          <w:sz w:val="24"/>
          <w:szCs w:val="24"/>
        </w:rPr>
        <w:t xml:space="preserve"> (autenticado em cartório ou em original, acompanhado de fotocópia, que poderá ser autenticada por um funcionário da Prefeitura (Setor de Licitações).</w:t>
      </w:r>
    </w:p>
    <w:p w14:paraId="4BB4D5C5" w14:textId="77777777" w:rsidR="003C128F" w:rsidRPr="00A647FB" w:rsidRDefault="003C128F" w:rsidP="003C128F">
      <w:pPr>
        <w:jc w:val="both"/>
        <w:rPr>
          <w:sz w:val="24"/>
          <w:szCs w:val="24"/>
        </w:rPr>
      </w:pPr>
      <w:r w:rsidRPr="00A647FB">
        <w:rPr>
          <w:sz w:val="24"/>
          <w:szCs w:val="24"/>
        </w:rPr>
        <w:lastRenderedPageBreak/>
        <w:t>03.3.2 - Prova de inscrição no Cadastro Nacional de Pessoa Jurídica – CNPJ;</w:t>
      </w:r>
    </w:p>
    <w:p w14:paraId="7379D0D0" w14:textId="77777777" w:rsidR="003C128F" w:rsidRPr="00A647FB" w:rsidRDefault="003C128F" w:rsidP="003C128F">
      <w:pPr>
        <w:jc w:val="both"/>
        <w:rPr>
          <w:sz w:val="24"/>
          <w:szCs w:val="24"/>
        </w:rPr>
      </w:pPr>
      <w:r w:rsidRPr="00A647FB">
        <w:rPr>
          <w:sz w:val="24"/>
          <w:szCs w:val="24"/>
        </w:rPr>
        <w:t xml:space="preserve">03.3.3 -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234CAB22" w14:textId="77777777" w:rsidR="003C128F" w:rsidRPr="00A647FB" w:rsidRDefault="003C128F" w:rsidP="003C128F">
      <w:pPr>
        <w:jc w:val="both"/>
        <w:rPr>
          <w:color w:val="000000"/>
          <w:sz w:val="24"/>
          <w:szCs w:val="24"/>
        </w:rPr>
      </w:pPr>
      <w:r w:rsidRPr="00A647FB">
        <w:rPr>
          <w:color w:val="000000"/>
          <w:sz w:val="24"/>
          <w:szCs w:val="24"/>
        </w:rPr>
        <w:t>03.3.4 – Prova de Regularidade com a Fazenda Estadual;</w:t>
      </w:r>
    </w:p>
    <w:p w14:paraId="4F4DFCA9" w14:textId="77777777" w:rsidR="003C128F" w:rsidRPr="00A647FB" w:rsidRDefault="003C128F" w:rsidP="003C128F">
      <w:pPr>
        <w:jc w:val="both"/>
        <w:rPr>
          <w:color w:val="000000"/>
          <w:sz w:val="24"/>
          <w:szCs w:val="24"/>
        </w:rPr>
      </w:pPr>
      <w:r w:rsidRPr="00A647FB">
        <w:rPr>
          <w:color w:val="000000"/>
          <w:sz w:val="24"/>
          <w:szCs w:val="24"/>
        </w:rPr>
        <w:t>03.3.5 - Prova de Regularidade com a Fazenda Municipal, do domicílio ou sede do licitante;</w:t>
      </w:r>
    </w:p>
    <w:p w14:paraId="7DE2B9E8" w14:textId="77777777" w:rsidR="003C128F" w:rsidRPr="00A647FB" w:rsidRDefault="003C128F" w:rsidP="003C128F">
      <w:pPr>
        <w:jc w:val="both"/>
        <w:rPr>
          <w:sz w:val="24"/>
          <w:szCs w:val="24"/>
        </w:rPr>
      </w:pPr>
      <w:r w:rsidRPr="00A647FB">
        <w:rPr>
          <w:sz w:val="24"/>
          <w:szCs w:val="24"/>
        </w:rPr>
        <w:t>03.3.6 - Prova de Regularidade com o Fundo de Garantia por Tempo de Serviço - FGTS (Certificado de Regularidade do FGTS - CRF);</w:t>
      </w:r>
    </w:p>
    <w:p w14:paraId="7E02E34D" w14:textId="77777777" w:rsidR="003C128F" w:rsidRPr="00A647FB" w:rsidRDefault="003C128F" w:rsidP="003C128F">
      <w:pPr>
        <w:pStyle w:val="Ttulo"/>
        <w:jc w:val="both"/>
        <w:rPr>
          <w:rFonts w:ascii="Times New Roman" w:hAnsi="Times New Roman"/>
          <w:b w:val="0"/>
          <w:color w:val="000000" w:themeColor="text1"/>
          <w:sz w:val="24"/>
          <w:szCs w:val="24"/>
        </w:rPr>
      </w:pPr>
      <w:r w:rsidRPr="00A647FB">
        <w:rPr>
          <w:rFonts w:ascii="Times New Roman" w:hAnsi="Times New Roman"/>
          <w:b w:val="0"/>
          <w:sz w:val="24"/>
          <w:szCs w:val="24"/>
        </w:rPr>
        <w:t xml:space="preserve">03.3.7 - Certidão Negativa de Débitos Trabalhistas </w:t>
      </w:r>
      <w:r w:rsidRPr="00A647FB">
        <w:rPr>
          <w:rFonts w:ascii="Times New Roman" w:hAnsi="Times New Roman"/>
          <w:b w:val="0"/>
          <w:color w:val="000000" w:themeColor="text1"/>
          <w:sz w:val="24"/>
          <w:szCs w:val="24"/>
        </w:rPr>
        <w:t>(</w:t>
      </w:r>
      <w:hyperlink r:id="rId9"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4FD70213" w14:textId="77777777" w:rsidR="00E215D8" w:rsidRPr="00A647FB" w:rsidRDefault="003C128F" w:rsidP="003C128F">
      <w:pPr>
        <w:pStyle w:val="Ttulo"/>
        <w:jc w:val="both"/>
        <w:rPr>
          <w:rFonts w:ascii="Times New Roman" w:hAnsi="Times New Roman"/>
          <w:b w:val="0"/>
          <w:color w:val="000000"/>
          <w:sz w:val="24"/>
          <w:szCs w:val="24"/>
        </w:rPr>
      </w:pPr>
      <w:r w:rsidRPr="00A647FB">
        <w:rPr>
          <w:rFonts w:ascii="Times New Roman" w:hAnsi="Times New Roman"/>
          <w:b w:val="0"/>
          <w:color w:val="000000" w:themeColor="text1"/>
          <w:sz w:val="24"/>
          <w:szCs w:val="24"/>
        </w:rPr>
        <w:t xml:space="preserve">03.3.8 - Certidão Negativa de Falência e Concordata expedida pelo distribuidor da </w:t>
      </w:r>
      <w:r w:rsidRPr="00A647FB">
        <w:rPr>
          <w:rFonts w:ascii="Times New Roman" w:hAnsi="Times New Roman"/>
          <w:b w:val="0"/>
          <w:color w:val="000000"/>
          <w:sz w:val="24"/>
          <w:szCs w:val="24"/>
        </w:rPr>
        <w:t>sede da pessoa jurídica;</w:t>
      </w:r>
    </w:p>
    <w:p w14:paraId="06776B8C" w14:textId="77777777" w:rsidR="00E215D8" w:rsidRPr="00A647FB" w:rsidRDefault="00E215D8" w:rsidP="00E215D8">
      <w:pPr>
        <w:jc w:val="both"/>
        <w:rPr>
          <w:sz w:val="24"/>
          <w:szCs w:val="24"/>
        </w:rPr>
      </w:pPr>
      <w:r w:rsidRPr="00A647FB">
        <w:rPr>
          <w:sz w:val="24"/>
          <w:szCs w:val="24"/>
        </w:rPr>
        <w:t>0</w:t>
      </w:r>
      <w:r w:rsidR="00EE6A15" w:rsidRPr="00A647FB">
        <w:rPr>
          <w:sz w:val="24"/>
          <w:szCs w:val="24"/>
        </w:rPr>
        <w:t>3.3.9</w:t>
      </w:r>
      <w:r w:rsidRPr="00A647FB">
        <w:rPr>
          <w:sz w:val="24"/>
          <w:szCs w:val="24"/>
        </w:rPr>
        <w:t xml:space="preserve"> -  Balanço Patrimonial da Empresa do último exercício (autenticadas em cartório ou  em original, acompanhada de fotocópia,  que  poderá  ser  autenticada por um funcionário da Prefeitura (Setor de Licitações).</w:t>
      </w:r>
    </w:p>
    <w:p w14:paraId="2E6588C4" w14:textId="77777777" w:rsidR="00E215D8" w:rsidRPr="00A647FB" w:rsidRDefault="00EE6A15" w:rsidP="00E215D8">
      <w:pPr>
        <w:jc w:val="both"/>
        <w:rPr>
          <w:sz w:val="24"/>
          <w:szCs w:val="24"/>
        </w:rPr>
      </w:pPr>
      <w:r w:rsidRPr="00A647FB">
        <w:rPr>
          <w:sz w:val="24"/>
          <w:szCs w:val="24"/>
        </w:rPr>
        <w:t>03.3.10</w:t>
      </w:r>
      <w:r w:rsidR="00E215D8" w:rsidRPr="00A647FB">
        <w:rPr>
          <w:sz w:val="24"/>
          <w:szCs w:val="24"/>
        </w:rPr>
        <w:t xml:space="preserve"> - Em caso de Sociedade Anônima, cópia da Ata da Assembleia que constitui seus Administradores (autenticadas em cartório ou  em original, acompanhada de fotocópia,  que  poderá  ser  autenticada por um funcionário da Prefeitura (Setor de Licitações).</w:t>
      </w:r>
    </w:p>
    <w:p w14:paraId="083C95CE" w14:textId="77777777" w:rsidR="00EE6A15" w:rsidRPr="00A647FB" w:rsidRDefault="00EE6A15" w:rsidP="00EE6A15">
      <w:pPr>
        <w:jc w:val="both"/>
        <w:rPr>
          <w:sz w:val="24"/>
          <w:szCs w:val="24"/>
        </w:rPr>
      </w:pPr>
      <w:r w:rsidRPr="00A647FB">
        <w:rPr>
          <w:sz w:val="24"/>
          <w:szCs w:val="24"/>
        </w:rPr>
        <w:t>03.3.11 - Decreto de autorização, em se tratando de empresa ou sociedade estrangeira em funcionamento no País, e ato de registro ou autorização para funcionamento expedido pelo órgão competente, quando a atividade assim o exigir.</w:t>
      </w:r>
    </w:p>
    <w:p w14:paraId="174BC812" w14:textId="77777777" w:rsidR="008D6ECF" w:rsidRPr="00A647FB" w:rsidRDefault="00EE6A15" w:rsidP="00EE6A15">
      <w:pPr>
        <w:pStyle w:val="PargrafodaLista"/>
        <w:shd w:val="clear" w:color="auto" w:fill="FFFFFF"/>
        <w:tabs>
          <w:tab w:val="left" w:pos="1276"/>
        </w:tabs>
        <w:suppressAutoHyphens/>
        <w:ind w:left="0"/>
        <w:jc w:val="both"/>
        <w:rPr>
          <w:spacing w:val="4"/>
          <w:sz w:val="24"/>
          <w:szCs w:val="24"/>
        </w:rPr>
      </w:pPr>
      <w:r w:rsidRPr="00A647FB">
        <w:rPr>
          <w:sz w:val="24"/>
          <w:szCs w:val="24"/>
        </w:rPr>
        <w:t>03.3.12</w:t>
      </w:r>
      <w:r w:rsidRPr="00A647FB">
        <w:rPr>
          <w:spacing w:val="4"/>
          <w:sz w:val="24"/>
          <w:szCs w:val="24"/>
        </w:rPr>
        <w:t>- Cópia da cédula de identidade e CPF</w:t>
      </w:r>
      <w:r w:rsidR="008D6ECF" w:rsidRPr="00A647FB">
        <w:rPr>
          <w:spacing w:val="4"/>
          <w:sz w:val="24"/>
          <w:szCs w:val="24"/>
        </w:rPr>
        <w:t xml:space="preserve"> dos responsáveis pela Empresa</w:t>
      </w:r>
      <w:r w:rsidRPr="00A647FB">
        <w:rPr>
          <w:spacing w:val="4"/>
          <w:sz w:val="24"/>
          <w:szCs w:val="24"/>
        </w:rPr>
        <w:t xml:space="preserve"> (trazer os originais para conferência e aute</w:t>
      </w:r>
      <w:r w:rsidR="008D6ECF" w:rsidRPr="00A647FB">
        <w:rPr>
          <w:spacing w:val="4"/>
          <w:sz w:val="24"/>
          <w:szCs w:val="24"/>
        </w:rPr>
        <w:t>nticação por parte da comissão).</w:t>
      </w:r>
    </w:p>
    <w:p w14:paraId="68EDF648" w14:textId="77777777" w:rsidR="002842C3" w:rsidRDefault="002842C3" w:rsidP="00E215D8">
      <w:pPr>
        <w:jc w:val="both"/>
        <w:rPr>
          <w:b/>
          <w:sz w:val="24"/>
          <w:szCs w:val="24"/>
          <w:u w:val="single"/>
        </w:rPr>
      </w:pPr>
    </w:p>
    <w:p w14:paraId="514711E9" w14:textId="0C0E0A04" w:rsidR="00EE6A15" w:rsidRPr="00A647FB" w:rsidRDefault="008D6ECF" w:rsidP="00E215D8">
      <w:pPr>
        <w:jc w:val="both"/>
        <w:rPr>
          <w:sz w:val="24"/>
          <w:szCs w:val="24"/>
        </w:rPr>
      </w:pPr>
      <w:r w:rsidRPr="00A647FB">
        <w:rPr>
          <w:b/>
          <w:sz w:val="24"/>
          <w:szCs w:val="24"/>
          <w:u w:val="single"/>
        </w:rPr>
        <w:t>OBS.</w:t>
      </w:r>
      <w:r w:rsidRPr="00A647FB">
        <w:rPr>
          <w:sz w:val="24"/>
          <w:szCs w:val="24"/>
        </w:rPr>
        <w:t xml:space="preserve">: Os documentos poderão ser apresentados em original, por qualquer processo de cópia autenticada por cartório competente ou </w:t>
      </w:r>
      <w:r w:rsidRPr="00A647FB">
        <w:rPr>
          <w:sz w:val="24"/>
          <w:szCs w:val="24"/>
          <w:u w:val="single"/>
        </w:rPr>
        <w:t>por servidor da administração</w:t>
      </w:r>
      <w:r w:rsidR="002842C3">
        <w:rPr>
          <w:sz w:val="24"/>
          <w:szCs w:val="24"/>
          <w:u w:val="single"/>
        </w:rPr>
        <w:t xml:space="preserve"> </w:t>
      </w:r>
      <w:r w:rsidRPr="00A647FB">
        <w:rPr>
          <w:sz w:val="24"/>
          <w:szCs w:val="24"/>
        </w:rPr>
        <w:t>(desde que trazido os originais para autenticação) ou publicação em órgão da imprensa oficial. </w:t>
      </w:r>
    </w:p>
    <w:p w14:paraId="2E86FA67" w14:textId="77777777" w:rsidR="00E215D8" w:rsidRPr="00A647FB" w:rsidRDefault="00E215D8" w:rsidP="00E215D8">
      <w:pPr>
        <w:jc w:val="both"/>
        <w:rPr>
          <w:sz w:val="24"/>
          <w:szCs w:val="24"/>
        </w:rPr>
      </w:pPr>
    </w:p>
    <w:p w14:paraId="0B410455"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 – Não poderão participar, direta ou indiretamente da licitação:</w:t>
      </w:r>
    </w:p>
    <w:p w14:paraId="584FEC3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03.4.1 – Empresas que não atenderem às condições deste Edital;</w:t>
      </w:r>
    </w:p>
    <w:p w14:paraId="0D261B28"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03.4.2 – O autor do projeto, básico ou executivo, pessoa física ou jurídica;</w:t>
      </w:r>
    </w:p>
    <w:p w14:paraId="09EC75D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03.4.3 – Empresas que tenham como sócio: servidor(es), agente(s) político(s) ou dirigente(s) de órgão ou entidade contratante ou responsável pela licitação;</w:t>
      </w:r>
    </w:p>
    <w:p w14:paraId="4F71AEAB"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03.4.4 – Empresas que estejam sob falência ou Concordata ou que incidam em proibição legal de contratar com a Administração Pública;</w:t>
      </w:r>
    </w:p>
    <w:p w14:paraId="5746AFBC"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03.4.5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4DD0A26D" w14:textId="77777777" w:rsidR="00E215D8" w:rsidRPr="00A647FB" w:rsidRDefault="00E215D8" w:rsidP="00E215D8">
      <w:pPr>
        <w:pStyle w:val="Ttulo"/>
        <w:jc w:val="both"/>
        <w:rPr>
          <w:rFonts w:ascii="Times New Roman" w:hAnsi="Times New Roman"/>
          <w:b w:val="0"/>
          <w:sz w:val="24"/>
          <w:szCs w:val="24"/>
        </w:rPr>
      </w:pPr>
    </w:p>
    <w:p w14:paraId="57F4155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03.5 – A participação na licitação implica na aceitação integral e irretratável dos termos e conteúdos deste Edital e seus anexos, a observância dos preceitos legais e regulamentos em vigor e a responsabilidade pela fidelidade e legitimidade das informações e dos documentos apresentados em qualquer fase do certame.</w:t>
      </w:r>
    </w:p>
    <w:p w14:paraId="49E3EACC" w14:textId="77777777" w:rsidR="00E215D8" w:rsidRPr="00A647FB" w:rsidRDefault="00E215D8" w:rsidP="00E215D8">
      <w:pPr>
        <w:suppressAutoHyphens/>
        <w:jc w:val="both"/>
        <w:rPr>
          <w:sz w:val="24"/>
          <w:szCs w:val="24"/>
        </w:rPr>
      </w:pPr>
    </w:p>
    <w:p w14:paraId="47B36A6D" w14:textId="77777777" w:rsidR="008616D3" w:rsidRPr="00A647FB" w:rsidRDefault="008616D3" w:rsidP="008616D3">
      <w:pPr>
        <w:autoSpaceDE w:val="0"/>
        <w:autoSpaceDN w:val="0"/>
        <w:adjustRightInd w:val="0"/>
        <w:rPr>
          <w:rFonts w:eastAsiaTheme="minorHAnsi"/>
          <w:sz w:val="24"/>
          <w:szCs w:val="24"/>
          <w:lang w:eastAsia="en-US"/>
        </w:rPr>
      </w:pPr>
      <w:r w:rsidRPr="00A647FB">
        <w:rPr>
          <w:rFonts w:eastAsiaTheme="minorHAnsi"/>
          <w:sz w:val="24"/>
          <w:szCs w:val="24"/>
          <w:lang w:eastAsia="en-US"/>
        </w:rPr>
        <w:t>03.6 - As pessoas jurídicas que tenham sócios em comum não poderão participar do certame para o(s)</w:t>
      </w:r>
    </w:p>
    <w:p w14:paraId="4906BB07" w14:textId="77777777" w:rsidR="008616D3" w:rsidRPr="00A647FB" w:rsidRDefault="008616D3" w:rsidP="008616D3">
      <w:pPr>
        <w:autoSpaceDE w:val="0"/>
        <w:autoSpaceDN w:val="0"/>
        <w:adjustRightInd w:val="0"/>
        <w:rPr>
          <w:rFonts w:eastAsiaTheme="minorHAnsi"/>
          <w:sz w:val="24"/>
          <w:szCs w:val="24"/>
          <w:lang w:eastAsia="en-US"/>
        </w:rPr>
      </w:pPr>
      <w:r w:rsidRPr="00A647FB">
        <w:rPr>
          <w:rFonts w:eastAsiaTheme="minorHAnsi"/>
          <w:sz w:val="24"/>
          <w:szCs w:val="24"/>
          <w:lang w:eastAsia="en-US"/>
        </w:rPr>
        <w:t>mesmo(s) item(s).</w:t>
      </w:r>
    </w:p>
    <w:p w14:paraId="2241D6CF" w14:textId="77777777" w:rsidR="008616D3" w:rsidRPr="00A647FB" w:rsidRDefault="008616D3" w:rsidP="008616D3">
      <w:pPr>
        <w:autoSpaceDE w:val="0"/>
        <w:autoSpaceDN w:val="0"/>
        <w:adjustRightInd w:val="0"/>
        <w:rPr>
          <w:rFonts w:eastAsiaTheme="minorHAnsi"/>
          <w:sz w:val="24"/>
          <w:szCs w:val="24"/>
          <w:lang w:eastAsia="en-US"/>
        </w:rPr>
      </w:pPr>
    </w:p>
    <w:p w14:paraId="52DA7FD1"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04 - DA HABILITAÇÃO</w:t>
      </w:r>
    </w:p>
    <w:p w14:paraId="23664CBE" w14:textId="77777777" w:rsidR="00E215D8" w:rsidRPr="00A647FB" w:rsidRDefault="00E215D8" w:rsidP="00E215D8">
      <w:pPr>
        <w:pStyle w:val="Ttulo"/>
        <w:jc w:val="both"/>
        <w:rPr>
          <w:rFonts w:ascii="Times New Roman" w:hAnsi="Times New Roman"/>
          <w:sz w:val="24"/>
          <w:szCs w:val="24"/>
        </w:rPr>
      </w:pPr>
    </w:p>
    <w:p w14:paraId="269AEA5E" w14:textId="5233A30A"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lastRenderedPageBreak/>
        <w:t xml:space="preserve">04.1 - As proponentes deverão apresentar os documentos de habilitação em envelope distinto que deverá </w:t>
      </w:r>
      <w:r w:rsidR="002842C3">
        <w:rPr>
          <w:rFonts w:ascii="Times New Roman" w:hAnsi="Times New Roman"/>
          <w:b w:val="0"/>
          <w:sz w:val="24"/>
          <w:szCs w:val="24"/>
        </w:rPr>
        <w:t xml:space="preserve">estar </w:t>
      </w:r>
      <w:r w:rsidRPr="00A647FB">
        <w:rPr>
          <w:rFonts w:ascii="Times New Roman" w:hAnsi="Times New Roman"/>
          <w:b w:val="0"/>
          <w:sz w:val="24"/>
          <w:szCs w:val="24"/>
        </w:rPr>
        <w:t>identificado com  o  nome  da proponente e subscrito da seguinte forma:</w:t>
      </w:r>
    </w:p>
    <w:p w14:paraId="0132A311" w14:textId="77777777" w:rsidR="002842C3" w:rsidRDefault="002842C3" w:rsidP="002842C3">
      <w:pPr>
        <w:jc w:val="both"/>
        <w:rPr>
          <w:b/>
          <w:sz w:val="24"/>
          <w:szCs w:val="24"/>
        </w:rPr>
      </w:pPr>
    </w:p>
    <w:p w14:paraId="37356FF4" w14:textId="180E8C8C" w:rsidR="00E215D8" w:rsidRPr="00A647FB" w:rsidRDefault="00E215D8" w:rsidP="002842C3">
      <w:pPr>
        <w:ind w:left="2268"/>
        <w:jc w:val="both"/>
        <w:rPr>
          <w:b/>
          <w:sz w:val="24"/>
          <w:szCs w:val="24"/>
        </w:rPr>
      </w:pPr>
      <w:r w:rsidRPr="00A647FB">
        <w:rPr>
          <w:b/>
          <w:sz w:val="24"/>
          <w:szCs w:val="24"/>
        </w:rPr>
        <w:t xml:space="preserve">MUNICÍPIO DE ARROIO TRINTA/SC </w:t>
      </w:r>
    </w:p>
    <w:p w14:paraId="1814C1C1" w14:textId="4088DF0F" w:rsidR="00E215D8" w:rsidRPr="00A647FB" w:rsidRDefault="00E215D8" w:rsidP="002842C3">
      <w:pPr>
        <w:ind w:left="2268"/>
        <w:jc w:val="both"/>
        <w:rPr>
          <w:b/>
          <w:sz w:val="24"/>
          <w:szCs w:val="24"/>
        </w:rPr>
      </w:pPr>
      <w:r w:rsidRPr="00A647FB">
        <w:rPr>
          <w:b/>
          <w:sz w:val="24"/>
          <w:szCs w:val="24"/>
        </w:rPr>
        <w:t xml:space="preserve">TOMADA DE PREÇOS </w:t>
      </w:r>
      <w:r w:rsidR="00F3754F">
        <w:rPr>
          <w:b/>
          <w:color w:val="000000" w:themeColor="text1"/>
          <w:sz w:val="24"/>
          <w:szCs w:val="24"/>
        </w:rPr>
        <w:t xml:space="preserve">Nº </w:t>
      </w:r>
      <w:r w:rsidR="00A95ECF">
        <w:rPr>
          <w:b/>
          <w:color w:val="000000" w:themeColor="text1"/>
          <w:sz w:val="24"/>
          <w:szCs w:val="24"/>
        </w:rPr>
        <w:t>0001/2018</w:t>
      </w:r>
      <w:r w:rsidRPr="00A647FB">
        <w:rPr>
          <w:b/>
          <w:color w:val="000000" w:themeColor="text1"/>
          <w:sz w:val="24"/>
          <w:szCs w:val="24"/>
        </w:rPr>
        <w:t xml:space="preserve"> - MAT</w:t>
      </w:r>
    </w:p>
    <w:p w14:paraId="6F59C1FB" w14:textId="257E8DB2" w:rsidR="00E215D8" w:rsidRPr="00A647FB" w:rsidRDefault="00E215D8" w:rsidP="002842C3">
      <w:pPr>
        <w:ind w:left="2268"/>
        <w:jc w:val="both"/>
        <w:rPr>
          <w:b/>
          <w:sz w:val="24"/>
          <w:szCs w:val="24"/>
        </w:rPr>
      </w:pPr>
      <w:r w:rsidRPr="00A647FB">
        <w:rPr>
          <w:b/>
          <w:sz w:val="24"/>
          <w:szCs w:val="24"/>
        </w:rPr>
        <w:t>(RAZÃO SOCIAL DA LICITANTE)</w:t>
      </w:r>
    </w:p>
    <w:p w14:paraId="6173B537" w14:textId="030EB4D4" w:rsidR="00E215D8" w:rsidRPr="00A647FB" w:rsidRDefault="00E215D8" w:rsidP="002842C3">
      <w:pPr>
        <w:ind w:left="2268"/>
        <w:jc w:val="both"/>
        <w:rPr>
          <w:b/>
          <w:sz w:val="24"/>
          <w:szCs w:val="24"/>
        </w:rPr>
      </w:pPr>
      <w:r w:rsidRPr="00A647FB">
        <w:rPr>
          <w:b/>
          <w:sz w:val="24"/>
          <w:szCs w:val="24"/>
        </w:rPr>
        <w:t>ENVELOPE N.º 01 - “HABILITAÇÃO”</w:t>
      </w:r>
    </w:p>
    <w:p w14:paraId="2EFBE2B6" w14:textId="77777777" w:rsidR="00E215D8" w:rsidRPr="00A647FB" w:rsidRDefault="00E215D8" w:rsidP="00E215D8">
      <w:pPr>
        <w:pStyle w:val="Ttulo"/>
        <w:jc w:val="left"/>
        <w:rPr>
          <w:rFonts w:ascii="Times New Roman" w:hAnsi="Times New Roman"/>
          <w:sz w:val="24"/>
          <w:szCs w:val="24"/>
        </w:rPr>
      </w:pPr>
    </w:p>
    <w:p w14:paraId="103530E5" w14:textId="2034798C"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04.2 – No envelope HABILITAÇÃO, as proponentes deverão apresentar os documentos abaixo relacionados. Estes deverão ser apresentados em 1 (uma) via por fotocópia previamente autenticada em cartório </w:t>
      </w:r>
      <w:r w:rsidR="002842C3" w:rsidRPr="00A647FB">
        <w:rPr>
          <w:rFonts w:ascii="Times New Roman" w:hAnsi="Times New Roman"/>
          <w:b w:val="0"/>
          <w:sz w:val="24"/>
          <w:szCs w:val="24"/>
        </w:rPr>
        <w:t>ou em</w:t>
      </w:r>
      <w:r w:rsidRPr="00A647FB">
        <w:rPr>
          <w:rFonts w:ascii="Times New Roman" w:hAnsi="Times New Roman"/>
          <w:b w:val="0"/>
          <w:sz w:val="24"/>
          <w:szCs w:val="24"/>
        </w:rPr>
        <w:t xml:space="preserve"> original, acompanhada de uma </w:t>
      </w:r>
      <w:r w:rsidR="002842C3" w:rsidRPr="00A647FB">
        <w:rPr>
          <w:rFonts w:ascii="Times New Roman" w:hAnsi="Times New Roman"/>
          <w:b w:val="0"/>
          <w:sz w:val="24"/>
          <w:szCs w:val="24"/>
        </w:rPr>
        <w:t>fotocópia, que poderá ser autenticada</w:t>
      </w:r>
      <w:r w:rsidRPr="00A647FB">
        <w:rPr>
          <w:rFonts w:ascii="Times New Roman" w:hAnsi="Times New Roman"/>
          <w:b w:val="0"/>
          <w:sz w:val="24"/>
          <w:szCs w:val="24"/>
        </w:rPr>
        <w:t xml:space="preserve"> durante a </w:t>
      </w:r>
      <w:r w:rsidR="002842C3" w:rsidRPr="00A647FB">
        <w:rPr>
          <w:rFonts w:ascii="Times New Roman" w:hAnsi="Times New Roman"/>
          <w:b w:val="0"/>
          <w:sz w:val="24"/>
          <w:szCs w:val="24"/>
        </w:rPr>
        <w:t>fase de abertura da licitação por membro da Comissão</w:t>
      </w:r>
      <w:r w:rsidRPr="00A647FB">
        <w:rPr>
          <w:rFonts w:ascii="Times New Roman" w:hAnsi="Times New Roman"/>
          <w:b w:val="0"/>
          <w:sz w:val="24"/>
          <w:szCs w:val="24"/>
        </w:rPr>
        <w:t xml:space="preserve"> Permanente de Licitações.</w:t>
      </w:r>
    </w:p>
    <w:p w14:paraId="63A16D53" w14:textId="77777777" w:rsidR="007B05C4" w:rsidRPr="00A647FB" w:rsidRDefault="007B05C4" w:rsidP="007B05C4">
      <w:pPr>
        <w:jc w:val="both"/>
        <w:rPr>
          <w:sz w:val="24"/>
          <w:szCs w:val="24"/>
        </w:rPr>
      </w:pPr>
      <w:r w:rsidRPr="00A647FB">
        <w:rPr>
          <w:sz w:val="24"/>
          <w:szCs w:val="24"/>
        </w:rPr>
        <w:t>04.2.1 - Prova de inscrição no Cadastro Nacional de Pessoa Jurídica – CNPJ;</w:t>
      </w:r>
    </w:p>
    <w:p w14:paraId="42EBE278" w14:textId="77777777" w:rsidR="007B05C4" w:rsidRPr="00A647FB" w:rsidRDefault="007B05C4" w:rsidP="007B05C4">
      <w:pPr>
        <w:jc w:val="both"/>
        <w:rPr>
          <w:sz w:val="24"/>
          <w:szCs w:val="24"/>
        </w:rPr>
      </w:pPr>
      <w:r w:rsidRPr="00A647FB">
        <w:rPr>
          <w:sz w:val="24"/>
          <w:szCs w:val="24"/>
        </w:rPr>
        <w:t xml:space="preserve">04.2.2 -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6E5BDCD9" w14:textId="77777777" w:rsidR="007B05C4" w:rsidRPr="00A647FB" w:rsidRDefault="007B05C4" w:rsidP="007B05C4">
      <w:pPr>
        <w:jc w:val="both"/>
        <w:rPr>
          <w:color w:val="000000"/>
          <w:sz w:val="24"/>
          <w:szCs w:val="24"/>
        </w:rPr>
      </w:pPr>
      <w:r w:rsidRPr="00A647FB">
        <w:rPr>
          <w:color w:val="000000"/>
          <w:sz w:val="24"/>
          <w:szCs w:val="24"/>
        </w:rPr>
        <w:t>04.2.3 – Prova de Regularidade com a Fazenda Estadual;</w:t>
      </w:r>
    </w:p>
    <w:p w14:paraId="55346711" w14:textId="77777777" w:rsidR="007B05C4" w:rsidRPr="00A647FB" w:rsidRDefault="007B05C4" w:rsidP="007B05C4">
      <w:pPr>
        <w:jc w:val="both"/>
        <w:rPr>
          <w:color w:val="000000"/>
          <w:sz w:val="24"/>
          <w:szCs w:val="24"/>
        </w:rPr>
      </w:pPr>
      <w:r w:rsidRPr="00A647FB">
        <w:rPr>
          <w:color w:val="000000"/>
          <w:sz w:val="24"/>
          <w:szCs w:val="24"/>
        </w:rPr>
        <w:t>04.2.4 - Prova de Regularidade com a Fazenda Municipal, do domicílio ou sede do licitante;</w:t>
      </w:r>
    </w:p>
    <w:p w14:paraId="5662E94A" w14:textId="77777777" w:rsidR="007B05C4" w:rsidRPr="00A647FB" w:rsidRDefault="007B05C4" w:rsidP="007B05C4">
      <w:pPr>
        <w:jc w:val="both"/>
        <w:rPr>
          <w:sz w:val="24"/>
          <w:szCs w:val="24"/>
        </w:rPr>
      </w:pPr>
      <w:r w:rsidRPr="00A647FB">
        <w:rPr>
          <w:sz w:val="24"/>
          <w:szCs w:val="24"/>
        </w:rPr>
        <w:t>04.2.5 - Prova de Regularidade com o Fundo de Garantia por Tempo de Serviço - FGTS (Certificado de Regularidade do FGTS - CRF);</w:t>
      </w:r>
    </w:p>
    <w:p w14:paraId="2B9CAE3A" w14:textId="77777777" w:rsidR="007B05C4" w:rsidRPr="00A647FB" w:rsidRDefault="007B05C4" w:rsidP="007B05C4">
      <w:pPr>
        <w:pStyle w:val="Ttulo"/>
        <w:jc w:val="both"/>
        <w:rPr>
          <w:rFonts w:ascii="Times New Roman" w:hAnsi="Times New Roman"/>
          <w:b w:val="0"/>
          <w:color w:val="000000" w:themeColor="text1"/>
          <w:sz w:val="24"/>
          <w:szCs w:val="24"/>
        </w:rPr>
      </w:pPr>
      <w:r w:rsidRPr="00A647FB">
        <w:rPr>
          <w:rFonts w:ascii="Times New Roman" w:hAnsi="Times New Roman"/>
          <w:b w:val="0"/>
          <w:sz w:val="24"/>
          <w:szCs w:val="24"/>
        </w:rPr>
        <w:t xml:space="preserve">04.2.6 - Certidão Negativa de Débitos Trabalhistas </w:t>
      </w:r>
      <w:r w:rsidRPr="00A647FB">
        <w:rPr>
          <w:rFonts w:ascii="Times New Roman" w:hAnsi="Times New Roman"/>
          <w:b w:val="0"/>
          <w:color w:val="000000" w:themeColor="text1"/>
          <w:sz w:val="24"/>
          <w:szCs w:val="24"/>
        </w:rPr>
        <w:t>(</w:t>
      </w:r>
      <w:hyperlink r:id="rId10"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34D4A197" w14:textId="77777777" w:rsidR="007B05C4" w:rsidRPr="00A647FB" w:rsidRDefault="007B05C4" w:rsidP="007B05C4">
      <w:pPr>
        <w:pStyle w:val="Ttulo"/>
        <w:jc w:val="both"/>
        <w:rPr>
          <w:rFonts w:ascii="Times New Roman" w:hAnsi="Times New Roman"/>
          <w:b w:val="0"/>
          <w:color w:val="000000"/>
          <w:sz w:val="24"/>
          <w:szCs w:val="24"/>
        </w:rPr>
      </w:pPr>
      <w:r w:rsidRPr="00A647FB">
        <w:rPr>
          <w:rFonts w:ascii="Times New Roman" w:hAnsi="Times New Roman"/>
          <w:b w:val="0"/>
          <w:color w:val="000000" w:themeColor="text1"/>
          <w:sz w:val="24"/>
          <w:szCs w:val="24"/>
        </w:rPr>
        <w:t xml:space="preserve">04.2.7 - Certidão Negativa de Falência e Concordata expedida pelo distribuidor da </w:t>
      </w:r>
      <w:r w:rsidRPr="00A647FB">
        <w:rPr>
          <w:rFonts w:ascii="Times New Roman" w:hAnsi="Times New Roman"/>
          <w:b w:val="0"/>
          <w:color w:val="000000"/>
          <w:sz w:val="24"/>
          <w:szCs w:val="24"/>
        </w:rPr>
        <w:t>sede da pessoa jurídica;</w:t>
      </w:r>
    </w:p>
    <w:p w14:paraId="5C47F260" w14:textId="05E1194C" w:rsidR="00E215D8" w:rsidRPr="002842C3" w:rsidRDefault="00E215D8" w:rsidP="007B05C4">
      <w:pPr>
        <w:jc w:val="both"/>
        <w:rPr>
          <w:b/>
          <w:color w:val="000000"/>
          <w:sz w:val="24"/>
          <w:szCs w:val="24"/>
        </w:rPr>
      </w:pPr>
      <w:r w:rsidRPr="002842C3">
        <w:rPr>
          <w:b/>
          <w:color w:val="000000"/>
          <w:sz w:val="24"/>
          <w:szCs w:val="24"/>
        </w:rPr>
        <w:t>04.2.</w:t>
      </w:r>
      <w:r w:rsidR="007B05C4" w:rsidRPr="002842C3">
        <w:rPr>
          <w:b/>
          <w:color w:val="000000"/>
          <w:sz w:val="24"/>
          <w:szCs w:val="24"/>
        </w:rPr>
        <w:t>8</w:t>
      </w:r>
      <w:r w:rsidRPr="002842C3">
        <w:rPr>
          <w:b/>
          <w:color w:val="000000"/>
          <w:sz w:val="24"/>
          <w:szCs w:val="24"/>
        </w:rPr>
        <w:t xml:space="preserve"> - Certificado de Registro Cadastral fornecido pela Prefei</w:t>
      </w:r>
      <w:r w:rsidR="002842C3">
        <w:rPr>
          <w:b/>
          <w:color w:val="000000"/>
          <w:sz w:val="24"/>
          <w:szCs w:val="24"/>
        </w:rPr>
        <w:t xml:space="preserve">tura Municipal de ARROIO TRINTA, emitido em até 3 dias anteriores à abertura das propostas (data limite </w:t>
      </w:r>
      <w:r w:rsidR="00A95ECF">
        <w:rPr>
          <w:b/>
          <w:color w:val="000000"/>
          <w:sz w:val="24"/>
          <w:szCs w:val="24"/>
        </w:rPr>
        <w:t>26/01/2018</w:t>
      </w:r>
      <w:r w:rsidR="002842C3">
        <w:rPr>
          <w:b/>
          <w:color w:val="000000"/>
          <w:sz w:val="24"/>
          <w:szCs w:val="24"/>
        </w:rPr>
        <w:t>)</w:t>
      </w:r>
    </w:p>
    <w:p w14:paraId="4F2A2284" w14:textId="77777777" w:rsidR="00E215D8" w:rsidRPr="00A647FB" w:rsidRDefault="007B05C4"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04.2.9</w:t>
      </w:r>
      <w:r w:rsidR="00E215D8" w:rsidRPr="00A647FB">
        <w:rPr>
          <w:rFonts w:ascii="Times New Roman" w:hAnsi="Times New Roman"/>
          <w:b w:val="0"/>
          <w:color w:val="000000"/>
          <w:sz w:val="24"/>
          <w:szCs w:val="24"/>
        </w:rPr>
        <w:t xml:space="preserve"> - Declaração de Idoneidade;</w:t>
      </w:r>
    </w:p>
    <w:p w14:paraId="1E7B1366" w14:textId="77777777" w:rsidR="00E215D8" w:rsidRPr="00A647FB" w:rsidRDefault="007B05C4"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04.2.10</w:t>
      </w:r>
      <w:r w:rsidR="00E215D8" w:rsidRPr="00A647FB">
        <w:rPr>
          <w:rFonts w:ascii="Times New Roman" w:hAnsi="Times New Roman"/>
          <w:b w:val="0"/>
          <w:color w:val="000000"/>
          <w:sz w:val="24"/>
          <w:szCs w:val="24"/>
        </w:rPr>
        <w:t xml:space="preserve"> - Declaração que tomou conhecimento de todas as condições deste Edital;</w:t>
      </w:r>
    </w:p>
    <w:p w14:paraId="72A3E3AD" w14:textId="77777777" w:rsidR="00E215D8" w:rsidRDefault="007B05C4" w:rsidP="00E215D8">
      <w:pPr>
        <w:jc w:val="both"/>
        <w:rPr>
          <w:color w:val="000000"/>
          <w:sz w:val="24"/>
          <w:szCs w:val="24"/>
        </w:rPr>
      </w:pPr>
      <w:r w:rsidRPr="00A647FB">
        <w:rPr>
          <w:color w:val="000000"/>
          <w:sz w:val="24"/>
          <w:szCs w:val="24"/>
        </w:rPr>
        <w:t>04.2.11</w:t>
      </w:r>
      <w:r w:rsidR="00E215D8" w:rsidRPr="00A647FB">
        <w:rPr>
          <w:color w:val="000000"/>
          <w:sz w:val="24"/>
          <w:szCs w:val="24"/>
        </w:rPr>
        <w:t xml:space="preserve"> - Declaração do licitante de cumprimento do disposto no inciso XXXIII do artigo 7º, da Constituição Federal, assinada por representante legal.</w:t>
      </w:r>
    </w:p>
    <w:p w14:paraId="1827B459" w14:textId="6E714D8C" w:rsidR="002842C3" w:rsidRPr="002842C3" w:rsidRDefault="002842C3" w:rsidP="00E215D8">
      <w:pPr>
        <w:jc w:val="both"/>
        <w:rPr>
          <w:b/>
          <w:color w:val="000000"/>
          <w:sz w:val="24"/>
          <w:szCs w:val="24"/>
        </w:rPr>
      </w:pPr>
      <w:r w:rsidRPr="002842C3">
        <w:rPr>
          <w:b/>
          <w:color w:val="000000"/>
          <w:sz w:val="24"/>
          <w:szCs w:val="24"/>
        </w:rPr>
        <w:t xml:space="preserve">04.2.12 – Um ou mais Atestados de Capacidade Técnica, expedidos por pessoas jurídicas de direito público ou privado, que comprovem ter o licitante fornecido satisfatoriamente os serviços pertinentes e compatíveis com o objeto desta licitação.  </w:t>
      </w:r>
    </w:p>
    <w:p w14:paraId="19736680" w14:textId="77777777" w:rsidR="000F1037" w:rsidRDefault="000F1037" w:rsidP="00E215D8">
      <w:pPr>
        <w:jc w:val="both"/>
        <w:rPr>
          <w:color w:val="000000" w:themeColor="text1"/>
          <w:sz w:val="24"/>
          <w:szCs w:val="24"/>
        </w:rPr>
      </w:pPr>
    </w:p>
    <w:p w14:paraId="1E826E70" w14:textId="57AC80C8" w:rsidR="00E215D8" w:rsidRPr="00A647FB" w:rsidRDefault="007B05C4" w:rsidP="00E215D8">
      <w:pPr>
        <w:jc w:val="both"/>
        <w:rPr>
          <w:color w:val="000000" w:themeColor="text1"/>
          <w:sz w:val="24"/>
          <w:szCs w:val="24"/>
        </w:rPr>
      </w:pPr>
      <w:r w:rsidRPr="00A647FB">
        <w:rPr>
          <w:color w:val="000000" w:themeColor="text1"/>
          <w:sz w:val="24"/>
          <w:szCs w:val="24"/>
        </w:rPr>
        <w:t>04.2.1</w:t>
      </w:r>
      <w:r w:rsidR="002842C3">
        <w:rPr>
          <w:color w:val="000000" w:themeColor="text1"/>
          <w:sz w:val="24"/>
          <w:szCs w:val="24"/>
        </w:rPr>
        <w:t>3</w:t>
      </w:r>
      <w:r w:rsidR="00E215D8" w:rsidRPr="00A647FB">
        <w:rPr>
          <w:color w:val="000000" w:themeColor="text1"/>
          <w:sz w:val="24"/>
          <w:szCs w:val="24"/>
        </w:rPr>
        <w:t xml:space="preserve"> - Caso seja  representada  por  procurador,  este  deverá  apresentar </w:t>
      </w:r>
      <w:r w:rsidR="00E215D8" w:rsidRPr="00A647FB">
        <w:rPr>
          <w:b/>
          <w:color w:val="000000" w:themeColor="text1"/>
          <w:sz w:val="24"/>
          <w:szCs w:val="24"/>
        </w:rPr>
        <w:t>procuração</w:t>
      </w:r>
      <w:r w:rsidR="00E215D8" w:rsidRPr="00A647FB">
        <w:rPr>
          <w:color w:val="000000" w:themeColor="text1"/>
          <w:sz w:val="24"/>
          <w:szCs w:val="24"/>
        </w:rPr>
        <w:t xml:space="preserve">  ou  documento  equivalente,  </w:t>
      </w:r>
      <w:r w:rsidR="00E215D8" w:rsidRPr="00A647FB">
        <w:rPr>
          <w:b/>
          <w:color w:val="000000" w:themeColor="text1"/>
          <w:sz w:val="24"/>
          <w:szCs w:val="24"/>
        </w:rPr>
        <w:t>com  firma  reconhecida em cartório   do Outorgante</w:t>
      </w:r>
      <w:r w:rsidR="00E215D8" w:rsidRPr="00A647FB">
        <w:rPr>
          <w:color w:val="000000" w:themeColor="text1"/>
          <w:sz w:val="24"/>
          <w:szCs w:val="24"/>
        </w:rPr>
        <w:t xml:space="preserve">, cópia do respectivo  RG  -  Registro  Geral  e  CPF/MF  - Cadastro de Pessoa Física do Ministério da Fazenda e Cópia do Contrato Social, última alteração se este estiver consolidado, caso contrário, cópia do Contrato Social que deu origem à Empresa e alterações (autenticados em cartório ou  em original, acompanhado de fotocópia,  que  será autenticado por  membro  da  Comissão Permanente de Licitações. </w:t>
      </w:r>
    </w:p>
    <w:p w14:paraId="0CD38DAA" w14:textId="5D80820A" w:rsidR="00E215D8" w:rsidRPr="00A647FB" w:rsidRDefault="007B05C4" w:rsidP="000F1037">
      <w:pPr>
        <w:ind w:left="567" w:firstLine="709"/>
        <w:jc w:val="both"/>
        <w:rPr>
          <w:b/>
          <w:color w:val="000000" w:themeColor="text1"/>
          <w:sz w:val="24"/>
          <w:szCs w:val="24"/>
        </w:rPr>
      </w:pPr>
      <w:r w:rsidRPr="00A647FB">
        <w:rPr>
          <w:b/>
          <w:color w:val="000000" w:themeColor="text1"/>
          <w:sz w:val="24"/>
          <w:szCs w:val="24"/>
        </w:rPr>
        <w:t>04.2.1</w:t>
      </w:r>
      <w:r w:rsidR="000F1037">
        <w:rPr>
          <w:b/>
          <w:color w:val="000000" w:themeColor="text1"/>
          <w:sz w:val="24"/>
          <w:szCs w:val="24"/>
        </w:rPr>
        <w:t>3</w:t>
      </w:r>
      <w:r w:rsidR="00E215D8" w:rsidRPr="00A647FB">
        <w:rPr>
          <w:b/>
          <w:color w:val="000000" w:themeColor="text1"/>
          <w:sz w:val="24"/>
          <w:szCs w:val="24"/>
        </w:rPr>
        <w:t>.1 - Estes documentos deverão ser apresentados fora dos envelopes de Habilitação e Proposta, no ato do Credenciamento.</w:t>
      </w:r>
    </w:p>
    <w:p w14:paraId="2AEE7778" w14:textId="77777777" w:rsidR="00EE6A15" w:rsidRPr="00A647FB" w:rsidRDefault="00EE6A15" w:rsidP="00E215D8">
      <w:pPr>
        <w:jc w:val="both"/>
        <w:rPr>
          <w:b/>
          <w:color w:val="000000"/>
          <w:sz w:val="24"/>
          <w:szCs w:val="24"/>
        </w:rPr>
      </w:pPr>
    </w:p>
    <w:p w14:paraId="1969FFBA"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04.3 - Não serão aceitas cópias de documentos obtidas por meio de fax-símile ou ilegíveis.</w:t>
      </w:r>
    </w:p>
    <w:p w14:paraId="128440D7"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p>
    <w:p w14:paraId="1219688E" w14:textId="77777777" w:rsidR="000B68FE" w:rsidRPr="00A647FB" w:rsidRDefault="000B68FE" w:rsidP="000B68FE">
      <w:pPr>
        <w:jc w:val="both"/>
        <w:rPr>
          <w:b/>
          <w:sz w:val="24"/>
          <w:szCs w:val="24"/>
        </w:rPr>
      </w:pPr>
      <w:r w:rsidRPr="00A647FB">
        <w:rPr>
          <w:sz w:val="24"/>
          <w:szCs w:val="24"/>
        </w:rPr>
        <w:t>04.4 - Os documentos fiscais (negativas) devem apresentar prazo de validade e poderão ser entregues em original, por processo de cópia devidamente autenticada, ou cópia não autenticada, desde que sejam exibidos os originais para autenticação pela Comissão de Licitações.</w:t>
      </w:r>
      <w:r w:rsidRPr="00A647FB">
        <w:rPr>
          <w:b/>
          <w:sz w:val="24"/>
          <w:szCs w:val="24"/>
        </w:rPr>
        <w:t xml:space="preserve"> </w:t>
      </w:r>
    </w:p>
    <w:p w14:paraId="73CCC71B"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04.4.1 – No caso de apresentação de documentos e/ou certidões que não constarem prazo de validade,</w:t>
      </w:r>
    </w:p>
    <w:p w14:paraId="11FF4781"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considerar-se-á o prazo máximo de 90 (noventa) dias a partir da data de emissão dos mesmos.</w:t>
      </w:r>
    </w:p>
    <w:p w14:paraId="0966DA89" w14:textId="77777777" w:rsidR="000B68FE" w:rsidRPr="00A647FB" w:rsidRDefault="000B68FE" w:rsidP="00E215D8">
      <w:pPr>
        <w:jc w:val="both"/>
        <w:rPr>
          <w:b/>
          <w:color w:val="000000"/>
          <w:sz w:val="24"/>
          <w:szCs w:val="24"/>
        </w:rPr>
      </w:pPr>
    </w:p>
    <w:p w14:paraId="49DA75DD" w14:textId="77777777" w:rsidR="00E215D8" w:rsidRPr="00A647FB" w:rsidRDefault="00095F42" w:rsidP="00E215D8">
      <w:pPr>
        <w:jc w:val="both"/>
        <w:rPr>
          <w:color w:val="000000"/>
          <w:sz w:val="24"/>
          <w:szCs w:val="24"/>
        </w:rPr>
      </w:pPr>
      <w:r w:rsidRPr="00A647FB">
        <w:rPr>
          <w:color w:val="000000"/>
          <w:sz w:val="24"/>
          <w:szCs w:val="24"/>
        </w:rPr>
        <w:t>04.5</w:t>
      </w:r>
      <w:r w:rsidR="00E215D8" w:rsidRPr="00A647FB">
        <w:rPr>
          <w:color w:val="000000"/>
          <w:sz w:val="24"/>
          <w:szCs w:val="24"/>
        </w:rPr>
        <w:t xml:space="preserve"> </w:t>
      </w:r>
      <w:r w:rsidR="00E215D8" w:rsidRPr="00A647FB">
        <w:rPr>
          <w:b/>
          <w:color w:val="000000"/>
          <w:sz w:val="24"/>
          <w:szCs w:val="24"/>
        </w:rPr>
        <w:t xml:space="preserve">- </w:t>
      </w:r>
      <w:r w:rsidR="00E215D8" w:rsidRPr="00A647FB">
        <w:rPr>
          <w:color w:val="000000"/>
          <w:sz w:val="24"/>
          <w:szCs w:val="24"/>
        </w:rPr>
        <w:t>Caso as microempresas, empresas de pequeno porte ou micro empreendedor individual apresentem na fase de habilitação  alguma restrição na comprovação da regularidade fiscal (negativas), será assegurado o prazo de 02 (dois) dias úteis, prorrogáveis 1 vez por igual período, a critério da Administração Pública, para regularização da documentação fiscal, pagamento ou parcelamento do débito, e emissão de eventuais certidões negativas ou positivas com efeito de certidão negativa, sendo que, em caso de não regularização da documentação dentro do prazo previsto, implicará decadência do direito à contratação.</w:t>
      </w:r>
    </w:p>
    <w:p w14:paraId="5CE86CAF" w14:textId="77777777" w:rsidR="008616D3" w:rsidRPr="00A647FB" w:rsidRDefault="008616D3" w:rsidP="00E215D8">
      <w:pPr>
        <w:jc w:val="both"/>
        <w:rPr>
          <w:color w:val="000000"/>
          <w:sz w:val="24"/>
          <w:szCs w:val="24"/>
        </w:rPr>
      </w:pPr>
    </w:p>
    <w:p w14:paraId="5B9E67C3" w14:textId="77777777" w:rsidR="008616D3" w:rsidRPr="00A647FB" w:rsidRDefault="008616D3" w:rsidP="008616D3">
      <w:pPr>
        <w:pStyle w:val="Ttulo"/>
        <w:jc w:val="left"/>
        <w:rPr>
          <w:rFonts w:ascii="Times New Roman" w:hAnsi="Times New Roman"/>
          <w:b w:val="0"/>
          <w:color w:val="FF0000"/>
          <w:sz w:val="24"/>
          <w:szCs w:val="24"/>
        </w:rPr>
      </w:pPr>
    </w:p>
    <w:p w14:paraId="66FF9D2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b w:val="0"/>
          <w:sz w:val="24"/>
          <w:szCs w:val="24"/>
        </w:rPr>
        <w:t xml:space="preserve">04.4 – </w:t>
      </w:r>
      <w:r w:rsidRPr="00A647FB">
        <w:rPr>
          <w:rFonts w:ascii="Times New Roman" w:hAnsi="Times New Roman"/>
          <w:sz w:val="24"/>
          <w:szCs w:val="24"/>
        </w:rPr>
        <w:t>DA PARTICIPAÇÃO DAS MICROEMPRESAS, EMPRESAS DE PEQUENO PORTE E MICROEMPREENDEDOR INDIVIDUAL</w:t>
      </w:r>
    </w:p>
    <w:p w14:paraId="773C9790" w14:textId="77777777" w:rsidR="00E215D8" w:rsidRPr="00A647FB" w:rsidRDefault="00E215D8" w:rsidP="00E215D8">
      <w:pPr>
        <w:pStyle w:val="Ttulo"/>
        <w:rPr>
          <w:rFonts w:ascii="Times New Roman" w:hAnsi="Times New Roman"/>
          <w:sz w:val="24"/>
          <w:szCs w:val="24"/>
        </w:rPr>
      </w:pPr>
    </w:p>
    <w:p w14:paraId="6A8F6A91"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04.4.1 – As microempresas, empresas de pequeno porte e microempreendedor individual que quiserem participar deste certame usufruindo os benefícios concedidos pela Lei Complementar nº 123/2006, deverão observar o disposto nos subitens seguintes.</w:t>
      </w:r>
    </w:p>
    <w:p w14:paraId="1AF8353D" w14:textId="77777777" w:rsidR="00E215D8" w:rsidRPr="00A647FB" w:rsidRDefault="00E215D8" w:rsidP="00E215D8">
      <w:pPr>
        <w:pStyle w:val="Ttulo"/>
        <w:jc w:val="both"/>
        <w:rPr>
          <w:rFonts w:ascii="Times New Roman" w:hAnsi="Times New Roman"/>
          <w:b w:val="0"/>
          <w:sz w:val="24"/>
          <w:szCs w:val="24"/>
        </w:rPr>
      </w:pPr>
    </w:p>
    <w:p w14:paraId="3F1F229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04.4.2 – A condição de Microempresa e Empresa de Pequeno Porte, para efeito do tratamento diferenciado previsto na Lei Complementar 123/2006, deverá ser </w:t>
      </w:r>
      <w:r w:rsidRPr="00A647FB">
        <w:rPr>
          <w:rFonts w:ascii="Times New Roman" w:hAnsi="Times New Roman"/>
          <w:sz w:val="24"/>
          <w:szCs w:val="24"/>
        </w:rPr>
        <w:t>comprovada</w:t>
      </w:r>
      <w:r w:rsidRPr="00A647FB">
        <w:rPr>
          <w:rFonts w:ascii="Times New Roman" w:hAnsi="Times New Roman"/>
          <w:b w:val="0"/>
          <w:sz w:val="24"/>
          <w:szCs w:val="24"/>
        </w:rPr>
        <w:t>, mediante apresentação da seguinte documentação:</w:t>
      </w:r>
    </w:p>
    <w:p w14:paraId="287F45B0" w14:textId="77777777" w:rsidR="0001737C"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 04.4.2.1 – </w:t>
      </w:r>
      <w:r w:rsidRPr="00A647FB">
        <w:rPr>
          <w:rFonts w:ascii="Times New Roman" w:hAnsi="Times New Roman"/>
          <w:sz w:val="24"/>
          <w:szCs w:val="24"/>
        </w:rPr>
        <w:t>Certidão Simplificada emitida pela Junta Comercial</w:t>
      </w:r>
      <w:r w:rsidRPr="00A647FB">
        <w:rPr>
          <w:rFonts w:ascii="Times New Roman" w:hAnsi="Times New Roman"/>
          <w:b w:val="0"/>
          <w:sz w:val="24"/>
          <w:szCs w:val="24"/>
        </w:rPr>
        <w:t xml:space="preserve"> da sede do licitante onde conste o seu enquadramento como Microempresa ou Empresa de Pequeno Porte. As sociedades simples, que não registram seus atos na Junta Comercial, deverão apresentar </w:t>
      </w:r>
      <w:r w:rsidRPr="00A647FB">
        <w:rPr>
          <w:rFonts w:ascii="Times New Roman" w:hAnsi="Times New Roman"/>
          <w:sz w:val="24"/>
          <w:szCs w:val="24"/>
        </w:rPr>
        <w:t>certidão do Registro Civil de Pessoas Jurídicas</w:t>
      </w:r>
      <w:r w:rsidRPr="00A647FB">
        <w:rPr>
          <w:rFonts w:ascii="Times New Roman" w:hAnsi="Times New Roman"/>
          <w:b w:val="0"/>
          <w:sz w:val="24"/>
          <w:szCs w:val="24"/>
        </w:rPr>
        <w:t xml:space="preserve"> atestando seu enquadramento nas hipóteses do art. 3º da Lei Complementar nº 123/2006. A Certidão deve estar </w:t>
      </w:r>
      <w:r w:rsidRPr="00A647FB">
        <w:rPr>
          <w:rFonts w:ascii="Times New Roman" w:hAnsi="Times New Roman"/>
          <w:sz w:val="24"/>
          <w:szCs w:val="24"/>
        </w:rPr>
        <w:t>atualizada</w:t>
      </w:r>
      <w:r w:rsidR="0001737C" w:rsidRPr="00A647FB">
        <w:rPr>
          <w:rFonts w:ascii="Times New Roman" w:hAnsi="Times New Roman"/>
          <w:b w:val="0"/>
          <w:sz w:val="24"/>
          <w:szCs w:val="24"/>
        </w:rPr>
        <w:t xml:space="preserve"> ou seja,</w:t>
      </w:r>
      <w:r w:rsidR="0001737C" w:rsidRPr="00A647FB">
        <w:rPr>
          <w:rFonts w:ascii="Times New Roman" w:hAnsi="Times New Roman"/>
          <w:sz w:val="24"/>
          <w:szCs w:val="24"/>
        </w:rPr>
        <w:t xml:space="preserve"> emitida a menos de 120 (cento e vinte) dias da data marcada para a abertura da presente Licitação.</w:t>
      </w:r>
    </w:p>
    <w:p w14:paraId="35A13F50"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04.4.2.2 – </w:t>
      </w:r>
      <w:r w:rsidRPr="00A647FB">
        <w:rPr>
          <w:rFonts w:ascii="Times New Roman" w:hAnsi="Times New Roman"/>
          <w:sz w:val="24"/>
          <w:szCs w:val="24"/>
        </w:rPr>
        <w:t>Declaração de enquadramento</w:t>
      </w:r>
      <w:r w:rsidRPr="00A647FB">
        <w:rPr>
          <w:rFonts w:ascii="Times New Roman" w:hAnsi="Times New Roman"/>
          <w:b w:val="0"/>
          <w:sz w:val="24"/>
          <w:szCs w:val="24"/>
        </w:rPr>
        <w:t xml:space="preserve"> em conformidade com o </w:t>
      </w:r>
      <w:r w:rsidRPr="00A647FB">
        <w:rPr>
          <w:rFonts w:ascii="Times New Roman" w:hAnsi="Times New Roman"/>
          <w:sz w:val="24"/>
          <w:szCs w:val="24"/>
        </w:rPr>
        <w:t>art. 3º da Lei Complementar nº 123/2006, afirmando ainda que não se enquadram</w:t>
      </w:r>
      <w:r w:rsidRPr="00A647FB">
        <w:rPr>
          <w:rFonts w:ascii="Times New Roman" w:hAnsi="Times New Roman"/>
          <w:b w:val="0"/>
          <w:sz w:val="24"/>
          <w:szCs w:val="24"/>
        </w:rPr>
        <w:t xml:space="preserve"> em nenhuma das hipóteses do § 4º do art. 3º da Lei Complementar nº 123/2006.</w:t>
      </w:r>
    </w:p>
    <w:p w14:paraId="0606B9C1" w14:textId="77777777" w:rsidR="00E215D8" w:rsidRPr="00A647FB" w:rsidRDefault="00E215D8" w:rsidP="00E215D8">
      <w:pPr>
        <w:pStyle w:val="Ttulo"/>
        <w:jc w:val="both"/>
        <w:rPr>
          <w:rFonts w:ascii="Times New Roman" w:hAnsi="Times New Roman"/>
          <w:b w:val="0"/>
          <w:sz w:val="24"/>
          <w:szCs w:val="24"/>
        </w:rPr>
      </w:pPr>
    </w:p>
    <w:p w14:paraId="4B10E4D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04.4.3 – A condição de microempreendedor individual, para efeito do tratamento diferenciado previsto na Lei Complementar 123/2006, deverá ser </w:t>
      </w:r>
      <w:r w:rsidRPr="00A647FB">
        <w:rPr>
          <w:rFonts w:ascii="Times New Roman" w:hAnsi="Times New Roman"/>
          <w:sz w:val="24"/>
          <w:szCs w:val="24"/>
        </w:rPr>
        <w:t>comprovado</w:t>
      </w:r>
      <w:r w:rsidRPr="00A647FB">
        <w:rPr>
          <w:rFonts w:ascii="Times New Roman" w:hAnsi="Times New Roman"/>
          <w:b w:val="0"/>
          <w:sz w:val="24"/>
          <w:szCs w:val="24"/>
        </w:rPr>
        <w:t>, mediante apresentação da seguinte documentação:</w:t>
      </w:r>
    </w:p>
    <w:p w14:paraId="62283A76"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 0 4.4.3.1 – </w:t>
      </w:r>
      <w:r w:rsidRPr="00A647FB">
        <w:rPr>
          <w:rFonts w:ascii="Times New Roman" w:hAnsi="Times New Roman"/>
          <w:sz w:val="24"/>
          <w:szCs w:val="24"/>
        </w:rPr>
        <w:t>Certificado da Condição de Microempreendedor Individual – CCEI</w:t>
      </w:r>
      <w:r w:rsidRPr="00A647FB">
        <w:rPr>
          <w:rFonts w:ascii="Times New Roman" w:hAnsi="Times New Roman"/>
          <w:b w:val="0"/>
          <w:sz w:val="24"/>
          <w:szCs w:val="24"/>
        </w:rPr>
        <w:t>, disponibilizado no Portal de Microempreendedor (</w:t>
      </w:r>
      <w:hyperlink r:id="rId11" w:history="1">
        <w:r w:rsidRPr="00A647FB">
          <w:rPr>
            <w:rStyle w:val="Hyperlink"/>
            <w:rFonts w:ascii="Times New Roman" w:hAnsi="Times New Roman"/>
            <w:sz w:val="24"/>
            <w:szCs w:val="24"/>
          </w:rPr>
          <w:t>www.portaldoempreendedor.gov.br</w:t>
        </w:r>
      </w:hyperlink>
      <w:r w:rsidRPr="00A647FB">
        <w:rPr>
          <w:rFonts w:ascii="Times New Roman" w:hAnsi="Times New Roman"/>
          <w:b w:val="0"/>
          <w:sz w:val="24"/>
          <w:szCs w:val="24"/>
        </w:rPr>
        <w:t>).</w:t>
      </w:r>
    </w:p>
    <w:p w14:paraId="3C57B4B5" w14:textId="77777777" w:rsidR="00E215D8" w:rsidRPr="00A647FB" w:rsidRDefault="00E215D8" w:rsidP="00E215D8">
      <w:pPr>
        <w:pStyle w:val="Ttulo"/>
        <w:jc w:val="both"/>
        <w:rPr>
          <w:rFonts w:ascii="Times New Roman" w:hAnsi="Times New Roman"/>
          <w:b w:val="0"/>
          <w:sz w:val="24"/>
          <w:szCs w:val="24"/>
        </w:rPr>
      </w:pPr>
    </w:p>
    <w:p w14:paraId="0BBC568E"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04.4.4 – Os documentos para fins de comprovação da condição de Microempresa, Empresa de Pequeno Porte e Microempreendedor Individual, deverão ser apresentados </w:t>
      </w:r>
      <w:r w:rsidRPr="00A647FB">
        <w:rPr>
          <w:rFonts w:ascii="Times New Roman" w:hAnsi="Times New Roman"/>
          <w:sz w:val="24"/>
          <w:szCs w:val="24"/>
        </w:rPr>
        <w:t xml:space="preserve">FORA DOS ENVELOPES, </w:t>
      </w:r>
      <w:r w:rsidRPr="00A647FB">
        <w:rPr>
          <w:rFonts w:ascii="Times New Roman" w:hAnsi="Times New Roman"/>
          <w:b w:val="0"/>
          <w:sz w:val="24"/>
          <w:szCs w:val="24"/>
        </w:rPr>
        <w:t xml:space="preserve">no ato do </w:t>
      </w:r>
      <w:r w:rsidRPr="00A647FB">
        <w:rPr>
          <w:rFonts w:ascii="Times New Roman" w:hAnsi="Times New Roman"/>
          <w:sz w:val="24"/>
          <w:szCs w:val="24"/>
        </w:rPr>
        <w:t>CREDENCIAMENTO</w:t>
      </w:r>
      <w:r w:rsidRPr="00A647FB">
        <w:rPr>
          <w:rFonts w:ascii="Times New Roman" w:hAnsi="Times New Roman"/>
          <w:b w:val="0"/>
          <w:sz w:val="24"/>
          <w:szCs w:val="24"/>
        </w:rPr>
        <w:t>.</w:t>
      </w:r>
    </w:p>
    <w:p w14:paraId="53512E0C" w14:textId="77777777" w:rsidR="00E215D8" w:rsidRPr="00A647FB" w:rsidRDefault="00E215D8" w:rsidP="00E215D8">
      <w:pPr>
        <w:pStyle w:val="Ttulo"/>
        <w:jc w:val="both"/>
        <w:rPr>
          <w:rFonts w:ascii="Times New Roman" w:hAnsi="Times New Roman"/>
          <w:b w:val="0"/>
          <w:sz w:val="24"/>
          <w:szCs w:val="24"/>
        </w:rPr>
      </w:pPr>
    </w:p>
    <w:p w14:paraId="6C605F7E" w14:textId="77777777" w:rsidR="00E215D8" w:rsidRPr="00644AB9" w:rsidRDefault="00E215D8" w:rsidP="00E215D8">
      <w:pPr>
        <w:pStyle w:val="Ttulo"/>
        <w:jc w:val="both"/>
        <w:rPr>
          <w:rFonts w:ascii="Times New Roman" w:hAnsi="Times New Roman"/>
          <w:sz w:val="24"/>
          <w:szCs w:val="24"/>
        </w:rPr>
      </w:pPr>
      <w:r w:rsidRPr="00644AB9">
        <w:rPr>
          <w:rFonts w:ascii="Times New Roman" w:hAnsi="Times New Roman"/>
          <w:sz w:val="24"/>
          <w:szCs w:val="24"/>
        </w:rPr>
        <w:t xml:space="preserve">04.4.5 – A empresa que não comprovar a condição de microempresa, empresa de pequeno porte ou microempreendedor individual </w:t>
      </w:r>
      <w:r w:rsidRPr="00644AB9">
        <w:rPr>
          <w:rFonts w:ascii="Times New Roman" w:hAnsi="Times New Roman"/>
          <w:color w:val="000000"/>
          <w:sz w:val="24"/>
          <w:szCs w:val="24"/>
        </w:rPr>
        <w:t>não terá direito</w:t>
      </w:r>
      <w:r w:rsidRPr="00644AB9">
        <w:rPr>
          <w:rFonts w:ascii="Times New Roman" w:hAnsi="Times New Roman"/>
          <w:sz w:val="24"/>
          <w:szCs w:val="24"/>
        </w:rPr>
        <w:t xml:space="preserve"> aos benefícios concedidos pela Lei Complementar 123/2006.</w:t>
      </w:r>
    </w:p>
    <w:p w14:paraId="483C5C82" w14:textId="77777777" w:rsidR="00E215D8" w:rsidRPr="00A647FB" w:rsidRDefault="00E215D8" w:rsidP="00E215D8">
      <w:pPr>
        <w:jc w:val="both"/>
        <w:rPr>
          <w:sz w:val="24"/>
          <w:szCs w:val="24"/>
        </w:rPr>
      </w:pPr>
    </w:p>
    <w:p w14:paraId="4EB5CB41" w14:textId="77777777" w:rsidR="00E215D8" w:rsidRPr="00A647FB" w:rsidRDefault="00E215D8" w:rsidP="00E215D8">
      <w:pPr>
        <w:jc w:val="both"/>
        <w:rPr>
          <w:sz w:val="24"/>
          <w:szCs w:val="24"/>
        </w:rPr>
      </w:pPr>
      <w:r w:rsidRPr="00A647FB">
        <w:rPr>
          <w:sz w:val="24"/>
          <w:szCs w:val="24"/>
        </w:rPr>
        <w:t xml:space="preserve">04.5 - Os documentos deverão ser apresentados em fotocópia legível (não aceitaremos cópia em papel fax), ficando a critério da Comissão a solicitação de qualquer documento em via original. </w:t>
      </w:r>
    </w:p>
    <w:p w14:paraId="2F436943" w14:textId="77777777" w:rsidR="00E215D8" w:rsidRPr="00A647FB" w:rsidRDefault="00E215D8" w:rsidP="00E215D8">
      <w:pPr>
        <w:pStyle w:val="Ttulo"/>
        <w:jc w:val="both"/>
        <w:rPr>
          <w:rFonts w:ascii="Times New Roman" w:hAnsi="Times New Roman"/>
          <w:b w:val="0"/>
          <w:sz w:val="24"/>
          <w:szCs w:val="24"/>
        </w:rPr>
      </w:pPr>
    </w:p>
    <w:p w14:paraId="4829F15A" w14:textId="17CB9004"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04.6 - Todos os documentos devem ser apresentados sem emendas  ou rasuras, que  deverão  ser  rubricados  pela  Comissão  Permanente  de Licitações.</w:t>
      </w:r>
    </w:p>
    <w:p w14:paraId="0C1CE483" w14:textId="77777777" w:rsidR="00E215D8" w:rsidRPr="00A647FB" w:rsidRDefault="00E215D8" w:rsidP="00E215D8">
      <w:pPr>
        <w:pStyle w:val="Ttulo"/>
        <w:jc w:val="both"/>
        <w:rPr>
          <w:rFonts w:ascii="Times New Roman" w:hAnsi="Times New Roman"/>
          <w:b w:val="0"/>
          <w:color w:val="000000"/>
          <w:sz w:val="24"/>
          <w:szCs w:val="24"/>
        </w:rPr>
      </w:pPr>
    </w:p>
    <w:p w14:paraId="4B772EC2" w14:textId="64BDB946"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lastRenderedPageBreak/>
        <w:t xml:space="preserve">04.7 - No caso do comprovante de regularidade fiscal obtido via Internet, será aceito o documento condicionando-se que o mesmo venha a </w:t>
      </w:r>
      <w:r w:rsidR="000F1037" w:rsidRPr="00A647FB">
        <w:rPr>
          <w:rFonts w:ascii="Times New Roman" w:hAnsi="Times New Roman"/>
          <w:b w:val="0"/>
          <w:color w:val="000000"/>
          <w:sz w:val="24"/>
          <w:szCs w:val="24"/>
        </w:rPr>
        <w:t>ter sua validade confirmada pela Comissão Permanente de</w:t>
      </w:r>
      <w:r w:rsidRPr="00A647FB">
        <w:rPr>
          <w:rFonts w:ascii="Times New Roman" w:hAnsi="Times New Roman"/>
          <w:b w:val="0"/>
          <w:color w:val="000000"/>
          <w:sz w:val="24"/>
          <w:szCs w:val="24"/>
        </w:rPr>
        <w:t xml:space="preserve"> Licitação, durante a fase de julgamento da habilitação.</w:t>
      </w:r>
    </w:p>
    <w:p w14:paraId="3649B905" w14:textId="77777777" w:rsidR="00E215D8" w:rsidRPr="00A647FB" w:rsidRDefault="00E215D8" w:rsidP="00E215D8">
      <w:pPr>
        <w:pStyle w:val="Ttulo"/>
        <w:jc w:val="both"/>
        <w:rPr>
          <w:rFonts w:ascii="Times New Roman" w:hAnsi="Times New Roman"/>
          <w:b w:val="0"/>
          <w:color w:val="000000"/>
          <w:sz w:val="24"/>
          <w:szCs w:val="24"/>
        </w:rPr>
      </w:pPr>
    </w:p>
    <w:p w14:paraId="454BC7E9" w14:textId="6C83A309" w:rsidR="00EF7455" w:rsidRPr="00A647FB" w:rsidRDefault="00E215D8" w:rsidP="00EF7455">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 xml:space="preserve">04.8 - Serão inabilitadas as empresas que não </w:t>
      </w:r>
      <w:r w:rsidR="000F1037" w:rsidRPr="00A647FB">
        <w:rPr>
          <w:rFonts w:ascii="Times New Roman" w:hAnsi="Times New Roman"/>
          <w:b w:val="0"/>
          <w:color w:val="000000"/>
          <w:sz w:val="24"/>
          <w:szCs w:val="24"/>
        </w:rPr>
        <w:t>atenderem as condições</w:t>
      </w:r>
      <w:r w:rsidRPr="00A647FB">
        <w:rPr>
          <w:rFonts w:ascii="Times New Roman" w:hAnsi="Times New Roman"/>
          <w:b w:val="0"/>
          <w:color w:val="000000"/>
          <w:sz w:val="24"/>
          <w:szCs w:val="24"/>
        </w:rPr>
        <w:t xml:space="preserve"> de habilitação </w:t>
      </w:r>
      <w:r w:rsidR="000F1037" w:rsidRPr="00A647FB">
        <w:rPr>
          <w:rFonts w:ascii="Times New Roman" w:hAnsi="Times New Roman"/>
          <w:b w:val="0"/>
          <w:color w:val="000000"/>
          <w:sz w:val="24"/>
          <w:szCs w:val="24"/>
        </w:rPr>
        <w:t>conforme definido neste edital, sendo devolvido o</w:t>
      </w:r>
      <w:r w:rsidRPr="00A647FB">
        <w:rPr>
          <w:rFonts w:ascii="Times New Roman" w:hAnsi="Times New Roman"/>
          <w:b w:val="0"/>
          <w:color w:val="000000"/>
          <w:sz w:val="24"/>
          <w:szCs w:val="24"/>
        </w:rPr>
        <w:t xml:space="preserve"> </w:t>
      </w:r>
      <w:r w:rsidR="000F1037" w:rsidRPr="00A647FB">
        <w:rPr>
          <w:rFonts w:ascii="Times New Roman" w:hAnsi="Times New Roman"/>
          <w:b w:val="0"/>
          <w:color w:val="000000"/>
          <w:sz w:val="24"/>
          <w:szCs w:val="24"/>
        </w:rPr>
        <w:t>envelope da Proposta intacta</w:t>
      </w:r>
      <w:r w:rsidRPr="00A647FB">
        <w:rPr>
          <w:rFonts w:ascii="Times New Roman" w:hAnsi="Times New Roman"/>
          <w:b w:val="0"/>
          <w:color w:val="000000"/>
          <w:sz w:val="24"/>
          <w:szCs w:val="24"/>
        </w:rPr>
        <w:t xml:space="preserve">   aos   licitantes   que   não   forem preliminarmente habilitados, desde que </w:t>
      </w:r>
      <w:r w:rsidR="000F1037" w:rsidRPr="00A647FB">
        <w:rPr>
          <w:rFonts w:ascii="Times New Roman" w:hAnsi="Times New Roman"/>
          <w:b w:val="0"/>
          <w:color w:val="000000"/>
          <w:sz w:val="24"/>
          <w:szCs w:val="24"/>
        </w:rPr>
        <w:t>não tenha havido recurso ou</w:t>
      </w:r>
      <w:r w:rsidRPr="00A647FB">
        <w:rPr>
          <w:rFonts w:ascii="Times New Roman" w:hAnsi="Times New Roman"/>
          <w:b w:val="0"/>
          <w:color w:val="000000"/>
          <w:sz w:val="24"/>
          <w:szCs w:val="24"/>
        </w:rPr>
        <w:t xml:space="preserve"> após sua denegação.</w:t>
      </w:r>
    </w:p>
    <w:p w14:paraId="07412059" w14:textId="77777777" w:rsidR="00E215D8" w:rsidRPr="00A647FB" w:rsidRDefault="00E215D8" w:rsidP="00EF7455">
      <w:pPr>
        <w:pStyle w:val="Ttulo"/>
        <w:jc w:val="both"/>
        <w:rPr>
          <w:rFonts w:ascii="Times New Roman" w:hAnsi="Times New Roman"/>
          <w:color w:val="000000"/>
          <w:sz w:val="24"/>
          <w:szCs w:val="24"/>
        </w:rPr>
      </w:pPr>
      <w:r w:rsidRPr="00A647FB">
        <w:rPr>
          <w:rFonts w:ascii="Times New Roman" w:hAnsi="Times New Roman"/>
          <w:color w:val="000000"/>
          <w:sz w:val="24"/>
          <w:szCs w:val="24"/>
        </w:rPr>
        <w:t xml:space="preserve">                </w:t>
      </w:r>
    </w:p>
    <w:p w14:paraId="68829C9E" w14:textId="0C2BF60B" w:rsidR="00E215D8" w:rsidRPr="000F1037" w:rsidRDefault="00EF7455" w:rsidP="00E215D8">
      <w:pPr>
        <w:pStyle w:val="Ttulo"/>
        <w:jc w:val="both"/>
        <w:rPr>
          <w:rFonts w:ascii="Times New Roman" w:hAnsi="Times New Roman"/>
          <w:sz w:val="24"/>
          <w:szCs w:val="24"/>
        </w:rPr>
      </w:pPr>
      <w:r w:rsidRPr="00A647FB">
        <w:rPr>
          <w:rFonts w:ascii="Times New Roman" w:hAnsi="Times New Roman"/>
          <w:b w:val="0"/>
          <w:color w:val="000000"/>
          <w:sz w:val="24"/>
          <w:szCs w:val="24"/>
        </w:rPr>
        <w:t>04.9</w:t>
      </w:r>
      <w:r w:rsidR="00E215D8" w:rsidRPr="00A647FB">
        <w:rPr>
          <w:rFonts w:ascii="Times New Roman" w:hAnsi="Times New Roman"/>
          <w:b w:val="0"/>
          <w:color w:val="000000"/>
          <w:sz w:val="24"/>
          <w:szCs w:val="24"/>
        </w:rPr>
        <w:t xml:space="preserve"> - Havendo a </w:t>
      </w:r>
      <w:r w:rsidR="00E215D8" w:rsidRPr="00A647FB">
        <w:rPr>
          <w:rFonts w:ascii="Times New Roman" w:hAnsi="Times New Roman"/>
          <w:color w:val="000000"/>
          <w:sz w:val="24"/>
          <w:szCs w:val="24"/>
        </w:rPr>
        <w:t>concordância de todos os proponentes</w:t>
      </w:r>
      <w:r w:rsidR="00E215D8" w:rsidRPr="00A647FB">
        <w:rPr>
          <w:rFonts w:ascii="Times New Roman" w:hAnsi="Times New Roman"/>
          <w:b w:val="0"/>
          <w:color w:val="000000"/>
          <w:sz w:val="24"/>
          <w:szCs w:val="24"/>
        </w:rPr>
        <w:t xml:space="preserve"> formalmente expressa pela assinatura do </w:t>
      </w:r>
      <w:r w:rsidR="00E215D8" w:rsidRPr="00A647FB">
        <w:rPr>
          <w:rFonts w:ascii="Times New Roman" w:hAnsi="Times New Roman"/>
          <w:color w:val="000000"/>
          <w:sz w:val="24"/>
          <w:szCs w:val="24"/>
        </w:rPr>
        <w:t>Termo de Renúncia</w:t>
      </w:r>
      <w:r w:rsidR="00E215D8" w:rsidRPr="00A647FB">
        <w:rPr>
          <w:rFonts w:ascii="Times New Roman" w:hAnsi="Times New Roman"/>
          <w:b w:val="0"/>
          <w:color w:val="000000"/>
          <w:sz w:val="24"/>
          <w:szCs w:val="24"/>
        </w:rPr>
        <w:t>, onde as mesmas renunciam à interposição de</w:t>
      </w:r>
      <w:r w:rsidR="00E215D8" w:rsidRPr="00A647FB">
        <w:rPr>
          <w:rFonts w:ascii="Times New Roman" w:hAnsi="Times New Roman"/>
          <w:b w:val="0"/>
          <w:sz w:val="24"/>
          <w:szCs w:val="24"/>
        </w:rPr>
        <w:t xml:space="preserve"> recurso da fase de habilitação, procede-se nessa mesma data a abertura dos envelopes n.º 02, contendo a Proposta de Preços dos proponentes habilitados.</w:t>
      </w:r>
      <w:r w:rsidR="000F1037">
        <w:rPr>
          <w:rFonts w:ascii="Times New Roman" w:hAnsi="Times New Roman"/>
          <w:b w:val="0"/>
          <w:sz w:val="24"/>
          <w:szCs w:val="24"/>
        </w:rPr>
        <w:t xml:space="preserve"> </w:t>
      </w:r>
      <w:r w:rsidR="000F1037" w:rsidRPr="000F1037">
        <w:rPr>
          <w:rFonts w:ascii="Times New Roman" w:hAnsi="Times New Roman"/>
          <w:sz w:val="24"/>
          <w:szCs w:val="24"/>
        </w:rPr>
        <w:t xml:space="preserve">(APRESENTAR MODELO DO ANEXO II) </w:t>
      </w:r>
    </w:p>
    <w:p w14:paraId="75BF52A1" w14:textId="0E857792" w:rsidR="00E215D8" w:rsidRPr="00A647FB" w:rsidRDefault="00EF7455" w:rsidP="000F1037">
      <w:pPr>
        <w:pStyle w:val="Ttulo"/>
        <w:ind w:left="709"/>
        <w:jc w:val="both"/>
        <w:rPr>
          <w:rFonts w:ascii="Times New Roman" w:hAnsi="Times New Roman"/>
          <w:b w:val="0"/>
          <w:color w:val="000000"/>
          <w:sz w:val="24"/>
          <w:szCs w:val="24"/>
        </w:rPr>
      </w:pPr>
      <w:r w:rsidRPr="00A647FB">
        <w:rPr>
          <w:rFonts w:ascii="Times New Roman" w:hAnsi="Times New Roman"/>
          <w:b w:val="0"/>
          <w:sz w:val="24"/>
          <w:szCs w:val="24"/>
        </w:rPr>
        <w:t xml:space="preserve"> 04.9</w:t>
      </w:r>
      <w:r w:rsidR="00E215D8" w:rsidRPr="00A647FB">
        <w:rPr>
          <w:rFonts w:ascii="Times New Roman" w:hAnsi="Times New Roman"/>
          <w:b w:val="0"/>
          <w:sz w:val="24"/>
          <w:szCs w:val="24"/>
        </w:rPr>
        <w:t xml:space="preserve">.1 - Caso os proponentes não aceitem </w:t>
      </w:r>
      <w:r w:rsidR="000F1037" w:rsidRPr="00A647FB">
        <w:rPr>
          <w:rFonts w:ascii="Times New Roman" w:hAnsi="Times New Roman"/>
          <w:b w:val="0"/>
          <w:sz w:val="24"/>
          <w:szCs w:val="24"/>
        </w:rPr>
        <w:t>assinar o</w:t>
      </w:r>
      <w:r w:rsidR="00E215D8" w:rsidRPr="00A647FB">
        <w:rPr>
          <w:rFonts w:ascii="Times New Roman" w:hAnsi="Times New Roman"/>
          <w:b w:val="0"/>
          <w:sz w:val="24"/>
          <w:szCs w:val="24"/>
        </w:rPr>
        <w:t xml:space="preserve"> Termo de Renúncia ou não estejam presentes na sessão de abertura, dar-se-á o prazo de 5 (cinco) dias úteis para recurso, conforme Art. 109, § 6º da Lei de Licitações nº 8.666/93.</w:t>
      </w:r>
    </w:p>
    <w:p w14:paraId="47D1E6A5" w14:textId="77777777" w:rsidR="00E215D8" w:rsidRPr="00A647FB" w:rsidRDefault="00E215D8" w:rsidP="00E215D8">
      <w:pPr>
        <w:pStyle w:val="Ttulo"/>
        <w:jc w:val="both"/>
        <w:rPr>
          <w:rFonts w:ascii="Times New Roman" w:hAnsi="Times New Roman"/>
          <w:sz w:val="24"/>
          <w:szCs w:val="24"/>
        </w:rPr>
      </w:pPr>
    </w:p>
    <w:p w14:paraId="10DE6F25" w14:textId="77777777" w:rsidR="000F1037" w:rsidRDefault="000F1037" w:rsidP="00E215D8">
      <w:pPr>
        <w:pStyle w:val="Ttulo"/>
        <w:rPr>
          <w:rFonts w:ascii="Times New Roman" w:hAnsi="Times New Roman"/>
          <w:sz w:val="24"/>
          <w:szCs w:val="24"/>
        </w:rPr>
      </w:pPr>
    </w:p>
    <w:p w14:paraId="5A8A2108"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05 - DAS PROPOSTAS</w:t>
      </w:r>
    </w:p>
    <w:p w14:paraId="002208A0" w14:textId="77777777" w:rsidR="00E215D8" w:rsidRPr="00A647FB" w:rsidRDefault="00E215D8" w:rsidP="00E215D8">
      <w:pPr>
        <w:pStyle w:val="Ttulo"/>
        <w:jc w:val="both"/>
        <w:rPr>
          <w:rFonts w:ascii="Times New Roman" w:hAnsi="Times New Roman"/>
          <w:sz w:val="24"/>
          <w:szCs w:val="24"/>
        </w:rPr>
      </w:pPr>
    </w:p>
    <w:p w14:paraId="34B19800" w14:textId="4EFE1AD4" w:rsidR="00E215D8" w:rsidRPr="00A647FB" w:rsidRDefault="000F1037" w:rsidP="00E215D8">
      <w:pPr>
        <w:pStyle w:val="Ttulo"/>
        <w:jc w:val="both"/>
        <w:rPr>
          <w:rFonts w:ascii="Times New Roman" w:hAnsi="Times New Roman"/>
          <w:b w:val="0"/>
          <w:sz w:val="24"/>
          <w:szCs w:val="24"/>
        </w:rPr>
      </w:pPr>
      <w:r>
        <w:rPr>
          <w:rFonts w:ascii="Times New Roman" w:hAnsi="Times New Roman"/>
          <w:b w:val="0"/>
          <w:sz w:val="24"/>
          <w:szCs w:val="24"/>
        </w:rPr>
        <w:t xml:space="preserve">05.1 - As proponentes deverão </w:t>
      </w:r>
      <w:r w:rsidR="00E215D8" w:rsidRPr="00A647FB">
        <w:rPr>
          <w:rFonts w:ascii="Times New Roman" w:hAnsi="Times New Roman"/>
          <w:b w:val="0"/>
          <w:sz w:val="24"/>
          <w:szCs w:val="24"/>
        </w:rPr>
        <w:t xml:space="preserve">apresentar as propostas em envelope distinto que deverá estar identificado com </w:t>
      </w:r>
      <w:r>
        <w:rPr>
          <w:rFonts w:ascii="Times New Roman" w:hAnsi="Times New Roman"/>
          <w:b w:val="0"/>
          <w:sz w:val="24"/>
          <w:szCs w:val="24"/>
        </w:rPr>
        <w:t xml:space="preserve">o </w:t>
      </w:r>
      <w:r w:rsidRPr="00A647FB">
        <w:rPr>
          <w:rFonts w:ascii="Times New Roman" w:hAnsi="Times New Roman"/>
          <w:b w:val="0"/>
          <w:sz w:val="24"/>
          <w:szCs w:val="24"/>
        </w:rPr>
        <w:t>nome da proponente e</w:t>
      </w:r>
      <w:r w:rsidR="00E215D8" w:rsidRPr="00A647FB">
        <w:rPr>
          <w:rFonts w:ascii="Times New Roman" w:hAnsi="Times New Roman"/>
          <w:b w:val="0"/>
          <w:sz w:val="24"/>
          <w:szCs w:val="24"/>
        </w:rPr>
        <w:t xml:space="preserve"> subscrito da seguinte forma:</w:t>
      </w:r>
    </w:p>
    <w:p w14:paraId="1C21027C" w14:textId="77777777" w:rsidR="00E215D8" w:rsidRPr="00A647FB" w:rsidRDefault="00E215D8" w:rsidP="005C2C75">
      <w:pPr>
        <w:pStyle w:val="Ttulo"/>
        <w:jc w:val="left"/>
        <w:rPr>
          <w:rFonts w:ascii="Times New Roman" w:hAnsi="Times New Roman"/>
          <w:sz w:val="24"/>
          <w:szCs w:val="24"/>
        </w:rPr>
      </w:pPr>
    </w:p>
    <w:p w14:paraId="081E85C5" w14:textId="77777777" w:rsidR="000F1037" w:rsidRDefault="000F1037" w:rsidP="000F1037">
      <w:pPr>
        <w:ind w:left="2268"/>
        <w:rPr>
          <w:b/>
          <w:sz w:val="24"/>
          <w:szCs w:val="24"/>
        </w:rPr>
      </w:pPr>
    </w:p>
    <w:p w14:paraId="15FE7A89" w14:textId="77777777" w:rsidR="000F1037" w:rsidRDefault="000F1037" w:rsidP="000F1037">
      <w:pPr>
        <w:ind w:left="2268"/>
        <w:rPr>
          <w:b/>
          <w:sz w:val="24"/>
          <w:szCs w:val="24"/>
        </w:rPr>
      </w:pPr>
    </w:p>
    <w:p w14:paraId="5EAF9470" w14:textId="77777777" w:rsidR="000F1037" w:rsidRDefault="000F1037" w:rsidP="000F1037">
      <w:pPr>
        <w:ind w:left="2268"/>
        <w:rPr>
          <w:b/>
          <w:sz w:val="24"/>
          <w:szCs w:val="24"/>
        </w:rPr>
      </w:pPr>
    </w:p>
    <w:p w14:paraId="3968FFAD" w14:textId="4967DDD2" w:rsidR="00E215D8" w:rsidRPr="00A647FB" w:rsidRDefault="00E215D8" w:rsidP="000F1037">
      <w:pPr>
        <w:ind w:left="2268"/>
        <w:rPr>
          <w:b/>
          <w:sz w:val="24"/>
          <w:szCs w:val="24"/>
        </w:rPr>
      </w:pPr>
      <w:r w:rsidRPr="00A647FB">
        <w:rPr>
          <w:b/>
          <w:sz w:val="24"/>
          <w:szCs w:val="24"/>
        </w:rPr>
        <w:t>MUNICÍPIO DE ARROIO TRINTA/SC</w:t>
      </w:r>
    </w:p>
    <w:p w14:paraId="0C256545" w14:textId="7C0A070A" w:rsidR="00E215D8" w:rsidRPr="00A647FB" w:rsidRDefault="000F1037" w:rsidP="000F1037">
      <w:pPr>
        <w:ind w:left="2268"/>
        <w:rPr>
          <w:b/>
          <w:color w:val="000000" w:themeColor="text1"/>
          <w:sz w:val="24"/>
          <w:szCs w:val="24"/>
        </w:rPr>
      </w:pPr>
      <w:r>
        <w:rPr>
          <w:b/>
          <w:sz w:val="24"/>
          <w:szCs w:val="24"/>
        </w:rPr>
        <w:t>T</w:t>
      </w:r>
      <w:r w:rsidR="00E215D8" w:rsidRPr="00A647FB">
        <w:rPr>
          <w:b/>
          <w:sz w:val="24"/>
          <w:szCs w:val="24"/>
        </w:rPr>
        <w:t xml:space="preserve">OMADA DE </w:t>
      </w:r>
      <w:r w:rsidR="00E215D8" w:rsidRPr="00A647FB">
        <w:rPr>
          <w:b/>
          <w:color w:val="000000" w:themeColor="text1"/>
          <w:sz w:val="24"/>
          <w:szCs w:val="24"/>
        </w:rPr>
        <w:t xml:space="preserve">PREÇOS Nº </w:t>
      </w:r>
      <w:r w:rsidR="00A95ECF">
        <w:rPr>
          <w:b/>
          <w:color w:val="000000" w:themeColor="text1"/>
          <w:sz w:val="24"/>
          <w:szCs w:val="24"/>
        </w:rPr>
        <w:t>0001/2018</w:t>
      </w:r>
      <w:r w:rsidR="00A95ECF" w:rsidRPr="00A647FB">
        <w:rPr>
          <w:b/>
          <w:color w:val="000000" w:themeColor="text1"/>
          <w:sz w:val="24"/>
          <w:szCs w:val="24"/>
        </w:rPr>
        <w:t xml:space="preserve"> </w:t>
      </w:r>
      <w:r w:rsidR="00E215D8" w:rsidRPr="00A647FB">
        <w:rPr>
          <w:b/>
          <w:color w:val="000000" w:themeColor="text1"/>
          <w:sz w:val="24"/>
          <w:szCs w:val="24"/>
        </w:rPr>
        <w:t>- MAT</w:t>
      </w:r>
    </w:p>
    <w:p w14:paraId="11AABE3E" w14:textId="26B63973" w:rsidR="00E215D8" w:rsidRPr="00A647FB" w:rsidRDefault="00E215D8" w:rsidP="000F1037">
      <w:pPr>
        <w:ind w:left="2268"/>
        <w:rPr>
          <w:b/>
          <w:sz w:val="24"/>
          <w:szCs w:val="24"/>
        </w:rPr>
      </w:pPr>
      <w:r w:rsidRPr="00A647FB">
        <w:rPr>
          <w:b/>
          <w:sz w:val="24"/>
          <w:szCs w:val="24"/>
        </w:rPr>
        <w:t>RAZÃO SOCIAL DA LICITANTE)</w:t>
      </w:r>
    </w:p>
    <w:p w14:paraId="5E511083" w14:textId="0F8F982A" w:rsidR="00E215D8" w:rsidRPr="00A647FB" w:rsidRDefault="00E215D8" w:rsidP="000F1037">
      <w:pPr>
        <w:ind w:left="2268"/>
        <w:rPr>
          <w:b/>
          <w:sz w:val="24"/>
          <w:szCs w:val="24"/>
        </w:rPr>
      </w:pPr>
      <w:r w:rsidRPr="00A647FB">
        <w:rPr>
          <w:b/>
          <w:sz w:val="24"/>
          <w:szCs w:val="24"/>
        </w:rPr>
        <w:t>ENVELOPE N.º 02 - “PROPOSTA”</w:t>
      </w:r>
    </w:p>
    <w:p w14:paraId="66F35013" w14:textId="77777777" w:rsidR="00E215D8" w:rsidRPr="00A647FB" w:rsidRDefault="00E215D8" w:rsidP="00E215D8">
      <w:pPr>
        <w:pStyle w:val="Ttulo"/>
        <w:jc w:val="both"/>
        <w:rPr>
          <w:rFonts w:ascii="Times New Roman" w:hAnsi="Times New Roman"/>
          <w:sz w:val="24"/>
          <w:szCs w:val="24"/>
        </w:rPr>
      </w:pPr>
    </w:p>
    <w:p w14:paraId="51B7496D" w14:textId="2327A92D" w:rsidR="000F1037" w:rsidRDefault="000F1037" w:rsidP="000F1037">
      <w:pPr>
        <w:ind w:left="709"/>
        <w:jc w:val="both"/>
        <w:rPr>
          <w:sz w:val="24"/>
          <w:szCs w:val="24"/>
        </w:rPr>
      </w:pPr>
      <w:r>
        <w:rPr>
          <w:sz w:val="24"/>
          <w:szCs w:val="24"/>
        </w:rPr>
        <w:t xml:space="preserve">05.1.1 - </w:t>
      </w:r>
      <w:r>
        <w:rPr>
          <w:b/>
          <w:sz w:val="24"/>
          <w:szCs w:val="24"/>
        </w:rPr>
        <w:t xml:space="preserve">Recomenda-se aos senhores licitantes que </w:t>
      </w:r>
      <w:r>
        <w:rPr>
          <w:sz w:val="24"/>
          <w:szCs w:val="24"/>
        </w:rPr>
        <w:t>apresentem as propostas por via digital (</w:t>
      </w:r>
      <w:r>
        <w:rPr>
          <w:b/>
          <w:sz w:val="24"/>
          <w:szCs w:val="24"/>
        </w:rPr>
        <w:t>arquivo “COT”)</w:t>
      </w:r>
      <w:r>
        <w:rPr>
          <w:sz w:val="24"/>
          <w:szCs w:val="24"/>
        </w:rPr>
        <w:t xml:space="preserve"> salvas em um Pen Drive ou CD, que será transportada para o sistema de compras do Município, agilizando a abertura das propostas, e evitando erros. </w:t>
      </w:r>
    </w:p>
    <w:p w14:paraId="3946F0C4" w14:textId="77777777" w:rsidR="000F1037" w:rsidRDefault="000F1037" w:rsidP="000F1037">
      <w:pPr>
        <w:ind w:left="709"/>
        <w:jc w:val="both"/>
        <w:rPr>
          <w:sz w:val="24"/>
          <w:szCs w:val="24"/>
        </w:rPr>
      </w:pPr>
    </w:p>
    <w:p w14:paraId="7F88CE0F" w14:textId="15F193BC" w:rsidR="000F1037" w:rsidRDefault="000F1037" w:rsidP="000F1037">
      <w:pPr>
        <w:ind w:left="709"/>
        <w:jc w:val="both"/>
        <w:rPr>
          <w:b/>
          <w:sz w:val="24"/>
          <w:szCs w:val="24"/>
        </w:rPr>
      </w:pPr>
      <w:r>
        <w:rPr>
          <w:sz w:val="24"/>
          <w:szCs w:val="24"/>
        </w:rPr>
        <w:t xml:space="preserve">05.1.2 - </w:t>
      </w:r>
      <w:r>
        <w:rPr>
          <w:b/>
          <w:sz w:val="24"/>
          <w:szCs w:val="24"/>
        </w:rPr>
        <w:t xml:space="preserve">Uma via impressa deste arquivo com carimbo e assinatura deverá integrar o envelope da proposta de preços. </w:t>
      </w:r>
    </w:p>
    <w:p w14:paraId="395CD43D" w14:textId="77777777" w:rsidR="000F1037" w:rsidRDefault="000F1037" w:rsidP="000F1037">
      <w:pPr>
        <w:ind w:left="709"/>
        <w:jc w:val="both"/>
        <w:rPr>
          <w:sz w:val="24"/>
          <w:szCs w:val="24"/>
        </w:rPr>
      </w:pPr>
    </w:p>
    <w:p w14:paraId="7B6F5A74" w14:textId="77777777" w:rsidR="00F11214" w:rsidRDefault="000F1037" w:rsidP="00F11214">
      <w:pPr>
        <w:ind w:left="709"/>
        <w:jc w:val="both"/>
        <w:rPr>
          <w:color w:val="000000" w:themeColor="text1"/>
          <w:sz w:val="24"/>
          <w:szCs w:val="24"/>
        </w:rPr>
      </w:pPr>
      <w:r>
        <w:rPr>
          <w:sz w:val="24"/>
          <w:szCs w:val="24"/>
        </w:rPr>
        <w:t xml:space="preserve">05.1.3 - </w:t>
      </w:r>
      <w:r>
        <w:rPr>
          <w:color w:val="000000" w:themeColor="text1"/>
          <w:sz w:val="24"/>
          <w:szCs w:val="24"/>
        </w:rPr>
        <w:t xml:space="preserve">O </w:t>
      </w:r>
      <w:r>
        <w:rPr>
          <w:b/>
          <w:color w:val="000000" w:themeColor="text1"/>
          <w:sz w:val="24"/>
          <w:szCs w:val="24"/>
        </w:rPr>
        <w:t>CD</w:t>
      </w:r>
      <w:r>
        <w:rPr>
          <w:color w:val="000000" w:themeColor="text1"/>
          <w:sz w:val="24"/>
          <w:szCs w:val="24"/>
        </w:rPr>
        <w:t xml:space="preserve"> ou </w:t>
      </w:r>
      <w:r>
        <w:rPr>
          <w:b/>
          <w:color w:val="000000" w:themeColor="text1"/>
          <w:sz w:val="24"/>
          <w:szCs w:val="24"/>
        </w:rPr>
        <w:t>Pen Drive</w:t>
      </w:r>
      <w:r>
        <w:rPr>
          <w:color w:val="000000" w:themeColor="text1"/>
          <w:sz w:val="24"/>
          <w:szCs w:val="24"/>
        </w:rPr>
        <w:t xml:space="preserve"> será devolvido ao Sr. Licitante se este assim desejar.</w:t>
      </w:r>
    </w:p>
    <w:p w14:paraId="3B5BDF10" w14:textId="77777777" w:rsidR="00F11214" w:rsidRDefault="00F11214" w:rsidP="00F11214">
      <w:pPr>
        <w:ind w:left="709"/>
        <w:jc w:val="both"/>
        <w:rPr>
          <w:color w:val="000000" w:themeColor="text1"/>
          <w:sz w:val="24"/>
          <w:szCs w:val="24"/>
        </w:rPr>
      </w:pPr>
    </w:p>
    <w:p w14:paraId="2F840256" w14:textId="77777777" w:rsidR="00F11214" w:rsidRDefault="00F11214" w:rsidP="00F11214">
      <w:pPr>
        <w:ind w:left="709"/>
        <w:jc w:val="both"/>
        <w:rPr>
          <w:color w:val="000000" w:themeColor="text1"/>
          <w:sz w:val="24"/>
          <w:szCs w:val="24"/>
        </w:rPr>
      </w:pPr>
      <w:r>
        <w:rPr>
          <w:color w:val="000000" w:themeColor="text1"/>
          <w:sz w:val="24"/>
          <w:szCs w:val="24"/>
        </w:rPr>
        <w:t>05.1.4 – Haverá no site do Município, junto ao edital, manual detalhado sobre a forma de uso e o funcionamento do sistema software Pública Auto-Cotação, que originará o arquivo COT e sua via impressa a ser colocada no envelope da proposta.</w:t>
      </w:r>
    </w:p>
    <w:p w14:paraId="0452B7F0" w14:textId="77777777" w:rsidR="00F11214" w:rsidRDefault="00F11214" w:rsidP="00F11214">
      <w:pPr>
        <w:ind w:left="709"/>
        <w:jc w:val="both"/>
        <w:rPr>
          <w:color w:val="000000" w:themeColor="text1"/>
          <w:sz w:val="24"/>
          <w:szCs w:val="24"/>
        </w:rPr>
      </w:pPr>
    </w:p>
    <w:p w14:paraId="36E67A37" w14:textId="77777777" w:rsidR="00644AB9" w:rsidRDefault="00F11214" w:rsidP="00644AB9">
      <w:pPr>
        <w:ind w:left="709"/>
        <w:jc w:val="both"/>
        <w:rPr>
          <w:color w:val="000000" w:themeColor="text1"/>
          <w:sz w:val="24"/>
          <w:szCs w:val="24"/>
        </w:rPr>
      </w:pPr>
      <w:r>
        <w:rPr>
          <w:color w:val="000000" w:themeColor="text1"/>
          <w:sz w:val="24"/>
          <w:szCs w:val="24"/>
        </w:rPr>
        <w:t xml:space="preserve">05.1.5 – Eventuais dúvidas deverão ser sanadas através do telefone (49) 3535 6029, em horário </w:t>
      </w:r>
      <w:r w:rsidR="00644AB9">
        <w:rPr>
          <w:color w:val="000000" w:themeColor="text1"/>
          <w:sz w:val="24"/>
          <w:szCs w:val="24"/>
        </w:rPr>
        <w:t>de expediente.</w:t>
      </w:r>
    </w:p>
    <w:p w14:paraId="4123B6A3" w14:textId="77777777" w:rsidR="00644AB9" w:rsidRDefault="00644AB9" w:rsidP="00644AB9">
      <w:pPr>
        <w:jc w:val="both"/>
        <w:rPr>
          <w:color w:val="000000" w:themeColor="text1"/>
          <w:sz w:val="24"/>
          <w:szCs w:val="24"/>
        </w:rPr>
      </w:pPr>
    </w:p>
    <w:p w14:paraId="472DD17C" w14:textId="56F2F166" w:rsidR="000F1037" w:rsidRPr="000F1037" w:rsidRDefault="000F1037" w:rsidP="00644AB9">
      <w:pPr>
        <w:jc w:val="both"/>
        <w:rPr>
          <w:b/>
          <w:sz w:val="24"/>
          <w:szCs w:val="24"/>
        </w:rPr>
      </w:pPr>
      <w:r w:rsidRPr="000F1037">
        <w:rPr>
          <w:b/>
          <w:sz w:val="24"/>
          <w:szCs w:val="24"/>
        </w:rPr>
        <w:t>05.2 - A proposta necessariamente deverá preencher os seguintes requisitos:</w:t>
      </w:r>
    </w:p>
    <w:p w14:paraId="7800CCA2" w14:textId="77777777" w:rsidR="000F1037" w:rsidRPr="00A647FB" w:rsidRDefault="000F1037" w:rsidP="00444339">
      <w:pPr>
        <w:jc w:val="both"/>
        <w:rPr>
          <w:sz w:val="24"/>
          <w:szCs w:val="24"/>
        </w:rPr>
      </w:pPr>
    </w:p>
    <w:p w14:paraId="6BAAA176" w14:textId="014BDDE3" w:rsidR="00444339" w:rsidRPr="00A647FB" w:rsidRDefault="009B01CC" w:rsidP="000F1037">
      <w:pPr>
        <w:pStyle w:val="Ttulo"/>
        <w:ind w:left="709"/>
        <w:jc w:val="both"/>
        <w:rPr>
          <w:rFonts w:ascii="Times New Roman" w:hAnsi="Times New Roman"/>
          <w:b w:val="0"/>
          <w:sz w:val="24"/>
          <w:szCs w:val="24"/>
        </w:rPr>
      </w:pPr>
      <w:r w:rsidRPr="00A647FB">
        <w:rPr>
          <w:rFonts w:ascii="Times New Roman" w:hAnsi="Times New Roman"/>
          <w:b w:val="0"/>
          <w:sz w:val="24"/>
          <w:szCs w:val="24"/>
        </w:rPr>
        <w:lastRenderedPageBreak/>
        <w:t xml:space="preserve">05.2.1 </w:t>
      </w:r>
      <w:r w:rsidR="00444339" w:rsidRPr="00A647FB">
        <w:rPr>
          <w:rFonts w:ascii="Times New Roman" w:hAnsi="Times New Roman"/>
          <w:b w:val="0"/>
          <w:sz w:val="24"/>
          <w:szCs w:val="24"/>
        </w:rPr>
        <w:t xml:space="preserve">- Proposta consignando o VALOR UNITÁRIO e o </w:t>
      </w:r>
      <w:r w:rsidR="000F1037" w:rsidRPr="00A647FB">
        <w:rPr>
          <w:rFonts w:ascii="Times New Roman" w:hAnsi="Times New Roman"/>
          <w:b w:val="0"/>
          <w:sz w:val="24"/>
          <w:szCs w:val="24"/>
        </w:rPr>
        <w:t>VALOR TOTAL</w:t>
      </w:r>
      <w:r w:rsidR="00444339" w:rsidRPr="00A647FB">
        <w:rPr>
          <w:rFonts w:ascii="Times New Roman" w:hAnsi="Times New Roman"/>
          <w:b w:val="0"/>
          <w:sz w:val="24"/>
          <w:szCs w:val="24"/>
        </w:rPr>
        <w:t xml:space="preserve"> par</w:t>
      </w:r>
      <w:r w:rsidRPr="00A647FB">
        <w:rPr>
          <w:rFonts w:ascii="Times New Roman" w:hAnsi="Times New Roman"/>
          <w:b w:val="0"/>
          <w:sz w:val="24"/>
          <w:szCs w:val="24"/>
        </w:rPr>
        <w:t>a cada item cotado</w:t>
      </w:r>
      <w:r w:rsidR="00444339" w:rsidRPr="00A647FB">
        <w:rPr>
          <w:rFonts w:ascii="Times New Roman" w:hAnsi="Times New Roman"/>
          <w:b w:val="0"/>
          <w:sz w:val="24"/>
          <w:szCs w:val="24"/>
        </w:rPr>
        <w:t xml:space="preserve">, </w:t>
      </w:r>
      <w:r w:rsidRPr="00A647FB">
        <w:rPr>
          <w:rFonts w:ascii="Times New Roman" w:hAnsi="Times New Roman"/>
          <w:b w:val="0"/>
          <w:sz w:val="24"/>
          <w:szCs w:val="24"/>
        </w:rPr>
        <w:t xml:space="preserve">assim como o valor global, </w:t>
      </w:r>
      <w:r w:rsidR="00444339" w:rsidRPr="00A647FB">
        <w:rPr>
          <w:rFonts w:ascii="Times New Roman" w:hAnsi="Times New Roman"/>
          <w:b w:val="0"/>
          <w:sz w:val="24"/>
          <w:szCs w:val="24"/>
        </w:rPr>
        <w:t>devidamente assinada pelo seu representante legal</w:t>
      </w:r>
      <w:r w:rsidR="0073247A" w:rsidRPr="00A647FB">
        <w:rPr>
          <w:rFonts w:ascii="Times New Roman" w:hAnsi="Times New Roman"/>
          <w:b w:val="0"/>
          <w:sz w:val="24"/>
          <w:szCs w:val="24"/>
        </w:rPr>
        <w:t xml:space="preserve"> e com carimbo de identificação da Empresa</w:t>
      </w:r>
      <w:r w:rsidR="00444339" w:rsidRPr="00A647FB">
        <w:rPr>
          <w:rFonts w:ascii="Times New Roman" w:hAnsi="Times New Roman"/>
          <w:b w:val="0"/>
          <w:sz w:val="24"/>
          <w:szCs w:val="24"/>
        </w:rPr>
        <w:t xml:space="preserve">. </w:t>
      </w:r>
    </w:p>
    <w:p w14:paraId="1487D0AA" w14:textId="77777777" w:rsidR="000F1037" w:rsidRDefault="000F1037" w:rsidP="000F1037">
      <w:pPr>
        <w:ind w:left="709"/>
        <w:jc w:val="both"/>
        <w:rPr>
          <w:sz w:val="24"/>
          <w:szCs w:val="24"/>
        </w:rPr>
      </w:pPr>
    </w:p>
    <w:p w14:paraId="0C011153" w14:textId="568BECC9" w:rsidR="00444339" w:rsidRPr="00A647FB" w:rsidRDefault="009B01CC" w:rsidP="000F1037">
      <w:pPr>
        <w:ind w:left="709"/>
        <w:jc w:val="both"/>
        <w:rPr>
          <w:rFonts w:eastAsiaTheme="minorHAnsi"/>
          <w:bCs/>
          <w:color w:val="000000" w:themeColor="text1"/>
          <w:sz w:val="24"/>
          <w:szCs w:val="24"/>
          <w:lang w:eastAsia="en-US"/>
        </w:rPr>
      </w:pPr>
      <w:r w:rsidRPr="00A647FB">
        <w:rPr>
          <w:sz w:val="24"/>
          <w:szCs w:val="24"/>
        </w:rPr>
        <w:t xml:space="preserve">05.2.2 - </w:t>
      </w:r>
      <w:r w:rsidR="00444339" w:rsidRPr="00A647FB">
        <w:rPr>
          <w:sz w:val="24"/>
          <w:szCs w:val="24"/>
        </w:rPr>
        <w:t xml:space="preserve">O prazo de validade da proposta deverá ser de no mínimo </w:t>
      </w:r>
      <w:r w:rsidR="00444339" w:rsidRPr="00A647FB">
        <w:rPr>
          <w:b/>
          <w:sz w:val="24"/>
          <w:szCs w:val="24"/>
        </w:rPr>
        <w:t>60 (sessenta) dias</w:t>
      </w:r>
      <w:r w:rsidR="00EB6D12" w:rsidRPr="00A647FB">
        <w:rPr>
          <w:b/>
          <w:sz w:val="24"/>
          <w:szCs w:val="24"/>
        </w:rPr>
        <w:t xml:space="preserve"> </w:t>
      </w:r>
      <w:r w:rsidR="00EB6D12" w:rsidRPr="00A647FB">
        <w:rPr>
          <w:rFonts w:eastAsiaTheme="minorHAnsi"/>
          <w:bCs/>
          <w:color w:val="000000" w:themeColor="text1"/>
          <w:sz w:val="24"/>
          <w:szCs w:val="24"/>
          <w:lang w:eastAsia="en-US"/>
        </w:rPr>
        <w:t>o qual será contado a partir da data da sessão de abertura dos envelopes propostas,</w:t>
      </w:r>
      <w:r w:rsidR="00444339" w:rsidRPr="00A647FB">
        <w:rPr>
          <w:color w:val="000000" w:themeColor="text1"/>
          <w:sz w:val="24"/>
          <w:szCs w:val="24"/>
        </w:rPr>
        <w:t xml:space="preserve"> cont</w:t>
      </w:r>
      <w:r w:rsidR="00EB6D12" w:rsidRPr="00A647FB">
        <w:rPr>
          <w:color w:val="000000" w:themeColor="text1"/>
          <w:sz w:val="24"/>
          <w:szCs w:val="24"/>
        </w:rPr>
        <w:t xml:space="preserve">endo especificação detalhada do </w:t>
      </w:r>
      <w:r w:rsidR="00444339" w:rsidRPr="00A647FB">
        <w:rPr>
          <w:color w:val="000000" w:themeColor="text1"/>
          <w:sz w:val="24"/>
          <w:szCs w:val="24"/>
        </w:rPr>
        <w:t xml:space="preserve">produto cotado, segundo às exigências mínimas apresentadas neste Edital. </w:t>
      </w:r>
      <w:r w:rsidR="00EB6D12" w:rsidRPr="00A647FB">
        <w:rPr>
          <w:rFonts w:eastAsiaTheme="minorHAnsi"/>
          <w:bCs/>
          <w:color w:val="000000" w:themeColor="text1"/>
          <w:sz w:val="24"/>
          <w:szCs w:val="24"/>
          <w:lang w:eastAsia="en-US"/>
        </w:rPr>
        <w:t xml:space="preserve">Na contagem do prazo </w:t>
      </w:r>
      <w:r w:rsidR="008616D3" w:rsidRPr="00A647FB">
        <w:rPr>
          <w:rFonts w:eastAsiaTheme="minorHAnsi"/>
          <w:bCs/>
          <w:color w:val="000000" w:themeColor="text1"/>
          <w:sz w:val="24"/>
          <w:szCs w:val="24"/>
          <w:lang w:eastAsia="en-US"/>
        </w:rPr>
        <w:t>excluir-se-á o dia de início e i</w:t>
      </w:r>
      <w:r w:rsidR="00EB6D12" w:rsidRPr="00A647FB">
        <w:rPr>
          <w:rFonts w:eastAsiaTheme="minorHAnsi"/>
          <w:bCs/>
          <w:color w:val="000000" w:themeColor="text1"/>
          <w:sz w:val="24"/>
          <w:szCs w:val="24"/>
          <w:lang w:eastAsia="en-US"/>
        </w:rPr>
        <w:t>ncluir-se-á o dia de vencimento.</w:t>
      </w:r>
    </w:p>
    <w:p w14:paraId="20024E88" w14:textId="77777777" w:rsidR="00444339" w:rsidRPr="00A647FB" w:rsidRDefault="009B01CC" w:rsidP="000F1037">
      <w:pPr>
        <w:ind w:firstLine="1276"/>
        <w:jc w:val="both"/>
        <w:rPr>
          <w:sz w:val="24"/>
          <w:szCs w:val="24"/>
        </w:rPr>
      </w:pPr>
      <w:r w:rsidRPr="00A647FB">
        <w:rPr>
          <w:sz w:val="24"/>
          <w:szCs w:val="24"/>
        </w:rPr>
        <w:t>05.2.2</w:t>
      </w:r>
      <w:r w:rsidR="00444339" w:rsidRPr="00A647FB">
        <w:rPr>
          <w:sz w:val="24"/>
          <w:szCs w:val="24"/>
        </w:rPr>
        <w:t xml:space="preserve">.1 - Não serão permitidas alternativas, emendas, rasuras ou entrelinhas. </w:t>
      </w:r>
    </w:p>
    <w:p w14:paraId="127B0552" w14:textId="77777777" w:rsidR="000F1037" w:rsidRDefault="000F1037" w:rsidP="00444339">
      <w:pPr>
        <w:jc w:val="both"/>
        <w:rPr>
          <w:sz w:val="24"/>
          <w:szCs w:val="24"/>
        </w:rPr>
      </w:pPr>
    </w:p>
    <w:p w14:paraId="13756E76" w14:textId="77777777" w:rsidR="000F1037" w:rsidRDefault="009B01CC" w:rsidP="000F1037">
      <w:pPr>
        <w:ind w:left="709"/>
        <w:jc w:val="both"/>
        <w:rPr>
          <w:sz w:val="24"/>
          <w:szCs w:val="24"/>
        </w:rPr>
      </w:pPr>
      <w:r w:rsidRPr="00A647FB">
        <w:rPr>
          <w:sz w:val="24"/>
          <w:szCs w:val="24"/>
        </w:rPr>
        <w:t>05.2.3</w:t>
      </w:r>
      <w:r w:rsidR="00444339" w:rsidRPr="00A647FB">
        <w:rPr>
          <w:sz w:val="24"/>
          <w:szCs w:val="24"/>
        </w:rPr>
        <w:t xml:space="preserve"> - Conter o Nome do Proponente (razão social), o nº do CNPJ, endereço completo, nº do telefone,  nº do fax(caso possua), endereço eletrônico (e-mail) caso possua, nome de pessoas para contato, Inscrição Estadual e Inscrição Municipal se houver (</w:t>
      </w:r>
      <w:r w:rsidR="00444339" w:rsidRPr="00A647FB">
        <w:rPr>
          <w:color w:val="000000" w:themeColor="text1"/>
          <w:sz w:val="24"/>
          <w:szCs w:val="24"/>
        </w:rPr>
        <w:t>Anexo III de</w:t>
      </w:r>
      <w:r w:rsidR="00444339" w:rsidRPr="00A647FB">
        <w:rPr>
          <w:sz w:val="24"/>
          <w:szCs w:val="24"/>
        </w:rPr>
        <w:t>ste Edital);</w:t>
      </w:r>
      <w:r w:rsidR="000F1037">
        <w:rPr>
          <w:sz w:val="24"/>
          <w:szCs w:val="24"/>
        </w:rPr>
        <w:t xml:space="preserve"> </w:t>
      </w:r>
    </w:p>
    <w:p w14:paraId="061E36DB" w14:textId="77777777" w:rsidR="000F1037" w:rsidRDefault="000F1037" w:rsidP="000F1037">
      <w:pPr>
        <w:ind w:left="709"/>
        <w:jc w:val="both"/>
        <w:rPr>
          <w:sz w:val="24"/>
          <w:szCs w:val="24"/>
        </w:rPr>
      </w:pPr>
    </w:p>
    <w:p w14:paraId="04D00DFB" w14:textId="77777777" w:rsidR="00B675F1" w:rsidRDefault="009B01CC" w:rsidP="00B675F1">
      <w:pPr>
        <w:ind w:left="709"/>
        <w:jc w:val="both"/>
        <w:rPr>
          <w:sz w:val="24"/>
          <w:szCs w:val="24"/>
        </w:rPr>
      </w:pPr>
      <w:r w:rsidRPr="00A647FB">
        <w:rPr>
          <w:sz w:val="24"/>
          <w:szCs w:val="24"/>
        </w:rPr>
        <w:t>05.2.4</w:t>
      </w:r>
      <w:r w:rsidR="00444339" w:rsidRPr="00A647FB">
        <w:rPr>
          <w:sz w:val="24"/>
          <w:szCs w:val="24"/>
        </w:rPr>
        <w:t xml:space="preserve"> - Suas folhas devem estar assinadas e rubricadas pelo seu representante legal; </w:t>
      </w:r>
    </w:p>
    <w:p w14:paraId="079F7150" w14:textId="77777777" w:rsidR="00B675F1" w:rsidRDefault="00B675F1" w:rsidP="00B675F1">
      <w:pPr>
        <w:ind w:left="709"/>
        <w:jc w:val="both"/>
        <w:rPr>
          <w:sz w:val="24"/>
          <w:szCs w:val="24"/>
        </w:rPr>
      </w:pPr>
    </w:p>
    <w:p w14:paraId="1EDBE88C" w14:textId="77777777" w:rsidR="00B675F1" w:rsidRDefault="009B01CC" w:rsidP="00B675F1">
      <w:pPr>
        <w:ind w:left="709"/>
        <w:jc w:val="both"/>
        <w:rPr>
          <w:sz w:val="24"/>
          <w:szCs w:val="24"/>
        </w:rPr>
      </w:pPr>
      <w:r w:rsidRPr="00A647FB">
        <w:rPr>
          <w:sz w:val="24"/>
          <w:szCs w:val="24"/>
        </w:rPr>
        <w:t>05.2.5</w:t>
      </w:r>
      <w:r w:rsidR="00444339" w:rsidRPr="00A647FB">
        <w:rPr>
          <w:sz w:val="24"/>
          <w:szCs w:val="24"/>
        </w:rPr>
        <w:t xml:space="preserve"> - Conter declaração de que os preços apresentados compreendem todas as despesas incidentes sobre o objeto licitado, tais como impostos, taxas, encargos sociais e trabalhistas, fretes, seguros, etc.;</w:t>
      </w:r>
    </w:p>
    <w:p w14:paraId="278D5FB4" w14:textId="77777777" w:rsidR="00B675F1" w:rsidRDefault="00B675F1" w:rsidP="00B675F1">
      <w:pPr>
        <w:ind w:left="709"/>
        <w:jc w:val="both"/>
        <w:rPr>
          <w:sz w:val="24"/>
          <w:szCs w:val="24"/>
        </w:rPr>
      </w:pPr>
    </w:p>
    <w:p w14:paraId="16D0F073" w14:textId="77777777" w:rsidR="00B675F1" w:rsidRDefault="009B01CC" w:rsidP="00B675F1">
      <w:pPr>
        <w:ind w:left="709"/>
        <w:jc w:val="both"/>
        <w:rPr>
          <w:sz w:val="24"/>
          <w:szCs w:val="24"/>
        </w:rPr>
      </w:pPr>
      <w:r w:rsidRPr="00A647FB">
        <w:rPr>
          <w:sz w:val="24"/>
          <w:szCs w:val="24"/>
        </w:rPr>
        <w:t>05.2.6</w:t>
      </w:r>
      <w:r w:rsidR="00444339" w:rsidRPr="00A647FB">
        <w:rPr>
          <w:sz w:val="24"/>
          <w:szCs w:val="24"/>
        </w:rPr>
        <w:t xml:space="preserve"> - Conter prazo e local de entrega do produto (</w:t>
      </w:r>
      <w:r w:rsidR="00444339" w:rsidRPr="00A647FB">
        <w:rPr>
          <w:color w:val="000000" w:themeColor="text1"/>
          <w:sz w:val="24"/>
          <w:szCs w:val="24"/>
        </w:rPr>
        <w:t xml:space="preserve">Anexo III </w:t>
      </w:r>
      <w:r w:rsidR="00444339" w:rsidRPr="00A647FB">
        <w:rPr>
          <w:sz w:val="24"/>
          <w:szCs w:val="24"/>
        </w:rPr>
        <w:t xml:space="preserve">deste Edital); </w:t>
      </w:r>
    </w:p>
    <w:p w14:paraId="6AF6D2F2" w14:textId="77777777" w:rsidR="00B675F1" w:rsidRDefault="00B675F1" w:rsidP="00B675F1">
      <w:pPr>
        <w:ind w:left="709"/>
        <w:jc w:val="both"/>
        <w:rPr>
          <w:sz w:val="24"/>
          <w:szCs w:val="24"/>
        </w:rPr>
      </w:pPr>
    </w:p>
    <w:p w14:paraId="4322C050" w14:textId="77777777" w:rsidR="00B675F1" w:rsidRDefault="009B01CC" w:rsidP="00B675F1">
      <w:pPr>
        <w:ind w:left="709"/>
        <w:jc w:val="both"/>
        <w:rPr>
          <w:sz w:val="24"/>
          <w:szCs w:val="24"/>
        </w:rPr>
      </w:pPr>
      <w:r w:rsidRPr="00A647FB">
        <w:rPr>
          <w:sz w:val="24"/>
          <w:szCs w:val="24"/>
        </w:rPr>
        <w:t>05.2.7</w:t>
      </w:r>
      <w:r w:rsidR="00444339" w:rsidRPr="00A647FB">
        <w:rPr>
          <w:sz w:val="24"/>
          <w:szCs w:val="24"/>
        </w:rPr>
        <w:t xml:space="preserve"> - Estar discriminado em moeda corrente nacional o preço unitário, </w:t>
      </w:r>
      <w:r w:rsidR="00444339" w:rsidRPr="00A647FB">
        <w:rPr>
          <w:b/>
          <w:sz w:val="24"/>
          <w:szCs w:val="24"/>
        </w:rPr>
        <w:t>limitados a</w:t>
      </w:r>
      <w:r w:rsidR="00444339" w:rsidRPr="00A647FB">
        <w:rPr>
          <w:sz w:val="24"/>
          <w:szCs w:val="24"/>
        </w:rPr>
        <w:t xml:space="preserve"> </w:t>
      </w:r>
      <w:r w:rsidR="00444339" w:rsidRPr="00A647FB">
        <w:rPr>
          <w:b/>
          <w:sz w:val="24"/>
          <w:szCs w:val="24"/>
        </w:rPr>
        <w:t>02 (duas) casas decimais</w:t>
      </w:r>
      <w:r w:rsidR="00444339" w:rsidRPr="00A647FB">
        <w:rPr>
          <w:sz w:val="24"/>
          <w:szCs w:val="24"/>
        </w:rPr>
        <w:t xml:space="preserve"> para os centavos;</w:t>
      </w:r>
      <w:r w:rsidR="00B675F1">
        <w:rPr>
          <w:sz w:val="24"/>
          <w:szCs w:val="24"/>
        </w:rPr>
        <w:t xml:space="preserve"> </w:t>
      </w:r>
    </w:p>
    <w:p w14:paraId="43A28F54" w14:textId="77777777" w:rsidR="00B675F1" w:rsidRDefault="00B675F1" w:rsidP="00B675F1">
      <w:pPr>
        <w:ind w:left="709"/>
        <w:jc w:val="both"/>
        <w:rPr>
          <w:sz w:val="24"/>
          <w:szCs w:val="24"/>
        </w:rPr>
      </w:pPr>
    </w:p>
    <w:p w14:paraId="71A34EA1" w14:textId="77777777" w:rsidR="00B675F1" w:rsidRDefault="00EB6D12" w:rsidP="00B675F1">
      <w:pPr>
        <w:ind w:left="709"/>
        <w:jc w:val="both"/>
        <w:rPr>
          <w:rFonts w:eastAsiaTheme="minorHAnsi"/>
          <w:sz w:val="24"/>
          <w:szCs w:val="24"/>
          <w:lang w:eastAsia="en-US"/>
        </w:rPr>
      </w:pPr>
      <w:r w:rsidRPr="00A647FB">
        <w:rPr>
          <w:rFonts w:eastAsiaTheme="minorHAnsi"/>
          <w:sz w:val="24"/>
          <w:szCs w:val="24"/>
          <w:lang w:eastAsia="en-US"/>
        </w:rPr>
        <w:t>05.2.8 - Havendo divergência entre o valor unitário e o valor total do item cotado, será considerado, para fins de julgamento das propostas, o primeiro.</w:t>
      </w:r>
      <w:r w:rsidR="00B675F1">
        <w:rPr>
          <w:rFonts w:eastAsiaTheme="minorHAnsi"/>
          <w:sz w:val="24"/>
          <w:szCs w:val="24"/>
          <w:lang w:eastAsia="en-US"/>
        </w:rPr>
        <w:t xml:space="preserve"> </w:t>
      </w:r>
    </w:p>
    <w:p w14:paraId="75F018F2" w14:textId="77777777" w:rsidR="00B675F1" w:rsidRDefault="00B675F1" w:rsidP="00B675F1">
      <w:pPr>
        <w:ind w:left="709"/>
        <w:jc w:val="both"/>
        <w:rPr>
          <w:rFonts w:eastAsiaTheme="minorHAnsi"/>
          <w:sz w:val="24"/>
          <w:szCs w:val="24"/>
          <w:lang w:eastAsia="en-US"/>
        </w:rPr>
      </w:pPr>
    </w:p>
    <w:p w14:paraId="0F7C2DC2" w14:textId="77777777" w:rsidR="00B675F1" w:rsidRDefault="00EB6D12" w:rsidP="00B675F1">
      <w:pPr>
        <w:ind w:left="709"/>
        <w:jc w:val="both"/>
        <w:rPr>
          <w:b/>
          <w:sz w:val="24"/>
          <w:szCs w:val="24"/>
        </w:rPr>
      </w:pPr>
      <w:r w:rsidRPr="00A647FB">
        <w:rPr>
          <w:b/>
          <w:sz w:val="24"/>
          <w:szCs w:val="24"/>
        </w:rPr>
        <w:t>05.2.9</w:t>
      </w:r>
      <w:r w:rsidR="00444339" w:rsidRPr="00A647FB">
        <w:rPr>
          <w:b/>
          <w:sz w:val="24"/>
          <w:szCs w:val="24"/>
        </w:rPr>
        <w:t xml:space="preserve"> - Descriminar a marca do produto cotado para posterior conferência quando da entrega da mercadoria;</w:t>
      </w:r>
      <w:r w:rsidR="00B675F1">
        <w:rPr>
          <w:b/>
          <w:sz w:val="24"/>
          <w:szCs w:val="24"/>
        </w:rPr>
        <w:t xml:space="preserve"> (CONFORME ITEM 01.2, ALÍNEA D) </w:t>
      </w:r>
    </w:p>
    <w:p w14:paraId="16CFB73F" w14:textId="77777777" w:rsidR="00B675F1" w:rsidRDefault="00B675F1" w:rsidP="00B675F1">
      <w:pPr>
        <w:ind w:left="709"/>
        <w:jc w:val="both"/>
        <w:rPr>
          <w:b/>
          <w:sz w:val="24"/>
          <w:szCs w:val="24"/>
        </w:rPr>
      </w:pPr>
    </w:p>
    <w:p w14:paraId="0695D122" w14:textId="77777777" w:rsidR="00B675F1" w:rsidRDefault="00EB6D12" w:rsidP="00B675F1">
      <w:pPr>
        <w:ind w:left="709"/>
        <w:jc w:val="both"/>
        <w:rPr>
          <w:b/>
          <w:color w:val="000000" w:themeColor="text1"/>
          <w:sz w:val="24"/>
          <w:szCs w:val="24"/>
        </w:rPr>
      </w:pPr>
      <w:r w:rsidRPr="00A647FB">
        <w:rPr>
          <w:sz w:val="24"/>
          <w:szCs w:val="24"/>
        </w:rPr>
        <w:t>05.2.10</w:t>
      </w:r>
      <w:r w:rsidR="009B01CC" w:rsidRPr="00A647FB">
        <w:rPr>
          <w:sz w:val="24"/>
          <w:szCs w:val="24"/>
        </w:rPr>
        <w:t xml:space="preserve"> </w:t>
      </w:r>
      <w:r w:rsidR="00444339" w:rsidRPr="00A647FB">
        <w:rPr>
          <w:sz w:val="24"/>
          <w:szCs w:val="24"/>
        </w:rPr>
        <w:t xml:space="preserve">- A Proposta de Preços e seus Anexos deverão ser </w:t>
      </w:r>
      <w:r w:rsidR="00444339" w:rsidRPr="00A647FB">
        <w:rPr>
          <w:b/>
          <w:color w:val="000000" w:themeColor="text1"/>
          <w:sz w:val="24"/>
          <w:szCs w:val="24"/>
        </w:rPr>
        <w:t>digitados, carimbados e assinados.</w:t>
      </w:r>
    </w:p>
    <w:p w14:paraId="4DAA4C8C" w14:textId="77777777" w:rsidR="00B675F1" w:rsidRDefault="00B675F1" w:rsidP="00B675F1">
      <w:pPr>
        <w:ind w:left="709"/>
        <w:jc w:val="both"/>
        <w:rPr>
          <w:b/>
          <w:color w:val="000000" w:themeColor="text1"/>
          <w:sz w:val="24"/>
          <w:szCs w:val="24"/>
        </w:rPr>
      </w:pPr>
    </w:p>
    <w:p w14:paraId="19476277" w14:textId="77777777" w:rsidR="00B675F1" w:rsidRDefault="00B675F1" w:rsidP="00B675F1">
      <w:pPr>
        <w:ind w:left="709"/>
        <w:jc w:val="both"/>
        <w:rPr>
          <w:b/>
          <w:color w:val="000000" w:themeColor="text1"/>
          <w:sz w:val="24"/>
          <w:szCs w:val="24"/>
        </w:rPr>
      </w:pPr>
    </w:p>
    <w:p w14:paraId="06F9BC41" w14:textId="77777777" w:rsidR="00B675F1" w:rsidRDefault="00EB6D12" w:rsidP="00B675F1">
      <w:pPr>
        <w:ind w:left="709"/>
        <w:jc w:val="both"/>
        <w:rPr>
          <w:rFonts w:eastAsiaTheme="minorHAnsi"/>
          <w:color w:val="000000" w:themeColor="text1"/>
          <w:sz w:val="24"/>
          <w:szCs w:val="24"/>
          <w:lang w:eastAsia="en-US"/>
        </w:rPr>
      </w:pPr>
      <w:r w:rsidRPr="00A647FB">
        <w:rPr>
          <w:sz w:val="24"/>
          <w:szCs w:val="24"/>
        </w:rPr>
        <w:t>05.2.11</w:t>
      </w:r>
      <w:r w:rsidR="009B01CC" w:rsidRPr="00A647FB">
        <w:rPr>
          <w:sz w:val="24"/>
          <w:szCs w:val="24"/>
        </w:rPr>
        <w:t xml:space="preserve"> </w:t>
      </w:r>
      <w:r w:rsidR="009B01CC" w:rsidRPr="00A647FB">
        <w:rPr>
          <w:color w:val="000000" w:themeColor="text1"/>
          <w:sz w:val="24"/>
          <w:szCs w:val="24"/>
        </w:rPr>
        <w:t xml:space="preserve">- </w:t>
      </w:r>
      <w:r w:rsidRPr="00A647FB">
        <w:rPr>
          <w:rFonts w:eastAsiaTheme="minorHAnsi"/>
          <w:color w:val="000000" w:themeColor="text1"/>
          <w:sz w:val="24"/>
          <w:szCs w:val="24"/>
          <w:lang w:eastAsia="en-US"/>
        </w:rPr>
        <w:t xml:space="preserve">Vícios, erros  e  </w:t>
      </w:r>
      <w:r w:rsidR="008616D3" w:rsidRPr="00A647FB">
        <w:rPr>
          <w:rFonts w:eastAsiaTheme="minorHAnsi"/>
          <w:color w:val="000000" w:themeColor="text1"/>
          <w:sz w:val="24"/>
          <w:szCs w:val="24"/>
          <w:lang w:eastAsia="en-US"/>
        </w:rPr>
        <w:t xml:space="preserve">ou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omissões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que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não impliquem em prejuízo para o Município poderão ser</w:t>
      </w:r>
      <w:r w:rsidR="00B675F1">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desconsiderados pela</w:t>
      </w:r>
      <w:r w:rsidRPr="00A647FB">
        <w:rPr>
          <w:rFonts w:eastAsiaTheme="minorHAnsi"/>
          <w:color w:val="000000" w:themeColor="text1"/>
          <w:sz w:val="24"/>
          <w:szCs w:val="24"/>
          <w:lang w:eastAsia="en-US"/>
        </w:rPr>
        <w:t xml:space="preserve"> Comissão Permanente de Licitações</w:t>
      </w:r>
      <w:r w:rsidR="008616D3" w:rsidRPr="00A647FB">
        <w:rPr>
          <w:rFonts w:eastAsiaTheme="minorHAnsi"/>
          <w:color w:val="000000" w:themeColor="text1"/>
          <w:sz w:val="24"/>
          <w:szCs w:val="24"/>
          <w:lang w:eastAsia="en-US"/>
        </w:rPr>
        <w:t>, cabendo a</w:t>
      </w:r>
      <w:r w:rsidRPr="00A647FB">
        <w:rPr>
          <w:rFonts w:eastAsiaTheme="minorHAnsi"/>
          <w:color w:val="000000" w:themeColor="text1"/>
          <w:sz w:val="24"/>
          <w:szCs w:val="24"/>
          <w:lang w:eastAsia="en-US"/>
        </w:rPr>
        <w:t xml:space="preserve">os mesmos </w:t>
      </w:r>
      <w:r w:rsidR="008616D3" w:rsidRPr="00A647FB">
        <w:rPr>
          <w:rFonts w:eastAsiaTheme="minorHAnsi"/>
          <w:color w:val="000000" w:themeColor="text1"/>
          <w:sz w:val="24"/>
          <w:szCs w:val="24"/>
          <w:lang w:eastAsia="en-US"/>
        </w:rPr>
        <w:t>agir em conformidad</w:t>
      </w:r>
      <w:r w:rsidRPr="00A647FB">
        <w:rPr>
          <w:rFonts w:eastAsiaTheme="minorHAnsi"/>
          <w:color w:val="000000" w:themeColor="text1"/>
          <w:sz w:val="24"/>
          <w:szCs w:val="24"/>
          <w:lang w:eastAsia="en-US"/>
        </w:rPr>
        <w:t xml:space="preserve">e com os princípios que regem a </w:t>
      </w:r>
      <w:r w:rsidR="008616D3" w:rsidRPr="00A647FB">
        <w:rPr>
          <w:rFonts w:eastAsiaTheme="minorHAnsi"/>
          <w:color w:val="000000" w:themeColor="text1"/>
          <w:sz w:val="24"/>
          <w:szCs w:val="24"/>
          <w:lang w:eastAsia="en-US"/>
        </w:rPr>
        <w:t>Administração Pública.</w:t>
      </w:r>
    </w:p>
    <w:p w14:paraId="64A46F9D" w14:textId="77777777" w:rsidR="00B675F1" w:rsidRDefault="00B675F1" w:rsidP="00B675F1">
      <w:pPr>
        <w:ind w:left="709"/>
        <w:jc w:val="both"/>
        <w:rPr>
          <w:rFonts w:eastAsiaTheme="minorHAnsi"/>
          <w:sz w:val="24"/>
          <w:szCs w:val="24"/>
          <w:lang w:eastAsia="en-US"/>
        </w:rPr>
      </w:pPr>
    </w:p>
    <w:p w14:paraId="4BE5D5EB" w14:textId="35B7BB97" w:rsidR="008616D3" w:rsidRPr="00A647FB" w:rsidRDefault="00EB6D12" w:rsidP="00B675F1">
      <w:pPr>
        <w:ind w:left="709"/>
        <w:jc w:val="both"/>
        <w:rPr>
          <w:rFonts w:eastAsiaTheme="minorHAnsi"/>
          <w:sz w:val="24"/>
          <w:szCs w:val="24"/>
          <w:lang w:eastAsia="en-US"/>
        </w:rPr>
      </w:pPr>
      <w:r w:rsidRPr="00A647FB">
        <w:rPr>
          <w:rFonts w:eastAsiaTheme="minorHAnsi"/>
          <w:sz w:val="24"/>
          <w:szCs w:val="24"/>
          <w:lang w:eastAsia="en-US"/>
        </w:rPr>
        <w:t>05.2.12</w:t>
      </w:r>
      <w:r w:rsidR="008616D3" w:rsidRPr="00A647FB">
        <w:rPr>
          <w:rFonts w:eastAsiaTheme="minorHAnsi"/>
          <w:sz w:val="24"/>
          <w:szCs w:val="24"/>
          <w:lang w:eastAsia="en-US"/>
        </w:rPr>
        <w:t xml:space="preserve"> – Independentemente de declaração expressa, a simples apresentação da proposta implica em</w:t>
      </w:r>
      <w:r w:rsidRPr="00A647FB">
        <w:rPr>
          <w:rFonts w:eastAsiaTheme="minorHAnsi"/>
          <w:sz w:val="24"/>
          <w:szCs w:val="24"/>
          <w:lang w:eastAsia="en-US"/>
        </w:rPr>
        <w:t xml:space="preserve"> </w:t>
      </w:r>
      <w:r w:rsidR="008616D3" w:rsidRPr="00A647FB">
        <w:rPr>
          <w:rFonts w:eastAsiaTheme="minorHAnsi"/>
          <w:sz w:val="24"/>
          <w:szCs w:val="24"/>
          <w:lang w:eastAsia="en-US"/>
        </w:rPr>
        <w:t>aceitação de todas as condições estabelecidas n</w:t>
      </w:r>
      <w:r w:rsidR="0073247A" w:rsidRPr="00A647FB">
        <w:rPr>
          <w:rFonts w:eastAsiaTheme="minorHAnsi"/>
          <w:sz w:val="24"/>
          <w:szCs w:val="24"/>
          <w:lang w:eastAsia="en-US"/>
        </w:rPr>
        <w:t>este Edital e seus Anexos.</w:t>
      </w:r>
    </w:p>
    <w:p w14:paraId="4B4C83BE" w14:textId="77777777" w:rsidR="00444339" w:rsidRPr="00A647FB" w:rsidRDefault="00444339" w:rsidP="00444339">
      <w:pPr>
        <w:jc w:val="both"/>
        <w:rPr>
          <w:sz w:val="24"/>
          <w:szCs w:val="24"/>
        </w:rPr>
      </w:pPr>
    </w:p>
    <w:p w14:paraId="5166F507" w14:textId="77777777" w:rsidR="00444339" w:rsidRPr="00A647FB" w:rsidRDefault="009B01CC" w:rsidP="00444339">
      <w:pPr>
        <w:jc w:val="both"/>
        <w:rPr>
          <w:color w:val="000000" w:themeColor="text1"/>
          <w:sz w:val="24"/>
          <w:szCs w:val="24"/>
        </w:rPr>
      </w:pPr>
      <w:r w:rsidRPr="00A647FB">
        <w:rPr>
          <w:sz w:val="24"/>
          <w:szCs w:val="24"/>
        </w:rPr>
        <w:t>5</w:t>
      </w:r>
      <w:r w:rsidR="00444339" w:rsidRPr="00A647FB">
        <w:rPr>
          <w:sz w:val="24"/>
          <w:szCs w:val="24"/>
        </w:rPr>
        <w:t xml:space="preserve">.3 - Anexar à proposta, os dados bancários: Nome do banco, nº da conta corrente, indicando a agência bancária para recebimento dos créditos (conforme modelo no </w:t>
      </w:r>
      <w:r w:rsidR="00444339" w:rsidRPr="00A647FB">
        <w:rPr>
          <w:b/>
          <w:color w:val="000000" w:themeColor="text1"/>
          <w:sz w:val="24"/>
          <w:szCs w:val="24"/>
        </w:rPr>
        <w:t>ANEXO V</w:t>
      </w:r>
      <w:r w:rsidR="00444339" w:rsidRPr="00A647FB">
        <w:rPr>
          <w:color w:val="000000" w:themeColor="text1"/>
          <w:sz w:val="24"/>
          <w:szCs w:val="24"/>
        </w:rPr>
        <w:t>).</w:t>
      </w:r>
    </w:p>
    <w:p w14:paraId="75D2E1AF" w14:textId="77777777" w:rsidR="00444339" w:rsidRPr="00A647FB" w:rsidRDefault="00444339" w:rsidP="00444339">
      <w:pPr>
        <w:ind w:firstLine="1440"/>
        <w:jc w:val="both"/>
        <w:rPr>
          <w:sz w:val="24"/>
          <w:szCs w:val="24"/>
        </w:rPr>
      </w:pPr>
    </w:p>
    <w:p w14:paraId="3628F61A" w14:textId="77777777" w:rsidR="00444339" w:rsidRPr="00A647FB" w:rsidRDefault="009B01CC" w:rsidP="00444339">
      <w:pPr>
        <w:jc w:val="both"/>
        <w:rPr>
          <w:sz w:val="24"/>
          <w:szCs w:val="24"/>
        </w:rPr>
      </w:pPr>
      <w:r w:rsidRPr="00A647FB">
        <w:rPr>
          <w:sz w:val="24"/>
          <w:szCs w:val="24"/>
        </w:rPr>
        <w:t>5</w:t>
      </w:r>
      <w:r w:rsidR="00444339" w:rsidRPr="00A647FB">
        <w:rPr>
          <w:sz w:val="24"/>
          <w:szCs w:val="24"/>
        </w:rPr>
        <w:t xml:space="preserve">.4 - Anexar à proposta os dados do representante legal da empresa (aquele que assina a proposta): Nome completo, cargo ou função, número de identidade e número do CPF/MF (conforme modelo no </w:t>
      </w:r>
      <w:r w:rsidR="00444339" w:rsidRPr="00A647FB">
        <w:rPr>
          <w:b/>
          <w:color w:val="000000" w:themeColor="text1"/>
          <w:sz w:val="24"/>
          <w:szCs w:val="24"/>
        </w:rPr>
        <w:t>ANEXO V</w:t>
      </w:r>
      <w:r w:rsidR="00444339" w:rsidRPr="00A647FB">
        <w:rPr>
          <w:color w:val="000000" w:themeColor="text1"/>
          <w:sz w:val="24"/>
          <w:szCs w:val="24"/>
        </w:rPr>
        <w:t xml:space="preserve">) deste </w:t>
      </w:r>
      <w:r w:rsidR="00444339" w:rsidRPr="00A647FB">
        <w:rPr>
          <w:sz w:val="24"/>
          <w:szCs w:val="24"/>
        </w:rPr>
        <w:t>Edital.</w:t>
      </w:r>
    </w:p>
    <w:p w14:paraId="5C762347" w14:textId="77777777" w:rsidR="00E215D8" w:rsidRPr="00A647FB" w:rsidRDefault="00E215D8" w:rsidP="00E215D8">
      <w:pPr>
        <w:pStyle w:val="Ttulo"/>
        <w:jc w:val="both"/>
        <w:rPr>
          <w:rFonts w:ascii="Times New Roman" w:hAnsi="Times New Roman"/>
          <w:b w:val="0"/>
          <w:sz w:val="24"/>
          <w:szCs w:val="24"/>
        </w:rPr>
      </w:pPr>
    </w:p>
    <w:p w14:paraId="3B3440D9" w14:textId="77777777" w:rsidR="00E215D8" w:rsidRPr="00A647FB" w:rsidRDefault="00B404F0" w:rsidP="00E215D8">
      <w:pPr>
        <w:pStyle w:val="Ttulo"/>
        <w:jc w:val="both"/>
        <w:rPr>
          <w:rFonts w:ascii="Times New Roman" w:hAnsi="Times New Roman"/>
          <w:b w:val="0"/>
          <w:sz w:val="24"/>
          <w:szCs w:val="24"/>
        </w:rPr>
      </w:pPr>
      <w:r w:rsidRPr="00A647FB">
        <w:rPr>
          <w:rFonts w:ascii="Times New Roman" w:hAnsi="Times New Roman"/>
          <w:b w:val="0"/>
          <w:sz w:val="24"/>
          <w:szCs w:val="24"/>
        </w:rPr>
        <w:t>05.5</w:t>
      </w:r>
      <w:r w:rsidR="00E215D8" w:rsidRPr="00A647FB">
        <w:rPr>
          <w:rFonts w:ascii="Times New Roman" w:hAnsi="Times New Roman"/>
          <w:b w:val="0"/>
          <w:sz w:val="24"/>
          <w:szCs w:val="24"/>
        </w:rPr>
        <w:t xml:space="preserve"> - Não é permitida a apresentação de proposta  com  duas  ou  mais opções por item.</w:t>
      </w:r>
    </w:p>
    <w:p w14:paraId="5EA88771" w14:textId="77777777" w:rsidR="00E215D8" w:rsidRPr="00A647FB" w:rsidRDefault="00E215D8" w:rsidP="00E215D8">
      <w:pPr>
        <w:pStyle w:val="Ttulo"/>
        <w:jc w:val="both"/>
        <w:rPr>
          <w:rFonts w:ascii="Times New Roman" w:hAnsi="Times New Roman"/>
          <w:b w:val="0"/>
          <w:sz w:val="24"/>
          <w:szCs w:val="24"/>
        </w:rPr>
      </w:pPr>
    </w:p>
    <w:p w14:paraId="0260E640" w14:textId="07541BE4" w:rsidR="00E71930" w:rsidRPr="00A647FB" w:rsidRDefault="0073247A" w:rsidP="00E215D8">
      <w:pPr>
        <w:pStyle w:val="Ttulo"/>
        <w:jc w:val="both"/>
        <w:rPr>
          <w:rFonts w:ascii="Times New Roman" w:hAnsi="Times New Roman"/>
          <w:b w:val="0"/>
          <w:sz w:val="24"/>
          <w:szCs w:val="24"/>
        </w:rPr>
      </w:pPr>
      <w:r w:rsidRPr="00A647FB">
        <w:rPr>
          <w:rFonts w:ascii="Times New Roman" w:hAnsi="Times New Roman"/>
          <w:b w:val="0"/>
          <w:sz w:val="24"/>
          <w:szCs w:val="24"/>
        </w:rPr>
        <w:lastRenderedPageBreak/>
        <w:t>05.6</w:t>
      </w:r>
      <w:r w:rsidR="00E215D8" w:rsidRPr="00A647FB">
        <w:rPr>
          <w:rFonts w:ascii="Times New Roman" w:hAnsi="Times New Roman"/>
          <w:b w:val="0"/>
          <w:sz w:val="24"/>
          <w:szCs w:val="24"/>
        </w:rPr>
        <w:t xml:space="preserve"> - Serão desclassificadas as propostas de preços que deixarem de atender as exigências deste ato convocatório ou que apresentarem preços </w:t>
      </w:r>
      <w:r w:rsidR="00B675F1">
        <w:rPr>
          <w:rFonts w:ascii="Times New Roman" w:hAnsi="Times New Roman"/>
          <w:b w:val="0"/>
          <w:sz w:val="24"/>
          <w:szCs w:val="24"/>
        </w:rPr>
        <w:t>superiores ao máximo admitido</w:t>
      </w:r>
      <w:r w:rsidR="00E215D8" w:rsidRPr="00A647FB">
        <w:rPr>
          <w:rFonts w:ascii="Times New Roman" w:hAnsi="Times New Roman"/>
          <w:b w:val="0"/>
          <w:sz w:val="24"/>
          <w:szCs w:val="24"/>
        </w:rPr>
        <w:t xml:space="preserve"> ou manifestamente inexequíveis. </w:t>
      </w:r>
    </w:p>
    <w:p w14:paraId="049057BD" w14:textId="40BEA609" w:rsidR="005C0DF8" w:rsidRDefault="00264523" w:rsidP="00381BA0">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 </w:t>
      </w:r>
      <w:r w:rsidR="00381BA0" w:rsidRPr="00A647FB">
        <w:t xml:space="preserve"> </w:t>
      </w:r>
    </w:p>
    <w:p w14:paraId="30829D8A"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w:t>
      </w:r>
      <w:r w:rsidR="00571E7D">
        <w:rPr>
          <w:rFonts w:ascii="Times New Roman" w:hAnsi="Times New Roman"/>
          <w:sz w:val="24"/>
          <w:szCs w:val="24"/>
        </w:rPr>
        <w:t>6</w:t>
      </w:r>
      <w:r w:rsidRPr="00A647FB">
        <w:rPr>
          <w:rFonts w:ascii="Times New Roman" w:hAnsi="Times New Roman"/>
          <w:sz w:val="24"/>
          <w:szCs w:val="24"/>
        </w:rPr>
        <w:t xml:space="preserve"> - DO JULGAMENTO</w:t>
      </w:r>
    </w:p>
    <w:p w14:paraId="1DE29399" w14:textId="77777777" w:rsidR="00E215D8" w:rsidRPr="00A647FB" w:rsidRDefault="00E215D8" w:rsidP="00E215D8">
      <w:pPr>
        <w:pStyle w:val="Ttulo"/>
        <w:rPr>
          <w:rFonts w:ascii="Times New Roman" w:hAnsi="Times New Roman"/>
          <w:sz w:val="24"/>
          <w:szCs w:val="24"/>
        </w:rPr>
      </w:pPr>
    </w:p>
    <w:p w14:paraId="18450D9B" w14:textId="77777777"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sz w:val="24"/>
          <w:szCs w:val="24"/>
        </w:rPr>
        <w:t xml:space="preserve">07.1 - O julgamento das propostas será pelo </w:t>
      </w:r>
      <w:r w:rsidRPr="00A647FB">
        <w:rPr>
          <w:rFonts w:ascii="Times New Roman" w:hAnsi="Times New Roman"/>
          <w:color w:val="000000"/>
          <w:sz w:val="24"/>
          <w:szCs w:val="24"/>
        </w:rPr>
        <w:t xml:space="preserve">menor preço </w:t>
      </w:r>
      <w:r w:rsidR="00381BA0" w:rsidRPr="00A647FB">
        <w:rPr>
          <w:rFonts w:ascii="Times New Roman" w:hAnsi="Times New Roman"/>
          <w:color w:val="000000"/>
          <w:sz w:val="24"/>
          <w:szCs w:val="24"/>
        </w:rPr>
        <w:t>global</w:t>
      </w:r>
      <w:r w:rsidRPr="00A647FB">
        <w:rPr>
          <w:rFonts w:ascii="Times New Roman" w:hAnsi="Times New Roman"/>
          <w:b w:val="0"/>
          <w:color w:val="000000"/>
          <w:sz w:val="24"/>
          <w:szCs w:val="24"/>
        </w:rPr>
        <w:t>.</w:t>
      </w:r>
    </w:p>
    <w:p w14:paraId="2C27AF8D" w14:textId="77777777" w:rsidR="00E215D8" w:rsidRPr="00A647FB" w:rsidRDefault="00E215D8" w:rsidP="00E215D8">
      <w:pPr>
        <w:pStyle w:val="Ttulo"/>
        <w:jc w:val="both"/>
        <w:rPr>
          <w:rFonts w:ascii="Times New Roman" w:hAnsi="Times New Roman"/>
          <w:b w:val="0"/>
          <w:sz w:val="24"/>
          <w:szCs w:val="24"/>
        </w:rPr>
      </w:pPr>
    </w:p>
    <w:p w14:paraId="09868F90"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07.2 - Se todas as propostas forem  desclassificadas,  a  Comissão  de licitações fixará o prazo de 08 (oito) dias úteis às  licitantes,  para apresentação de outra proposta.</w:t>
      </w:r>
    </w:p>
    <w:p w14:paraId="0A3E4AE7" w14:textId="77777777" w:rsidR="00E215D8" w:rsidRPr="00A647FB" w:rsidRDefault="00E215D8" w:rsidP="00E215D8">
      <w:pPr>
        <w:pStyle w:val="Ttulo"/>
        <w:jc w:val="both"/>
        <w:rPr>
          <w:rFonts w:ascii="Times New Roman" w:hAnsi="Times New Roman"/>
          <w:b w:val="0"/>
          <w:sz w:val="24"/>
          <w:szCs w:val="24"/>
        </w:rPr>
      </w:pPr>
    </w:p>
    <w:p w14:paraId="12CC2D41"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07.3 - Se duas ou mais propostas apresentadas em absoluta igualdade de preços e ficarem  empatadas,  a  decisão  será  por  sorteio,  em  ato público, para o qual todos os licitantes</w:t>
      </w:r>
      <w:r w:rsidRPr="00A647FB">
        <w:rPr>
          <w:rFonts w:ascii="Times New Roman" w:hAnsi="Times New Roman"/>
          <w:sz w:val="24"/>
          <w:szCs w:val="24"/>
        </w:rPr>
        <w:t xml:space="preserve"> </w:t>
      </w:r>
      <w:r w:rsidRPr="00A647FB">
        <w:rPr>
          <w:rFonts w:ascii="Times New Roman" w:hAnsi="Times New Roman"/>
          <w:b w:val="0"/>
          <w:sz w:val="24"/>
          <w:szCs w:val="24"/>
        </w:rPr>
        <w:t>serão convocados,  obedecendo ao parágrafo 2º, do artigo 3.º e § 2º do artigo 45 da Lei 8.666/93.</w:t>
      </w:r>
    </w:p>
    <w:p w14:paraId="3DF0C5F8" w14:textId="77777777" w:rsidR="00E215D8" w:rsidRPr="00A647FB" w:rsidRDefault="00E215D8" w:rsidP="00E215D8">
      <w:pPr>
        <w:pStyle w:val="Ttulo"/>
        <w:jc w:val="both"/>
        <w:rPr>
          <w:rFonts w:ascii="Times New Roman" w:hAnsi="Times New Roman"/>
          <w:b w:val="0"/>
          <w:sz w:val="24"/>
          <w:szCs w:val="24"/>
        </w:rPr>
      </w:pPr>
    </w:p>
    <w:p w14:paraId="58E78D24"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07.4 - A desclassificação  de  um  proponente  não  irá  prejudicar  o andamento e classificação dos outros proponentes.</w:t>
      </w:r>
    </w:p>
    <w:p w14:paraId="461E73F2" w14:textId="77777777" w:rsidR="00E215D8" w:rsidRPr="00A647FB" w:rsidRDefault="00E215D8" w:rsidP="00E215D8">
      <w:pPr>
        <w:jc w:val="both"/>
        <w:rPr>
          <w:color w:val="000000"/>
          <w:sz w:val="24"/>
          <w:szCs w:val="24"/>
        </w:rPr>
      </w:pPr>
    </w:p>
    <w:p w14:paraId="1952EAE6" w14:textId="77777777" w:rsidR="00E215D8" w:rsidRPr="00A647FB" w:rsidRDefault="00E215D8" w:rsidP="00E215D8">
      <w:pPr>
        <w:jc w:val="both"/>
        <w:rPr>
          <w:color w:val="000000"/>
          <w:sz w:val="24"/>
          <w:szCs w:val="24"/>
        </w:rPr>
      </w:pPr>
      <w:r w:rsidRPr="00A647FB">
        <w:rPr>
          <w:color w:val="000000"/>
          <w:sz w:val="24"/>
          <w:szCs w:val="24"/>
        </w:rPr>
        <w:t>07.5</w:t>
      </w:r>
      <w:r w:rsidRPr="00A647FB">
        <w:rPr>
          <w:b/>
          <w:color w:val="000000"/>
          <w:sz w:val="24"/>
          <w:szCs w:val="24"/>
        </w:rPr>
        <w:t xml:space="preserve"> – </w:t>
      </w:r>
      <w:r w:rsidRPr="00A647FB">
        <w:rPr>
          <w:color w:val="000000"/>
          <w:sz w:val="24"/>
          <w:szCs w:val="24"/>
        </w:rPr>
        <w:t xml:space="preserve">Na  licitação será assegurada, como critério de desempate, preferência de contratação para as microempresas, empresas de pequeno porte e microempreendedor individual (Lei Complementar nº 123/06, art. 44 e art. 45), sendo que, nestes casos será concedido o prazo de </w:t>
      </w:r>
      <w:r w:rsidRPr="00A647FB">
        <w:rPr>
          <w:b/>
          <w:color w:val="000000"/>
          <w:sz w:val="24"/>
          <w:szCs w:val="24"/>
        </w:rPr>
        <w:t>10 (dez) minutos para as microempresas, empresas de pequeno porte e microempreendedor individual proporem preços menores que a proposta vencedora da empresa de grande porte</w:t>
      </w:r>
      <w:r w:rsidRPr="00A647FB">
        <w:rPr>
          <w:color w:val="000000"/>
          <w:sz w:val="24"/>
          <w:szCs w:val="24"/>
        </w:rPr>
        <w:t>, desde</w:t>
      </w:r>
      <w:r w:rsidRPr="00A647FB">
        <w:rPr>
          <w:b/>
          <w:color w:val="000000"/>
          <w:sz w:val="24"/>
          <w:szCs w:val="24"/>
        </w:rPr>
        <w:t xml:space="preserve"> </w:t>
      </w:r>
      <w:r w:rsidRPr="00A647FB">
        <w:rPr>
          <w:color w:val="000000"/>
          <w:sz w:val="24"/>
          <w:szCs w:val="24"/>
        </w:rPr>
        <w:t>que o seu preço esteja dentro do percentual de até 10% (dez por cento) superior ao preço da proponente considerada grande empresa.</w:t>
      </w:r>
    </w:p>
    <w:p w14:paraId="1D0A472F" w14:textId="77777777" w:rsidR="00E215D8" w:rsidRPr="00A647FB" w:rsidRDefault="00E215D8" w:rsidP="00E215D8">
      <w:pPr>
        <w:jc w:val="both"/>
        <w:rPr>
          <w:color w:val="000000"/>
          <w:sz w:val="24"/>
          <w:szCs w:val="24"/>
        </w:rPr>
      </w:pPr>
    </w:p>
    <w:p w14:paraId="2E599072" w14:textId="77777777" w:rsidR="00E215D8" w:rsidRPr="00A647FB" w:rsidRDefault="00E215D8" w:rsidP="00E215D8">
      <w:pPr>
        <w:jc w:val="both"/>
        <w:rPr>
          <w:color w:val="000000"/>
          <w:sz w:val="24"/>
          <w:szCs w:val="24"/>
        </w:rPr>
      </w:pPr>
      <w:r w:rsidRPr="00A647FB">
        <w:rPr>
          <w:color w:val="000000"/>
          <w:sz w:val="24"/>
          <w:szCs w:val="24"/>
        </w:rPr>
        <w:t xml:space="preserve">07.6 – </w:t>
      </w:r>
      <w:r w:rsidRPr="00A647FB">
        <w:rPr>
          <w:b/>
          <w:color w:val="000000"/>
          <w:sz w:val="24"/>
          <w:szCs w:val="24"/>
        </w:rPr>
        <w:t>Decai do direito</w:t>
      </w:r>
      <w:r w:rsidRPr="00A647FB">
        <w:rPr>
          <w:color w:val="000000"/>
          <w:sz w:val="24"/>
          <w:szCs w:val="24"/>
        </w:rPr>
        <w:t xml:space="preserve"> estabelecido no subitem anterior, o proponente </w:t>
      </w:r>
      <w:r w:rsidRPr="00A647FB">
        <w:rPr>
          <w:b/>
          <w:color w:val="000000"/>
          <w:sz w:val="24"/>
          <w:szCs w:val="24"/>
        </w:rPr>
        <w:t>que não se fizer devidamente representado na sessão de habilitação e julgamento</w:t>
      </w:r>
      <w:r w:rsidRPr="00A647FB">
        <w:rPr>
          <w:color w:val="000000"/>
          <w:sz w:val="24"/>
          <w:szCs w:val="24"/>
        </w:rPr>
        <w:t xml:space="preserve"> das propostas.</w:t>
      </w:r>
    </w:p>
    <w:p w14:paraId="3D072BFF" w14:textId="77777777" w:rsidR="00E215D8" w:rsidRPr="00A647FB" w:rsidRDefault="00E215D8" w:rsidP="00E215D8">
      <w:pPr>
        <w:jc w:val="both"/>
        <w:rPr>
          <w:color w:val="000000"/>
          <w:sz w:val="24"/>
          <w:szCs w:val="24"/>
        </w:rPr>
      </w:pPr>
      <w:r w:rsidRPr="00A647FB">
        <w:rPr>
          <w:color w:val="000000"/>
          <w:sz w:val="24"/>
          <w:szCs w:val="24"/>
        </w:rPr>
        <w:t xml:space="preserve"> </w:t>
      </w:r>
    </w:p>
    <w:p w14:paraId="572FB385" w14:textId="77777777" w:rsidR="00E215D8" w:rsidRPr="00A647FB" w:rsidRDefault="00E215D8" w:rsidP="00E215D8">
      <w:pPr>
        <w:jc w:val="both"/>
        <w:rPr>
          <w:color w:val="000000"/>
          <w:sz w:val="24"/>
          <w:szCs w:val="24"/>
        </w:rPr>
      </w:pPr>
      <w:r w:rsidRPr="00A647FB">
        <w:rPr>
          <w:color w:val="000000"/>
          <w:sz w:val="24"/>
          <w:szCs w:val="24"/>
        </w:rPr>
        <w:t>07.7</w:t>
      </w:r>
      <w:r w:rsidRPr="00A647FB">
        <w:rPr>
          <w:b/>
          <w:color w:val="000000"/>
          <w:sz w:val="24"/>
          <w:szCs w:val="24"/>
        </w:rPr>
        <w:t xml:space="preserve"> - </w:t>
      </w:r>
      <w:r w:rsidRPr="00A647FB">
        <w:rPr>
          <w:color w:val="000000"/>
          <w:sz w:val="24"/>
          <w:szCs w:val="24"/>
        </w:rPr>
        <w:t xml:space="preserve">Em caso de </w:t>
      </w:r>
      <w:r w:rsidRPr="00A647FB">
        <w:rPr>
          <w:b/>
          <w:color w:val="000000"/>
          <w:sz w:val="24"/>
          <w:szCs w:val="24"/>
        </w:rPr>
        <w:t xml:space="preserve">EMPATE </w:t>
      </w:r>
      <w:r w:rsidRPr="00A647FB">
        <w:rPr>
          <w:color w:val="000000"/>
          <w:sz w:val="24"/>
          <w:szCs w:val="24"/>
        </w:rPr>
        <w:t>entre microempresas, empresas de pequeno porte e microempreendedor individual, far-se-á sorteio, na mesma sessão de julgamento.</w:t>
      </w:r>
    </w:p>
    <w:p w14:paraId="5C06E602" w14:textId="77777777" w:rsidR="00E215D8" w:rsidRPr="00A647FB" w:rsidRDefault="00E215D8" w:rsidP="00E215D8">
      <w:pPr>
        <w:pStyle w:val="Ttulo"/>
        <w:jc w:val="both"/>
        <w:rPr>
          <w:rFonts w:ascii="Times New Roman" w:hAnsi="Times New Roman"/>
          <w:b w:val="0"/>
          <w:color w:val="000000"/>
          <w:sz w:val="24"/>
          <w:szCs w:val="24"/>
        </w:rPr>
      </w:pPr>
    </w:p>
    <w:p w14:paraId="0FB2BBC3" w14:textId="77777777"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07.8 - Após o parecer dado pela  comissão  de  licitação,  o  processo ficará à disposição do Prefeito Municipal, que fará a homologação e adjudicação.</w:t>
      </w:r>
    </w:p>
    <w:p w14:paraId="56D9E3EE" w14:textId="77777777" w:rsidR="00E215D8" w:rsidRPr="00A647FB" w:rsidRDefault="00E215D8" w:rsidP="00E215D8">
      <w:pPr>
        <w:pStyle w:val="Ttulo"/>
        <w:jc w:val="both"/>
        <w:rPr>
          <w:rFonts w:ascii="Times New Roman" w:hAnsi="Times New Roman"/>
          <w:b w:val="0"/>
          <w:sz w:val="24"/>
          <w:szCs w:val="24"/>
        </w:rPr>
      </w:pPr>
    </w:p>
    <w:p w14:paraId="000A153B"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07.9 - Reserva-se, ainda, à  Municipalidade,  o  direito  de  rejeitar todas as propostas apresentadas, ou ainda a de tornar nula ou  revogar a  presente  Tomada  de  Preços,  sem  que  disso  decorra   para   os concorrentes qualquer direito de indenização.</w:t>
      </w:r>
    </w:p>
    <w:p w14:paraId="1DDD1DE6" w14:textId="77777777" w:rsidR="00E215D8" w:rsidRPr="00A647FB" w:rsidRDefault="00E215D8" w:rsidP="00E215D8">
      <w:pPr>
        <w:pStyle w:val="Ttulo"/>
        <w:jc w:val="both"/>
        <w:rPr>
          <w:rFonts w:ascii="Times New Roman" w:hAnsi="Times New Roman"/>
          <w:sz w:val="24"/>
          <w:szCs w:val="24"/>
        </w:rPr>
      </w:pPr>
    </w:p>
    <w:p w14:paraId="6CF4878D" w14:textId="77777777" w:rsidR="00B675F1" w:rsidRDefault="00B675F1" w:rsidP="00571E7D">
      <w:pPr>
        <w:pStyle w:val="Ttulo"/>
        <w:rPr>
          <w:rFonts w:ascii="Times New Roman" w:hAnsi="Times New Roman"/>
          <w:color w:val="000000"/>
          <w:sz w:val="24"/>
          <w:szCs w:val="24"/>
        </w:rPr>
      </w:pPr>
    </w:p>
    <w:p w14:paraId="46D0D380" w14:textId="7F6F3428" w:rsidR="00571E7D" w:rsidRPr="00A647FB" w:rsidRDefault="00571E7D" w:rsidP="00571E7D">
      <w:pPr>
        <w:pStyle w:val="Ttulo"/>
        <w:rPr>
          <w:rFonts w:ascii="Times New Roman" w:hAnsi="Times New Roman"/>
          <w:color w:val="000000"/>
          <w:sz w:val="24"/>
          <w:szCs w:val="24"/>
        </w:rPr>
      </w:pPr>
      <w:r w:rsidRPr="00A647FB">
        <w:rPr>
          <w:rFonts w:ascii="Times New Roman" w:hAnsi="Times New Roman"/>
          <w:color w:val="000000"/>
          <w:sz w:val="24"/>
          <w:szCs w:val="24"/>
        </w:rPr>
        <w:t>0</w:t>
      </w:r>
      <w:r>
        <w:rPr>
          <w:rFonts w:ascii="Times New Roman" w:hAnsi="Times New Roman"/>
          <w:color w:val="000000"/>
          <w:sz w:val="24"/>
          <w:szCs w:val="24"/>
        </w:rPr>
        <w:t>7</w:t>
      </w:r>
      <w:r w:rsidRPr="00A647FB">
        <w:rPr>
          <w:rFonts w:ascii="Times New Roman" w:hAnsi="Times New Roman"/>
          <w:color w:val="000000"/>
          <w:sz w:val="24"/>
          <w:szCs w:val="24"/>
        </w:rPr>
        <w:t xml:space="preserve"> </w:t>
      </w:r>
      <w:r>
        <w:rPr>
          <w:rFonts w:ascii="Times New Roman" w:hAnsi="Times New Roman"/>
          <w:color w:val="000000"/>
          <w:sz w:val="24"/>
          <w:szCs w:val="24"/>
        </w:rPr>
        <w:t>–</w:t>
      </w:r>
      <w:r w:rsidRPr="00A647FB">
        <w:rPr>
          <w:rFonts w:ascii="Times New Roman" w:hAnsi="Times New Roman"/>
          <w:color w:val="000000"/>
          <w:sz w:val="24"/>
          <w:szCs w:val="24"/>
        </w:rPr>
        <w:t xml:space="preserve"> </w:t>
      </w:r>
      <w:r w:rsidR="00B675F1">
        <w:rPr>
          <w:rFonts w:ascii="Times New Roman" w:hAnsi="Times New Roman"/>
          <w:color w:val="000000"/>
          <w:sz w:val="24"/>
          <w:szCs w:val="24"/>
        </w:rPr>
        <w:t>DO PRAZO</w:t>
      </w:r>
      <w:r>
        <w:rPr>
          <w:rFonts w:ascii="Times New Roman" w:hAnsi="Times New Roman"/>
          <w:color w:val="000000"/>
          <w:sz w:val="24"/>
          <w:szCs w:val="24"/>
        </w:rPr>
        <w:t xml:space="preserve"> EXECUÇÃO E </w:t>
      </w:r>
      <w:r w:rsidR="00B675F1">
        <w:rPr>
          <w:rFonts w:ascii="Times New Roman" w:hAnsi="Times New Roman"/>
          <w:color w:val="000000"/>
          <w:sz w:val="24"/>
          <w:szCs w:val="24"/>
        </w:rPr>
        <w:t xml:space="preserve"> DA </w:t>
      </w:r>
      <w:r>
        <w:rPr>
          <w:rFonts w:ascii="Times New Roman" w:hAnsi="Times New Roman"/>
          <w:color w:val="000000"/>
          <w:sz w:val="24"/>
          <w:szCs w:val="24"/>
        </w:rPr>
        <w:t>FISCALIZAÇÃO CONTRATUAL</w:t>
      </w:r>
    </w:p>
    <w:p w14:paraId="544EBFE6" w14:textId="77777777" w:rsidR="00571E7D" w:rsidRPr="00A647FB" w:rsidRDefault="00571E7D" w:rsidP="00571E7D">
      <w:pPr>
        <w:pStyle w:val="Ttulo"/>
        <w:jc w:val="both"/>
        <w:rPr>
          <w:rFonts w:ascii="Times New Roman" w:hAnsi="Times New Roman"/>
          <w:color w:val="000000"/>
          <w:sz w:val="24"/>
          <w:szCs w:val="24"/>
        </w:rPr>
      </w:pPr>
    </w:p>
    <w:p w14:paraId="6C24B1B2" w14:textId="13FABEFB"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A647FB">
        <w:rPr>
          <w:color w:val="000000"/>
        </w:rPr>
        <w:t xml:space="preserve">06.1 – </w:t>
      </w:r>
      <w:r>
        <w:t xml:space="preserve">O objeto deverá ser executado em até </w:t>
      </w:r>
      <w:r w:rsidR="00644AB9">
        <w:t>10</w:t>
      </w:r>
      <w:r w:rsidR="00790A45">
        <w:t xml:space="preserve"> (</w:t>
      </w:r>
      <w:r w:rsidR="00644AB9">
        <w:t>dez</w:t>
      </w:r>
      <w:r w:rsidR="00790A45">
        <w:t xml:space="preserve">) </w:t>
      </w:r>
      <w:r>
        <w:t xml:space="preserve">dias corridos, contados a partir do recebimento da Autorização de Fornecimento, emitida pelo Município de Arroio Trinta, pela empresa vencedora. </w:t>
      </w:r>
    </w:p>
    <w:p w14:paraId="56C1DD05"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p>
    <w:p w14:paraId="6648DD42" w14:textId="6C9F62E6" w:rsidR="00571E7D" w:rsidRPr="00EC1867"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rPr>
          <w:b/>
        </w:rPr>
      </w:pPr>
      <w:r>
        <w:t xml:space="preserve">06.1.1 – </w:t>
      </w:r>
      <w:r w:rsidR="00644AB9">
        <w:t xml:space="preserve">O recebimento provisório ocorrerá no momento da devolução do veículo, após a realização dos serviços. </w:t>
      </w:r>
    </w:p>
    <w:p w14:paraId="145D2204"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p>
    <w:p w14:paraId="53EEC2A7" w14:textId="67B381B9"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r>
        <w:t xml:space="preserve">06.1.2 – O recebimento definitivo ocorrerá em até 5 dias úteis, período em que se verificará o bom funcionamento do </w:t>
      </w:r>
      <w:r w:rsidR="00644AB9">
        <w:t xml:space="preserve">veículo. </w:t>
      </w:r>
      <w:r>
        <w:t xml:space="preserve"> </w:t>
      </w:r>
    </w:p>
    <w:p w14:paraId="09AE5A49"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0CA5F4A" w14:textId="68BB1502"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lastRenderedPageBreak/>
        <w:t xml:space="preserve">06.2 – </w:t>
      </w:r>
      <w:r w:rsidR="00644AB9">
        <w:t xml:space="preserve">Considerando o veículo ser utilizado para transporte de escolares, e dado o início das aulas, o prazo máximo para a entrega do veículo será 12 de Fevereiro de 2018. </w:t>
      </w:r>
    </w:p>
    <w:p w14:paraId="6EB65945"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648B9F88" w14:textId="724F5589"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06.3 -</w:t>
      </w:r>
      <w:r w:rsidRPr="00C603AC">
        <w:t>Fica designado para a fiscalização d</w:t>
      </w:r>
      <w:r>
        <w:t xml:space="preserve">a execução contratual o Sr. </w:t>
      </w:r>
      <w:r w:rsidR="00644AB9">
        <w:t>Juliar Luiz Manenti</w:t>
      </w:r>
      <w:r>
        <w:t xml:space="preserve">, Secretário Municipal de </w:t>
      </w:r>
      <w:r w:rsidR="00644AB9">
        <w:t>Educação</w:t>
      </w:r>
      <w:r>
        <w:t xml:space="preserve">, e-mail </w:t>
      </w:r>
      <w:r w:rsidR="00644AB9">
        <w:rPr>
          <w:b/>
          <w:u w:val="single"/>
        </w:rPr>
        <w:t>juliarhistoria@gmail.com</w:t>
      </w:r>
      <w:r>
        <w:t xml:space="preserve"> e telefone (49) 3535 </w:t>
      </w:r>
      <w:r w:rsidR="00644AB9">
        <w:t>6019</w:t>
      </w:r>
      <w:r>
        <w:t>.</w:t>
      </w:r>
    </w:p>
    <w:p w14:paraId="5B740656"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p>
    <w:p w14:paraId="0D23FA98"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 xml:space="preserve">06.3.1 – O Fiscal será assessorado tecnicamente, sempre que necessário, pelo senhor Ângelo Araldi, mecânico do Município. </w:t>
      </w:r>
    </w:p>
    <w:p w14:paraId="38515B88"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t>06.3.2 – Caberá ao Fiscal</w:t>
      </w:r>
      <w:r w:rsidRPr="00C603AC">
        <w:t xml:space="preserve"> verificar se os </w:t>
      </w:r>
      <w:r>
        <w:t>serviços e peças</w:t>
      </w:r>
      <w:r w:rsidRPr="00C603AC">
        <w:t>, objeto do presente certame, atende</w:t>
      </w:r>
      <w:r>
        <w:t>m</w:t>
      </w:r>
      <w:r w:rsidRPr="00C603AC">
        <w:t xml:space="preserve"> à todas as especificações e demais requisitos exigidos, bem como autorizar o pagamento da respectiva nota fiscal, e participar de todos os atos que se fizerem necessários para o adimplemento a que se referir o objeto licitado. </w:t>
      </w:r>
    </w:p>
    <w:p w14:paraId="243140BB"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rPr>
          <w:b/>
        </w:rPr>
      </w:pPr>
      <w:r w:rsidRPr="00571E7D">
        <w:rPr>
          <w:b/>
        </w:rPr>
        <w:t xml:space="preserve">06.3.3 – A empresa vencedora deverá proporcionar acesso irrestrito do fiscal ou servidor por este designado às suas instalações, para que o Fiscal, querendo, acompanhe a execução dos serviços. </w:t>
      </w:r>
    </w:p>
    <w:p w14:paraId="0F6AD33A" w14:textId="77777777" w:rsidR="00571E7D" w:rsidRDefault="00571E7D" w:rsidP="00571E7D">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7066D4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08 - DOS PAGAMENTOS</w:t>
      </w:r>
    </w:p>
    <w:p w14:paraId="1C9AC437" w14:textId="77777777" w:rsidR="00E215D8" w:rsidRPr="00A647FB" w:rsidRDefault="00E215D8" w:rsidP="00E215D8">
      <w:pPr>
        <w:pStyle w:val="Ttulo"/>
        <w:rPr>
          <w:rFonts w:ascii="Times New Roman" w:hAnsi="Times New Roman"/>
          <w:sz w:val="24"/>
          <w:szCs w:val="24"/>
        </w:rPr>
      </w:pPr>
    </w:p>
    <w:p w14:paraId="786624C7" w14:textId="190B4E94" w:rsidR="00E215D8" w:rsidRPr="00A647FB" w:rsidRDefault="00E215D8" w:rsidP="00E215D8">
      <w:pPr>
        <w:pStyle w:val="Ttulo"/>
        <w:jc w:val="both"/>
        <w:rPr>
          <w:rFonts w:ascii="Times New Roman" w:hAnsi="Times New Roman"/>
          <w:b w:val="0"/>
          <w:color w:val="000000"/>
          <w:sz w:val="24"/>
          <w:szCs w:val="24"/>
        </w:rPr>
      </w:pPr>
      <w:r w:rsidRPr="00A647FB">
        <w:rPr>
          <w:rFonts w:ascii="Times New Roman" w:hAnsi="Times New Roman"/>
          <w:b w:val="0"/>
          <w:color w:val="000000"/>
          <w:sz w:val="24"/>
          <w:szCs w:val="24"/>
        </w:rPr>
        <w:t>08.1  -  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despesa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decorrente</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da aquisição objeto do presente certame correrá a conta de dotação específica do orçamento do exercício de 201</w:t>
      </w:r>
      <w:r w:rsidR="00644AB9">
        <w:rPr>
          <w:rFonts w:ascii="Times New Roman" w:hAnsi="Times New Roman"/>
          <w:b w:val="0"/>
          <w:color w:val="000000"/>
          <w:sz w:val="24"/>
          <w:szCs w:val="24"/>
        </w:rPr>
        <w:t>8</w:t>
      </w:r>
      <w:r w:rsidRPr="00A647FB">
        <w:rPr>
          <w:rFonts w:ascii="Times New Roman" w:hAnsi="Times New Roman"/>
          <w:b w:val="0"/>
          <w:color w:val="000000"/>
          <w:sz w:val="24"/>
          <w:szCs w:val="24"/>
        </w:rPr>
        <w:t>, conforme segue:</w:t>
      </w:r>
    </w:p>
    <w:p w14:paraId="019DEC58" w14:textId="77777777" w:rsidR="00E215D8" w:rsidRPr="00A647FB" w:rsidRDefault="00E215D8" w:rsidP="00E215D8">
      <w:pPr>
        <w:pStyle w:val="Normal0"/>
        <w:jc w:val="both"/>
        <w:rPr>
          <w:rFonts w:ascii="Times New Roman" w:hAnsi="Times New Roman" w:cs="Times New Roman"/>
          <w:b/>
          <w:bCs/>
          <w:color w:val="FF0000"/>
        </w:rPr>
      </w:pPr>
    </w:p>
    <w:p w14:paraId="70199E2C" w14:textId="77777777" w:rsidR="00A95ECF" w:rsidRPr="00A95ECF" w:rsidRDefault="00A95ECF" w:rsidP="00A95ECF">
      <w:pPr>
        <w:rPr>
          <w:rFonts w:eastAsia="Calibri"/>
          <w:b/>
          <w:bCs/>
          <w:color w:val="000000"/>
          <w:sz w:val="24"/>
          <w:lang w:eastAsia="en-US"/>
        </w:rPr>
      </w:pPr>
      <w:r w:rsidRPr="00A95ECF">
        <w:rPr>
          <w:rFonts w:eastAsia="Calibri"/>
          <w:b/>
          <w:bCs/>
          <w:color w:val="000000"/>
          <w:sz w:val="24"/>
          <w:lang w:eastAsia="en-US"/>
        </w:rPr>
        <w:t>44 - 1 . 2004 . 12 . 361 . 12 . 2.27 . 1 . 339000 Aplicações Diretas</w:t>
      </w:r>
    </w:p>
    <w:p w14:paraId="3B326CEF" w14:textId="77777777" w:rsidR="00E215D8" w:rsidRPr="00A647FB" w:rsidRDefault="00E215D8" w:rsidP="00E215D8">
      <w:pPr>
        <w:rPr>
          <w:rFonts w:eastAsia="Batang"/>
          <w:color w:val="FF0000"/>
          <w:sz w:val="24"/>
          <w:szCs w:val="24"/>
        </w:rPr>
      </w:pPr>
    </w:p>
    <w:p w14:paraId="1889D94B" w14:textId="77777777" w:rsidR="00E215D8" w:rsidRDefault="00E215D8" w:rsidP="00E215D8">
      <w:pPr>
        <w:jc w:val="both"/>
        <w:rPr>
          <w:sz w:val="24"/>
          <w:szCs w:val="24"/>
        </w:rPr>
      </w:pPr>
      <w:r w:rsidRPr="00A647FB">
        <w:rPr>
          <w:sz w:val="24"/>
          <w:szCs w:val="24"/>
        </w:rPr>
        <w:t>08.2</w:t>
      </w:r>
      <w:r w:rsidRPr="00A647FB">
        <w:rPr>
          <w:b/>
          <w:sz w:val="24"/>
          <w:szCs w:val="24"/>
        </w:rPr>
        <w:t xml:space="preserve">  - </w:t>
      </w:r>
      <w:r w:rsidR="00264523" w:rsidRPr="00264523">
        <w:rPr>
          <w:sz w:val="24"/>
          <w:szCs w:val="24"/>
        </w:rPr>
        <w:t>O pagamento pela aquisição  do objeto da presente licitação será feito em favor da licitante vencedora, mediante transferência bancária, em até 5 (cinco) dias úteis após o recebimento definitivo do objeto ou, este não ocorrendo, em até 1</w:t>
      </w:r>
      <w:r w:rsidR="00571E7D">
        <w:rPr>
          <w:sz w:val="24"/>
          <w:szCs w:val="24"/>
        </w:rPr>
        <w:t>5</w:t>
      </w:r>
      <w:r w:rsidR="00264523" w:rsidRPr="00264523">
        <w:rPr>
          <w:sz w:val="24"/>
          <w:szCs w:val="24"/>
        </w:rPr>
        <w:t xml:space="preserve"> (</w:t>
      </w:r>
      <w:r w:rsidR="00571E7D">
        <w:rPr>
          <w:sz w:val="24"/>
          <w:szCs w:val="24"/>
        </w:rPr>
        <w:t>quinze</w:t>
      </w:r>
      <w:r w:rsidR="00264523" w:rsidRPr="00264523">
        <w:rPr>
          <w:sz w:val="24"/>
          <w:szCs w:val="24"/>
        </w:rPr>
        <w:t>) dias úteis do recebimento provisório, com apresentaç</w:t>
      </w:r>
      <w:r w:rsidR="00264523">
        <w:rPr>
          <w:sz w:val="24"/>
          <w:szCs w:val="24"/>
        </w:rPr>
        <w:t>ão</w:t>
      </w:r>
      <w:r w:rsidR="00264523" w:rsidRPr="00264523">
        <w:rPr>
          <w:sz w:val="24"/>
          <w:szCs w:val="24"/>
        </w:rPr>
        <w:t xml:space="preserve"> das respectivas Notas Fiscais/Faturas, na Tesouraria da Prefeitura.</w:t>
      </w:r>
    </w:p>
    <w:p w14:paraId="7B61C08C" w14:textId="77777777" w:rsidR="00264523" w:rsidRPr="00A647FB" w:rsidRDefault="00264523" w:rsidP="00E215D8">
      <w:pPr>
        <w:jc w:val="both"/>
        <w:rPr>
          <w:sz w:val="24"/>
          <w:szCs w:val="24"/>
        </w:rPr>
      </w:pPr>
    </w:p>
    <w:p w14:paraId="7024C4CD" w14:textId="77777777" w:rsidR="00E215D8" w:rsidRPr="00A647FB" w:rsidRDefault="00E215D8" w:rsidP="00E215D8">
      <w:pPr>
        <w:jc w:val="both"/>
        <w:rPr>
          <w:color w:val="000000"/>
          <w:sz w:val="24"/>
          <w:szCs w:val="24"/>
        </w:rPr>
      </w:pPr>
      <w:r w:rsidRPr="00A647FB">
        <w:rPr>
          <w:sz w:val="24"/>
          <w:szCs w:val="24"/>
        </w:rPr>
        <w:t xml:space="preserve">08.3 -  </w:t>
      </w:r>
      <w:r w:rsidRPr="00A647FB">
        <w:rPr>
          <w:color w:val="000000"/>
          <w:sz w:val="24"/>
          <w:szCs w:val="24"/>
        </w:rPr>
        <w:t>O objeto desta Tomada de Preços poderá sofrer acréscimos ou supressões de até 25% (vinte e cinco por cento), conforme o art. 65, §1º, da Lei 8.666/93.</w:t>
      </w:r>
    </w:p>
    <w:p w14:paraId="4D9ED5BF" w14:textId="77777777" w:rsidR="00E215D8" w:rsidRPr="00A647FB" w:rsidRDefault="00E215D8" w:rsidP="00E215D8">
      <w:pPr>
        <w:jc w:val="both"/>
        <w:rPr>
          <w:sz w:val="24"/>
          <w:szCs w:val="24"/>
        </w:rPr>
      </w:pPr>
    </w:p>
    <w:p w14:paraId="617AE22B" w14:textId="77777777" w:rsidR="00E215D8" w:rsidRPr="00A647FB" w:rsidRDefault="00E215D8" w:rsidP="00E215D8">
      <w:pPr>
        <w:jc w:val="both"/>
        <w:rPr>
          <w:sz w:val="24"/>
          <w:szCs w:val="24"/>
        </w:rPr>
      </w:pPr>
      <w:r w:rsidRPr="00A647FB">
        <w:rPr>
          <w:sz w:val="24"/>
          <w:szCs w:val="24"/>
        </w:rPr>
        <w:t>08.4 - Não haverá reajuste, nem atualização de valores, exceto na ocorrência de fato que justifique a aplicação da alínea “d”, do inciso II, do artigo 65, da Lei nº 8.666 de 21 de junho de 1993, consolidadas.</w:t>
      </w:r>
    </w:p>
    <w:p w14:paraId="42436709" w14:textId="77777777" w:rsidR="00E215D8" w:rsidRPr="00A647FB" w:rsidRDefault="00E215D8" w:rsidP="00E215D8">
      <w:pPr>
        <w:jc w:val="both"/>
        <w:rPr>
          <w:sz w:val="24"/>
          <w:szCs w:val="24"/>
        </w:rPr>
      </w:pPr>
    </w:p>
    <w:p w14:paraId="2ED48ED3" w14:textId="77777777" w:rsidR="00E215D8" w:rsidRPr="00A647FB" w:rsidRDefault="00E215D8" w:rsidP="00E215D8">
      <w:pPr>
        <w:jc w:val="center"/>
        <w:rPr>
          <w:b/>
          <w:sz w:val="24"/>
          <w:szCs w:val="24"/>
        </w:rPr>
      </w:pPr>
      <w:r w:rsidRPr="00A647FB">
        <w:rPr>
          <w:b/>
          <w:sz w:val="24"/>
          <w:szCs w:val="24"/>
        </w:rPr>
        <w:t>09</w:t>
      </w:r>
      <w:r w:rsidRPr="00A647FB">
        <w:rPr>
          <w:b/>
          <w:sz w:val="24"/>
          <w:szCs w:val="24"/>
        </w:rPr>
        <w:tab/>
        <w:t>- DOS RECURSOS</w:t>
      </w:r>
    </w:p>
    <w:p w14:paraId="2B78043A" w14:textId="77777777" w:rsidR="00E215D8" w:rsidRPr="00A647FB" w:rsidRDefault="00E215D8" w:rsidP="00E215D8">
      <w:pPr>
        <w:pStyle w:val="Ttulo"/>
        <w:jc w:val="both"/>
        <w:rPr>
          <w:rFonts w:ascii="Times New Roman" w:hAnsi="Times New Roman"/>
          <w:sz w:val="24"/>
          <w:szCs w:val="24"/>
        </w:rPr>
      </w:pPr>
    </w:p>
    <w:p w14:paraId="3646FB2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09.1 - Os recursos para impugnação deste edital deverão ser impetrados de acordo com os §§ 1º e 2º, do art. 41, da Lei nº 8.666/93.</w:t>
      </w:r>
    </w:p>
    <w:p w14:paraId="5C1E48C8" w14:textId="77777777" w:rsidR="00E215D8" w:rsidRPr="00A647FB" w:rsidRDefault="00E215D8" w:rsidP="00E215D8">
      <w:pPr>
        <w:pStyle w:val="Ttulo"/>
        <w:jc w:val="both"/>
        <w:rPr>
          <w:rFonts w:ascii="Times New Roman" w:hAnsi="Times New Roman"/>
          <w:b w:val="0"/>
          <w:sz w:val="24"/>
          <w:szCs w:val="24"/>
        </w:rPr>
      </w:pPr>
    </w:p>
    <w:p w14:paraId="10DB0849"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09.2  -  Os   recursos   contra   qualquer   ato   procedimental   da Comissão Permanente de Licitações, em quaisquer das fases do processo,  seguirá as normas  do  art.  109,  do  mesmo diploma legal, citado no item anterior.</w:t>
      </w:r>
      <w:bookmarkStart w:id="0" w:name="_GoBack"/>
      <w:bookmarkEnd w:id="0"/>
    </w:p>
    <w:p w14:paraId="3DD99403"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ab/>
      </w:r>
    </w:p>
    <w:p w14:paraId="5F101978"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09.3   -   Os   recursos   deverão   ser   dirigidos   à   Autoridade  Superior,  por  intermédio  da  Comissão   Permanente   de Licitações, entregues no Protocolo Geral da Prefeitura.</w:t>
      </w:r>
    </w:p>
    <w:p w14:paraId="07ADFD65" w14:textId="77777777" w:rsidR="00E215D8" w:rsidRPr="00A647FB" w:rsidRDefault="00E215D8" w:rsidP="00E215D8">
      <w:pPr>
        <w:pStyle w:val="Ttulo"/>
        <w:jc w:val="both"/>
        <w:rPr>
          <w:rFonts w:ascii="Times New Roman" w:hAnsi="Times New Roman"/>
          <w:b w:val="0"/>
          <w:sz w:val="24"/>
          <w:szCs w:val="24"/>
        </w:rPr>
      </w:pPr>
    </w:p>
    <w:p w14:paraId="38DEB547" w14:textId="77777777" w:rsidR="00E215D8" w:rsidRPr="00A647FB" w:rsidRDefault="00E215D8" w:rsidP="00E215D8">
      <w:pPr>
        <w:jc w:val="both"/>
        <w:rPr>
          <w:sz w:val="24"/>
          <w:szCs w:val="24"/>
        </w:rPr>
      </w:pPr>
      <w:r w:rsidRPr="00A647FB">
        <w:rPr>
          <w:sz w:val="24"/>
          <w:szCs w:val="24"/>
        </w:rPr>
        <w:t>9.4 - Decididos os recursos eventualmente interpostos, será o resultado da licitação submetido ao Prefeito Municipal para o procedimento de homologação com a devida adjudicação, do objeto desta licitação à vencedora.</w:t>
      </w:r>
    </w:p>
    <w:p w14:paraId="52DD375D" w14:textId="77777777" w:rsidR="00E215D8" w:rsidRPr="00A647FB" w:rsidRDefault="00E215D8" w:rsidP="00E215D8">
      <w:pPr>
        <w:ind w:firstLine="1440"/>
        <w:jc w:val="both"/>
        <w:rPr>
          <w:sz w:val="24"/>
          <w:szCs w:val="24"/>
        </w:rPr>
      </w:pPr>
    </w:p>
    <w:p w14:paraId="0BA1CB12" w14:textId="77777777" w:rsidR="00E215D8" w:rsidRPr="00A647FB" w:rsidRDefault="00E215D8" w:rsidP="00E215D8">
      <w:pPr>
        <w:jc w:val="both"/>
        <w:rPr>
          <w:sz w:val="24"/>
          <w:szCs w:val="24"/>
        </w:rPr>
      </w:pPr>
      <w:r w:rsidRPr="00A647FB">
        <w:rPr>
          <w:sz w:val="24"/>
          <w:szCs w:val="24"/>
        </w:rPr>
        <w:lastRenderedPageBreak/>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8F834AC" w14:textId="77777777" w:rsidR="00E215D8" w:rsidRPr="00A647FB" w:rsidRDefault="00E215D8" w:rsidP="00E215D8">
      <w:pPr>
        <w:ind w:firstLine="1440"/>
        <w:jc w:val="both"/>
        <w:rPr>
          <w:sz w:val="24"/>
          <w:szCs w:val="24"/>
        </w:rPr>
      </w:pPr>
    </w:p>
    <w:p w14:paraId="4509A119" w14:textId="77777777" w:rsidR="00E215D8" w:rsidRPr="00A647FB" w:rsidRDefault="00E215D8" w:rsidP="00E215D8">
      <w:pPr>
        <w:jc w:val="both"/>
        <w:rPr>
          <w:sz w:val="24"/>
          <w:szCs w:val="24"/>
        </w:rPr>
      </w:pPr>
      <w:r w:rsidRPr="00A647FB">
        <w:rPr>
          <w:sz w:val="24"/>
          <w:szCs w:val="24"/>
        </w:rPr>
        <w:t>9.6 - De acordo com o estabelecido no artigo 77,</w:t>
      </w:r>
      <w:r w:rsidRPr="00A647FB">
        <w:rPr>
          <w:color w:val="FF0000"/>
          <w:sz w:val="24"/>
          <w:szCs w:val="24"/>
        </w:rPr>
        <w:t xml:space="preserve"> </w:t>
      </w:r>
      <w:r w:rsidRPr="00A647FB">
        <w:rPr>
          <w:sz w:val="24"/>
          <w:szCs w:val="24"/>
        </w:rPr>
        <w:t>da Lei n.º 8.666/93, a inexecução total ou parcial do contrato enseja sua rescisão, constituindo, também, motivo para o rompimento do ajuste, aqueles previstos no art. 78, incisos I a XVIII.</w:t>
      </w:r>
    </w:p>
    <w:p w14:paraId="1D76042A" w14:textId="77777777" w:rsidR="00E215D8" w:rsidRPr="00A647FB" w:rsidRDefault="00E215D8" w:rsidP="00E215D8">
      <w:pPr>
        <w:ind w:firstLine="1440"/>
        <w:jc w:val="both"/>
        <w:rPr>
          <w:sz w:val="24"/>
          <w:szCs w:val="24"/>
        </w:rPr>
      </w:pPr>
    </w:p>
    <w:p w14:paraId="538A8F0E" w14:textId="77777777" w:rsidR="00E215D8" w:rsidRPr="00A647FB" w:rsidRDefault="00E215D8" w:rsidP="00E215D8">
      <w:pPr>
        <w:jc w:val="both"/>
        <w:rPr>
          <w:sz w:val="24"/>
          <w:szCs w:val="24"/>
        </w:rPr>
      </w:pPr>
      <w:r w:rsidRPr="00A647FB">
        <w:rPr>
          <w:sz w:val="24"/>
          <w:szCs w:val="24"/>
        </w:rPr>
        <w:t xml:space="preserve">9.6.1 - Nas hipóteses de inexecução total ou parcial, poderá a Administração aplicar ao contratado as seguintes sanções: </w:t>
      </w:r>
    </w:p>
    <w:p w14:paraId="059EF716" w14:textId="77777777" w:rsidR="00E215D8" w:rsidRPr="00A647FB" w:rsidRDefault="00E215D8" w:rsidP="00E215D8">
      <w:pPr>
        <w:ind w:firstLine="1440"/>
        <w:jc w:val="both"/>
        <w:rPr>
          <w:sz w:val="24"/>
          <w:szCs w:val="24"/>
        </w:rPr>
      </w:pPr>
      <w:r w:rsidRPr="00A647FB">
        <w:rPr>
          <w:sz w:val="24"/>
          <w:szCs w:val="24"/>
        </w:rPr>
        <w:t>a) advertência;</w:t>
      </w:r>
    </w:p>
    <w:p w14:paraId="3E79C927" w14:textId="77777777" w:rsidR="00E215D8" w:rsidRPr="00A647FB" w:rsidRDefault="00E215D8" w:rsidP="00E215D8">
      <w:pPr>
        <w:ind w:firstLine="1440"/>
        <w:jc w:val="both"/>
        <w:rPr>
          <w:sz w:val="24"/>
          <w:szCs w:val="24"/>
        </w:rPr>
      </w:pPr>
      <w:r w:rsidRPr="00A647FB">
        <w:rPr>
          <w:sz w:val="24"/>
          <w:szCs w:val="24"/>
        </w:rPr>
        <w:t>b) multa de 20% (vinte por cento) sobre o valor total do Contrato;</w:t>
      </w:r>
    </w:p>
    <w:p w14:paraId="6126C5EB" w14:textId="77777777" w:rsidR="00E215D8" w:rsidRPr="00A647FB" w:rsidRDefault="00E215D8" w:rsidP="00E215D8">
      <w:pPr>
        <w:ind w:firstLine="1440"/>
        <w:jc w:val="both"/>
        <w:rPr>
          <w:sz w:val="24"/>
          <w:szCs w:val="24"/>
        </w:rPr>
      </w:pPr>
      <w:r w:rsidRPr="00A647FB">
        <w:rPr>
          <w:sz w:val="24"/>
          <w:szCs w:val="24"/>
        </w:rPr>
        <w:t>c) suspensão temporária de participação em licitação e impedimento de contratar com a Administração, por prazo não superior a 02 (dois) anos.</w:t>
      </w:r>
    </w:p>
    <w:p w14:paraId="27839FAA" w14:textId="77777777" w:rsidR="00E215D8" w:rsidRPr="00A647FB" w:rsidRDefault="00E215D8" w:rsidP="00E215D8">
      <w:pPr>
        <w:ind w:firstLine="1440"/>
        <w:jc w:val="both"/>
        <w:rPr>
          <w:sz w:val="24"/>
          <w:szCs w:val="24"/>
        </w:rPr>
      </w:pPr>
    </w:p>
    <w:p w14:paraId="7F9107AF" w14:textId="77777777" w:rsidR="00E215D8" w:rsidRPr="00A647FB" w:rsidRDefault="00E215D8" w:rsidP="00E215D8">
      <w:pPr>
        <w:jc w:val="both"/>
        <w:rPr>
          <w:sz w:val="24"/>
          <w:szCs w:val="24"/>
        </w:rPr>
      </w:pPr>
      <w:r w:rsidRPr="00A647FB">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79E0B6FD" w14:textId="77777777" w:rsidR="00E215D8" w:rsidRPr="00A647FB" w:rsidRDefault="00E215D8" w:rsidP="00E215D8">
      <w:pPr>
        <w:jc w:val="both"/>
        <w:rPr>
          <w:sz w:val="24"/>
          <w:szCs w:val="24"/>
        </w:rPr>
      </w:pPr>
    </w:p>
    <w:p w14:paraId="3CD8EFD6" w14:textId="77777777" w:rsidR="00E215D8" w:rsidRPr="00A647FB" w:rsidRDefault="00E215D8" w:rsidP="00E215D8">
      <w:pPr>
        <w:ind w:firstLine="1440"/>
        <w:jc w:val="both"/>
        <w:rPr>
          <w:b/>
          <w:bCs/>
          <w:sz w:val="24"/>
          <w:szCs w:val="24"/>
        </w:rPr>
      </w:pPr>
      <w:r w:rsidRPr="00A647FB">
        <w:rPr>
          <w:b/>
          <w:bCs/>
          <w:sz w:val="24"/>
          <w:szCs w:val="24"/>
        </w:rPr>
        <w:t>10 – DA IMPUGNAÇÃO DO EDITAL</w:t>
      </w:r>
    </w:p>
    <w:p w14:paraId="6975BC2E" w14:textId="77777777" w:rsidR="00E215D8" w:rsidRPr="00A647FB" w:rsidRDefault="00E215D8" w:rsidP="00E215D8">
      <w:pPr>
        <w:ind w:firstLine="1440"/>
        <w:jc w:val="both"/>
        <w:rPr>
          <w:sz w:val="24"/>
          <w:szCs w:val="24"/>
        </w:rPr>
      </w:pPr>
    </w:p>
    <w:p w14:paraId="64C12FF0" w14:textId="77777777" w:rsidR="00E215D8" w:rsidRPr="00A647FB" w:rsidRDefault="00E215D8" w:rsidP="00381BA0">
      <w:pPr>
        <w:pStyle w:val="Recuodecorpodetexto"/>
        <w:ind w:left="0"/>
        <w:jc w:val="both"/>
        <w:rPr>
          <w:color w:val="000000"/>
          <w:sz w:val="24"/>
          <w:szCs w:val="24"/>
        </w:rPr>
      </w:pPr>
      <w:r w:rsidRPr="00A647FB">
        <w:rPr>
          <w:color w:val="000000"/>
          <w:sz w:val="24"/>
          <w:szCs w:val="24"/>
        </w:rPr>
        <w:t xml:space="preserve">10.1 – Decairá do direito de impugnar os termos desta licitação perante a Administração, o licitante que não o fizer até o 2º (segundo) dia útil que anteceder a abertura dos envelopes de propostas conforme art. 41, § 2º da Lei nº 8.666/93, apontando de forma clara e objetiva as falhas e/ou irregularidades que entende viciarem o mesmo. </w:t>
      </w:r>
    </w:p>
    <w:p w14:paraId="6258F45C" w14:textId="77777777" w:rsidR="00F70BDA" w:rsidRPr="00A647FB" w:rsidRDefault="00F70BDA" w:rsidP="00F70BDA">
      <w:pPr>
        <w:jc w:val="both"/>
        <w:rPr>
          <w:rFonts w:eastAsiaTheme="minorHAnsi"/>
          <w:sz w:val="24"/>
          <w:szCs w:val="24"/>
          <w:lang w:eastAsia="en-US"/>
        </w:rPr>
      </w:pPr>
      <w:r w:rsidRPr="00A647FB">
        <w:rPr>
          <w:rFonts w:eastAsiaTheme="minorHAnsi"/>
          <w:sz w:val="24"/>
          <w:szCs w:val="24"/>
          <w:lang w:eastAsia="en-US"/>
        </w:rPr>
        <w:t>10.2 – Não será admitida a Impugnação do Edital por intermédio de fac-símile ou via e-mail, devendo a referida peça ser protocolada junto à Secretaria Executiva deste município ou diretamente no Departamento de Compras e Licitações.</w:t>
      </w:r>
    </w:p>
    <w:p w14:paraId="09A35607" w14:textId="77777777" w:rsidR="00F70BDA" w:rsidRPr="00A647FB" w:rsidRDefault="00F70BDA" w:rsidP="00F70BDA">
      <w:pPr>
        <w:rPr>
          <w:color w:val="000000"/>
          <w:sz w:val="24"/>
          <w:szCs w:val="24"/>
        </w:rPr>
      </w:pPr>
    </w:p>
    <w:p w14:paraId="5A27ED89" w14:textId="77777777" w:rsidR="00E215D8" w:rsidRPr="00A647FB" w:rsidRDefault="00F70BDA" w:rsidP="00E215D8">
      <w:pPr>
        <w:jc w:val="both"/>
        <w:rPr>
          <w:color w:val="000000"/>
          <w:sz w:val="24"/>
          <w:szCs w:val="24"/>
        </w:rPr>
      </w:pPr>
      <w:r w:rsidRPr="00A647FB">
        <w:rPr>
          <w:color w:val="000000"/>
          <w:sz w:val="24"/>
          <w:szCs w:val="24"/>
        </w:rPr>
        <w:t>10.3</w:t>
      </w:r>
      <w:r w:rsidR="00E215D8" w:rsidRPr="00A647FB">
        <w:rPr>
          <w:color w:val="000000"/>
          <w:sz w:val="24"/>
          <w:szCs w:val="24"/>
        </w:rPr>
        <w:t xml:space="preserve"> – Caberá</w:t>
      </w:r>
      <w:r w:rsidRPr="00A647FB">
        <w:rPr>
          <w:color w:val="000000"/>
          <w:sz w:val="24"/>
          <w:szCs w:val="24"/>
        </w:rPr>
        <w:t xml:space="preserve"> a </w:t>
      </w:r>
      <w:r w:rsidRPr="00A647FB">
        <w:rPr>
          <w:rFonts w:eastAsiaTheme="minorHAnsi"/>
          <w:sz w:val="24"/>
          <w:szCs w:val="24"/>
          <w:lang w:eastAsia="en-US"/>
        </w:rPr>
        <w:t>autoridade competente decidir sobre a Impugnação interposta.</w:t>
      </w:r>
    </w:p>
    <w:p w14:paraId="48D073F1" w14:textId="77777777" w:rsidR="00E215D8" w:rsidRPr="00A647FB" w:rsidRDefault="00E215D8" w:rsidP="00E215D8">
      <w:pPr>
        <w:ind w:firstLine="1440"/>
        <w:jc w:val="both"/>
        <w:rPr>
          <w:color w:val="000000"/>
          <w:sz w:val="24"/>
          <w:szCs w:val="24"/>
        </w:rPr>
      </w:pPr>
    </w:p>
    <w:p w14:paraId="7FFCAFDA" w14:textId="77777777" w:rsidR="00F70BDA" w:rsidRPr="00A647FB" w:rsidRDefault="00F70BDA" w:rsidP="00F70BDA">
      <w:pPr>
        <w:jc w:val="both"/>
        <w:rPr>
          <w:rFonts w:eastAsiaTheme="minorHAnsi"/>
          <w:sz w:val="24"/>
          <w:szCs w:val="24"/>
          <w:lang w:eastAsia="en-US"/>
        </w:rPr>
      </w:pPr>
      <w:r w:rsidRPr="00A647FB">
        <w:rPr>
          <w:color w:val="000000"/>
          <w:sz w:val="24"/>
          <w:szCs w:val="24"/>
        </w:rPr>
        <w:t>10.4</w:t>
      </w:r>
      <w:r w:rsidR="00E215D8" w:rsidRPr="00A647FB">
        <w:rPr>
          <w:color w:val="000000"/>
          <w:sz w:val="24"/>
          <w:szCs w:val="24"/>
        </w:rPr>
        <w:t xml:space="preserve"> – Se procedente e acolhida a Impugnação do</w:t>
      </w:r>
      <w:r w:rsidR="00E215D8" w:rsidRPr="00A647FB">
        <w:rPr>
          <w:sz w:val="24"/>
          <w:szCs w:val="24"/>
        </w:rPr>
        <w:t xml:space="preserve"> Edital, seus</w:t>
      </w:r>
      <w:r w:rsidRPr="00A647FB">
        <w:rPr>
          <w:rFonts w:eastAsiaTheme="minorHAnsi"/>
          <w:sz w:val="24"/>
          <w:szCs w:val="24"/>
          <w:lang w:eastAsia="en-US"/>
        </w:rPr>
        <w:t xml:space="preserve"> vícios serão sanados, reabrindo-se o prazo inicialmente estabelecido, exceto, quando, inquestionavelmente, a alteração não afetar a formulação das propostas.</w:t>
      </w:r>
    </w:p>
    <w:p w14:paraId="1BF32D17" w14:textId="77777777" w:rsidR="00E215D8" w:rsidRPr="00A647FB" w:rsidRDefault="00E215D8" w:rsidP="00E215D8">
      <w:pPr>
        <w:pStyle w:val="Ttulo"/>
        <w:jc w:val="left"/>
        <w:rPr>
          <w:rFonts w:ascii="Times New Roman" w:hAnsi="Times New Roman"/>
          <w:sz w:val="24"/>
          <w:szCs w:val="24"/>
        </w:rPr>
      </w:pPr>
    </w:p>
    <w:p w14:paraId="5B159E99"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10 </w:t>
      </w:r>
      <w:r w:rsidR="00E215D8" w:rsidRPr="00A647FB">
        <w:rPr>
          <w:rFonts w:ascii="Times New Roman" w:hAnsi="Times New Roman"/>
          <w:sz w:val="24"/>
          <w:szCs w:val="24"/>
        </w:rPr>
        <w:t>- DAS DISPOSIÇÕES FINAIS</w:t>
      </w:r>
    </w:p>
    <w:p w14:paraId="67724C37" w14:textId="77777777" w:rsidR="00E215D8" w:rsidRPr="00A647FB" w:rsidRDefault="00E215D8" w:rsidP="00E215D8">
      <w:pPr>
        <w:pStyle w:val="Ttulo"/>
        <w:jc w:val="both"/>
        <w:rPr>
          <w:rFonts w:ascii="Times New Roman" w:hAnsi="Times New Roman"/>
          <w:b w:val="0"/>
          <w:sz w:val="24"/>
          <w:szCs w:val="24"/>
        </w:rPr>
      </w:pPr>
    </w:p>
    <w:p w14:paraId="26E2C4C1"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10.1  -  Além  do  estabelecido   neste   edital,   os   procedimentos licitatórios reger-se-ão pelo que dispõe a  legislação  em  vigor  que lhes for pertinente, não  cabendo  aos  participantes  a  alegação  de desconhecimentos, sob qualquer pretexto.</w:t>
      </w:r>
    </w:p>
    <w:p w14:paraId="64A2F3BB" w14:textId="77777777" w:rsidR="00E215D8" w:rsidRPr="00A647FB" w:rsidRDefault="00E215D8" w:rsidP="00E215D8">
      <w:pPr>
        <w:pStyle w:val="Ttulo"/>
        <w:jc w:val="both"/>
        <w:rPr>
          <w:rFonts w:ascii="Times New Roman" w:hAnsi="Times New Roman"/>
          <w:b w:val="0"/>
          <w:sz w:val="24"/>
          <w:szCs w:val="24"/>
        </w:rPr>
      </w:pPr>
    </w:p>
    <w:p w14:paraId="5A6D420C" w14:textId="4B492B9A"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10.2  -  Os  interessados  poderão  obter  elementos   necessários   à interpretação</w:t>
      </w:r>
      <w:r w:rsidR="009A2776" w:rsidRPr="00A647FB">
        <w:rPr>
          <w:rFonts w:ascii="Times New Roman" w:hAnsi="Times New Roman"/>
          <w:b w:val="0"/>
          <w:sz w:val="24"/>
          <w:szCs w:val="24"/>
        </w:rPr>
        <w:t xml:space="preserve">, </w:t>
      </w:r>
      <w:r w:rsidRPr="00A647FB">
        <w:rPr>
          <w:rFonts w:ascii="Times New Roman" w:hAnsi="Times New Roman"/>
          <w:b w:val="0"/>
          <w:sz w:val="24"/>
          <w:szCs w:val="24"/>
        </w:rPr>
        <w:t>conhecimento  desta  licitação  junto  à Comissão Permanente de Licitações</w:t>
      </w:r>
      <w:r w:rsidR="009A2776" w:rsidRPr="00A647FB">
        <w:rPr>
          <w:rFonts w:ascii="Times New Roman" w:hAnsi="Times New Roman"/>
          <w:b w:val="0"/>
          <w:sz w:val="24"/>
          <w:szCs w:val="24"/>
        </w:rPr>
        <w:t xml:space="preserve">, pessoalmente e </w:t>
      </w:r>
      <w:r w:rsidRPr="00A647FB">
        <w:rPr>
          <w:rFonts w:ascii="Times New Roman" w:hAnsi="Times New Roman"/>
          <w:b w:val="0"/>
          <w:sz w:val="24"/>
          <w:szCs w:val="24"/>
        </w:rPr>
        <w:t>ou  através  do  Fone</w:t>
      </w:r>
      <w:r w:rsidR="009A2776" w:rsidRPr="00A647FB">
        <w:rPr>
          <w:rFonts w:ascii="Times New Roman" w:hAnsi="Times New Roman"/>
          <w:b w:val="0"/>
          <w:sz w:val="24"/>
          <w:szCs w:val="24"/>
        </w:rPr>
        <w:t>:</w:t>
      </w:r>
      <w:r w:rsidRPr="00A647FB">
        <w:rPr>
          <w:rFonts w:ascii="Times New Roman" w:hAnsi="Times New Roman"/>
          <w:b w:val="0"/>
          <w:sz w:val="24"/>
          <w:szCs w:val="24"/>
        </w:rPr>
        <w:t xml:space="preserve"> (0xx49) 3535-6000.</w:t>
      </w:r>
    </w:p>
    <w:p w14:paraId="2C8B9C87" w14:textId="77777777" w:rsidR="00E215D8" w:rsidRPr="00A647FB" w:rsidRDefault="00E215D8" w:rsidP="00E215D8">
      <w:pPr>
        <w:pStyle w:val="Ttulo"/>
        <w:jc w:val="both"/>
        <w:rPr>
          <w:rFonts w:ascii="Times New Roman" w:hAnsi="Times New Roman"/>
          <w:b w:val="0"/>
          <w:sz w:val="24"/>
          <w:szCs w:val="24"/>
        </w:rPr>
      </w:pPr>
    </w:p>
    <w:p w14:paraId="0300BC8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10.3 - A Comissão Permanente de Licitações a  qualquer  tempo,  poderá solicitar à</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empresa</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esclarecimento ou confirmação sobre documentos  na fase de habilitação ou sobre dados e elementos técnicos constantes  na proposta para dirimir dúvidas na sua interpretação.</w:t>
      </w:r>
    </w:p>
    <w:p w14:paraId="4E4DB746" w14:textId="77777777" w:rsidR="00E215D8" w:rsidRPr="00A647FB" w:rsidRDefault="00E215D8" w:rsidP="00E215D8">
      <w:pPr>
        <w:pStyle w:val="Ttulo"/>
        <w:jc w:val="both"/>
        <w:rPr>
          <w:rFonts w:ascii="Times New Roman" w:hAnsi="Times New Roman"/>
          <w:b w:val="0"/>
          <w:sz w:val="24"/>
          <w:szCs w:val="24"/>
        </w:rPr>
      </w:pPr>
    </w:p>
    <w:p w14:paraId="167CDAAA" w14:textId="77777777" w:rsidR="00E215D8" w:rsidRPr="00A647FB" w:rsidRDefault="00381BA0" w:rsidP="00E215D8">
      <w:pPr>
        <w:pStyle w:val="Recuodecorpodetexto3"/>
        <w:ind w:left="0"/>
        <w:jc w:val="both"/>
        <w:rPr>
          <w:sz w:val="24"/>
          <w:szCs w:val="24"/>
        </w:rPr>
      </w:pPr>
      <w:r w:rsidRPr="00A647FB">
        <w:rPr>
          <w:sz w:val="24"/>
          <w:szCs w:val="24"/>
        </w:rPr>
        <w:lastRenderedPageBreak/>
        <w:t>10.4 - O</w:t>
      </w:r>
      <w:r w:rsidR="00E215D8" w:rsidRPr="00A647FB">
        <w:rPr>
          <w:sz w:val="24"/>
          <w:szCs w:val="24"/>
        </w:rPr>
        <w:t xml:space="preserve">s </w:t>
      </w:r>
      <w:r w:rsidRPr="00A647FB">
        <w:rPr>
          <w:b/>
          <w:sz w:val="24"/>
          <w:szCs w:val="24"/>
        </w:rPr>
        <w:t>serviços e peças</w:t>
      </w:r>
      <w:r w:rsidR="00E215D8" w:rsidRPr="00A647FB">
        <w:rPr>
          <w:sz w:val="24"/>
          <w:szCs w:val="24"/>
        </w:rPr>
        <w:t xml:space="preserve"> deverão ser de qualidade</w:t>
      </w:r>
      <w:r w:rsidR="00E215D8" w:rsidRPr="00A647FB">
        <w:rPr>
          <w:b/>
          <w:sz w:val="24"/>
          <w:szCs w:val="24"/>
        </w:rPr>
        <w:t>, reservando-se a Administração Municipal o direito de rejeitá-las</w:t>
      </w:r>
      <w:r w:rsidR="00E215D8" w:rsidRPr="00A647FB">
        <w:rPr>
          <w:sz w:val="24"/>
          <w:szCs w:val="24"/>
        </w:rPr>
        <w:t>, obrigando-se às empresas vencedoras promoverem suas substituições sem qualquer ônus adicional, sujeitando-se ainda a aplicação das penalidades previstas.</w:t>
      </w:r>
    </w:p>
    <w:p w14:paraId="4EDD7B42" w14:textId="77777777" w:rsidR="00A647FB" w:rsidRDefault="00A647FB" w:rsidP="00E215D8">
      <w:pPr>
        <w:pStyle w:val="Ttulo"/>
        <w:jc w:val="both"/>
        <w:rPr>
          <w:rFonts w:ascii="Times New Roman" w:hAnsi="Times New Roman"/>
          <w:b w:val="0"/>
          <w:sz w:val="24"/>
          <w:szCs w:val="24"/>
        </w:rPr>
      </w:pPr>
    </w:p>
    <w:p w14:paraId="21CE621A"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10.5</w:t>
      </w:r>
      <w:r w:rsidRPr="00A647FB">
        <w:rPr>
          <w:rFonts w:ascii="Times New Roman" w:hAnsi="Times New Roman"/>
          <w:b w:val="0"/>
          <w:sz w:val="24"/>
          <w:szCs w:val="24"/>
        </w:rPr>
        <w:tab/>
        <w:t xml:space="preserve">-  É </w:t>
      </w:r>
      <w:r w:rsidR="00381BA0" w:rsidRPr="00A647FB">
        <w:rPr>
          <w:rFonts w:ascii="Times New Roman" w:hAnsi="Times New Roman"/>
          <w:b w:val="0"/>
          <w:sz w:val="24"/>
          <w:szCs w:val="24"/>
        </w:rPr>
        <w:t xml:space="preserve">de inteira responsabilidade do licitante vencedor </w:t>
      </w:r>
      <w:r w:rsidRPr="00A647FB">
        <w:rPr>
          <w:rFonts w:ascii="Times New Roman" w:hAnsi="Times New Roman"/>
          <w:b w:val="0"/>
          <w:sz w:val="24"/>
          <w:szCs w:val="24"/>
        </w:rPr>
        <w:t>da presente Licitação, a entrega do o</w:t>
      </w:r>
      <w:r w:rsidR="00381BA0" w:rsidRPr="00A647FB">
        <w:rPr>
          <w:rFonts w:ascii="Times New Roman" w:hAnsi="Times New Roman"/>
          <w:b w:val="0"/>
          <w:sz w:val="24"/>
          <w:szCs w:val="24"/>
        </w:rPr>
        <w:t>bjeto deste Edital, sendo que o mesmo</w:t>
      </w:r>
      <w:r w:rsidRPr="00A647FB">
        <w:rPr>
          <w:rFonts w:ascii="Times New Roman" w:hAnsi="Times New Roman"/>
          <w:b w:val="0"/>
          <w:sz w:val="24"/>
          <w:szCs w:val="24"/>
        </w:rPr>
        <w:t xml:space="preserve"> responder</w:t>
      </w:r>
      <w:r w:rsidR="00381BA0" w:rsidRPr="00A647FB">
        <w:rPr>
          <w:rFonts w:ascii="Times New Roman" w:hAnsi="Times New Roman"/>
          <w:b w:val="0"/>
          <w:sz w:val="24"/>
          <w:szCs w:val="24"/>
        </w:rPr>
        <w:t>á</w:t>
      </w:r>
      <w:r w:rsidRPr="00A647FB">
        <w:rPr>
          <w:rFonts w:ascii="Times New Roman" w:hAnsi="Times New Roman"/>
          <w:b w:val="0"/>
          <w:sz w:val="24"/>
          <w:szCs w:val="24"/>
        </w:rPr>
        <w:t xml:space="preserve"> por qualquer dano que causarem, inclusive perante terceiros, na realização dos serviços.</w:t>
      </w:r>
    </w:p>
    <w:p w14:paraId="05965218" w14:textId="77777777" w:rsidR="00E215D8" w:rsidRPr="00A647FB" w:rsidRDefault="00E215D8" w:rsidP="00E215D8">
      <w:pPr>
        <w:pStyle w:val="Ttulo"/>
        <w:jc w:val="both"/>
        <w:rPr>
          <w:rFonts w:ascii="Times New Roman" w:hAnsi="Times New Roman"/>
          <w:b w:val="0"/>
          <w:sz w:val="24"/>
          <w:szCs w:val="24"/>
        </w:rPr>
      </w:pPr>
    </w:p>
    <w:p w14:paraId="72D8239B"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10.6 - Os casos omissos serão resolvidos à luz da  Lei  nº  8.666/93</w:t>
      </w:r>
      <w:r w:rsidR="009A2776" w:rsidRPr="00A647FB">
        <w:rPr>
          <w:rFonts w:ascii="Times New Roman" w:hAnsi="Times New Roman"/>
          <w:b w:val="0"/>
          <w:sz w:val="24"/>
          <w:szCs w:val="24"/>
        </w:rPr>
        <w:t xml:space="preserve"> </w:t>
      </w:r>
      <w:r w:rsidR="009A2776" w:rsidRPr="00A647FB">
        <w:rPr>
          <w:rFonts w:ascii="Times New Roman" w:eastAsiaTheme="minorHAnsi" w:hAnsi="Times New Roman"/>
          <w:b w:val="0"/>
          <w:sz w:val="24"/>
          <w:szCs w:val="24"/>
          <w:lang w:eastAsia="en-US"/>
        </w:rPr>
        <w:t>e suas alterações</w:t>
      </w:r>
      <w:r w:rsidRPr="00A647FB">
        <w:rPr>
          <w:rFonts w:ascii="Times New Roman" w:hAnsi="Times New Roman"/>
          <w:b w:val="0"/>
          <w:sz w:val="24"/>
          <w:szCs w:val="24"/>
        </w:rPr>
        <w:t>, recorrendo-se à analogia,  aos  costumes  e  aos  princípios gerais de direito.</w:t>
      </w:r>
      <w:r w:rsidR="009A2776" w:rsidRPr="00A647FB">
        <w:rPr>
          <w:rFonts w:ascii="Times New Roman" w:eastAsiaTheme="minorHAnsi" w:hAnsi="Times New Roman"/>
          <w:sz w:val="24"/>
          <w:szCs w:val="24"/>
          <w:lang w:eastAsia="en-US"/>
        </w:rPr>
        <w:t xml:space="preserve"> </w:t>
      </w:r>
    </w:p>
    <w:p w14:paraId="68DAD6AF" w14:textId="77777777" w:rsidR="00E215D8" w:rsidRPr="00A647FB" w:rsidRDefault="00E215D8" w:rsidP="00E215D8">
      <w:pPr>
        <w:pStyle w:val="Ttulo"/>
        <w:jc w:val="left"/>
        <w:rPr>
          <w:rFonts w:ascii="Times New Roman" w:hAnsi="Times New Roman"/>
          <w:sz w:val="24"/>
          <w:szCs w:val="24"/>
        </w:rPr>
      </w:pPr>
    </w:p>
    <w:p w14:paraId="2E6AEEA3" w14:textId="77777777" w:rsidR="00E215D8" w:rsidRPr="00A647FB" w:rsidRDefault="00E215D8" w:rsidP="00E215D8">
      <w:pPr>
        <w:pStyle w:val="Recuodecorpodetexto"/>
        <w:ind w:left="0"/>
        <w:jc w:val="both"/>
        <w:rPr>
          <w:sz w:val="24"/>
          <w:szCs w:val="24"/>
        </w:rPr>
      </w:pPr>
      <w:r w:rsidRPr="00A647FB">
        <w:rPr>
          <w:sz w:val="24"/>
          <w:szCs w:val="24"/>
        </w:rPr>
        <w:t xml:space="preserve">10.7 - O Prefeito  poderá </w:t>
      </w:r>
      <w:r w:rsidRPr="00A647FB">
        <w:rPr>
          <w:b/>
          <w:sz w:val="24"/>
          <w:szCs w:val="24"/>
        </w:rPr>
        <w:t>revogar a licitação</w:t>
      </w:r>
      <w:r w:rsidRPr="00A647FB">
        <w:rPr>
          <w:sz w:val="24"/>
          <w:szCs w:val="24"/>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751AEBE"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11 </w:t>
      </w:r>
      <w:r w:rsidR="00E215D8" w:rsidRPr="00A647FB">
        <w:rPr>
          <w:rFonts w:ascii="Times New Roman" w:hAnsi="Times New Roman"/>
          <w:sz w:val="24"/>
          <w:szCs w:val="24"/>
        </w:rPr>
        <w:t>- DO FORO</w:t>
      </w:r>
    </w:p>
    <w:p w14:paraId="73A98C75" w14:textId="77777777" w:rsidR="00E215D8" w:rsidRPr="00A647FB" w:rsidRDefault="00E215D8" w:rsidP="00E215D8">
      <w:pPr>
        <w:pStyle w:val="Ttulo"/>
        <w:jc w:val="both"/>
        <w:rPr>
          <w:rFonts w:ascii="Times New Roman" w:hAnsi="Times New Roman"/>
          <w:sz w:val="24"/>
          <w:szCs w:val="24"/>
        </w:rPr>
      </w:pPr>
    </w:p>
    <w:p w14:paraId="4A7E51C0"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11.1 - Todas  as  controvérsias  ou  reclames  relativos  ao </w:t>
      </w:r>
      <w:r w:rsidR="00587202" w:rsidRPr="00A647FB">
        <w:rPr>
          <w:rFonts w:ascii="Times New Roman" w:hAnsi="Times New Roman"/>
          <w:b w:val="0"/>
          <w:sz w:val="24"/>
          <w:szCs w:val="24"/>
        </w:rPr>
        <w:t xml:space="preserve"> presente Processo Licitatório </w:t>
      </w:r>
      <w:r w:rsidRPr="00A647FB">
        <w:rPr>
          <w:rFonts w:ascii="Times New Roman" w:hAnsi="Times New Roman"/>
          <w:b w:val="0"/>
          <w:sz w:val="24"/>
          <w:szCs w:val="24"/>
        </w:rPr>
        <w:t xml:space="preserve">serão resolvidos </w:t>
      </w:r>
      <w:r w:rsidR="00587202" w:rsidRPr="00A647FB">
        <w:rPr>
          <w:rFonts w:ascii="Times New Roman" w:hAnsi="Times New Roman"/>
          <w:b w:val="0"/>
          <w:sz w:val="24"/>
          <w:szCs w:val="24"/>
        </w:rPr>
        <w:t>pela Comissão, administrativamente, ou no foro da Comarca de Videira, SC, se for o caso</w:t>
      </w:r>
      <w:r w:rsidRPr="00A647FB">
        <w:rPr>
          <w:rFonts w:ascii="Times New Roman" w:hAnsi="Times New Roman"/>
          <w:b w:val="0"/>
          <w:sz w:val="24"/>
          <w:szCs w:val="24"/>
        </w:rPr>
        <w:t xml:space="preserve">. </w:t>
      </w:r>
    </w:p>
    <w:p w14:paraId="6B13064B" w14:textId="77777777" w:rsidR="00587202" w:rsidRPr="00A647FB" w:rsidRDefault="00587202" w:rsidP="00E215D8">
      <w:pPr>
        <w:pStyle w:val="Ttulo"/>
        <w:jc w:val="both"/>
        <w:rPr>
          <w:rFonts w:ascii="Times New Roman" w:hAnsi="Times New Roman"/>
          <w:sz w:val="24"/>
          <w:szCs w:val="24"/>
        </w:rPr>
      </w:pPr>
    </w:p>
    <w:p w14:paraId="53E55964" w14:textId="77777777" w:rsidR="00E215D8" w:rsidRPr="00A647FB" w:rsidRDefault="00E215D8" w:rsidP="00E215D8">
      <w:pPr>
        <w:jc w:val="both"/>
        <w:rPr>
          <w:sz w:val="24"/>
          <w:szCs w:val="24"/>
        </w:rPr>
      </w:pPr>
      <w:r w:rsidRPr="00A647FB">
        <w:rPr>
          <w:sz w:val="24"/>
          <w:szCs w:val="24"/>
        </w:rPr>
        <w:t>12 - São parte integrante deste edital os seguintes anexos:</w:t>
      </w:r>
    </w:p>
    <w:p w14:paraId="20A32BC5" w14:textId="77777777" w:rsidR="00E215D8" w:rsidRPr="00A647FB" w:rsidRDefault="00E215D8" w:rsidP="00E215D8">
      <w:pPr>
        <w:ind w:left="720"/>
        <w:jc w:val="both"/>
        <w:rPr>
          <w:sz w:val="24"/>
          <w:szCs w:val="24"/>
        </w:rPr>
      </w:pPr>
      <w:r w:rsidRPr="00A647FB">
        <w:rPr>
          <w:sz w:val="24"/>
          <w:szCs w:val="24"/>
        </w:rPr>
        <w:t>ANEXO I – Procuração (Modelo);</w:t>
      </w:r>
    </w:p>
    <w:p w14:paraId="2ED2E142" w14:textId="77777777" w:rsidR="00E215D8" w:rsidRPr="00A647FB" w:rsidRDefault="00E215D8" w:rsidP="00E215D8">
      <w:pPr>
        <w:ind w:left="720"/>
        <w:jc w:val="both"/>
        <w:rPr>
          <w:sz w:val="24"/>
          <w:szCs w:val="24"/>
        </w:rPr>
      </w:pPr>
      <w:r w:rsidRPr="00A647FB">
        <w:rPr>
          <w:sz w:val="24"/>
          <w:szCs w:val="24"/>
        </w:rPr>
        <w:t>ANEXO II – Termo de Renúncia (modelo);</w:t>
      </w:r>
    </w:p>
    <w:p w14:paraId="6B187FC2" w14:textId="77777777" w:rsidR="005C22AF" w:rsidRPr="00A647FB" w:rsidRDefault="00E215D8" w:rsidP="00E215D8">
      <w:pPr>
        <w:ind w:left="720"/>
        <w:jc w:val="both"/>
        <w:rPr>
          <w:sz w:val="24"/>
          <w:szCs w:val="24"/>
        </w:rPr>
      </w:pPr>
      <w:r w:rsidRPr="00A647FB">
        <w:rPr>
          <w:sz w:val="24"/>
          <w:szCs w:val="24"/>
        </w:rPr>
        <w:t xml:space="preserve">ANEXO III </w:t>
      </w:r>
      <w:r w:rsidR="005C22AF" w:rsidRPr="00A647FB">
        <w:rPr>
          <w:sz w:val="24"/>
          <w:szCs w:val="24"/>
        </w:rPr>
        <w:t>–</w:t>
      </w:r>
      <w:r w:rsidRPr="00A647FB">
        <w:rPr>
          <w:sz w:val="24"/>
          <w:szCs w:val="24"/>
        </w:rPr>
        <w:t xml:space="preserve"> </w:t>
      </w:r>
      <w:r w:rsidR="005C22AF" w:rsidRPr="00A647FB">
        <w:rPr>
          <w:sz w:val="24"/>
          <w:szCs w:val="24"/>
        </w:rPr>
        <w:t>Identificação da Empresa e Condições da Proposta</w:t>
      </w:r>
      <w:r w:rsidR="00587202" w:rsidRPr="00A647FB">
        <w:rPr>
          <w:sz w:val="24"/>
          <w:szCs w:val="24"/>
        </w:rPr>
        <w:t>;</w:t>
      </w:r>
    </w:p>
    <w:p w14:paraId="25EA2D10" w14:textId="5D0FE753" w:rsidR="00E215D8" w:rsidRPr="00A647FB" w:rsidRDefault="005C22AF" w:rsidP="00E215D8">
      <w:pPr>
        <w:ind w:left="720"/>
        <w:jc w:val="both"/>
        <w:rPr>
          <w:sz w:val="24"/>
          <w:szCs w:val="24"/>
        </w:rPr>
      </w:pPr>
      <w:r w:rsidRPr="00A647FB">
        <w:rPr>
          <w:sz w:val="24"/>
          <w:szCs w:val="24"/>
        </w:rPr>
        <w:t xml:space="preserve">ANEXO IV </w:t>
      </w:r>
      <w:r w:rsidR="00F11214">
        <w:rPr>
          <w:sz w:val="24"/>
          <w:szCs w:val="24"/>
        </w:rPr>
        <w:t>–</w:t>
      </w:r>
      <w:r w:rsidRPr="00A647FB">
        <w:rPr>
          <w:sz w:val="24"/>
          <w:szCs w:val="24"/>
        </w:rPr>
        <w:t xml:space="preserve"> </w:t>
      </w:r>
      <w:r w:rsidR="00F11214">
        <w:rPr>
          <w:sz w:val="24"/>
          <w:szCs w:val="24"/>
        </w:rPr>
        <w:t>Memorial Descritivo</w:t>
      </w:r>
      <w:r w:rsidRPr="00A647FB">
        <w:rPr>
          <w:sz w:val="24"/>
          <w:szCs w:val="24"/>
        </w:rPr>
        <w:t>;</w:t>
      </w:r>
    </w:p>
    <w:p w14:paraId="23CF94C2" w14:textId="77777777" w:rsidR="00E215D8" w:rsidRPr="00A647FB" w:rsidRDefault="005C22AF" w:rsidP="00E215D8">
      <w:pPr>
        <w:ind w:left="720"/>
        <w:jc w:val="both"/>
        <w:rPr>
          <w:sz w:val="24"/>
          <w:szCs w:val="24"/>
        </w:rPr>
      </w:pPr>
      <w:r w:rsidRPr="00A647FB">
        <w:rPr>
          <w:sz w:val="24"/>
          <w:szCs w:val="24"/>
        </w:rPr>
        <w:t xml:space="preserve">ANEXO </w:t>
      </w:r>
      <w:r w:rsidR="00E215D8" w:rsidRPr="00A647FB">
        <w:rPr>
          <w:sz w:val="24"/>
          <w:szCs w:val="24"/>
        </w:rPr>
        <w:t>V – Dados Bancários e Dados do Representante Legal</w:t>
      </w:r>
      <w:r w:rsidR="003C32E3" w:rsidRPr="00A647FB">
        <w:rPr>
          <w:sz w:val="24"/>
          <w:szCs w:val="24"/>
        </w:rPr>
        <w:t>;</w:t>
      </w:r>
    </w:p>
    <w:p w14:paraId="6D8A9710" w14:textId="77777777" w:rsidR="00381BA0" w:rsidRPr="00A647FB" w:rsidRDefault="003C32E3" w:rsidP="00E215D8">
      <w:pPr>
        <w:ind w:left="720"/>
        <w:jc w:val="both"/>
        <w:rPr>
          <w:sz w:val="24"/>
          <w:szCs w:val="24"/>
        </w:rPr>
      </w:pPr>
      <w:r w:rsidRPr="00A647FB">
        <w:rPr>
          <w:sz w:val="24"/>
          <w:szCs w:val="24"/>
        </w:rPr>
        <w:t>ANEXO VI – Minuta do Contrato.</w:t>
      </w:r>
    </w:p>
    <w:p w14:paraId="78D230AD" w14:textId="77777777" w:rsidR="003C32E3" w:rsidRPr="00A647FB" w:rsidRDefault="003C32E3" w:rsidP="00E215D8">
      <w:pPr>
        <w:ind w:left="720"/>
        <w:jc w:val="both"/>
        <w:rPr>
          <w:sz w:val="24"/>
          <w:szCs w:val="24"/>
        </w:rPr>
      </w:pPr>
    </w:p>
    <w:p w14:paraId="32A26465" w14:textId="77777777" w:rsidR="00E215D8" w:rsidRPr="00A647FB" w:rsidRDefault="00E215D8" w:rsidP="00E215D8">
      <w:pPr>
        <w:jc w:val="both"/>
        <w:rPr>
          <w:sz w:val="24"/>
          <w:szCs w:val="24"/>
        </w:rPr>
      </w:pPr>
    </w:p>
    <w:p w14:paraId="1AF240CC" w14:textId="1B839CD7" w:rsidR="00E215D8" w:rsidRPr="00A647FB" w:rsidRDefault="00E215D8" w:rsidP="00E215D8">
      <w:pPr>
        <w:pStyle w:val="Ttulo"/>
        <w:jc w:val="right"/>
        <w:rPr>
          <w:rFonts w:ascii="Times New Roman" w:hAnsi="Times New Roman"/>
          <w:b w:val="0"/>
          <w:sz w:val="24"/>
          <w:szCs w:val="24"/>
        </w:rPr>
      </w:pPr>
      <w:r w:rsidRPr="00A647FB">
        <w:rPr>
          <w:rFonts w:ascii="Times New Roman" w:hAnsi="Times New Roman"/>
          <w:sz w:val="24"/>
          <w:szCs w:val="24"/>
        </w:rPr>
        <w:tab/>
      </w:r>
      <w:r w:rsidR="003E6B35">
        <w:rPr>
          <w:rFonts w:ascii="Times New Roman" w:hAnsi="Times New Roman"/>
          <w:b w:val="0"/>
          <w:sz w:val="24"/>
          <w:szCs w:val="24"/>
        </w:rPr>
        <w:t xml:space="preserve">Arroio Trinta – SC, </w:t>
      </w:r>
      <w:r w:rsidR="00A95ECF">
        <w:rPr>
          <w:rFonts w:ascii="Times New Roman" w:hAnsi="Times New Roman"/>
          <w:b w:val="0"/>
          <w:sz w:val="24"/>
          <w:szCs w:val="24"/>
        </w:rPr>
        <w:t>11 de Janeiro</w:t>
      </w:r>
      <w:r w:rsidR="00381BA0" w:rsidRPr="00A647FB">
        <w:rPr>
          <w:rFonts w:ascii="Times New Roman" w:hAnsi="Times New Roman"/>
          <w:b w:val="0"/>
          <w:sz w:val="24"/>
          <w:szCs w:val="24"/>
        </w:rPr>
        <w:t xml:space="preserve"> de </w:t>
      </w:r>
      <w:r w:rsidR="00A95ECF">
        <w:rPr>
          <w:rFonts w:ascii="Times New Roman" w:hAnsi="Times New Roman"/>
          <w:b w:val="0"/>
          <w:sz w:val="24"/>
          <w:szCs w:val="24"/>
        </w:rPr>
        <w:t>2018</w:t>
      </w:r>
      <w:r w:rsidRPr="00A647FB">
        <w:rPr>
          <w:rFonts w:ascii="Times New Roman" w:hAnsi="Times New Roman"/>
          <w:b w:val="0"/>
          <w:sz w:val="24"/>
          <w:szCs w:val="24"/>
        </w:rPr>
        <w:t>.</w:t>
      </w:r>
    </w:p>
    <w:p w14:paraId="5AAC9E3C" w14:textId="77777777" w:rsidR="00381BA0" w:rsidRPr="00A647FB" w:rsidRDefault="00381BA0" w:rsidP="00E215D8">
      <w:pPr>
        <w:pStyle w:val="Ttulo"/>
        <w:jc w:val="right"/>
        <w:rPr>
          <w:rFonts w:ascii="Times New Roman" w:hAnsi="Times New Roman"/>
          <w:b w:val="0"/>
          <w:sz w:val="24"/>
          <w:szCs w:val="24"/>
        </w:rPr>
      </w:pPr>
    </w:p>
    <w:p w14:paraId="2B3F529E" w14:textId="77777777" w:rsidR="00381BA0" w:rsidRPr="00A647FB" w:rsidRDefault="00381BA0" w:rsidP="00E215D8">
      <w:pPr>
        <w:pStyle w:val="Ttulo"/>
        <w:jc w:val="right"/>
        <w:rPr>
          <w:rFonts w:ascii="Times New Roman" w:hAnsi="Times New Roman"/>
          <w:b w:val="0"/>
          <w:color w:val="000000" w:themeColor="text1"/>
          <w:sz w:val="24"/>
          <w:szCs w:val="24"/>
        </w:rPr>
      </w:pPr>
    </w:p>
    <w:p w14:paraId="375143AD" w14:textId="77777777" w:rsidR="00E215D8" w:rsidRPr="00A647FB" w:rsidRDefault="00E215D8" w:rsidP="00E215D8">
      <w:pPr>
        <w:pStyle w:val="Ttulo"/>
        <w:jc w:val="both"/>
        <w:rPr>
          <w:rFonts w:ascii="Times New Roman" w:hAnsi="Times New Roman"/>
          <w:sz w:val="24"/>
          <w:szCs w:val="24"/>
        </w:rPr>
      </w:pPr>
    </w:p>
    <w:p w14:paraId="439E1A3D" w14:textId="35406DAD" w:rsidR="00E215D8" w:rsidRPr="00A647FB" w:rsidRDefault="00F3754F" w:rsidP="00E215D8">
      <w:pPr>
        <w:pStyle w:val="Ttulo"/>
        <w:rPr>
          <w:rFonts w:ascii="Times New Roman" w:hAnsi="Times New Roman"/>
          <w:sz w:val="24"/>
          <w:szCs w:val="24"/>
        </w:rPr>
      </w:pPr>
      <w:r>
        <w:rPr>
          <w:rFonts w:ascii="Times New Roman" w:hAnsi="Times New Roman"/>
          <w:sz w:val="24"/>
          <w:szCs w:val="24"/>
        </w:rPr>
        <w:t>CLAUDIO SPRICIGO</w:t>
      </w:r>
    </w:p>
    <w:p w14:paraId="2361808F" w14:textId="77777777" w:rsidR="00E215D8" w:rsidRPr="00A647FB" w:rsidRDefault="00E215D8" w:rsidP="00E215D8">
      <w:pPr>
        <w:pStyle w:val="Ttulo"/>
        <w:rPr>
          <w:rFonts w:ascii="Times New Roman" w:hAnsi="Times New Roman"/>
          <w:b w:val="0"/>
          <w:sz w:val="24"/>
          <w:szCs w:val="24"/>
        </w:rPr>
      </w:pPr>
      <w:r w:rsidRPr="00A647FB">
        <w:rPr>
          <w:rFonts w:ascii="Times New Roman" w:hAnsi="Times New Roman"/>
          <w:b w:val="0"/>
          <w:sz w:val="24"/>
          <w:szCs w:val="24"/>
        </w:rPr>
        <w:t>Prefeito Municipal</w:t>
      </w:r>
    </w:p>
    <w:p w14:paraId="6E8DC517" w14:textId="77777777" w:rsidR="00E215D8" w:rsidRPr="00A647FB" w:rsidRDefault="00E215D8" w:rsidP="00E215D8">
      <w:pPr>
        <w:rPr>
          <w:sz w:val="24"/>
          <w:szCs w:val="24"/>
        </w:rPr>
        <w:sectPr w:rsidR="00E215D8" w:rsidRPr="00A647FB" w:rsidSect="002842C3">
          <w:footerReference w:type="default" r:id="rId12"/>
          <w:pgSz w:w="11907" w:h="16840"/>
          <w:pgMar w:top="1418" w:right="1021" w:bottom="1560" w:left="1021" w:header="720" w:footer="794" w:gutter="0"/>
          <w:cols w:space="720"/>
        </w:sectPr>
      </w:pPr>
    </w:p>
    <w:p w14:paraId="4FCEE6B6" w14:textId="77777777" w:rsidR="00E215D8" w:rsidRPr="00A647FB" w:rsidRDefault="00E215D8" w:rsidP="00E215D8">
      <w:pPr>
        <w:rPr>
          <w:sz w:val="24"/>
          <w:szCs w:val="24"/>
        </w:rPr>
      </w:pPr>
    </w:p>
    <w:p w14:paraId="4F75A890"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t xml:space="preserve">ANEXO I  </w:t>
      </w:r>
    </w:p>
    <w:p w14:paraId="6FD06AFC" w14:textId="77777777" w:rsidR="00E215D8" w:rsidRPr="00A647FB" w:rsidRDefault="00E215D8" w:rsidP="00E215D8">
      <w:pPr>
        <w:jc w:val="center"/>
        <w:rPr>
          <w:sz w:val="24"/>
          <w:szCs w:val="24"/>
        </w:rPr>
      </w:pPr>
    </w:p>
    <w:p w14:paraId="29A53B1C" w14:textId="77777777" w:rsidR="00E215D8" w:rsidRPr="00A647FB" w:rsidRDefault="00E215D8" w:rsidP="00E215D8">
      <w:pPr>
        <w:jc w:val="center"/>
        <w:rPr>
          <w:b/>
          <w:sz w:val="24"/>
          <w:szCs w:val="24"/>
          <w:u w:val="single"/>
        </w:rPr>
      </w:pPr>
    </w:p>
    <w:p w14:paraId="42D97ADC" w14:textId="77777777" w:rsidR="00E215D8" w:rsidRPr="00A647FB" w:rsidRDefault="00E215D8" w:rsidP="00E215D8">
      <w:pPr>
        <w:jc w:val="center"/>
        <w:rPr>
          <w:b/>
          <w:sz w:val="24"/>
          <w:szCs w:val="24"/>
          <w:u w:val="single"/>
        </w:rPr>
      </w:pPr>
    </w:p>
    <w:p w14:paraId="2C4B3406" w14:textId="51BA940E" w:rsidR="00E215D8" w:rsidRPr="00A647FB" w:rsidRDefault="00E215D8" w:rsidP="00E215D8">
      <w:pPr>
        <w:jc w:val="center"/>
        <w:rPr>
          <w:b/>
          <w:sz w:val="24"/>
          <w:szCs w:val="24"/>
          <w:u w:val="single"/>
        </w:rPr>
      </w:pPr>
      <w:r w:rsidRPr="00A647FB">
        <w:rPr>
          <w:b/>
          <w:sz w:val="24"/>
          <w:szCs w:val="24"/>
        </w:rPr>
        <w:t xml:space="preserve">TOMADA DE PREÇOS Nº </w:t>
      </w:r>
      <w:r w:rsidR="00A95ECF">
        <w:rPr>
          <w:b/>
          <w:color w:val="000000" w:themeColor="text1"/>
          <w:sz w:val="24"/>
          <w:szCs w:val="24"/>
        </w:rPr>
        <w:t>0001/2018</w:t>
      </w:r>
      <w:r w:rsidR="00A95ECF" w:rsidRPr="00A647FB">
        <w:rPr>
          <w:b/>
          <w:color w:val="000000" w:themeColor="text1"/>
          <w:sz w:val="24"/>
          <w:szCs w:val="24"/>
        </w:rPr>
        <w:t xml:space="preserve"> </w:t>
      </w:r>
      <w:r w:rsidR="00F3754F" w:rsidRPr="00A647FB">
        <w:rPr>
          <w:b/>
          <w:color w:val="000000" w:themeColor="text1"/>
          <w:sz w:val="24"/>
          <w:szCs w:val="24"/>
        </w:rPr>
        <w:t xml:space="preserve"> </w:t>
      </w:r>
      <w:r w:rsidR="003E6B35">
        <w:rPr>
          <w:b/>
          <w:sz w:val="24"/>
          <w:szCs w:val="24"/>
        </w:rPr>
        <w:t>–</w:t>
      </w:r>
      <w:r w:rsidRPr="00A647FB">
        <w:rPr>
          <w:b/>
          <w:sz w:val="24"/>
          <w:szCs w:val="24"/>
        </w:rPr>
        <w:t xml:space="preserve"> MAT</w:t>
      </w:r>
    </w:p>
    <w:p w14:paraId="5C178572" w14:textId="77777777" w:rsidR="00E215D8" w:rsidRPr="00A647FB" w:rsidRDefault="00E215D8" w:rsidP="00E215D8">
      <w:pPr>
        <w:jc w:val="center"/>
        <w:rPr>
          <w:b/>
          <w:sz w:val="24"/>
          <w:szCs w:val="24"/>
          <w:u w:val="single"/>
        </w:rPr>
      </w:pPr>
    </w:p>
    <w:p w14:paraId="0D675A42" w14:textId="77777777" w:rsidR="00E215D8" w:rsidRPr="00A647FB" w:rsidRDefault="00E215D8" w:rsidP="00E215D8">
      <w:pPr>
        <w:jc w:val="center"/>
        <w:rPr>
          <w:b/>
          <w:sz w:val="24"/>
          <w:szCs w:val="24"/>
          <w:u w:val="single"/>
        </w:rPr>
      </w:pPr>
    </w:p>
    <w:p w14:paraId="50FE4269"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bCs/>
          <w:sz w:val="24"/>
          <w:szCs w:val="24"/>
        </w:rPr>
        <w:t xml:space="preserve">PROCURAÇÃO </w:t>
      </w:r>
      <w:r w:rsidRPr="00A647FB">
        <w:rPr>
          <w:sz w:val="24"/>
          <w:szCs w:val="24"/>
          <w14:shadow w14:blurRad="50800" w14:dist="38100" w14:dir="2700000" w14:sx="100000" w14:sy="100000" w14:kx="0" w14:ky="0" w14:algn="tl">
            <w14:srgbClr w14:val="000000">
              <w14:alpha w14:val="60000"/>
            </w14:srgbClr>
          </w14:shadow>
        </w:rPr>
        <w:t>(Modelo)</w:t>
      </w:r>
    </w:p>
    <w:p w14:paraId="454684F8" w14:textId="77777777" w:rsidR="00E215D8" w:rsidRPr="00A647FB" w:rsidRDefault="00E215D8" w:rsidP="00E215D8">
      <w:pPr>
        <w:pStyle w:val="Ttulo5"/>
        <w:rPr>
          <w:rFonts w:ascii="Times New Roman" w:hAnsi="Times New Roman" w:cs="Times New Roman"/>
          <w:bCs w:val="0"/>
          <w:szCs w:val="24"/>
        </w:rPr>
      </w:pPr>
    </w:p>
    <w:p w14:paraId="3D67FB3B" w14:textId="77777777" w:rsidR="00E215D8" w:rsidRPr="00A647FB" w:rsidRDefault="00E215D8" w:rsidP="00E215D8">
      <w:pPr>
        <w:jc w:val="both"/>
        <w:rPr>
          <w:b/>
          <w:sz w:val="24"/>
          <w:szCs w:val="24"/>
        </w:rPr>
      </w:pPr>
    </w:p>
    <w:p w14:paraId="591DD7CE" w14:textId="77777777" w:rsidR="00E215D8" w:rsidRPr="00A647FB" w:rsidRDefault="00E215D8" w:rsidP="00E215D8">
      <w:pPr>
        <w:jc w:val="both"/>
        <w:rPr>
          <w:b/>
          <w:sz w:val="24"/>
          <w:szCs w:val="24"/>
        </w:rPr>
      </w:pPr>
    </w:p>
    <w:p w14:paraId="68ECDDB7" w14:textId="77777777" w:rsidR="00E215D8" w:rsidRPr="00A647FB" w:rsidRDefault="00E215D8" w:rsidP="00E215D8">
      <w:pPr>
        <w:jc w:val="both"/>
        <w:rPr>
          <w:b/>
          <w:sz w:val="24"/>
          <w:szCs w:val="24"/>
        </w:rPr>
      </w:pPr>
    </w:p>
    <w:p w14:paraId="62029430" w14:textId="77777777" w:rsidR="00E215D8" w:rsidRPr="00A647FB" w:rsidRDefault="00E215D8" w:rsidP="00E215D8">
      <w:pPr>
        <w:jc w:val="both"/>
        <w:rPr>
          <w:b/>
          <w:sz w:val="24"/>
          <w:szCs w:val="24"/>
        </w:rPr>
      </w:pPr>
    </w:p>
    <w:p w14:paraId="17FBE60F" w14:textId="77777777" w:rsidR="00E215D8" w:rsidRPr="00A647FB" w:rsidRDefault="00E215D8" w:rsidP="00E215D8">
      <w:pPr>
        <w:jc w:val="both"/>
        <w:rPr>
          <w:b/>
          <w:sz w:val="24"/>
          <w:szCs w:val="24"/>
        </w:rPr>
      </w:pPr>
      <w:r w:rsidRPr="00A647FB">
        <w:rPr>
          <w:sz w:val="24"/>
          <w:szCs w:val="24"/>
        </w:rPr>
        <w:t>RAZÃO SOCIAL:_____________________________, CNPJ:_________________, ENDEREÇO COMPLETO:____________________________________________________, por meio de (NOME COMPLETO DO REPRESENTANTE LEGAL)_______________________________________________, RG_________________, CPF_________________(E QUALIFICAÇÃO NA EMPRESA)______________________________, constitui como seu PROCURADOR o(a) Sr.(Sra):_____________________________________, RG:_________________, CPF:________________, Residente e domiciliado na Rua:___________________________________, no Município de:_____________________________, Estado de:_______________, outorgando-lhe poderes gerais para representar a referida empresa na Tomada de Preços nº ____________, Ano: __________, outorgando ainda poderes específicos para efetuar o credenciamento, efetuar lances, interpor recursos, assinar contratos e praticar todos os demais atos necessários e inerentes ao presente procedimento licitatório.</w:t>
      </w:r>
    </w:p>
    <w:p w14:paraId="35B58127" w14:textId="77777777" w:rsidR="00E215D8" w:rsidRPr="00A647FB" w:rsidRDefault="00E215D8" w:rsidP="00E215D8">
      <w:pPr>
        <w:jc w:val="both"/>
        <w:rPr>
          <w:sz w:val="24"/>
          <w:szCs w:val="24"/>
        </w:rPr>
      </w:pPr>
    </w:p>
    <w:p w14:paraId="0F287563" w14:textId="77777777" w:rsidR="00E215D8" w:rsidRPr="00A647FB" w:rsidRDefault="00E215D8" w:rsidP="00E215D8">
      <w:pPr>
        <w:jc w:val="both"/>
        <w:rPr>
          <w:b/>
          <w:sz w:val="24"/>
          <w:szCs w:val="24"/>
        </w:rPr>
      </w:pPr>
    </w:p>
    <w:p w14:paraId="1E2BFDA1" w14:textId="77777777" w:rsidR="00E215D8" w:rsidRPr="00A647FB" w:rsidRDefault="00E215D8" w:rsidP="00E215D8">
      <w:pPr>
        <w:jc w:val="both"/>
        <w:rPr>
          <w:sz w:val="24"/>
          <w:szCs w:val="24"/>
        </w:rPr>
      </w:pPr>
    </w:p>
    <w:p w14:paraId="18ADD8D7" w14:textId="77777777" w:rsidR="00E215D8" w:rsidRPr="00A647FB" w:rsidRDefault="00E215D8" w:rsidP="00E215D8">
      <w:pPr>
        <w:jc w:val="both"/>
        <w:rPr>
          <w:sz w:val="24"/>
          <w:szCs w:val="24"/>
        </w:rPr>
      </w:pPr>
    </w:p>
    <w:p w14:paraId="6064714B" w14:textId="77777777" w:rsidR="00E215D8" w:rsidRPr="00A647FB" w:rsidRDefault="00381BA0" w:rsidP="00E215D8">
      <w:pPr>
        <w:jc w:val="both"/>
        <w:rPr>
          <w:sz w:val="24"/>
          <w:szCs w:val="24"/>
        </w:rPr>
      </w:pPr>
      <w:r w:rsidRPr="00A647FB">
        <w:rPr>
          <w:sz w:val="24"/>
          <w:szCs w:val="24"/>
        </w:rPr>
        <w:t>Local/Data</w:t>
      </w:r>
      <w:r w:rsidR="00E215D8" w:rsidRPr="00A647FB">
        <w:rPr>
          <w:iCs/>
          <w:sz w:val="24"/>
          <w:szCs w:val="24"/>
        </w:rPr>
        <w:t>:</w:t>
      </w:r>
      <w:r w:rsidRPr="00A647FB">
        <w:rPr>
          <w:iCs/>
          <w:sz w:val="24"/>
          <w:szCs w:val="24"/>
        </w:rPr>
        <w:t xml:space="preserve"> ____________</w:t>
      </w:r>
    </w:p>
    <w:p w14:paraId="085B2523" w14:textId="77777777" w:rsidR="00E215D8" w:rsidRPr="00A647FB" w:rsidRDefault="00E215D8" w:rsidP="00E215D8">
      <w:pPr>
        <w:jc w:val="both"/>
        <w:rPr>
          <w:sz w:val="24"/>
          <w:szCs w:val="24"/>
        </w:rPr>
      </w:pPr>
    </w:p>
    <w:p w14:paraId="2BAC6FDB" w14:textId="77777777" w:rsidR="00E215D8" w:rsidRPr="00A647FB" w:rsidRDefault="00E215D8" w:rsidP="00E215D8">
      <w:pPr>
        <w:jc w:val="both"/>
        <w:rPr>
          <w:sz w:val="24"/>
          <w:szCs w:val="24"/>
        </w:rPr>
      </w:pPr>
    </w:p>
    <w:p w14:paraId="114BEA9F" w14:textId="77777777" w:rsidR="00E215D8" w:rsidRPr="00A647FB" w:rsidRDefault="00E215D8" w:rsidP="00E215D8">
      <w:pPr>
        <w:jc w:val="both"/>
        <w:rPr>
          <w:sz w:val="24"/>
          <w:szCs w:val="24"/>
        </w:rPr>
      </w:pPr>
    </w:p>
    <w:p w14:paraId="287482DF" w14:textId="77777777" w:rsidR="00E215D8" w:rsidRPr="00A647FB" w:rsidRDefault="00E215D8" w:rsidP="00E215D8">
      <w:pPr>
        <w:jc w:val="both"/>
        <w:rPr>
          <w:sz w:val="24"/>
          <w:szCs w:val="24"/>
        </w:rPr>
      </w:pPr>
    </w:p>
    <w:p w14:paraId="18CD65D4" w14:textId="77777777" w:rsidR="00E215D8" w:rsidRPr="00A647FB" w:rsidRDefault="00E215D8" w:rsidP="00E215D8">
      <w:pPr>
        <w:jc w:val="both"/>
        <w:rPr>
          <w:sz w:val="24"/>
          <w:szCs w:val="24"/>
        </w:rPr>
      </w:pPr>
    </w:p>
    <w:p w14:paraId="1AC82E11" w14:textId="77777777" w:rsidR="00E215D8" w:rsidRPr="00A647FB" w:rsidRDefault="00E215D8" w:rsidP="00E215D8">
      <w:pPr>
        <w:jc w:val="both"/>
        <w:rPr>
          <w:sz w:val="24"/>
          <w:szCs w:val="24"/>
        </w:rPr>
      </w:pPr>
      <w:r w:rsidRPr="00A647FB">
        <w:rPr>
          <w:sz w:val="24"/>
          <w:szCs w:val="24"/>
        </w:rPr>
        <w:t xml:space="preserve">                                       _________________________________________</w:t>
      </w:r>
    </w:p>
    <w:p w14:paraId="0C9BF08F" w14:textId="77777777" w:rsidR="00E215D8" w:rsidRPr="00A647FB" w:rsidRDefault="00381BA0" w:rsidP="00E215D8">
      <w:pPr>
        <w:jc w:val="center"/>
        <w:rPr>
          <w:iCs/>
          <w:sz w:val="24"/>
          <w:szCs w:val="24"/>
        </w:rPr>
      </w:pPr>
      <w:r w:rsidRPr="00A647FB">
        <w:rPr>
          <w:iCs/>
          <w:sz w:val="24"/>
          <w:szCs w:val="24"/>
        </w:rPr>
        <w:t xml:space="preserve">ASSINATURA </w:t>
      </w:r>
      <w:r w:rsidR="00E215D8" w:rsidRPr="00A647FB">
        <w:rPr>
          <w:iCs/>
          <w:sz w:val="24"/>
          <w:szCs w:val="24"/>
        </w:rPr>
        <w:t>DO REPRESENTANTE LEGAL</w:t>
      </w:r>
    </w:p>
    <w:p w14:paraId="55686222"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2089976F" w14:textId="77777777" w:rsidR="00E215D8" w:rsidRPr="00A647FB" w:rsidRDefault="00E215D8" w:rsidP="00E215D8">
      <w:pPr>
        <w:pStyle w:val="Corpodetexto21"/>
        <w:rPr>
          <w:rFonts w:ascii="Times New Roman" w:hAnsi="Times New Roman"/>
          <w:szCs w:val="24"/>
        </w:rPr>
      </w:pPr>
    </w:p>
    <w:p w14:paraId="59833213" w14:textId="77777777" w:rsidR="00E215D8" w:rsidRPr="00A647FB" w:rsidRDefault="00E215D8" w:rsidP="00E215D8">
      <w:pPr>
        <w:pStyle w:val="Corpodetexto21"/>
        <w:rPr>
          <w:rFonts w:ascii="Times New Roman" w:hAnsi="Times New Roman"/>
          <w:szCs w:val="24"/>
        </w:rPr>
      </w:pPr>
    </w:p>
    <w:p w14:paraId="1924D7F3" w14:textId="77777777" w:rsidR="00E215D8" w:rsidRPr="00A647FB" w:rsidRDefault="00E215D8" w:rsidP="00E215D8">
      <w:pPr>
        <w:pStyle w:val="Corpodetexto21"/>
        <w:rPr>
          <w:rFonts w:ascii="Times New Roman" w:hAnsi="Times New Roman"/>
          <w:szCs w:val="24"/>
        </w:rPr>
      </w:pPr>
    </w:p>
    <w:p w14:paraId="357D3EF9" w14:textId="77777777" w:rsidR="00E215D8" w:rsidRPr="00A647FB" w:rsidRDefault="00E215D8" w:rsidP="00E215D8">
      <w:pPr>
        <w:pStyle w:val="Corpodetexto21"/>
        <w:rPr>
          <w:rFonts w:ascii="Times New Roman" w:hAnsi="Times New Roman"/>
          <w:szCs w:val="24"/>
        </w:rPr>
      </w:pPr>
    </w:p>
    <w:p w14:paraId="20E5AB0E" w14:textId="77777777" w:rsidR="00E215D8" w:rsidRPr="00A647FB" w:rsidRDefault="00E215D8" w:rsidP="00E215D8">
      <w:pPr>
        <w:pStyle w:val="Corpodetexto21"/>
        <w:rPr>
          <w:rFonts w:ascii="Times New Roman" w:hAnsi="Times New Roman"/>
          <w:szCs w:val="24"/>
        </w:rPr>
      </w:pPr>
    </w:p>
    <w:p w14:paraId="25DFEE56" w14:textId="77777777" w:rsidR="00E215D8" w:rsidRPr="00A647FB" w:rsidRDefault="00E215D8" w:rsidP="00E215D8">
      <w:pPr>
        <w:pStyle w:val="Corpodetexto21"/>
        <w:rPr>
          <w:rFonts w:ascii="Times New Roman" w:hAnsi="Times New Roman"/>
          <w:szCs w:val="24"/>
        </w:rPr>
      </w:pPr>
      <w:r w:rsidRPr="00A647FB">
        <w:rPr>
          <w:rFonts w:ascii="Times New Roman" w:hAnsi="Times New Roman"/>
          <w:szCs w:val="24"/>
        </w:rPr>
        <w:t>Carimbo CNPJ da Empresa:</w:t>
      </w:r>
    </w:p>
    <w:p w14:paraId="1AC72034" w14:textId="77777777" w:rsidR="00E215D8" w:rsidRPr="00A647FB" w:rsidRDefault="00E215D8" w:rsidP="00E215D8">
      <w:pPr>
        <w:pStyle w:val="Corpodetexto21"/>
        <w:rPr>
          <w:rFonts w:ascii="Times New Roman" w:hAnsi="Times New Roman"/>
          <w:szCs w:val="24"/>
        </w:rPr>
      </w:pPr>
    </w:p>
    <w:p w14:paraId="642B1EE4" w14:textId="77777777" w:rsidR="00E215D8" w:rsidRPr="00A647FB" w:rsidRDefault="00E215D8" w:rsidP="00E215D8">
      <w:pPr>
        <w:pStyle w:val="Corpodetexto21"/>
        <w:rPr>
          <w:rFonts w:ascii="Times New Roman" w:hAnsi="Times New Roman"/>
          <w:szCs w:val="24"/>
        </w:rPr>
      </w:pPr>
    </w:p>
    <w:p w14:paraId="654CECEA" w14:textId="77777777" w:rsidR="00E215D8" w:rsidRPr="00A647FB" w:rsidRDefault="00E215D8" w:rsidP="00E215D8">
      <w:pPr>
        <w:pStyle w:val="Corpodetexto21"/>
        <w:rPr>
          <w:rFonts w:ascii="Times New Roman" w:hAnsi="Times New Roman"/>
          <w:szCs w:val="24"/>
        </w:rPr>
      </w:pPr>
    </w:p>
    <w:p w14:paraId="5329AFEA" w14:textId="77777777" w:rsidR="00E215D8" w:rsidRPr="00A647FB" w:rsidRDefault="00E215D8" w:rsidP="00E215D8">
      <w:pPr>
        <w:rPr>
          <w:sz w:val="24"/>
          <w:szCs w:val="24"/>
        </w:rPr>
      </w:pPr>
    </w:p>
    <w:p w14:paraId="014E74DC"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p>
    <w:p w14:paraId="39E5CF06"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p>
    <w:p w14:paraId="4043EE60"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t>ANEXO II</w:t>
      </w:r>
    </w:p>
    <w:p w14:paraId="091CABF9" w14:textId="77777777" w:rsidR="00E215D8" w:rsidRPr="00A647FB" w:rsidRDefault="00E215D8" w:rsidP="00E215D8">
      <w:pPr>
        <w:jc w:val="center"/>
        <w:rPr>
          <w:b/>
          <w:sz w:val="24"/>
          <w:szCs w:val="24"/>
        </w:rPr>
      </w:pPr>
    </w:p>
    <w:p w14:paraId="2BFE33CB" w14:textId="77777777" w:rsidR="00E215D8" w:rsidRPr="00A647FB" w:rsidRDefault="00E215D8" w:rsidP="00E215D8">
      <w:pPr>
        <w:jc w:val="center"/>
        <w:rPr>
          <w:b/>
          <w:sz w:val="24"/>
          <w:szCs w:val="24"/>
        </w:rPr>
      </w:pPr>
    </w:p>
    <w:p w14:paraId="5215BF66" w14:textId="7D43FFAA" w:rsidR="00E215D8" w:rsidRPr="00A95ECF" w:rsidRDefault="00E215D8" w:rsidP="00E215D8">
      <w:pPr>
        <w:pStyle w:val="Ttulo5"/>
        <w:rPr>
          <w:rFonts w:ascii="Times New Roman" w:hAnsi="Times New Roman" w:cs="Times New Roman"/>
          <w:bCs w:val="0"/>
          <w:szCs w:val="24"/>
        </w:rPr>
      </w:pPr>
      <w:r w:rsidRPr="00A95ECF">
        <w:rPr>
          <w:rFonts w:ascii="Times New Roman" w:hAnsi="Times New Roman" w:cs="Times New Roman"/>
          <w:szCs w:val="24"/>
        </w:rPr>
        <w:t xml:space="preserve">TOMADA DE PREÇOS Nº </w:t>
      </w:r>
      <w:r w:rsidR="00A95ECF" w:rsidRPr="00A95ECF">
        <w:rPr>
          <w:rFonts w:ascii="Times New Roman" w:hAnsi="Times New Roman" w:cs="Times New Roman"/>
          <w:color w:val="000000" w:themeColor="text1"/>
          <w:szCs w:val="24"/>
        </w:rPr>
        <w:t xml:space="preserve">0001/2018 </w:t>
      </w:r>
      <w:r w:rsidRPr="00A95ECF">
        <w:rPr>
          <w:rFonts w:ascii="Times New Roman" w:hAnsi="Times New Roman" w:cs="Times New Roman"/>
          <w:color w:val="000000" w:themeColor="text1"/>
          <w:szCs w:val="24"/>
        </w:rPr>
        <w:t>MAT</w:t>
      </w:r>
    </w:p>
    <w:p w14:paraId="275C7EED" w14:textId="77777777" w:rsidR="00E215D8" w:rsidRPr="00A647FB" w:rsidRDefault="00E215D8" w:rsidP="00E215D8">
      <w:pPr>
        <w:pStyle w:val="Corpodetexto21"/>
        <w:rPr>
          <w:rFonts w:ascii="Times New Roman" w:hAnsi="Times New Roman"/>
          <w:szCs w:val="24"/>
        </w:rPr>
      </w:pPr>
    </w:p>
    <w:p w14:paraId="227E1FE5" w14:textId="77777777" w:rsidR="00E215D8" w:rsidRPr="00A647FB" w:rsidRDefault="00E215D8" w:rsidP="00E215D8">
      <w:pPr>
        <w:pStyle w:val="Ttulo1"/>
        <w:jc w:val="center"/>
        <w:rPr>
          <w:rFonts w:ascii="Times New Roman" w:hAnsi="Times New Roman" w:cs="Times New Roman"/>
          <w:sz w:val="24"/>
          <w:szCs w:val="24"/>
        </w:rPr>
      </w:pPr>
      <w:r w:rsidRPr="00A647FB">
        <w:rPr>
          <w:rFonts w:ascii="Times New Roman" w:hAnsi="Times New Roman" w:cs="Times New Roman"/>
          <w:sz w:val="24"/>
          <w:szCs w:val="24"/>
        </w:rPr>
        <w:t>TERMO DE RENÚNCIA (Modelo)</w:t>
      </w:r>
    </w:p>
    <w:p w14:paraId="5B9A46D7" w14:textId="77777777" w:rsidR="00E215D8" w:rsidRPr="00A647FB" w:rsidRDefault="00E215D8" w:rsidP="00E215D8">
      <w:pPr>
        <w:ind w:left="426"/>
        <w:rPr>
          <w:b/>
          <w:sz w:val="24"/>
          <w:szCs w:val="24"/>
          <w:u w:val="single"/>
        </w:rPr>
      </w:pPr>
    </w:p>
    <w:p w14:paraId="489C9E37" w14:textId="77777777" w:rsidR="00E215D8" w:rsidRPr="00A647FB" w:rsidRDefault="00E215D8" w:rsidP="00E215D8">
      <w:pPr>
        <w:ind w:left="426"/>
        <w:rPr>
          <w:b/>
          <w:sz w:val="24"/>
          <w:szCs w:val="24"/>
          <w:u w:val="single"/>
        </w:rPr>
      </w:pPr>
    </w:p>
    <w:p w14:paraId="3B6E8457" w14:textId="7C0FE363" w:rsidR="00E215D8" w:rsidRPr="00A647FB" w:rsidRDefault="00E215D8" w:rsidP="00381BA0">
      <w:pPr>
        <w:jc w:val="both"/>
        <w:rPr>
          <w:b/>
          <w:sz w:val="24"/>
          <w:szCs w:val="24"/>
        </w:rPr>
      </w:pPr>
      <w:r w:rsidRPr="00A647FB">
        <w:rPr>
          <w:sz w:val="24"/>
          <w:szCs w:val="24"/>
        </w:rPr>
        <w:t xml:space="preserve">    A empresa abaixo assinada, participante d</w:t>
      </w:r>
      <w:r w:rsidR="00F3754F">
        <w:rPr>
          <w:sz w:val="24"/>
          <w:szCs w:val="24"/>
        </w:rPr>
        <w:t>a Tomada de Preços Nº ...../</w:t>
      </w:r>
      <w:r w:rsidR="00A95ECF">
        <w:rPr>
          <w:sz w:val="24"/>
          <w:szCs w:val="24"/>
        </w:rPr>
        <w:t>2018</w:t>
      </w:r>
      <w:r w:rsidRPr="00A647FB">
        <w:rPr>
          <w:sz w:val="24"/>
          <w:szCs w:val="24"/>
        </w:rPr>
        <w:t>, tendo como objeto:</w:t>
      </w:r>
      <w:r w:rsidR="00381BA0" w:rsidRPr="00A647FB">
        <w:rPr>
          <w:b/>
          <w:sz w:val="24"/>
          <w:szCs w:val="24"/>
        </w:rPr>
        <w:t xml:space="preserve"> </w:t>
      </w:r>
      <w:r w:rsidR="00644AB9" w:rsidRPr="00644AB9">
        <w:rPr>
          <w:b/>
          <w:sz w:val="24"/>
          <w:szCs w:val="24"/>
        </w:rPr>
        <w:t>CONTRATAÇÃO DE EMPRESA ESPECIALIZADA PARA A REALIZAÇÃO DE UM SERVIÇO DE RECUPERAÇÃO MECÂNICA NO MICRO-ÔNIBUS VW 9.150 MASCARELLO GRANMINI ANO 2005, PLACAS MEG 4898 COM O NECESSÁRIO FORNECIMENTO DE MÃO DE OBRA, PEÇAS DE REPOSIÇÃO GENUÍNAS OU ORIGINAIS (CONFORME ABNT NBR 15296:2005), INSUMOS E DEMAIS ITENS NECESSÁRIOS, VISANDO O REESTABELECIMENTO DAS FUNCIONALIDADES ORIGINAIS DO VEÍCULO, CONFORME ESPECIFICAÇÕES DO EDITAL E SEUS ANEXOS, COM JULGAMENTO POR VALOR GLOBAL.</w:t>
      </w:r>
      <w:r w:rsidR="00F3754F" w:rsidRPr="00F3754F">
        <w:rPr>
          <w:b/>
          <w:sz w:val="24"/>
          <w:szCs w:val="24"/>
        </w:rPr>
        <w:t>.</w:t>
      </w:r>
      <w:r w:rsidRPr="00A647FB">
        <w:rPr>
          <w:sz w:val="24"/>
          <w:szCs w:val="24"/>
        </w:rPr>
        <w:t>, representada neste ato pelo Sr..............  o qual  declara na forma e sob as penas da Lei Federal n.º 8.666/93,  que não pretende recorrer da decisão da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w14:paraId="19D7C7B6" w14:textId="77777777" w:rsidR="00E215D8" w:rsidRPr="00A647FB" w:rsidRDefault="00E215D8" w:rsidP="00E215D8">
      <w:pPr>
        <w:ind w:left="426"/>
        <w:jc w:val="both"/>
        <w:rPr>
          <w:sz w:val="24"/>
          <w:szCs w:val="24"/>
        </w:rPr>
      </w:pPr>
    </w:p>
    <w:p w14:paraId="06155D40" w14:textId="77777777" w:rsidR="00E215D8" w:rsidRPr="00A647FB" w:rsidRDefault="00E215D8" w:rsidP="00E215D8">
      <w:pPr>
        <w:ind w:left="426"/>
        <w:jc w:val="center"/>
        <w:rPr>
          <w:sz w:val="24"/>
          <w:szCs w:val="24"/>
        </w:rPr>
      </w:pPr>
    </w:p>
    <w:p w14:paraId="7CA70257" w14:textId="77777777" w:rsidR="00E215D8" w:rsidRPr="00A647FB" w:rsidRDefault="00E215D8" w:rsidP="00E215D8">
      <w:pPr>
        <w:ind w:left="426"/>
        <w:jc w:val="center"/>
        <w:rPr>
          <w:sz w:val="24"/>
          <w:szCs w:val="24"/>
        </w:rPr>
      </w:pPr>
    </w:p>
    <w:p w14:paraId="2E11B63F" w14:textId="77777777" w:rsidR="00E215D8" w:rsidRPr="00A647FB" w:rsidRDefault="00E215D8" w:rsidP="00E215D8">
      <w:pPr>
        <w:ind w:left="426"/>
        <w:jc w:val="center"/>
        <w:rPr>
          <w:sz w:val="24"/>
          <w:szCs w:val="24"/>
        </w:rPr>
      </w:pPr>
    </w:p>
    <w:p w14:paraId="7889656D" w14:textId="77777777" w:rsidR="00E215D8" w:rsidRPr="00A647FB" w:rsidRDefault="00381BA0" w:rsidP="00E215D8">
      <w:pPr>
        <w:jc w:val="both"/>
        <w:rPr>
          <w:sz w:val="24"/>
          <w:szCs w:val="24"/>
        </w:rPr>
      </w:pPr>
      <w:r w:rsidRPr="00A647FB">
        <w:rPr>
          <w:sz w:val="24"/>
          <w:szCs w:val="24"/>
        </w:rPr>
        <w:t>Local/</w:t>
      </w:r>
      <w:r w:rsidR="00E215D8" w:rsidRPr="00A647FB">
        <w:rPr>
          <w:iCs/>
          <w:sz w:val="24"/>
          <w:szCs w:val="24"/>
        </w:rPr>
        <w:t>Data: ___</w:t>
      </w:r>
      <w:r w:rsidRPr="00A647FB">
        <w:rPr>
          <w:iCs/>
          <w:sz w:val="24"/>
          <w:szCs w:val="24"/>
        </w:rPr>
        <w:t>_____</w:t>
      </w:r>
      <w:r w:rsidR="00E215D8" w:rsidRPr="00A647FB">
        <w:rPr>
          <w:iCs/>
          <w:sz w:val="24"/>
          <w:szCs w:val="24"/>
        </w:rPr>
        <w:t>__</w:t>
      </w:r>
    </w:p>
    <w:p w14:paraId="4A04FEEF" w14:textId="77777777" w:rsidR="00E215D8" w:rsidRPr="00A647FB" w:rsidRDefault="00E215D8" w:rsidP="00E215D8">
      <w:pPr>
        <w:jc w:val="both"/>
        <w:rPr>
          <w:sz w:val="24"/>
          <w:szCs w:val="24"/>
        </w:rPr>
      </w:pPr>
    </w:p>
    <w:p w14:paraId="3CB4E5E0" w14:textId="77777777" w:rsidR="00E215D8" w:rsidRPr="00A647FB" w:rsidRDefault="00E215D8" w:rsidP="00E215D8">
      <w:pPr>
        <w:jc w:val="both"/>
        <w:rPr>
          <w:sz w:val="24"/>
          <w:szCs w:val="24"/>
        </w:rPr>
      </w:pPr>
    </w:p>
    <w:p w14:paraId="02E38E0E" w14:textId="77777777" w:rsidR="00E215D8" w:rsidRPr="00A647FB" w:rsidRDefault="00E215D8" w:rsidP="00E215D8">
      <w:pPr>
        <w:jc w:val="both"/>
        <w:rPr>
          <w:sz w:val="24"/>
          <w:szCs w:val="24"/>
        </w:rPr>
      </w:pPr>
    </w:p>
    <w:p w14:paraId="6ECD7418" w14:textId="77777777" w:rsidR="00E215D8" w:rsidRPr="00A647FB" w:rsidRDefault="00E215D8" w:rsidP="00E215D8">
      <w:pPr>
        <w:jc w:val="both"/>
        <w:rPr>
          <w:sz w:val="24"/>
          <w:szCs w:val="24"/>
        </w:rPr>
      </w:pPr>
    </w:p>
    <w:p w14:paraId="5AEBA1B9" w14:textId="77777777" w:rsidR="00E215D8" w:rsidRPr="00A647FB" w:rsidRDefault="00E215D8" w:rsidP="00E215D8">
      <w:pPr>
        <w:jc w:val="both"/>
        <w:rPr>
          <w:sz w:val="24"/>
          <w:szCs w:val="24"/>
        </w:rPr>
      </w:pPr>
      <w:r w:rsidRPr="00A647FB">
        <w:rPr>
          <w:sz w:val="24"/>
          <w:szCs w:val="24"/>
        </w:rPr>
        <w:t xml:space="preserve">                       </w:t>
      </w:r>
      <w:r w:rsidR="00381BA0" w:rsidRPr="00A647FB">
        <w:rPr>
          <w:sz w:val="24"/>
          <w:szCs w:val="24"/>
        </w:rPr>
        <w:t xml:space="preserve">                               </w:t>
      </w:r>
      <w:r w:rsidRPr="00A647FB">
        <w:rPr>
          <w:sz w:val="24"/>
          <w:szCs w:val="24"/>
        </w:rPr>
        <w:t>__________________________</w:t>
      </w:r>
    </w:p>
    <w:p w14:paraId="1CA8216F" w14:textId="77777777" w:rsidR="00E215D8" w:rsidRPr="00A647FB" w:rsidRDefault="00E215D8" w:rsidP="00E215D8">
      <w:pPr>
        <w:jc w:val="center"/>
        <w:rPr>
          <w:iCs/>
          <w:sz w:val="24"/>
          <w:szCs w:val="24"/>
        </w:rPr>
      </w:pPr>
      <w:r w:rsidRPr="00A647FB">
        <w:rPr>
          <w:iCs/>
          <w:sz w:val="24"/>
          <w:szCs w:val="24"/>
        </w:rPr>
        <w:t>Assinatura do Representante Legal</w:t>
      </w:r>
    </w:p>
    <w:p w14:paraId="79175006"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0E65F8EF" w14:textId="77777777" w:rsidR="00E215D8" w:rsidRPr="00A647FB" w:rsidRDefault="00E215D8" w:rsidP="00E215D8">
      <w:pPr>
        <w:pStyle w:val="Corpodetexto21"/>
        <w:rPr>
          <w:rFonts w:ascii="Times New Roman" w:hAnsi="Times New Roman"/>
          <w:szCs w:val="24"/>
        </w:rPr>
      </w:pPr>
    </w:p>
    <w:p w14:paraId="790B9AF3" w14:textId="77777777" w:rsidR="00E215D8" w:rsidRPr="00A647FB" w:rsidRDefault="00E215D8" w:rsidP="00E215D8">
      <w:pPr>
        <w:pStyle w:val="Corpodetexto21"/>
        <w:rPr>
          <w:rFonts w:ascii="Times New Roman" w:hAnsi="Times New Roman"/>
          <w:szCs w:val="24"/>
        </w:rPr>
      </w:pPr>
    </w:p>
    <w:p w14:paraId="4D4449F9" w14:textId="77777777" w:rsidR="00E215D8" w:rsidRPr="00A647FB" w:rsidRDefault="00E215D8" w:rsidP="00E215D8">
      <w:pPr>
        <w:rPr>
          <w:sz w:val="24"/>
          <w:szCs w:val="24"/>
        </w:rPr>
      </w:pPr>
    </w:p>
    <w:p w14:paraId="4FD6AC4C" w14:textId="77777777" w:rsidR="00E215D8" w:rsidRPr="00A647FB" w:rsidRDefault="00E215D8" w:rsidP="00E215D8">
      <w:pPr>
        <w:rPr>
          <w:sz w:val="24"/>
          <w:szCs w:val="24"/>
        </w:rPr>
      </w:pPr>
    </w:p>
    <w:p w14:paraId="799CCD73" w14:textId="77777777" w:rsidR="00E215D8" w:rsidRPr="00A647FB" w:rsidRDefault="00E215D8" w:rsidP="00E215D8">
      <w:pPr>
        <w:jc w:val="both"/>
        <w:rPr>
          <w:sz w:val="24"/>
          <w:szCs w:val="24"/>
        </w:rPr>
      </w:pPr>
      <w:r w:rsidRPr="00A647FB">
        <w:rPr>
          <w:sz w:val="24"/>
          <w:szCs w:val="24"/>
        </w:rPr>
        <w:t>Carimbo CNPJ da Empresa:</w:t>
      </w:r>
    </w:p>
    <w:p w14:paraId="0F82BFEC" w14:textId="77777777" w:rsidR="00E215D8" w:rsidRPr="00A647FB" w:rsidRDefault="00E215D8" w:rsidP="00E215D8">
      <w:pPr>
        <w:pStyle w:val="Corpodetexto21"/>
        <w:jc w:val="left"/>
        <w:rPr>
          <w:rFonts w:ascii="Times New Roman" w:hAnsi="Times New Roman"/>
          <w:szCs w:val="24"/>
        </w:rPr>
      </w:pPr>
      <w:r w:rsidRPr="00A647FB">
        <w:rPr>
          <w:rFonts w:ascii="Times New Roman" w:hAnsi="Times New Roman"/>
          <w:szCs w:val="24"/>
        </w:rPr>
        <w:br w:type="page"/>
      </w:r>
    </w:p>
    <w:p w14:paraId="2609800D"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III</w:t>
      </w:r>
    </w:p>
    <w:p w14:paraId="558238DB" w14:textId="77777777" w:rsidR="00E215D8" w:rsidRPr="00A647FB" w:rsidRDefault="00E215D8" w:rsidP="00E215D8">
      <w:pPr>
        <w:jc w:val="center"/>
        <w:rPr>
          <w:b/>
          <w:sz w:val="24"/>
          <w:szCs w:val="24"/>
        </w:rPr>
      </w:pPr>
    </w:p>
    <w:p w14:paraId="7FCC03FE" w14:textId="77777777" w:rsidR="00E215D8" w:rsidRPr="00A647FB" w:rsidRDefault="00E215D8" w:rsidP="00E215D8">
      <w:pPr>
        <w:jc w:val="center"/>
        <w:rPr>
          <w:b/>
          <w:sz w:val="24"/>
          <w:szCs w:val="24"/>
        </w:rPr>
      </w:pPr>
    </w:p>
    <w:p w14:paraId="50C230B1" w14:textId="16465979" w:rsidR="00E215D8" w:rsidRPr="00A95ECF" w:rsidRDefault="00E215D8" w:rsidP="00E215D8">
      <w:pPr>
        <w:pStyle w:val="Ttulo5"/>
        <w:rPr>
          <w:rFonts w:ascii="Times New Roman" w:hAnsi="Times New Roman" w:cs="Times New Roman"/>
          <w:bCs w:val="0"/>
          <w:color w:val="000000" w:themeColor="text1"/>
          <w:szCs w:val="24"/>
        </w:rPr>
      </w:pPr>
      <w:r w:rsidRPr="00A95ECF">
        <w:rPr>
          <w:rFonts w:ascii="Times New Roman" w:hAnsi="Times New Roman" w:cs="Times New Roman"/>
          <w:bCs w:val="0"/>
          <w:szCs w:val="24"/>
        </w:rPr>
        <w:t xml:space="preserve">TOMADA DE PREÇOS </w:t>
      </w:r>
      <w:r w:rsidRPr="00A95ECF">
        <w:rPr>
          <w:rFonts w:ascii="Times New Roman" w:hAnsi="Times New Roman" w:cs="Times New Roman"/>
          <w:bCs w:val="0"/>
          <w:color w:val="000000" w:themeColor="text1"/>
          <w:szCs w:val="24"/>
        </w:rPr>
        <w:t xml:space="preserve">Nº </w:t>
      </w:r>
      <w:r w:rsidR="00A95ECF" w:rsidRPr="00A95ECF">
        <w:rPr>
          <w:rFonts w:ascii="Times New Roman" w:hAnsi="Times New Roman" w:cs="Times New Roman"/>
          <w:color w:val="000000" w:themeColor="text1"/>
          <w:szCs w:val="24"/>
        </w:rPr>
        <w:t xml:space="preserve">0001/2018 </w:t>
      </w:r>
      <w:r w:rsidRPr="00A95ECF">
        <w:rPr>
          <w:rFonts w:ascii="Times New Roman" w:hAnsi="Times New Roman" w:cs="Times New Roman"/>
          <w:bCs w:val="0"/>
          <w:color w:val="000000" w:themeColor="text1"/>
          <w:szCs w:val="24"/>
        </w:rPr>
        <w:t>MAT</w:t>
      </w:r>
    </w:p>
    <w:p w14:paraId="44D2D53C" w14:textId="77777777" w:rsidR="00E215D8" w:rsidRPr="00A647FB" w:rsidRDefault="00E215D8" w:rsidP="00E215D8">
      <w:pPr>
        <w:jc w:val="both"/>
        <w:rPr>
          <w:sz w:val="24"/>
          <w:szCs w:val="24"/>
        </w:rPr>
      </w:pPr>
    </w:p>
    <w:p w14:paraId="674B3DF4" w14:textId="77777777" w:rsidR="00E215D8" w:rsidRPr="00A647FB" w:rsidRDefault="00E215D8" w:rsidP="005C22AF">
      <w:pPr>
        <w:pStyle w:val="Ttulo7"/>
        <w:jc w:val="left"/>
        <w:rPr>
          <w:rFonts w:ascii="Times New Roman" w:hAnsi="Times New Roman" w:cs="Times New Roman"/>
          <w:bCs/>
          <w:sz w:val="24"/>
          <w:szCs w:val="24"/>
        </w:rPr>
      </w:pPr>
    </w:p>
    <w:p w14:paraId="4C94ADB4" w14:textId="77777777" w:rsidR="00E215D8" w:rsidRPr="00A647FB" w:rsidRDefault="00E215D8" w:rsidP="00E215D8">
      <w:pPr>
        <w:jc w:val="both"/>
        <w:rPr>
          <w:sz w:val="24"/>
          <w:szCs w:val="24"/>
        </w:rPr>
      </w:pPr>
    </w:p>
    <w:p w14:paraId="7ED8BA16" w14:textId="77777777" w:rsidR="00E215D8" w:rsidRPr="00A647FB" w:rsidRDefault="00E215D8" w:rsidP="00E215D8">
      <w:pPr>
        <w:jc w:val="both"/>
        <w:rPr>
          <w:sz w:val="24"/>
          <w:szCs w:val="24"/>
        </w:rPr>
      </w:pPr>
    </w:p>
    <w:p w14:paraId="5B67ED2E" w14:textId="77777777" w:rsidR="00E215D8" w:rsidRPr="003E6B35" w:rsidRDefault="00E215D8" w:rsidP="003E6B35">
      <w:pPr>
        <w:pStyle w:val="PargrafodaLista"/>
        <w:numPr>
          <w:ilvl w:val="0"/>
          <w:numId w:val="7"/>
        </w:numPr>
        <w:jc w:val="both"/>
        <w:rPr>
          <w:b/>
          <w:sz w:val="24"/>
          <w:szCs w:val="24"/>
        </w:rPr>
      </w:pPr>
      <w:r w:rsidRPr="003E6B35">
        <w:rPr>
          <w:b/>
          <w:sz w:val="24"/>
          <w:szCs w:val="24"/>
        </w:rPr>
        <w:t>IDENTIFICAÇÃO DA EMPRESA:</w:t>
      </w:r>
    </w:p>
    <w:p w14:paraId="3D02DC0C" w14:textId="77777777" w:rsidR="00E215D8" w:rsidRPr="00A647FB" w:rsidRDefault="00E215D8" w:rsidP="00E215D8">
      <w:pPr>
        <w:jc w:val="both"/>
        <w:rPr>
          <w:sz w:val="24"/>
          <w:szCs w:val="24"/>
        </w:rPr>
      </w:pPr>
    </w:p>
    <w:p w14:paraId="31C08623"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Razão Social: _______________________________________________________</w:t>
      </w:r>
    </w:p>
    <w:p w14:paraId="41E6B50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Nome de Fantasia:____________________________________________________</w:t>
      </w:r>
    </w:p>
    <w:p w14:paraId="4ABB658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Endereço: __________________________________________________________</w:t>
      </w:r>
    </w:p>
    <w:p w14:paraId="12327DF4"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Bairro: ________________________Município:_____________________________</w:t>
      </w:r>
    </w:p>
    <w:p w14:paraId="3616BCED"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 xml:space="preserve">Estado: ______________CEP: ______________________________________________ Fone/Fax:__________________________________________________________ </w:t>
      </w:r>
    </w:p>
    <w:p w14:paraId="215AAE49"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CNPJ: _____________________________________________________________</w:t>
      </w:r>
    </w:p>
    <w:p w14:paraId="2EDCE65C"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Estadual: ___________________________________________________</w:t>
      </w:r>
    </w:p>
    <w:p w14:paraId="6B7E27F8"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Municipal___________________________________________________</w:t>
      </w:r>
    </w:p>
    <w:p w14:paraId="61D0390C" w14:textId="77777777" w:rsidR="00E215D8" w:rsidRPr="00A647FB" w:rsidRDefault="00381BA0"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w:t>
      </w:r>
      <w:r w:rsidR="00E215D8" w:rsidRPr="00A647FB">
        <w:rPr>
          <w:sz w:val="24"/>
          <w:szCs w:val="24"/>
        </w:rPr>
        <w:t>-mail: _____________________________________________________________</w:t>
      </w:r>
    </w:p>
    <w:p w14:paraId="0C296731" w14:textId="77777777" w:rsidR="00E215D8" w:rsidRPr="00A647FB" w:rsidRDefault="00E215D8" w:rsidP="00E215D8">
      <w:pPr>
        <w:jc w:val="both"/>
        <w:rPr>
          <w:sz w:val="24"/>
          <w:szCs w:val="24"/>
        </w:rPr>
      </w:pPr>
    </w:p>
    <w:p w14:paraId="2B687082" w14:textId="77777777" w:rsidR="00E215D8" w:rsidRPr="00A647FB" w:rsidRDefault="00E215D8" w:rsidP="00E215D8">
      <w:pPr>
        <w:jc w:val="both"/>
        <w:rPr>
          <w:sz w:val="24"/>
          <w:szCs w:val="24"/>
        </w:rPr>
      </w:pPr>
    </w:p>
    <w:p w14:paraId="60B0FD6C" w14:textId="77777777" w:rsidR="00E215D8" w:rsidRPr="00A647FB" w:rsidRDefault="00E215D8" w:rsidP="00E215D8">
      <w:pPr>
        <w:jc w:val="both"/>
        <w:rPr>
          <w:b/>
          <w:sz w:val="24"/>
          <w:szCs w:val="24"/>
        </w:rPr>
      </w:pPr>
      <w:r w:rsidRPr="00A647FB">
        <w:rPr>
          <w:b/>
          <w:sz w:val="24"/>
          <w:szCs w:val="24"/>
        </w:rPr>
        <w:t>2. CONDIÇÕES DA PROPOSTA:</w:t>
      </w:r>
    </w:p>
    <w:p w14:paraId="00F6FC0B" w14:textId="77777777" w:rsidR="00E215D8" w:rsidRPr="00A647FB" w:rsidRDefault="00E215D8" w:rsidP="00E215D8">
      <w:pPr>
        <w:jc w:val="both"/>
        <w:rPr>
          <w:sz w:val="24"/>
          <w:szCs w:val="24"/>
        </w:rPr>
      </w:pPr>
      <w:r w:rsidRPr="00A647FB">
        <w:rPr>
          <w:sz w:val="24"/>
          <w:szCs w:val="24"/>
        </w:rPr>
        <w:t>Prazo de validade da proposta: _____________________</w:t>
      </w:r>
    </w:p>
    <w:p w14:paraId="2E32A841" w14:textId="77777777" w:rsidR="00E215D8" w:rsidRPr="00A647FB" w:rsidRDefault="00E215D8" w:rsidP="00E215D8">
      <w:pPr>
        <w:jc w:val="both"/>
        <w:rPr>
          <w:sz w:val="24"/>
          <w:szCs w:val="24"/>
        </w:rPr>
      </w:pPr>
    </w:p>
    <w:p w14:paraId="686D8470" w14:textId="77777777" w:rsidR="00E215D8" w:rsidRPr="00A647FB" w:rsidRDefault="00E215D8" w:rsidP="00E215D8">
      <w:pPr>
        <w:jc w:val="both"/>
        <w:rPr>
          <w:sz w:val="24"/>
          <w:szCs w:val="24"/>
        </w:rPr>
      </w:pPr>
      <w:r w:rsidRPr="00A647FB">
        <w:rPr>
          <w:sz w:val="24"/>
          <w:szCs w:val="24"/>
        </w:rPr>
        <w:t xml:space="preserve">Prazo de entrega: ________________________________ </w:t>
      </w:r>
    </w:p>
    <w:p w14:paraId="34034555" w14:textId="77777777" w:rsidR="00E215D8" w:rsidRPr="00A647FB" w:rsidRDefault="00E215D8" w:rsidP="00E215D8">
      <w:pPr>
        <w:jc w:val="both"/>
        <w:rPr>
          <w:sz w:val="24"/>
          <w:szCs w:val="24"/>
        </w:rPr>
      </w:pPr>
    </w:p>
    <w:p w14:paraId="7C8797D4" w14:textId="77777777" w:rsidR="00E215D8" w:rsidRPr="00A647FB" w:rsidRDefault="00E215D8" w:rsidP="00E215D8">
      <w:pPr>
        <w:jc w:val="both"/>
        <w:rPr>
          <w:sz w:val="24"/>
          <w:szCs w:val="24"/>
        </w:rPr>
      </w:pPr>
      <w:r w:rsidRPr="00A647FB">
        <w:rPr>
          <w:sz w:val="24"/>
          <w:szCs w:val="24"/>
        </w:rPr>
        <w:t xml:space="preserve">Local de entrega: ________________________________ </w:t>
      </w:r>
    </w:p>
    <w:p w14:paraId="2B2263AC" w14:textId="77777777" w:rsidR="00E215D8" w:rsidRPr="00A647FB" w:rsidRDefault="00E215D8" w:rsidP="00E215D8">
      <w:pPr>
        <w:pStyle w:val="Corpodetexto21"/>
        <w:rPr>
          <w:rFonts w:ascii="Times New Roman" w:hAnsi="Times New Roman"/>
          <w:szCs w:val="24"/>
        </w:rPr>
      </w:pPr>
    </w:p>
    <w:p w14:paraId="61569706" w14:textId="77777777" w:rsidR="005C22AF" w:rsidRPr="00A647FB" w:rsidRDefault="005C22AF" w:rsidP="00E215D8">
      <w:pPr>
        <w:pStyle w:val="Corpodetexto21"/>
        <w:rPr>
          <w:rFonts w:ascii="Times New Roman" w:hAnsi="Times New Roman"/>
          <w:szCs w:val="24"/>
        </w:rPr>
      </w:pPr>
    </w:p>
    <w:p w14:paraId="51EC9D57" w14:textId="77777777" w:rsidR="00E215D8" w:rsidRPr="00A647FB" w:rsidRDefault="00E215D8" w:rsidP="00E215D8">
      <w:pPr>
        <w:jc w:val="both"/>
        <w:rPr>
          <w:b/>
          <w:sz w:val="24"/>
          <w:szCs w:val="24"/>
        </w:rPr>
      </w:pPr>
      <w:r w:rsidRPr="00A647FB">
        <w:rPr>
          <w:b/>
          <w:sz w:val="24"/>
          <w:szCs w:val="24"/>
        </w:rPr>
        <w:t>3. DECLARAÇÃO:</w:t>
      </w:r>
    </w:p>
    <w:p w14:paraId="7D5CFC7A" w14:textId="77777777" w:rsidR="00E215D8" w:rsidRPr="00A647FB" w:rsidRDefault="00E215D8" w:rsidP="00E215D8">
      <w:pPr>
        <w:pStyle w:val="Corpodetexto"/>
        <w:rPr>
          <w:sz w:val="24"/>
          <w:szCs w:val="24"/>
        </w:rPr>
      </w:pPr>
      <w:r w:rsidRPr="00A647FB">
        <w:rPr>
          <w:sz w:val="24"/>
          <w:szCs w:val="24"/>
        </w:rPr>
        <w:t>Declaramos, para os devidos fins, que nesta proposta estão inclusos todos os impostos, taxas, fretes, seguros e encargos sociais e trabalhistas.</w:t>
      </w:r>
    </w:p>
    <w:p w14:paraId="734EC768" w14:textId="77777777" w:rsidR="00E215D8" w:rsidRPr="00A647FB" w:rsidRDefault="00E215D8" w:rsidP="00E215D8">
      <w:pPr>
        <w:ind w:left="705"/>
        <w:jc w:val="both"/>
        <w:rPr>
          <w:sz w:val="24"/>
          <w:szCs w:val="24"/>
        </w:rPr>
      </w:pPr>
    </w:p>
    <w:p w14:paraId="3044E0FC" w14:textId="77777777" w:rsidR="00E215D8" w:rsidRPr="00A647FB" w:rsidRDefault="00E215D8" w:rsidP="00E215D8">
      <w:pPr>
        <w:ind w:left="705"/>
        <w:jc w:val="both"/>
        <w:rPr>
          <w:sz w:val="24"/>
          <w:szCs w:val="24"/>
        </w:rPr>
      </w:pPr>
      <w:r w:rsidRPr="00A647FB">
        <w:rPr>
          <w:noProof/>
          <w:sz w:val="24"/>
          <w:szCs w:val="24"/>
        </w:rPr>
        <mc:AlternateContent>
          <mc:Choice Requires="wps">
            <w:drawing>
              <wp:anchor distT="0" distB="0" distL="114300" distR="114300" simplePos="0" relativeHeight="251660288" behindDoc="0" locked="0" layoutInCell="1" allowOverlap="1" wp14:anchorId="7EC12FD0" wp14:editId="54544548">
                <wp:simplePos x="0" y="0"/>
                <wp:positionH relativeFrom="column">
                  <wp:posOffset>3151505</wp:posOffset>
                </wp:positionH>
                <wp:positionV relativeFrom="paragraph">
                  <wp:posOffset>39370</wp:posOffset>
                </wp:positionV>
                <wp:extent cx="2971800" cy="20574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057400"/>
                        </a:xfrm>
                        <a:prstGeom prst="rect">
                          <a:avLst/>
                        </a:prstGeom>
                        <a:solidFill>
                          <a:srgbClr val="FFFFFF"/>
                        </a:solidFill>
                        <a:ln w="9525">
                          <a:solidFill>
                            <a:srgbClr val="000000"/>
                          </a:solidFill>
                          <a:prstDash val="sysDot"/>
                          <a:miter lim="800000"/>
                          <a:headEnd/>
                          <a:tailEnd/>
                        </a:ln>
                      </wps:spPr>
                      <wps:txbx>
                        <w:txbxContent>
                          <w:p w14:paraId="3734DF0E" w14:textId="77777777" w:rsidR="00A95ECF" w:rsidRPr="00381BA0" w:rsidRDefault="00A95ECF" w:rsidP="00E215D8">
                            <w:pPr>
                              <w:rPr>
                                <w:sz w:val="24"/>
                                <w:szCs w:val="24"/>
                              </w:rPr>
                            </w:pPr>
                            <w:r w:rsidRPr="00381BA0">
                              <w:rPr>
                                <w:sz w:val="24"/>
                                <w:szCs w:val="24"/>
                              </w:rPr>
                              <w:t>Carimbo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12FD0" id="_x0000_t202" coordsize="21600,21600" o:spt="202" path="m,l,21600r21600,l21600,xe">
                <v:stroke joinstyle="miter"/>
                <v:path gradientshapeok="t" o:connecttype="rect"/>
              </v:shapetype>
              <v:shape id="Caixa de texto 2" o:spid="_x0000_s1026" type="#_x0000_t202" style="position:absolute;left:0;text-align:left;margin-left:248.15pt;margin-top:3.1pt;width:234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">
                <v:stroke dashstyle="1 1"/>
                <v:textbox>
                  <w:txbxContent>
                    <w:p w14:paraId="3734DF0E" w14:textId="77777777" w:rsidR="00A95ECF" w:rsidRPr="00381BA0" w:rsidRDefault="00A95ECF" w:rsidP="00E215D8">
                      <w:pPr>
                        <w:rPr>
                          <w:sz w:val="24"/>
                          <w:szCs w:val="24"/>
                        </w:rPr>
                      </w:pPr>
                      <w:r w:rsidRPr="00381BA0">
                        <w:rPr>
                          <w:sz w:val="24"/>
                          <w:szCs w:val="24"/>
                        </w:rPr>
                        <w:t>Carimbo CNPJ da Empresa:</w:t>
                      </w:r>
                    </w:p>
                  </w:txbxContent>
                </v:textbox>
              </v:shape>
            </w:pict>
          </mc:Fallback>
        </mc:AlternateContent>
      </w:r>
    </w:p>
    <w:p w14:paraId="5D77F54B" w14:textId="77777777" w:rsidR="00E215D8" w:rsidRPr="00A647FB" w:rsidRDefault="00E215D8" w:rsidP="00E215D8">
      <w:pPr>
        <w:ind w:left="705"/>
        <w:jc w:val="both"/>
        <w:rPr>
          <w:sz w:val="24"/>
          <w:szCs w:val="24"/>
        </w:rPr>
      </w:pPr>
    </w:p>
    <w:p w14:paraId="5E0A1E9A" w14:textId="77777777" w:rsidR="00E215D8" w:rsidRPr="00A647FB" w:rsidRDefault="00E215D8" w:rsidP="00E215D8">
      <w:pPr>
        <w:pBdr>
          <w:bottom w:val="single" w:sz="12" w:space="1" w:color="auto"/>
        </w:pBdr>
        <w:jc w:val="both"/>
        <w:rPr>
          <w:sz w:val="24"/>
          <w:szCs w:val="24"/>
        </w:rPr>
      </w:pPr>
    </w:p>
    <w:p w14:paraId="4544EA6A" w14:textId="77777777" w:rsidR="00E215D8" w:rsidRPr="00A647FB" w:rsidRDefault="00E215D8" w:rsidP="00E215D8">
      <w:pPr>
        <w:jc w:val="both"/>
        <w:rPr>
          <w:sz w:val="24"/>
          <w:szCs w:val="24"/>
        </w:rPr>
      </w:pPr>
      <w:r w:rsidRPr="00A647FB">
        <w:rPr>
          <w:sz w:val="24"/>
          <w:szCs w:val="24"/>
        </w:rPr>
        <w:t xml:space="preserve">  Assinatura do Representante Legal da Empresa </w:t>
      </w:r>
    </w:p>
    <w:p w14:paraId="7FE1B0A2" w14:textId="77777777" w:rsidR="00E215D8" w:rsidRPr="00A647FB" w:rsidRDefault="00E215D8" w:rsidP="00E215D8">
      <w:pPr>
        <w:jc w:val="both"/>
        <w:rPr>
          <w:sz w:val="24"/>
          <w:szCs w:val="24"/>
        </w:rPr>
      </w:pPr>
      <w:r w:rsidRPr="00A647FB">
        <w:rPr>
          <w:sz w:val="24"/>
          <w:szCs w:val="24"/>
        </w:rPr>
        <w:t xml:space="preserve">              </w:t>
      </w:r>
    </w:p>
    <w:p w14:paraId="104225AC" w14:textId="77777777" w:rsidR="00E215D8" w:rsidRPr="00A647FB" w:rsidRDefault="00E215D8" w:rsidP="00E215D8">
      <w:pPr>
        <w:jc w:val="both"/>
        <w:rPr>
          <w:sz w:val="24"/>
          <w:szCs w:val="24"/>
        </w:rPr>
      </w:pPr>
      <w:r w:rsidRPr="00A647FB">
        <w:rPr>
          <w:sz w:val="24"/>
          <w:szCs w:val="24"/>
        </w:rPr>
        <w:t xml:space="preserve">       </w:t>
      </w:r>
    </w:p>
    <w:p w14:paraId="54AC03D6" w14:textId="77777777" w:rsidR="00E215D8" w:rsidRPr="00A647FB" w:rsidRDefault="00E215D8" w:rsidP="00381BA0">
      <w:pPr>
        <w:jc w:val="both"/>
        <w:rPr>
          <w:sz w:val="24"/>
          <w:szCs w:val="24"/>
        </w:rPr>
        <w:sectPr w:rsidR="00E215D8" w:rsidRPr="00A647FB">
          <w:pgSz w:w="11907" w:h="16840"/>
          <w:pgMar w:top="1134" w:right="1134" w:bottom="1134" w:left="1134" w:header="720" w:footer="794" w:gutter="0"/>
          <w:cols w:space="720"/>
        </w:sectPr>
      </w:pPr>
      <w:r w:rsidRPr="00A647FB">
        <w:rPr>
          <w:sz w:val="24"/>
          <w:szCs w:val="24"/>
        </w:rPr>
        <w:t xml:space="preserve">                                                                                  </w:t>
      </w:r>
      <w:r w:rsidR="00183B10" w:rsidRPr="00A647FB">
        <w:rPr>
          <w:sz w:val="24"/>
          <w:szCs w:val="24"/>
        </w:rPr>
        <w:t xml:space="preserve">                             </w:t>
      </w:r>
    </w:p>
    <w:p w14:paraId="44D305B9" w14:textId="77777777" w:rsidR="00E215D8" w:rsidRPr="00A647FB" w:rsidRDefault="005C22AF" w:rsidP="00E215D8">
      <w:pPr>
        <w:pStyle w:val="Ttulo6"/>
        <w:rPr>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IV</w:t>
      </w:r>
    </w:p>
    <w:p w14:paraId="0EE3E7B0" w14:textId="5C305DE2" w:rsidR="00E215D8" w:rsidRPr="00A647FB" w:rsidRDefault="00E215D8" w:rsidP="00E215D8">
      <w:pPr>
        <w:jc w:val="center"/>
        <w:rPr>
          <w:b/>
          <w:sz w:val="24"/>
          <w:szCs w:val="24"/>
        </w:rPr>
      </w:pPr>
      <w:r w:rsidRPr="00A647FB">
        <w:rPr>
          <w:b/>
          <w:sz w:val="24"/>
          <w:szCs w:val="24"/>
        </w:rPr>
        <w:t xml:space="preserve">TOMADA DE PREÇOS </w:t>
      </w:r>
      <w:r w:rsidRPr="00A647FB">
        <w:rPr>
          <w:b/>
          <w:color w:val="000000" w:themeColor="text1"/>
          <w:sz w:val="24"/>
          <w:szCs w:val="24"/>
        </w:rPr>
        <w:t xml:space="preserve">Nº </w:t>
      </w:r>
      <w:r w:rsidR="00A95ECF">
        <w:rPr>
          <w:b/>
          <w:color w:val="000000" w:themeColor="text1"/>
          <w:sz w:val="24"/>
          <w:szCs w:val="24"/>
        </w:rPr>
        <w:t>0001/2018</w:t>
      </w:r>
      <w:r w:rsidR="00A95ECF" w:rsidRPr="00A647FB">
        <w:rPr>
          <w:b/>
          <w:color w:val="000000" w:themeColor="text1"/>
          <w:sz w:val="24"/>
          <w:szCs w:val="24"/>
        </w:rPr>
        <w:t xml:space="preserve"> </w:t>
      </w:r>
      <w:r w:rsidR="003E6B35">
        <w:rPr>
          <w:b/>
          <w:color w:val="000000" w:themeColor="text1"/>
          <w:sz w:val="24"/>
          <w:szCs w:val="24"/>
        </w:rPr>
        <w:t>–</w:t>
      </w:r>
      <w:r w:rsidRPr="00A647FB">
        <w:rPr>
          <w:b/>
          <w:color w:val="000000" w:themeColor="text1"/>
          <w:sz w:val="24"/>
          <w:szCs w:val="24"/>
        </w:rPr>
        <w:t xml:space="preserve"> </w:t>
      </w:r>
      <w:r w:rsidRPr="00A647FB">
        <w:rPr>
          <w:b/>
          <w:sz w:val="24"/>
          <w:szCs w:val="24"/>
        </w:rPr>
        <w:t>MAT</w:t>
      </w:r>
    </w:p>
    <w:p w14:paraId="12E65FCD" w14:textId="766DCE41" w:rsidR="00381BA0" w:rsidRPr="00A647FB" w:rsidRDefault="00210054" w:rsidP="00381BA0">
      <w:pPr>
        <w:pStyle w:val="Ttulo7"/>
        <w:rPr>
          <w:rFonts w:ascii="Times New Roman" w:hAnsi="Times New Roman" w:cs="Times New Roman"/>
          <w:sz w:val="24"/>
          <w:szCs w:val="24"/>
        </w:rPr>
      </w:pPr>
      <w:r>
        <w:rPr>
          <w:rFonts w:ascii="Times New Roman" w:hAnsi="Times New Roman" w:cs="Times New Roman"/>
          <w:sz w:val="24"/>
          <w:szCs w:val="24"/>
        </w:rPr>
        <w:t xml:space="preserve">MEMORIAL DESCRITIVO. </w:t>
      </w:r>
    </w:p>
    <w:p w14:paraId="2AF5F1CC" w14:textId="77777777" w:rsidR="00381BA0" w:rsidRPr="00A647FB" w:rsidRDefault="00381BA0" w:rsidP="00381BA0">
      <w:pPr>
        <w:rPr>
          <w:sz w:val="24"/>
          <w:szCs w:val="24"/>
        </w:rPr>
      </w:pPr>
    </w:p>
    <w:p w14:paraId="4E93A99C" w14:textId="77777777" w:rsidR="00530D2B" w:rsidRDefault="00530D2B" w:rsidP="00210054">
      <w:pPr>
        <w:jc w:val="both"/>
        <w:rPr>
          <w:b/>
          <w:sz w:val="24"/>
          <w:szCs w:val="24"/>
        </w:rPr>
      </w:pPr>
    </w:p>
    <w:p w14:paraId="49FDF393" w14:textId="0F0D9798" w:rsidR="00F34284" w:rsidRPr="00746D28" w:rsidRDefault="00746D28" w:rsidP="00210054">
      <w:pPr>
        <w:jc w:val="both"/>
        <w:rPr>
          <w:b/>
          <w:sz w:val="24"/>
          <w:szCs w:val="24"/>
        </w:rPr>
      </w:pPr>
      <w:r w:rsidRPr="00746D28">
        <w:rPr>
          <w:b/>
          <w:sz w:val="24"/>
          <w:szCs w:val="24"/>
        </w:rPr>
        <w:t>1. OBJETO.</w:t>
      </w:r>
    </w:p>
    <w:p w14:paraId="3458B50C" w14:textId="77777777" w:rsidR="00746D28" w:rsidRDefault="00746D28" w:rsidP="00746D28">
      <w:pPr>
        <w:ind w:firstLine="709"/>
        <w:jc w:val="both"/>
        <w:rPr>
          <w:sz w:val="24"/>
          <w:szCs w:val="24"/>
        </w:rPr>
      </w:pPr>
    </w:p>
    <w:p w14:paraId="075EE4DB" w14:textId="1D48DABF" w:rsidR="00746D28" w:rsidRDefault="00746D28" w:rsidP="00746D28">
      <w:pPr>
        <w:spacing w:line="360" w:lineRule="auto"/>
        <w:ind w:firstLine="709"/>
        <w:jc w:val="both"/>
        <w:rPr>
          <w:sz w:val="24"/>
          <w:szCs w:val="24"/>
        </w:rPr>
      </w:pPr>
      <w:r>
        <w:rPr>
          <w:sz w:val="24"/>
          <w:szCs w:val="24"/>
        </w:rPr>
        <w:t>Este certame visa</w:t>
      </w:r>
      <w:r w:rsidR="00644AB9">
        <w:rPr>
          <w:sz w:val="24"/>
          <w:szCs w:val="24"/>
        </w:rPr>
        <w:t xml:space="preserve"> a </w:t>
      </w:r>
      <w:r w:rsidR="00DB6DC2">
        <w:rPr>
          <w:sz w:val="24"/>
          <w:szCs w:val="24"/>
        </w:rPr>
        <w:t>c</w:t>
      </w:r>
      <w:r w:rsidR="00644AB9" w:rsidRPr="00644AB9">
        <w:rPr>
          <w:sz w:val="24"/>
          <w:szCs w:val="24"/>
        </w:rPr>
        <w:t xml:space="preserve">ontratação de empresa especializada para a realização de um serviço de recuperação mecânica no micro-ônibus </w:t>
      </w:r>
      <w:r w:rsidR="00644AB9">
        <w:rPr>
          <w:sz w:val="24"/>
          <w:szCs w:val="24"/>
        </w:rPr>
        <w:t>VW</w:t>
      </w:r>
      <w:r w:rsidR="00644AB9" w:rsidRPr="00644AB9">
        <w:rPr>
          <w:sz w:val="24"/>
          <w:szCs w:val="24"/>
        </w:rPr>
        <w:t xml:space="preserve"> 9.150 </w:t>
      </w:r>
      <w:r w:rsidR="00644AB9">
        <w:rPr>
          <w:sz w:val="24"/>
          <w:szCs w:val="24"/>
        </w:rPr>
        <w:t>M</w:t>
      </w:r>
      <w:r w:rsidR="00644AB9" w:rsidRPr="00644AB9">
        <w:rPr>
          <w:sz w:val="24"/>
          <w:szCs w:val="24"/>
        </w:rPr>
        <w:t xml:space="preserve">ascarello </w:t>
      </w:r>
      <w:r w:rsidR="00644AB9">
        <w:rPr>
          <w:sz w:val="24"/>
          <w:szCs w:val="24"/>
        </w:rPr>
        <w:t>G</w:t>
      </w:r>
      <w:r w:rsidR="00644AB9" w:rsidRPr="00644AB9">
        <w:rPr>
          <w:sz w:val="24"/>
          <w:szCs w:val="24"/>
        </w:rPr>
        <w:t xml:space="preserve">ranmini ano 2005, placas </w:t>
      </w:r>
      <w:r w:rsidR="00644AB9">
        <w:rPr>
          <w:sz w:val="24"/>
          <w:szCs w:val="24"/>
        </w:rPr>
        <w:t>MEG</w:t>
      </w:r>
      <w:r w:rsidR="00644AB9" w:rsidRPr="00644AB9">
        <w:rPr>
          <w:sz w:val="24"/>
          <w:szCs w:val="24"/>
        </w:rPr>
        <w:t xml:space="preserve"> 4898 com o necessário fornecimento de mão de obra, peças de reposição genuínas ou originais (conforme </w:t>
      </w:r>
      <w:r w:rsidR="00DB6DC2" w:rsidRPr="00644AB9">
        <w:rPr>
          <w:sz w:val="24"/>
          <w:szCs w:val="24"/>
        </w:rPr>
        <w:t xml:space="preserve">ABNT NBR </w:t>
      </w:r>
      <w:r w:rsidR="00644AB9" w:rsidRPr="00644AB9">
        <w:rPr>
          <w:sz w:val="24"/>
          <w:szCs w:val="24"/>
        </w:rPr>
        <w:t>15296:2005), insumos e demais itens necessários, visando o reestabelecimento das funcionalidades originais do veículo, conforme especificações do edital e seus anexos, com julgamento por valor global.</w:t>
      </w:r>
    </w:p>
    <w:p w14:paraId="4A2660D4" w14:textId="77777777" w:rsidR="00746D28" w:rsidRDefault="00746D28" w:rsidP="00746D28">
      <w:pPr>
        <w:jc w:val="both"/>
        <w:rPr>
          <w:sz w:val="24"/>
          <w:szCs w:val="24"/>
        </w:rPr>
      </w:pPr>
    </w:p>
    <w:p w14:paraId="7083D0DB" w14:textId="05D42F2F" w:rsidR="007E7E16" w:rsidRDefault="00644AB9" w:rsidP="00210054">
      <w:pPr>
        <w:jc w:val="both"/>
        <w:rPr>
          <w:b/>
          <w:sz w:val="24"/>
          <w:szCs w:val="24"/>
        </w:rPr>
      </w:pPr>
      <w:r>
        <w:rPr>
          <w:b/>
          <w:sz w:val="24"/>
          <w:szCs w:val="24"/>
        </w:rPr>
        <w:t>2</w:t>
      </w:r>
      <w:r w:rsidR="007E7E16">
        <w:rPr>
          <w:b/>
          <w:sz w:val="24"/>
          <w:szCs w:val="24"/>
        </w:rPr>
        <w:t>. RELA</w:t>
      </w:r>
      <w:r>
        <w:rPr>
          <w:b/>
          <w:sz w:val="24"/>
          <w:szCs w:val="24"/>
        </w:rPr>
        <w:t xml:space="preserve">ÇÃO DETALHADA DOS ITENS E VALORES MÁXIMOS. </w:t>
      </w:r>
    </w:p>
    <w:p w14:paraId="07174884" w14:textId="77777777" w:rsidR="00381BA0" w:rsidRDefault="00381BA0" w:rsidP="00381BA0">
      <w:pPr>
        <w:rPr>
          <w:sz w:val="24"/>
          <w:szCs w:val="24"/>
        </w:rPr>
      </w:pPr>
    </w:p>
    <w:p w14:paraId="10440272" w14:textId="77777777" w:rsidR="007E7E16" w:rsidRDefault="007E7E16" w:rsidP="007E7E16">
      <w:pPr>
        <w:jc w:val="both"/>
        <w:rPr>
          <w:b/>
          <w:sz w:val="24"/>
          <w:szCs w:val="24"/>
        </w:rPr>
      </w:pPr>
    </w:p>
    <w:tbl>
      <w:tblPr>
        <w:tblW w:w="0" w:type="auto"/>
        <w:tblInd w:w="-289" w:type="dxa"/>
        <w:tblLook w:val="04A0" w:firstRow="1" w:lastRow="0" w:firstColumn="1" w:lastColumn="0" w:noHBand="0" w:noVBand="1"/>
      </w:tblPr>
      <w:tblGrid>
        <w:gridCol w:w="710"/>
        <w:gridCol w:w="5056"/>
        <w:gridCol w:w="699"/>
        <w:gridCol w:w="583"/>
        <w:gridCol w:w="986"/>
        <w:gridCol w:w="1176"/>
      </w:tblGrid>
      <w:tr w:rsidR="00DB6DC2" w:rsidRPr="00DB6DC2" w14:paraId="7EE99613"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2F925BF9"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b/>
                <w:sz w:val="22"/>
                <w:szCs w:val="22"/>
                <w:lang w:eastAsia="en-US"/>
              </w:rPr>
              <w:t>Item</w:t>
            </w:r>
          </w:p>
        </w:tc>
        <w:tc>
          <w:tcPr>
            <w:tcW w:w="5056" w:type="dxa"/>
            <w:tcBorders>
              <w:top w:val="single" w:sz="4" w:space="0" w:color="auto"/>
              <w:left w:val="single" w:sz="4" w:space="0" w:color="auto"/>
              <w:bottom w:val="single" w:sz="4" w:space="0" w:color="auto"/>
              <w:right w:val="single" w:sz="4" w:space="0" w:color="auto"/>
            </w:tcBorders>
            <w:vAlign w:val="center"/>
            <w:hideMark/>
          </w:tcPr>
          <w:p w14:paraId="1CDF3E65"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b/>
                <w:sz w:val="22"/>
                <w:szCs w:val="22"/>
                <w:lang w:eastAsia="en-US"/>
              </w:rPr>
              <w:t>Material/Serviço</w:t>
            </w:r>
          </w:p>
        </w:tc>
        <w:tc>
          <w:tcPr>
            <w:tcW w:w="699" w:type="dxa"/>
            <w:tcBorders>
              <w:top w:val="single" w:sz="4" w:space="0" w:color="auto"/>
              <w:left w:val="single" w:sz="4" w:space="0" w:color="auto"/>
              <w:bottom w:val="single" w:sz="4" w:space="0" w:color="auto"/>
              <w:right w:val="single" w:sz="4" w:space="0" w:color="auto"/>
            </w:tcBorders>
            <w:vAlign w:val="center"/>
            <w:hideMark/>
          </w:tcPr>
          <w:p w14:paraId="3B69617D" w14:textId="629BA7E2" w:rsidR="00DB6DC2" w:rsidRPr="00DB6DC2" w:rsidRDefault="00DB6DC2" w:rsidP="00DB6DC2">
            <w:pPr>
              <w:spacing w:before="40" w:after="40" w:line="276" w:lineRule="auto"/>
              <w:jc w:val="center"/>
              <w:rPr>
                <w:rFonts w:eastAsia="Calibri"/>
                <w:sz w:val="22"/>
                <w:szCs w:val="22"/>
                <w:lang w:eastAsia="en-US"/>
              </w:rPr>
            </w:pPr>
            <w:r>
              <w:rPr>
                <w:rFonts w:eastAsia="Calibri"/>
                <w:b/>
                <w:sz w:val="22"/>
                <w:szCs w:val="22"/>
                <w:lang w:eastAsia="en-US"/>
              </w:rPr>
              <w:t>Un.</w:t>
            </w:r>
            <w:r>
              <w:rPr>
                <w:rFonts w:eastAsia="Calibri"/>
                <w:b/>
                <w:sz w:val="22"/>
                <w:szCs w:val="22"/>
                <w:lang w:eastAsia="en-US"/>
              </w:rPr>
              <w:br/>
              <w:t xml:space="preserve">Med. </w:t>
            </w:r>
          </w:p>
        </w:tc>
        <w:tc>
          <w:tcPr>
            <w:tcW w:w="583" w:type="dxa"/>
            <w:tcBorders>
              <w:top w:val="single" w:sz="4" w:space="0" w:color="auto"/>
              <w:left w:val="single" w:sz="4" w:space="0" w:color="auto"/>
              <w:bottom w:val="single" w:sz="4" w:space="0" w:color="auto"/>
              <w:right w:val="single" w:sz="4" w:space="0" w:color="auto"/>
            </w:tcBorders>
            <w:vAlign w:val="center"/>
            <w:hideMark/>
          </w:tcPr>
          <w:p w14:paraId="54CDC61C" w14:textId="08847381" w:rsidR="00DB6DC2" w:rsidRPr="00DB6DC2" w:rsidRDefault="00DB6DC2" w:rsidP="00DB6DC2">
            <w:pPr>
              <w:spacing w:before="40" w:after="40" w:line="276" w:lineRule="auto"/>
              <w:jc w:val="center"/>
              <w:rPr>
                <w:rFonts w:eastAsia="Calibri"/>
                <w:sz w:val="22"/>
                <w:szCs w:val="22"/>
                <w:lang w:eastAsia="en-US"/>
              </w:rPr>
            </w:pPr>
            <w:r w:rsidRPr="00DB6DC2">
              <w:rPr>
                <w:rFonts w:eastAsia="Calibri"/>
                <w:b/>
                <w:sz w:val="22"/>
                <w:szCs w:val="22"/>
                <w:lang w:eastAsia="en-US"/>
              </w:rPr>
              <w:t xml:space="preserve">Qtd </w:t>
            </w:r>
          </w:p>
        </w:tc>
        <w:tc>
          <w:tcPr>
            <w:tcW w:w="986" w:type="dxa"/>
            <w:tcBorders>
              <w:top w:val="single" w:sz="4" w:space="0" w:color="auto"/>
              <w:left w:val="single" w:sz="4" w:space="0" w:color="auto"/>
              <w:bottom w:val="single" w:sz="4" w:space="0" w:color="auto"/>
              <w:right w:val="single" w:sz="4" w:space="0" w:color="auto"/>
            </w:tcBorders>
            <w:vAlign w:val="center"/>
            <w:hideMark/>
          </w:tcPr>
          <w:p w14:paraId="753607DF" w14:textId="7FB1F912" w:rsidR="00DB6DC2" w:rsidRPr="00DB6DC2" w:rsidRDefault="00DB6DC2" w:rsidP="00DB6DC2">
            <w:pPr>
              <w:spacing w:before="40" w:after="40"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Un.</w:t>
            </w:r>
          </w:p>
        </w:tc>
        <w:tc>
          <w:tcPr>
            <w:tcW w:w="1176" w:type="dxa"/>
            <w:tcBorders>
              <w:top w:val="single" w:sz="4" w:space="0" w:color="auto"/>
              <w:left w:val="single" w:sz="4" w:space="0" w:color="auto"/>
              <w:bottom w:val="single" w:sz="4" w:space="0" w:color="auto"/>
              <w:right w:val="single" w:sz="4" w:space="0" w:color="auto"/>
            </w:tcBorders>
            <w:vAlign w:val="center"/>
            <w:hideMark/>
          </w:tcPr>
          <w:p w14:paraId="34D8DED6" w14:textId="48A94262" w:rsidR="00DB6DC2" w:rsidRPr="00DB6DC2" w:rsidRDefault="00DB6DC2" w:rsidP="00DB6DC2">
            <w:pPr>
              <w:spacing w:before="40" w:after="40"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 xml:space="preserve">Total. </w:t>
            </w:r>
          </w:p>
        </w:tc>
      </w:tr>
      <w:tr w:rsidR="00DB6DC2" w:rsidRPr="00DB6DC2" w14:paraId="25816750"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622F4B0A"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5056" w:type="dxa"/>
            <w:tcBorders>
              <w:top w:val="single" w:sz="4" w:space="0" w:color="auto"/>
              <w:left w:val="single" w:sz="4" w:space="0" w:color="auto"/>
              <w:bottom w:val="single" w:sz="4" w:space="0" w:color="auto"/>
              <w:right w:val="single" w:sz="4" w:space="0" w:color="auto"/>
            </w:tcBorders>
            <w:vAlign w:val="center"/>
            <w:hideMark/>
          </w:tcPr>
          <w:p w14:paraId="4B5EAD74"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29027 - Eixo dianteiro completo 8-150</w:t>
            </w:r>
          </w:p>
          <w:p w14:paraId="0A31076C"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MASTER S126.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15F66A44"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295776BD"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hideMark/>
          </w:tcPr>
          <w:p w14:paraId="1B7307CE"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3.846,00</w:t>
            </w:r>
          </w:p>
        </w:tc>
        <w:tc>
          <w:tcPr>
            <w:tcW w:w="1176" w:type="dxa"/>
            <w:tcBorders>
              <w:top w:val="single" w:sz="4" w:space="0" w:color="auto"/>
              <w:left w:val="single" w:sz="4" w:space="0" w:color="auto"/>
              <w:bottom w:val="single" w:sz="4" w:space="0" w:color="auto"/>
              <w:right w:val="single" w:sz="4" w:space="0" w:color="auto"/>
            </w:tcBorders>
            <w:vAlign w:val="center"/>
            <w:hideMark/>
          </w:tcPr>
          <w:p w14:paraId="26FF26D4"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3.846,00</w:t>
            </w:r>
          </w:p>
        </w:tc>
      </w:tr>
      <w:tr w:rsidR="00DB6DC2" w:rsidRPr="00DB6DC2" w14:paraId="36258353"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706528CC"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5056" w:type="dxa"/>
            <w:tcBorders>
              <w:top w:val="single" w:sz="4" w:space="0" w:color="auto"/>
              <w:left w:val="single" w:sz="4" w:space="0" w:color="auto"/>
              <w:bottom w:val="single" w:sz="4" w:space="0" w:color="auto"/>
              <w:right w:val="single" w:sz="4" w:space="0" w:color="auto"/>
            </w:tcBorders>
            <w:vAlign w:val="center"/>
            <w:hideMark/>
          </w:tcPr>
          <w:p w14:paraId="73DB17E9"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29029 - Molejos traseiros Micro 8-150.</w:t>
            </w:r>
          </w:p>
          <w:p w14:paraId="373144F3"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OBENAUS DRM 70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782EE921"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3AB28270"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hideMark/>
          </w:tcPr>
          <w:p w14:paraId="6D42C871"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1.148,25</w:t>
            </w:r>
          </w:p>
        </w:tc>
        <w:tc>
          <w:tcPr>
            <w:tcW w:w="1176" w:type="dxa"/>
            <w:tcBorders>
              <w:top w:val="single" w:sz="4" w:space="0" w:color="auto"/>
              <w:left w:val="single" w:sz="4" w:space="0" w:color="auto"/>
              <w:bottom w:val="single" w:sz="4" w:space="0" w:color="auto"/>
              <w:right w:val="single" w:sz="4" w:space="0" w:color="auto"/>
            </w:tcBorders>
            <w:vAlign w:val="center"/>
            <w:hideMark/>
          </w:tcPr>
          <w:p w14:paraId="36109B60"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2.296,50</w:t>
            </w:r>
          </w:p>
        </w:tc>
      </w:tr>
      <w:tr w:rsidR="00DB6DC2" w:rsidRPr="00DB6DC2" w14:paraId="3C848128"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582BCBA3"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3</w:t>
            </w:r>
          </w:p>
        </w:tc>
        <w:tc>
          <w:tcPr>
            <w:tcW w:w="5056" w:type="dxa"/>
            <w:tcBorders>
              <w:top w:val="single" w:sz="4" w:space="0" w:color="auto"/>
              <w:left w:val="single" w:sz="4" w:space="0" w:color="auto"/>
              <w:bottom w:val="single" w:sz="4" w:space="0" w:color="auto"/>
              <w:right w:val="single" w:sz="4" w:space="0" w:color="auto"/>
            </w:tcBorders>
            <w:vAlign w:val="center"/>
            <w:hideMark/>
          </w:tcPr>
          <w:p w14:paraId="233006CE"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29030 - Freio motor completo 8-150.</w:t>
            </w:r>
          </w:p>
          <w:p w14:paraId="0481D778"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SDUBO S 2024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0433C6C7"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515D6BE7"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hideMark/>
          </w:tcPr>
          <w:p w14:paraId="08014BD2"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720,20</w:t>
            </w:r>
          </w:p>
        </w:tc>
        <w:tc>
          <w:tcPr>
            <w:tcW w:w="1176" w:type="dxa"/>
            <w:tcBorders>
              <w:top w:val="single" w:sz="4" w:space="0" w:color="auto"/>
              <w:left w:val="single" w:sz="4" w:space="0" w:color="auto"/>
              <w:bottom w:val="single" w:sz="4" w:space="0" w:color="auto"/>
              <w:right w:val="single" w:sz="4" w:space="0" w:color="auto"/>
            </w:tcBorders>
            <w:vAlign w:val="center"/>
            <w:hideMark/>
          </w:tcPr>
          <w:p w14:paraId="34C67508"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720,20</w:t>
            </w:r>
          </w:p>
        </w:tc>
      </w:tr>
      <w:tr w:rsidR="00DB6DC2" w:rsidRPr="00DB6DC2" w14:paraId="40714383"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425BBFC9"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4</w:t>
            </w:r>
          </w:p>
        </w:tc>
        <w:tc>
          <w:tcPr>
            <w:tcW w:w="5056" w:type="dxa"/>
            <w:tcBorders>
              <w:top w:val="single" w:sz="4" w:space="0" w:color="auto"/>
              <w:left w:val="single" w:sz="4" w:space="0" w:color="auto"/>
              <w:bottom w:val="single" w:sz="4" w:space="0" w:color="auto"/>
              <w:right w:val="single" w:sz="4" w:space="0" w:color="auto"/>
            </w:tcBorders>
            <w:vAlign w:val="center"/>
            <w:hideMark/>
          </w:tcPr>
          <w:p w14:paraId="54D95D35"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29032 - Tambor de freio traseiro 8-150.</w:t>
            </w:r>
          </w:p>
          <w:p w14:paraId="31D99644"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FRUM 3691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03668AA5"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0FE18A8D"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hideMark/>
          </w:tcPr>
          <w:p w14:paraId="5A8CF5F3"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334,91</w:t>
            </w:r>
          </w:p>
        </w:tc>
        <w:tc>
          <w:tcPr>
            <w:tcW w:w="1176" w:type="dxa"/>
            <w:tcBorders>
              <w:top w:val="single" w:sz="4" w:space="0" w:color="auto"/>
              <w:left w:val="single" w:sz="4" w:space="0" w:color="auto"/>
              <w:bottom w:val="single" w:sz="4" w:space="0" w:color="auto"/>
              <w:right w:val="single" w:sz="4" w:space="0" w:color="auto"/>
            </w:tcBorders>
            <w:vAlign w:val="center"/>
            <w:hideMark/>
          </w:tcPr>
          <w:p w14:paraId="6CC443FD"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669,82</w:t>
            </w:r>
          </w:p>
        </w:tc>
      </w:tr>
      <w:tr w:rsidR="00DB6DC2" w:rsidRPr="00DB6DC2" w14:paraId="0AE3BDB1"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5437C325"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5</w:t>
            </w:r>
          </w:p>
        </w:tc>
        <w:tc>
          <w:tcPr>
            <w:tcW w:w="5056" w:type="dxa"/>
            <w:tcBorders>
              <w:top w:val="single" w:sz="4" w:space="0" w:color="auto"/>
              <w:left w:val="single" w:sz="4" w:space="0" w:color="auto"/>
              <w:bottom w:val="single" w:sz="4" w:space="0" w:color="auto"/>
              <w:right w:val="single" w:sz="4" w:space="0" w:color="auto"/>
            </w:tcBorders>
            <w:vAlign w:val="center"/>
            <w:hideMark/>
          </w:tcPr>
          <w:p w14:paraId="7A463203"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29033 - Jogo de lona de freio traseiro 8-150.</w:t>
            </w:r>
          </w:p>
          <w:p w14:paraId="71F9998B"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FRASLE FD59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0F845E76"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64289D2C"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hideMark/>
          </w:tcPr>
          <w:p w14:paraId="052285B1"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173,00</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86F8F93"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173,00</w:t>
            </w:r>
          </w:p>
        </w:tc>
      </w:tr>
      <w:tr w:rsidR="00DB6DC2" w:rsidRPr="00DB6DC2" w14:paraId="17717EEA"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5DF0E71F"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6</w:t>
            </w:r>
          </w:p>
        </w:tc>
        <w:tc>
          <w:tcPr>
            <w:tcW w:w="5056" w:type="dxa"/>
            <w:tcBorders>
              <w:top w:val="single" w:sz="4" w:space="0" w:color="auto"/>
              <w:left w:val="single" w:sz="4" w:space="0" w:color="auto"/>
              <w:bottom w:val="single" w:sz="4" w:space="0" w:color="auto"/>
              <w:right w:val="single" w:sz="4" w:space="0" w:color="auto"/>
            </w:tcBorders>
            <w:vAlign w:val="center"/>
            <w:hideMark/>
          </w:tcPr>
          <w:p w14:paraId="7DDF7676"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29034 - Jogo de lona de freio dianteira 8-150.</w:t>
            </w:r>
          </w:p>
          <w:p w14:paraId="00D083C8"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lastRenderedPageBreak/>
              <w:t>Produto de referência:  Frasle FD 77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5A5C4D52"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lastRenderedPageBreak/>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220F2F70"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hideMark/>
          </w:tcPr>
          <w:p w14:paraId="3B9BA92A"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142,28</w:t>
            </w:r>
          </w:p>
        </w:tc>
        <w:tc>
          <w:tcPr>
            <w:tcW w:w="1176" w:type="dxa"/>
            <w:tcBorders>
              <w:top w:val="single" w:sz="4" w:space="0" w:color="auto"/>
              <w:left w:val="single" w:sz="4" w:space="0" w:color="auto"/>
              <w:bottom w:val="single" w:sz="4" w:space="0" w:color="auto"/>
              <w:right w:val="single" w:sz="4" w:space="0" w:color="auto"/>
            </w:tcBorders>
            <w:vAlign w:val="center"/>
            <w:hideMark/>
          </w:tcPr>
          <w:p w14:paraId="5DB5830D"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142,28</w:t>
            </w:r>
          </w:p>
        </w:tc>
      </w:tr>
      <w:tr w:rsidR="00DB6DC2" w:rsidRPr="00DB6DC2" w14:paraId="32AC0C02"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781E8DC7"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lastRenderedPageBreak/>
              <w:t>7</w:t>
            </w:r>
          </w:p>
        </w:tc>
        <w:tc>
          <w:tcPr>
            <w:tcW w:w="5056" w:type="dxa"/>
            <w:tcBorders>
              <w:top w:val="single" w:sz="4" w:space="0" w:color="auto"/>
              <w:left w:val="single" w:sz="4" w:space="0" w:color="auto"/>
              <w:bottom w:val="single" w:sz="4" w:space="0" w:color="auto"/>
              <w:right w:val="single" w:sz="4" w:space="0" w:color="auto"/>
            </w:tcBorders>
            <w:vAlign w:val="center"/>
            <w:hideMark/>
          </w:tcPr>
          <w:p w14:paraId="47320307"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29035 - Amortecedor dianteiro 8-150.</w:t>
            </w:r>
          </w:p>
          <w:p w14:paraId="64AB0792"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Monroe 54487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104E58B0"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28AD19F3"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hideMark/>
          </w:tcPr>
          <w:p w14:paraId="13C95A18"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192,52</w:t>
            </w:r>
          </w:p>
        </w:tc>
        <w:tc>
          <w:tcPr>
            <w:tcW w:w="1176" w:type="dxa"/>
            <w:tcBorders>
              <w:top w:val="single" w:sz="4" w:space="0" w:color="auto"/>
              <w:left w:val="single" w:sz="4" w:space="0" w:color="auto"/>
              <w:bottom w:val="single" w:sz="4" w:space="0" w:color="auto"/>
              <w:right w:val="single" w:sz="4" w:space="0" w:color="auto"/>
            </w:tcBorders>
            <w:vAlign w:val="center"/>
            <w:hideMark/>
          </w:tcPr>
          <w:p w14:paraId="2E9203E4"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385,04</w:t>
            </w:r>
          </w:p>
        </w:tc>
      </w:tr>
      <w:tr w:rsidR="00DB6DC2" w:rsidRPr="00DB6DC2" w14:paraId="733BD738"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0D557BD3"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8</w:t>
            </w:r>
          </w:p>
        </w:tc>
        <w:tc>
          <w:tcPr>
            <w:tcW w:w="5056" w:type="dxa"/>
            <w:tcBorders>
              <w:top w:val="single" w:sz="4" w:space="0" w:color="auto"/>
              <w:left w:val="single" w:sz="4" w:space="0" w:color="auto"/>
              <w:bottom w:val="single" w:sz="4" w:space="0" w:color="auto"/>
              <w:right w:val="single" w:sz="4" w:space="0" w:color="auto"/>
            </w:tcBorders>
            <w:vAlign w:val="center"/>
            <w:hideMark/>
          </w:tcPr>
          <w:p w14:paraId="237C11FD"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29036 - Amortecedor traseiro 8-150</w:t>
            </w:r>
          </w:p>
          <w:p w14:paraId="69CAE38F"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Monroe 54488.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2788DE2F"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48C086DE"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hideMark/>
          </w:tcPr>
          <w:p w14:paraId="1D02CBAA"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159,452</w:t>
            </w:r>
          </w:p>
        </w:tc>
        <w:tc>
          <w:tcPr>
            <w:tcW w:w="1176" w:type="dxa"/>
            <w:tcBorders>
              <w:top w:val="single" w:sz="4" w:space="0" w:color="auto"/>
              <w:left w:val="single" w:sz="4" w:space="0" w:color="auto"/>
              <w:bottom w:val="single" w:sz="4" w:space="0" w:color="auto"/>
              <w:right w:val="single" w:sz="4" w:space="0" w:color="auto"/>
            </w:tcBorders>
            <w:vAlign w:val="center"/>
            <w:hideMark/>
          </w:tcPr>
          <w:p w14:paraId="0F4C0A82"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318,90</w:t>
            </w:r>
          </w:p>
        </w:tc>
      </w:tr>
      <w:tr w:rsidR="00DB6DC2" w:rsidRPr="00DB6DC2" w14:paraId="7BFBBE31"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59BC6FCF"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9</w:t>
            </w:r>
          </w:p>
        </w:tc>
        <w:tc>
          <w:tcPr>
            <w:tcW w:w="5056" w:type="dxa"/>
            <w:tcBorders>
              <w:top w:val="single" w:sz="4" w:space="0" w:color="auto"/>
              <w:left w:val="single" w:sz="4" w:space="0" w:color="auto"/>
              <w:bottom w:val="single" w:sz="4" w:space="0" w:color="auto"/>
              <w:right w:val="single" w:sz="4" w:space="0" w:color="auto"/>
            </w:tcBorders>
            <w:vAlign w:val="center"/>
            <w:hideMark/>
          </w:tcPr>
          <w:p w14:paraId="2D1A4AC4"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29037 - Rolamento de Cardã Graxeiro 8-150.</w:t>
            </w:r>
          </w:p>
          <w:p w14:paraId="64B310A0"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REI 1020.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4491B8A5"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256568B6"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hideMark/>
          </w:tcPr>
          <w:p w14:paraId="3E6ECEA2"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388,998</w:t>
            </w:r>
          </w:p>
        </w:tc>
        <w:tc>
          <w:tcPr>
            <w:tcW w:w="1176" w:type="dxa"/>
            <w:tcBorders>
              <w:top w:val="single" w:sz="4" w:space="0" w:color="auto"/>
              <w:left w:val="single" w:sz="4" w:space="0" w:color="auto"/>
              <w:bottom w:val="single" w:sz="4" w:space="0" w:color="auto"/>
              <w:right w:val="single" w:sz="4" w:space="0" w:color="auto"/>
            </w:tcBorders>
            <w:vAlign w:val="center"/>
            <w:hideMark/>
          </w:tcPr>
          <w:p w14:paraId="3BF9DF63"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389,00</w:t>
            </w:r>
          </w:p>
        </w:tc>
      </w:tr>
      <w:tr w:rsidR="00DB6DC2" w:rsidRPr="00DB6DC2" w14:paraId="4F23F9B5"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03BC46DB"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10</w:t>
            </w:r>
          </w:p>
        </w:tc>
        <w:tc>
          <w:tcPr>
            <w:tcW w:w="5056" w:type="dxa"/>
            <w:tcBorders>
              <w:top w:val="single" w:sz="4" w:space="0" w:color="auto"/>
              <w:left w:val="single" w:sz="4" w:space="0" w:color="auto"/>
              <w:bottom w:val="single" w:sz="4" w:space="0" w:color="auto"/>
              <w:right w:val="single" w:sz="4" w:space="0" w:color="auto"/>
            </w:tcBorders>
            <w:vAlign w:val="center"/>
            <w:hideMark/>
          </w:tcPr>
          <w:p w14:paraId="68F6E625"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29038 - Válvula dreno bujão</w:t>
            </w:r>
          </w:p>
          <w:p w14:paraId="62E8082F"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Cobra 7031.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7A8EDEBE"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56041FE6"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hideMark/>
          </w:tcPr>
          <w:p w14:paraId="7748A493"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23,00</w:t>
            </w:r>
          </w:p>
        </w:tc>
        <w:tc>
          <w:tcPr>
            <w:tcW w:w="1176" w:type="dxa"/>
            <w:tcBorders>
              <w:top w:val="single" w:sz="4" w:space="0" w:color="auto"/>
              <w:left w:val="single" w:sz="4" w:space="0" w:color="auto"/>
              <w:bottom w:val="single" w:sz="4" w:space="0" w:color="auto"/>
              <w:right w:val="single" w:sz="4" w:space="0" w:color="auto"/>
            </w:tcBorders>
            <w:vAlign w:val="center"/>
            <w:hideMark/>
          </w:tcPr>
          <w:p w14:paraId="38DE9C6E"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46,00</w:t>
            </w:r>
          </w:p>
        </w:tc>
      </w:tr>
      <w:tr w:rsidR="00DB6DC2" w:rsidRPr="00DB6DC2" w14:paraId="4148EC2F"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322F751D"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11</w:t>
            </w:r>
          </w:p>
        </w:tc>
        <w:tc>
          <w:tcPr>
            <w:tcW w:w="5056" w:type="dxa"/>
            <w:tcBorders>
              <w:top w:val="single" w:sz="4" w:space="0" w:color="auto"/>
              <w:left w:val="single" w:sz="4" w:space="0" w:color="auto"/>
              <w:bottom w:val="single" w:sz="4" w:space="0" w:color="auto"/>
              <w:right w:val="single" w:sz="4" w:space="0" w:color="auto"/>
            </w:tcBorders>
            <w:vAlign w:val="center"/>
            <w:hideMark/>
          </w:tcPr>
          <w:p w14:paraId="61ACA3A3"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29039 - Barra de direção lateral 8-150.</w:t>
            </w:r>
          </w:p>
          <w:p w14:paraId="370E96B5"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Master LB326.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45B86636"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4E35F1E5"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hideMark/>
          </w:tcPr>
          <w:p w14:paraId="068DB496"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277,502</w:t>
            </w:r>
          </w:p>
        </w:tc>
        <w:tc>
          <w:tcPr>
            <w:tcW w:w="1176" w:type="dxa"/>
            <w:tcBorders>
              <w:top w:val="single" w:sz="4" w:space="0" w:color="auto"/>
              <w:left w:val="single" w:sz="4" w:space="0" w:color="auto"/>
              <w:bottom w:val="single" w:sz="4" w:space="0" w:color="auto"/>
              <w:right w:val="single" w:sz="4" w:space="0" w:color="auto"/>
            </w:tcBorders>
            <w:vAlign w:val="center"/>
            <w:hideMark/>
          </w:tcPr>
          <w:p w14:paraId="0555A288"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277,50</w:t>
            </w:r>
          </w:p>
        </w:tc>
      </w:tr>
      <w:tr w:rsidR="00DB6DC2" w:rsidRPr="00DB6DC2" w14:paraId="03FC3FB6"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2599AA6E"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12</w:t>
            </w:r>
          </w:p>
        </w:tc>
        <w:tc>
          <w:tcPr>
            <w:tcW w:w="5056" w:type="dxa"/>
            <w:tcBorders>
              <w:top w:val="single" w:sz="4" w:space="0" w:color="auto"/>
              <w:left w:val="single" w:sz="4" w:space="0" w:color="auto"/>
              <w:bottom w:val="single" w:sz="4" w:space="0" w:color="auto"/>
              <w:right w:val="single" w:sz="4" w:space="0" w:color="auto"/>
            </w:tcBorders>
            <w:vAlign w:val="center"/>
            <w:hideMark/>
          </w:tcPr>
          <w:p w14:paraId="132C1242"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29040 - Bucha de molejo dianteiro e traseiro 8-150.</w:t>
            </w:r>
          </w:p>
          <w:p w14:paraId="1CC52EB8"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REI 262.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539DF9EC"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6E89AB99"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24</w:t>
            </w:r>
          </w:p>
        </w:tc>
        <w:tc>
          <w:tcPr>
            <w:tcW w:w="986" w:type="dxa"/>
            <w:tcBorders>
              <w:top w:val="single" w:sz="4" w:space="0" w:color="auto"/>
              <w:left w:val="single" w:sz="4" w:space="0" w:color="auto"/>
              <w:bottom w:val="single" w:sz="4" w:space="0" w:color="auto"/>
              <w:right w:val="single" w:sz="4" w:space="0" w:color="auto"/>
            </w:tcBorders>
            <w:vAlign w:val="center"/>
            <w:hideMark/>
          </w:tcPr>
          <w:p w14:paraId="3288F6C2"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25,21</w:t>
            </w:r>
          </w:p>
        </w:tc>
        <w:tc>
          <w:tcPr>
            <w:tcW w:w="1176" w:type="dxa"/>
            <w:tcBorders>
              <w:top w:val="single" w:sz="4" w:space="0" w:color="auto"/>
              <w:left w:val="single" w:sz="4" w:space="0" w:color="auto"/>
              <w:bottom w:val="single" w:sz="4" w:space="0" w:color="auto"/>
              <w:right w:val="single" w:sz="4" w:space="0" w:color="auto"/>
            </w:tcBorders>
            <w:vAlign w:val="center"/>
            <w:hideMark/>
          </w:tcPr>
          <w:p w14:paraId="4B6F32CA"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605,04</w:t>
            </w:r>
          </w:p>
        </w:tc>
      </w:tr>
      <w:tr w:rsidR="00DB6DC2" w:rsidRPr="00DB6DC2" w14:paraId="240485C4"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7F24D1CD"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13</w:t>
            </w:r>
          </w:p>
        </w:tc>
        <w:tc>
          <w:tcPr>
            <w:tcW w:w="5056" w:type="dxa"/>
            <w:tcBorders>
              <w:top w:val="single" w:sz="4" w:space="0" w:color="auto"/>
              <w:left w:val="single" w:sz="4" w:space="0" w:color="auto"/>
              <w:bottom w:val="single" w:sz="4" w:space="0" w:color="auto"/>
              <w:right w:val="single" w:sz="4" w:space="0" w:color="auto"/>
            </w:tcBorders>
            <w:vAlign w:val="center"/>
            <w:hideMark/>
          </w:tcPr>
          <w:p w14:paraId="42919784"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29041 - Buchas do estabilizador traseiro 8-150.</w:t>
            </w:r>
          </w:p>
          <w:p w14:paraId="666E681C"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REI 266.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349CED1D"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03413D71"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hideMark/>
          </w:tcPr>
          <w:p w14:paraId="78DECB99"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18,09</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635AB97"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144,72</w:t>
            </w:r>
          </w:p>
        </w:tc>
      </w:tr>
      <w:tr w:rsidR="00DB6DC2" w:rsidRPr="00DB6DC2" w14:paraId="22F8D726"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5C8C75BC"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14</w:t>
            </w:r>
          </w:p>
        </w:tc>
        <w:tc>
          <w:tcPr>
            <w:tcW w:w="5056" w:type="dxa"/>
            <w:tcBorders>
              <w:top w:val="single" w:sz="4" w:space="0" w:color="auto"/>
              <w:left w:val="single" w:sz="4" w:space="0" w:color="auto"/>
              <w:bottom w:val="single" w:sz="4" w:space="0" w:color="auto"/>
              <w:right w:val="single" w:sz="4" w:space="0" w:color="auto"/>
            </w:tcBorders>
            <w:vAlign w:val="center"/>
            <w:hideMark/>
          </w:tcPr>
          <w:p w14:paraId="138D9CB8"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29042 - Buchas do estabilizador dianteiro 8-150.</w:t>
            </w:r>
          </w:p>
          <w:p w14:paraId="3AC1F624"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REI 604.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3E0C9EDE"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053771AF"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hideMark/>
          </w:tcPr>
          <w:p w14:paraId="3B11018B"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12,118</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6750977"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96,94</w:t>
            </w:r>
          </w:p>
        </w:tc>
      </w:tr>
      <w:tr w:rsidR="00DB6DC2" w:rsidRPr="00DB6DC2" w14:paraId="46BAF5EF"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3F629A22"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15</w:t>
            </w:r>
          </w:p>
        </w:tc>
        <w:tc>
          <w:tcPr>
            <w:tcW w:w="5056" w:type="dxa"/>
            <w:tcBorders>
              <w:top w:val="single" w:sz="4" w:space="0" w:color="auto"/>
              <w:left w:val="single" w:sz="4" w:space="0" w:color="auto"/>
              <w:bottom w:val="single" w:sz="4" w:space="0" w:color="auto"/>
              <w:right w:val="single" w:sz="4" w:space="0" w:color="auto"/>
            </w:tcBorders>
            <w:vAlign w:val="center"/>
            <w:hideMark/>
          </w:tcPr>
          <w:p w14:paraId="44BFCF36"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29043 - Catraca do freio traseiro manual</w:t>
            </w:r>
          </w:p>
          <w:p w14:paraId="0D7D21B0"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MASTER AM 104.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148212F7"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5D1E3FC8"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hideMark/>
          </w:tcPr>
          <w:p w14:paraId="6C81C261"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170,90</w:t>
            </w:r>
          </w:p>
        </w:tc>
        <w:tc>
          <w:tcPr>
            <w:tcW w:w="1176" w:type="dxa"/>
            <w:tcBorders>
              <w:top w:val="single" w:sz="4" w:space="0" w:color="auto"/>
              <w:left w:val="single" w:sz="4" w:space="0" w:color="auto"/>
              <w:bottom w:val="single" w:sz="4" w:space="0" w:color="auto"/>
              <w:right w:val="single" w:sz="4" w:space="0" w:color="auto"/>
            </w:tcBorders>
            <w:vAlign w:val="center"/>
            <w:hideMark/>
          </w:tcPr>
          <w:p w14:paraId="490B0490"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341,80</w:t>
            </w:r>
          </w:p>
        </w:tc>
      </w:tr>
      <w:tr w:rsidR="00DB6DC2" w:rsidRPr="00DB6DC2" w14:paraId="10BFE195"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0D79A1B4"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16</w:t>
            </w:r>
          </w:p>
        </w:tc>
        <w:tc>
          <w:tcPr>
            <w:tcW w:w="5056" w:type="dxa"/>
            <w:tcBorders>
              <w:top w:val="single" w:sz="4" w:space="0" w:color="auto"/>
              <w:left w:val="single" w:sz="4" w:space="0" w:color="auto"/>
              <w:bottom w:val="single" w:sz="4" w:space="0" w:color="auto"/>
              <w:right w:val="single" w:sz="4" w:space="0" w:color="auto"/>
            </w:tcBorders>
            <w:vAlign w:val="center"/>
            <w:hideMark/>
          </w:tcPr>
          <w:p w14:paraId="0E3D1BA2"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29044 - Bucha eixo S Traseiro 8-150.</w:t>
            </w:r>
          </w:p>
          <w:p w14:paraId="5959D3E4"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MASTER BC 008.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6622BAF3"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5D6AF669"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hideMark/>
          </w:tcPr>
          <w:p w14:paraId="6B7BF6D4"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11,98</w:t>
            </w:r>
          </w:p>
        </w:tc>
        <w:tc>
          <w:tcPr>
            <w:tcW w:w="1176" w:type="dxa"/>
            <w:tcBorders>
              <w:top w:val="single" w:sz="4" w:space="0" w:color="auto"/>
              <w:left w:val="single" w:sz="4" w:space="0" w:color="auto"/>
              <w:bottom w:val="single" w:sz="4" w:space="0" w:color="auto"/>
              <w:right w:val="single" w:sz="4" w:space="0" w:color="auto"/>
            </w:tcBorders>
            <w:vAlign w:val="center"/>
            <w:hideMark/>
          </w:tcPr>
          <w:p w14:paraId="0DB9174F"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23,96</w:t>
            </w:r>
          </w:p>
        </w:tc>
      </w:tr>
      <w:tr w:rsidR="00DB6DC2" w:rsidRPr="00DB6DC2" w14:paraId="719E17A1"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2C3DC73B"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lastRenderedPageBreak/>
              <w:t>17</w:t>
            </w:r>
          </w:p>
        </w:tc>
        <w:tc>
          <w:tcPr>
            <w:tcW w:w="5056" w:type="dxa"/>
            <w:tcBorders>
              <w:top w:val="single" w:sz="4" w:space="0" w:color="auto"/>
              <w:left w:val="single" w:sz="4" w:space="0" w:color="auto"/>
              <w:bottom w:val="single" w:sz="4" w:space="0" w:color="auto"/>
              <w:right w:val="single" w:sz="4" w:space="0" w:color="auto"/>
            </w:tcBorders>
            <w:vAlign w:val="center"/>
            <w:hideMark/>
          </w:tcPr>
          <w:p w14:paraId="5910DB74"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29045 - Válvula termostática MWM 8-150.</w:t>
            </w:r>
          </w:p>
          <w:p w14:paraId="76BFD3BE"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BORGWORNER 421.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382B21BA"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69B9A03A"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hideMark/>
          </w:tcPr>
          <w:p w14:paraId="1144D21A"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146,76</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83CDAAF"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146,76</w:t>
            </w:r>
          </w:p>
        </w:tc>
      </w:tr>
      <w:tr w:rsidR="00DB6DC2" w:rsidRPr="00DB6DC2" w14:paraId="3A5C25C5"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58FD7432"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18</w:t>
            </w:r>
          </w:p>
        </w:tc>
        <w:tc>
          <w:tcPr>
            <w:tcW w:w="5056" w:type="dxa"/>
            <w:tcBorders>
              <w:top w:val="single" w:sz="4" w:space="0" w:color="auto"/>
              <w:left w:val="single" w:sz="4" w:space="0" w:color="auto"/>
              <w:bottom w:val="single" w:sz="4" w:space="0" w:color="auto"/>
              <w:right w:val="single" w:sz="4" w:space="0" w:color="auto"/>
            </w:tcBorders>
            <w:vAlign w:val="center"/>
            <w:hideMark/>
          </w:tcPr>
          <w:p w14:paraId="0E5F93FC"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29046 - Correia do motor MWM Cummins 8-150.</w:t>
            </w:r>
          </w:p>
          <w:p w14:paraId="03BCDAA8"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GATES 8PK1400.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7F1D03AB"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1722B082"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hideMark/>
          </w:tcPr>
          <w:p w14:paraId="28DA2898"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80,792</w:t>
            </w:r>
          </w:p>
        </w:tc>
        <w:tc>
          <w:tcPr>
            <w:tcW w:w="1176" w:type="dxa"/>
            <w:tcBorders>
              <w:top w:val="single" w:sz="4" w:space="0" w:color="auto"/>
              <w:left w:val="single" w:sz="4" w:space="0" w:color="auto"/>
              <w:bottom w:val="single" w:sz="4" w:space="0" w:color="auto"/>
              <w:right w:val="single" w:sz="4" w:space="0" w:color="auto"/>
            </w:tcBorders>
            <w:vAlign w:val="center"/>
            <w:hideMark/>
          </w:tcPr>
          <w:p w14:paraId="54541FFE"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80,79</w:t>
            </w:r>
          </w:p>
        </w:tc>
      </w:tr>
      <w:tr w:rsidR="00DB6DC2" w:rsidRPr="00DB6DC2" w14:paraId="0EFEE663"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7C21CFE1"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19</w:t>
            </w:r>
          </w:p>
        </w:tc>
        <w:tc>
          <w:tcPr>
            <w:tcW w:w="5056" w:type="dxa"/>
            <w:tcBorders>
              <w:top w:val="single" w:sz="4" w:space="0" w:color="auto"/>
              <w:left w:val="single" w:sz="4" w:space="0" w:color="auto"/>
              <w:bottom w:val="single" w:sz="4" w:space="0" w:color="auto"/>
              <w:right w:val="single" w:sz="4" w:space="0" w:color="auto"/>
            </w:tcBorders>
            <w:vAlign w:val="center"/>
            <w:hideMark/>
          </w:tcPr>
          <w:p w14:paraId="3830D85C"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29047 - Terminal alavanca de câmbio 8-150.</w:t>
            </w:r>
          </w:p>
          <w:p w14:paraId="44E9115F"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Delarosa 2546.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3C4C3C15"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53A9D1E9"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hideMark/>
          </w:tcPr>
          <w:p w14:paraId="34E6C125"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70,558</w:t>
            </w:r>
          </w:p>
        </w:tc>
        <w:tc>
          <w:tcPr>
            <w:tcW w:w="1176" w:type="dxa"/>
            <w:tcBorders>
              <w:top w:val="single" w:sz="4" w:space="0" w:color="auto"/>
              <w:left w:val="single" w:sz="4" w:space="0" w:color="auto"/>
              <w:bottom w:val="single" w:sz="4" w:space="0" w:color="auto"/>
              <w:right w:val="single" w:sz="4" w:space="0" w:color="auto"/>
            </w:tcBorders>
            <w:vAlign w:val="center"/>
            <w:hideMark/>
          </w:tcPr>
          <w:p w14:paraId="138C78B1"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141,12</w:t>
            </w:r>
          </w:p>
        </w:tc>
      </w:tr>
      <w:tr w:rsidR="00DB6DC2" w:rsidRPr="00DB6DC2" w14:paraId="16DF1576"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63D90D66"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20</w:t>
            </w:r>
          </w:p>
        </w:tc>
        <w:tc>
          <w:tcPr>
            <w:tcW w:w="5056" w:type="dxa"/>
            <w:tcBorders>
              <w:top w:val="single" w:sz="4" w:space="0" w:color="auto"/>
              <w:left w:val="single" w:sz="4" w:space="0" w:color="auto"/>
              <w:bottom w:val="single" w:sz="4" w:space="0" w:color="auto"/>
              <w:right w:val="single" w:sz="4" w:space="0" w:color="auto"/>
            </w:tcBorders>
            <w:vAlign w:val="center"/>
            <w:hideMark/>
          </w:tcPr>
          <w:p w14:paraId="18E3ED0E"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29048 - Parafusos amortecedor traseiro</w:t>
            </w:r>
          </w:p>
          <w:p w14:paraId="7B09F43F"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Produto de referência: ZM 1542.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47EBFDA3"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436E2DA8"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hideMark/>
          </w:tcPr>
          <w:p w14:paraId="74DA5EE5"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20,58</w:t>
            </w:r>
          </w:p>
        </w:tc>
        <w:tc>
          <w:tcPr>
            <w:tcW w:w="1176" w:type="dxa"/>
            <w:tcBorders>
              <w:top w:val="single" w:sz="4" w:space="0" w:color="auto"/>
              <w:left w:val="single" w:sz="4" w:space="0" w:color="auto"/>
              <w:bottom w:val="single" w:sz="4" w:space="0" w:color="auto"/>
              <w:right w:val="single" w:sz="4" w:space="0" w:color="auto"/>
            </w:tcBorders>
            <w:vAlign w:val="center"/>
            <w:hideMark/>
          </w:tcPr>
          <w:p w14:paraId="7877615D"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41,16</w:t>
            </w:r>
          </w:p>
        </w:tc>
      </w:tr>
      <w:tr w:rsidR="00DB6DC2" w:rsidRPr="00DB6DC2" w14:paraId="550CB817" w14:textId="77777777" w:rsidTr="00DB6DC2">
        <w:tc>
          <w:tcPr>
            <w:tcW w:w="710" w:type="dxa"/>
            <w:tcBorders>
              <w:top w:val="single" w:sz="4" w:space="0" w:color="auto"/>
              <w:left w:val="single" w:sz="4" w:space="0" w:color="auto"/>
              <w:bottom w:val="single" w:sz="4" w:space="0" w:color="auto"/>
              <w:right w:val="single" w:sz="4" w:space="0" w:color="auto"/>
            </w:tcBorders>
            <w:vAlign w:val="center"/>
            <w:hideMark/>
          </w:tcPr>
          <w:p w14:paraId="07472045"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21</w:t>
            </w:r>
          </w:p>
        </w:tc>
        <w:tc>
          <w:tcPr>
            <w:tcW w:w="5056" w:type="dxa"/>
            <w:tcBorders>
              <w:top w:val="single" w:sz="4" w:space="0" w:color="auto"/>
              <w:left w:val="single" w:sz="4" w:space="0" w:color="auto"/>
              <w:bottom w:val="single" w:sz="4" w:space="0" w:color="auto"/>
              <w:right w:val="single" w:sz="4" w:space="0" w:color="auto"/>
            </w:tcBorders>
            <w:vAlign w:val="center"/>
            <w:hideMark/>
          </w:tcPr>
          <w:p w14:paraId="4EADA6B8" w14:textId="77777777" w:rsidR="00DB6DC2" w:rsidRPr="00DB6DC2" w:rsidRDefault="00DB6DC2" w:rsidP="00DB6DC2">
            <w:pPr>
              <w:spacing w:before="40" w:after="40" w:line="276" w:lineRule="auto"/>
              <w:jc w:val="both"/>
              <w:rPr>
                <w:rFonts w:eastAsia="Calibri"/>
                <w:b/>
                <w:sz w:val="22"/>
                <w:szCs w:val="22"/>
                <w:lang w:eastAsia="en-US"/>
              </w:rPr>
            </w:pPr>
            <w:r w:rsidRPr="00DB6DC2">
              <w:rPr>
                <w:rFonts w:eastAsia="Calibri"/>
                <w:b/>
                <w:sz w:val="22"/>
                <w:szCs w:val="22"/>
                <w:lang w:eastAsia="en-US"/>
              </w:rPr>
              <w:t>29049 - Mão de obra para realização dos serviços.</w:t>
            </w:r>
          </w:p>
          <w:p w14:paraId="76E1CEC3"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sz w:val="22"/>
                <w:szCs w:val="22"/>
                <w:lang w:eastAsia="en-US"/>
              </w:rPr>
              <w:t>Inclusos os serviços de desmontagem, ajuste e substituição das peças, com teste dos componentes substiuídos e das funcionalidades do veículo após a realização dos reparos.</w:t>
            </w:r>
          </w:p>
        </w:tc>
        <w:tc>
          <w:tcPr>
            <w:tcW w:w="699" w:type="dxa"/>
            <w:tcBorders>
              <w:top w:val="single" w:sz="4" w:space="0" w:color="auto"/>
              <w:left w:val="single" w:sz="4" w:space="0" w:color="auto"/>
              <w:bottom w:val="single" w:sz="4" w:space="0" w:color="auto"/>
              <w:right w:val="single" w:sz="4" w:space="0" w:color="auto"/>
            </w:tcBorders>
            <w:vAlign w:val="center"/>
            <w:hideMark/>
          </w:tcPr>
          <w:p w14:paraId="4FC5FA96"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Hr</w:t>
            </w:r>
          </w:p>
        </w:tc>
        <w:tc>
          <w:tcPr>
            <w:tcW w:w="583" w:type="dxa"/>
            <w:tcBorders>
              <w:top w:val="single" w:sz="4" w:space="0" w:color="auto"/>
              <w:left w:val="single" w:sz="4" w:space="0" w:color="auto"/>
              <w:bottom w:val="single" w:sz="4" w:space="0" w:color="auto"/>
              <w:right w:val="single" w:sz="4" w:space="0" w:color="auto"/>
            </w:tcBorders>
            <w:vAlign w:val="center"/>
            <w:hideMark/>
          </w:tcPr>
          <w:p w14:paraId="792B2E1F"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50</w:t>
            </w:r>
          </w:p>
        </w:tc>
        <w:tc>
          <w:tcPr>
            <w:tcW w:w="986" w:type="dxa"/>
            <w:tcBorders>
              <w:top w:val="single" w:sz="4" w:space="0" w:color="auto"/>
              <w:left w:val="single" w:sz="4" w:space="0" w:color="auto"/>
              <w:bottom w:val="single" w:sz="4" w:space="0" w:color="auto"/>
              <w:right w:val="single" w:sz="4" w:space="0" w:color="auto"/>
            </w:tcBorders>
            <w:vAlign w:val="center"/>
            <w:hideMark/>
          </w:tcPr>
          <w:p w14:paraId="08954F1B"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52,40</w:t>
            </w:r>
          </w:p>
        </w:tc>
        <w:tc>
          <w:tcPr>
            <w:tcW w:w="1176" w:type="dxa"/>
            <w:tcBorders>
              <w:top w:val="single" w:sz="4" w:space="0" w:color="auto"/>
              <w:left w:val="single" w:sz="4" w:space="0" w:color="auto"/>
              <w:bottom w:val="single" w:sz="4" w:space="0" w:color="auto"/>
              <w:right w:val="single" w:sz="4" w:space="0" w:color="auto"/>
            </w:tcBorders>
            <w:vAlign w:val="center"/>
            <w:hideMark/>
          </w:tcPr>
          <w:p w14:paraId="63086B64"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sz w:val="22"/>
                <w:szCs w:val="22"/>
                <w:lang w:eastAsia="en-US"/>
              </w:rPr>
              <w:t>2.620,00</w:t>
            </w:r>
          </w:p>
        </w:tc>
      </w:tr>
      <w:tr w:rsidR="00DB6DC2" w:rsidRPr="00DB6DC2" w14:paraId="44079559" w14:textId="77777777" w:rsidTr="00DB6DC2">
        <w:tc>
          <w:tcPr>
            <w:tcW w:w="8034" w:type="dxa"/>
            <w:gridSpan w:val="5"/>
            <w:tcBorders>
              <w:top w:val="single" w:sz="4" w:space="0" w:color="auto"/>
              <w:left w:val="single" w:sz="4" w:space="0" w:color="auto"/>
              <w:bottom w:val="single" w:sz="4" w:space="0" w:color="auto"/>
              <w:right w:val="single" w:sz="4" w:space="0" w:color="auto"/>
            </w:tcBorders>
            <w:vAlign w:val="center"/>
            <w:hideMark/>
          </w:tcPr>
          <w:p w14:paraId="63FF1F3F" w14:textId="77777777" w:rsidR="00DB6DC2" w:rsidRPr="00DB6DC2" w:rsidRDefault="00DB6DC2" w:rsidP="00DB6DC2">
            <w:pPr>
              <w:spacing w:before="40" w:after="40" w:line="276" w:lineRule="auto"/>
              <w:jc w:val="both"/>
              <w:rPr>
                <w:rFonts w:eastAsia="Calibri"/>
                <w:sz w:val="22"/>
                <w:szCs w:val="22"/>
                <w:lang w:eastAsia="en-US"/>
              </w:rPr>
            </w:pPr>
            <w:r w:rsidRPr="00DB6DC2">
              <w:rPr>
                <w:rFonts w:eastAsia="Calibri"/>
                <w:b/>
                <w:sz w:val="22"/>
                <w:szCs w:val="22"/>
                <w:lang w:eastAsia="en-US"/>
              </w:rPr>
              <w:t>Total Geral</w:t>
            </w:r>
          </w:p>
        </w:tc>
        <w:tc>
          <w:tcPr>
            <w:tcW w:w="1176" w:type="dxa"/>
            <w:tcBorders>
              <w:top w:val="single" w:sz="4" w:space="0" w:color="auto"/>
              <w:left w:val="single" w:sz="4" w:space="0" w:color="auto"/>
              <w:bottom w:val="single" w:sz="4" w:space="0" w:color="auto"/>
              <w:right w:val="single" w:sz="4" w:space="0" w:color="auto"/>
            </w:tcBorders>
            <w:vAlign w:val="center"/>
            <w:hideMark/>
          </w:tcPr>
          <w:p w14:paraId="4D5EAC5F" w14:textId="77777777" w:rsidR="00DB6DC2" w:rsidRPr="00DB6DC2" w:rsidRDefault="00DB6DC2" w:rsidP="00DB6DC2">
            <w:pPr>
              <w:spacing w:before="40" w:after="40" w:line="276" w:lineRule="auto"/>
              <w:jc w:val="center"/>
              <w:rPr>
                <w:rFonts w:eastAsia="Calibri"/>
                <w:sz w:val="22"/>
                <w:szCs w:val="22"/>
                <w:lang w:eastAsia="en-US"/>
              </w:rPr>
            </w:pPr>
            <w:r w:rsidRPr="00DB6DC2">
              <w:rPr>
                <w:rFonts w:eastAsia="Calibri"/>
                <w:b/>
                <w:sz w:val="22"/>
                <w:szCs w:val="22"/>
                <w:lang w:eastAsia="en-US"/>
              </w:rPr>
              <w:t>13.506,53</w:t>
            </w:r>
          </w:p>
        </w:tc>
      </w:tr>
    </w:tbl>
    <w:p w14:paraId="1C1E79E7" w14:textId="77777777" w:rsidR="007E7E16" w:rsidRDefault="007E7E16" w:rsidP="007E7E16">
      <w:pPr>
        <w:jc w:val="both"/>
        <w:rPr>
          <w:b/>
          <w:sz w:val="24"/>
          <w:szCs w:val="24"/>
        </w:rPr>
      </w:pPr>
    </w:p>
    <w:p w14:paraId="58374605" w14:textId="77777777" w:rsidR="007E7E16" w:rsidRDefault="007E7E16" w:rsidP="007E7E16">
      <w:pPr>
        <w:jc w:val="both"/>
        <w:rPr>
          <w:b/>
          <w:sz w:val="24"/>
          <w:szCs w:val="24"/>
        </w:rPr>
      </w:pPr>
    </w:p>
    <w:p w14:paraId="38D7D4A4" w14:textId="77777777" w:rsidR="00E87BCA" w:rsidRDefault="00E87BCA" w:rsidP="007E7E16">
      <w:pPr>
        <w:jc w:val="both"/>
        <w:rPr>
          <w:b/>
          <w:sz w:val="24"/>
          <w:szCs w:val="24"/>
        </w:rPr>
      </w:pPr>
    </w:p>
    <w:p w14:paraId="1CBCC1D5" w14:textId="485B7D0D" w:rsidR="00E87BCA" w:rsidRDefault="00644AB9" w:rsidP="00E87BCA">
      <w:pPr>
        <w:jc w:val="center"/>
        <w:rPr>
          <w:b/>
          <w:sz w:val="24"/>
          <w:szCs w:val="24"/>
        </w:rPr>
      </w:pPr>
      <w:r>
        <w:rPr>
          <w:b/>
          <w:sz w:val="24"/>
          <w:szCs w:val="24"/>
        </w:rPr>
        <w:t>Juliar Luiz Manenti</w:t>
      </w:r>
    </w:p>
    <w:p w14:paraId="760BB537" w14:textId="64EA2092" w:rsidR="00E87BCA" w:rsidRDefault="00644AB9" w:rsidP="00E87BCA">
      <w:pPr>
        <w:jc w:val="center"/>
        <w:rPr>
          <w:b/>
          <w:sz w:val="24"/>
          <w:szCs w:val="24"/>
        </w:rPr>
      </w:pPr>
      <w:r>
        <w:rPr>
          <w:b/>
          <w:sz w:val="24"/>
          <w:szCs w:val="24"/>
        </w:rPr>
        <w:t xml:space="preserve">Secretário Municipal de Educação. </w:t>
      </w:r>
    </w:p>
    <w:p w14:paraId="571AC3D6" w14:textId="77777777" w:rsidR="00E87BCA" w:rsidRDefault="00E87BCA" w:rsidP="00E87BCA">
      <w:pPr>
        <w:spacing w:after="160" w:line="259" w:lineRule="auto"/>
        <w:jc w:val="center"/>
        <w:rPr>
          <w:b/>
          <w:sz w:val="24"/>
          <w:szCs w:val="24"/>
        </w:rPr>
      </w:pPr>
      <w:r>
        <w:rPr>
          <w:b/>
          <w:sz w:val="24"/>
          <w:szCs w:val="24"/>
        </w:rPr>
        <w:br w:type="page"/>
      </w:r>
    </w:p>
    <w:p w14:paraId="114F1ACA" w14:textId="77777777" w:rsidR="00E215D8" w:rsidRPr="00A647FB" w:rsidRDefault="005C22AF" w:rsidP="00E215D8">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 xml:space="preserve">ANEXO </w:t>
      </w:r>
      <w:r w:rsidR="00E215D8" w:rsidRPr="00A647FB">
        <w:rPr>
          <w:rFonts w:ascii="Times New Roman" w:hAnsi="Times New Roman"/>
          <w:b/>
          <w:i w:val="0"/>
          <w:szCs w:val="24"/>
          <w14:shadow w14:blurRad="50800" w14:dist="38100" w14:dir="2700000" w14:sx="100000" w14:sy="100000" w14:kx="0" w14:ky="0" w14:algn="tl">
            <w14:srgbClr w14:val="000000">
              <w14:alpha w14:val="60000"/>
            </w14:srgbClr>
          </w14:shadow>
        </w:rPr>
        <w:t>V</w:t>
      </w:r>
    </w:p>
    <w:p w14:paraId="22C36325" w14:textId="77777777" w:rsidR="00E215D8" w:rsidRPr="00A647FB" w:rsidRDefault="00E215D8" w:rsidP="00E215D8">
      <w:pPr>
        <w:jc w:val="center"/>
        <w:rPr>
          <w:sz w:val="24"/>
          <w:szCs w:val="24"/>
        </w:rPr>
      </w:pPr>
    </w:p>
    <w:p w14:paraId="3CBF38EA" w14:textId="77777777" w:rsidR="00E215D8" w:rsidRPr="00A647FB" w:rsidRDefault="00E215D8" w:rsidP="00E215D8">
      <w:pPr>
        <w:ind w:left="1440"/>
        <w:jc w:val="both"/>
        <w:rPr>
          <w:b/>
          <w:sz w:val="24"/>
          <w:szCs w:val="24"/>
        </w:rPr>
      </w:pPr>
    </w:p>
    <w:p w14:paraId="0EF744E0" w14:textId="0B502914" w:rsidR="00E215D8" w:rsidRPr="00A647FB" w:rsidRDefault="00E215D8" w:rsidP="00E215D8">
      <w:pPr>
        <w:ind w:left="1440"/>
        <w:rPr>
          <w:b/>
          <w:color w:val="000000" w:themeColor="text1"/>
          <w:sz w:val="24"/>
          <w:szCs w:val="24"/>
        </w:rPr>
      </w:pPr>
      <w:r w:rsidRPr="00A647FB">
        <w:rPr>
          <w:b/>
          <w:color w:val="000000" w:themeColor="text1"/>
          <w:sz w:val="24"/>
          <w:szCs w:val="24"/>
        </w:rPr>
        <w:t xml:space="preserve">           TOMADA DE PREÇOS Nº </w:t>
      </w:r>
      <w:r w:rsidR="00DB6DC2">
        <w:rPr>
          <w:b/>
          <w:color w:val="000000" w:themeColor="text1"/>
          <w:sz w:val="24"/>
          <w:szCs w:val="24"/>
        </w:rPr>
        <w:t>0001/2018</w:t>
      </w:r>
      <w:r w:rsidRPr="00A647FB">
        <w:rPr>
          <w:b/>
          <w:color w:val="000000" w:themeColor="text1"/>
          <w:sz w:val="24"/>
          <w:szCs w:val="24"/>
        </w:rPr>
        <w:t xml:space="preserve"> - MAT</w:t>
      </w:r>
    </w:p>
    <w:p w14:paraId="3F19ED03" w14:textId="77777777" w:rsidR="00E215D8" w:rsidRPr="00A647FB" w:rsidRDefault="00E215D8" w:rsidP="00E215D8">
      <w:pPr>
        <w:jc w:val="center"/>
        <w:rPr>
          <w:b/>
          <w:sz w:val="24"/>
          <w:szCs w:val="24"/>
        </w:rPr>
      </w:pPr>
    </w:p>
    <w:p w14:paraId="60A6694D" w14:textId="77777777" w:rsidR="00E215D8" w:rsidRPr="00A647FB" w:rsidRDefault="00E215D8" w:rsidP="00E215D8">
      <w:pPr>
        <w:jc w:val="both"/>
        <w:rPr>
          <w:b/>
          <w:sz w:val="24"/>
          <w:szCs w:val="24"/>
        </w:rPr>
      </w:pPr>
    </w:p>
    <w:p w14:paraId="6B228750" w14:textId="77777777" w:rsidR="00E215D8" w:rsidRPr="00A647FB" w:rsidRDefault="00E215D8" w:rsidP="00E215D8">
      <w:pPr>
        <w:jc w:val="both"/>
        <w:rPr>
          <w:b/>
          <w:sz w:val="24"/>
          <w:szCs w:val="24"/>
        </w:rPr>
      </w:pPr>
    </w:p>
    <w:p w14:paraId="26ADE7D3" w14:textId="77777777" w:rsidR="00E215D8" w:rsidRPr="00A647FB" w:rsidRDefault="00E215D8" w:rsidP="00E215D8">
      <w:pPr>
        <w:jc w:val="both"/>
        <w:rPr>
          <w:b/>
          <w:sz w:val="24"/>
          <w:szCs w:val="24"/>
        </w:rPr>
      </w:pPr>
      <w:r w:rsidRPr="00A647FB">
        <w:rPr>
          <w:b/>
          <w:sz w:val="24"/>
          <w:szCs w:val="24"/>
        </w:rPr>
        <w:t>1. DADOS BANCÁRIOS</w:t>
      </w:r>
    </w:p>
    <w:p w14:paraId="78A34285" w14:textId="77777777" w:rsidR="00E215D8" w:rsidRPr="00A647FB" w:rsidRDefault="00E215D8" w:rsidP="00E215D8">
      <w:pPr>
        <w:jc w:val="both"/>
        <w:rPr>
          <w:b/>
          <w:sz w:val="24"/>
          <w:szCs w:val="24"/>
        </w:rPr>
      </w:pPr>
    </w:p>
    <w:p w14:paraId="2A3BE35A" w14:textId="77777777" w:rsidR="00E215D8" w:rsidRPr="00A647FB" w:rsidRDefault="00E215D8" w:rsidP="00183B10">
      <w:pPr>
        <w:jc w:val="both"/>
        <w:rPr>
          <w:sz w:val="24"/>
          <w:szCs w:val="24"/>
        </w:rPr>
      </w:pPr>
      <w:r w:rsidRPr="00A647FB">
        <w:rPr>
          <w:sz w:val="24"/>
          <w:szCs w:val="24"/>
        </w:rPr>
        <w:t>NOME DO BANCO: _________________________________________________</w:t>
      </w:r>
    </w:p>
    <w:p w14:paraId="568DB10F" w14:textId="77777777" w:rsidR="00E215D8" w:rsidRPr="00A647FB" w:rsidRDefault="00E215D8" w:rsidP="00183B10">
      <w:pPr>
        <w:jc w:val="both"/>
        <w:rPr>
          <w:sz w:val="24"/>
          <w:szCs w:val="24"/>
        </w:rPr>
      </w:pPr>
    </w:p>
    <w:p w14:paraId="14CE8397" w14:textId="77777777" w:rsidR="00E215D8" w:rsidRPr="00A647FB" w:rsidRDefault="00E215D8" w:rsidP="00183B10">
      <w:pPr>
        <w:jc w:val="both"/>
        <w:rPr>
          <w:sz w:val="24"/>
          <w:szCs w:val="24"/>
        </w:rPr>
      </w:pPr>
      <w:r w:rsidRPr="00A647FB">
        <w:rPr>
          <w:sz w:val="24"/>
          <w:szCs w:val="24"/>
        </w:rPr>
        <w:t>CIDADE: __________________________________________________________</w:t>
      </w:r>
    </w:p>
    <w:p w14:paraId="519AE3FD" w14:textId="77777777" w:rsidR="00E215D8" w:rsidRPr="00A647FB" w:rsidRDefault="00E215D8" w:rsidP="00E215D8">
      <w:pPr>
        <w:jc w:val="both"/>
        <w:rPr>
          <w:sz w:val="24"/>
          <w:szCs w:val="24"/>
        </w:rPr>
      </w:pPr>
    </w:p>
    <w:p w14:paraId="3E293A3A" w14:textId="77777777" w:rsidR="00E215D8" w:rsidRPr="00A647FB" w:rsidRDefault="00E215D8" w:rsidP="00E215D8">
      <w:pPr>
        <w:jc w:val="both"/>
        <w:rPr>
          <w:sz w:val="24"/>
          <w:szCs w:val="24"/>
        </w:rPr>
      </w:pPr>
      <w:r w:rsidRPr="00A647FB">
        <w:rPr>
          <w:sz w:val="24"/>
          <w:szCs w:val="24"/>
        </w:rPr>
        <w:t>AGÊNCIA Nº __________CONTA CORRENTE Nº: ________________________</w:t>
      </w:r>
    </w:p>
    <w:p w14:paraId="4EAB8A54" w14:textId="77777777" w:rsidR="00E215D8" w:rsidRPr="00A647FB" w:rsidRDefault="00E215D8" w:rsidP="00E215D8">
      <w:pPr>
        <w:jc w:val="both"/>
        <w:rPr>
          <w:sz w:val="24"/>
          <w:szCs w:val="24"/>
        </w:rPr>
      </w:pPr>
    </w:p>
    <w:p w14:paraId="25E68864" w14:textId="77777777" w:rsidR="00E215D8" w:rsidRPr="00A647FB" w:rsidRDefault="00E215D8" w:rsidP="00E215D8">
      <w:pPr>
        <w:spacing w:line="360" w:lineRule="auto"/>
        <w:jc w:val="both"/>
        <w:rPr>
          <w:sz w:val="24"/>
          <w:szCs w:val="24"/>
        </w:rPr>
      </w:pPr>
      <w:r w:rsidRPr="00A647FB">
        <w:rPr>
          <w:sz w:val="24"/>
          <w:szCs w:val="24"/>
        </w:rPr>
        <w:t>TITULAR DA CONTA CORRENTE: _______</w:t>
      </w:r>
      <w:r w:rsidR="00183B10" w:rsidRPr="00A647FB">
        <w:rPr>
          <w:sz w:val="24"/>
          <w:szCs w:val="24"/>
        </w:rPr>
        <w:t>_____________________________</w:t>
      </w:r>
    </w:p>
    <w:p w14:paraId="180B2FEF" w14:textId="77777777" w:rsidR="00E215D8" w:rsidRPr="00A647FB" w:rsidRDefault="00E215D8" w:rsidP="00E215D8">
      <w:pPr>
        <w:spacing w:line="360" w:lineRule="auto"/>
        <w:jc w:val="both"/>
        <w:rPr>
          <w:sz w:val="24"/>
          <w:szCs w:val="24"/>
        </w:rPr>
      </w:pPr>
      <w:r w:rsidRPr="00A647FB">
        <w:rPr>
          <w:sz w:val="24"/>
          <w:szCs w:val="24"/>
        </w:rPr>
        <w:t>_____________________________________________________________</w:t>
      </w:r>
      <w:r w:rsidR="00183B10" w:rsidRPr="00A647FB">
        <w:rPr>
          <w:sz w:val="24"/>
          <w:szCs w:val="24"/>
        </w:rPr>
        <w:t>__</w:t>
      </w:r>
      <w:r w:rsidRPr="00A647FB">
        <w:rPr>
          <w:sz w:val="24"/>
          <w:szCs w:val="24"/>
        </w:rPr>
        <w:t>____</w:t>
      </w:r>
    </w:p>
    <w:p w14:paraId="003AA1DE" w14:textId="77777777" w:rsidR="00E215D8" w:rsidRPr="00A647FB" w:rsidRDefault="00E215D8" w:rsidP="00E215D8">
      <w:pPr>
        <w:jc w:val="both"/>
        <w:rPr>
          <w:b/>
          <w:sz w:val="24"/>
          <w:szCs w:val="24"/>
        </w:rPr>
      </w:pPr>
    </w:p>
    <w:p w14:paraId="64608468" w14:textId="77777777" w:rsidR="00E215D8" w:rsidRPr="00A647FB" w:rsidRDefault="00E215D8" w:rsidP="00E215D8">
      <w:pPr>
        <w:jc w:val="both"/>
        <w:rPr>
          <w:b/>
          <w:sz w:val="24"/>
          <w:szCs w:val="24"/>
        </w:rPr>
      </w:pPr>
    </w:p>
    <w:p w14:paraId="65C483EA" w14:textId="77777777" w:rsidR="00E215D8" w:rsidRPr="00A647FB" w:rsidRDefault="00E215D8" w:rsidP="00E215D8">
      <w:pPr>
        <w:jc w:val="both"/>
        <w:rPr>
          <w:b/>
          <w:sz w:val="24"/>
          <w:szCs w:val="24"/>
        </w:rPr>
      </w:pPr>
    </w:p>
    <w:p w14:paraId="3F059315" w14:textId="77777777" w:rsidR="00E215D8" w:rsidRPr="00A647FB" w:rsidRDefault="00E215D8" w:rsidP="00E215D8">
      <w:pPr>
        <w:jc w:val="both"/>
        <w:rPr>
          <w:b/>
          <w:sz w:val="24"/>
          <w:szCs w:val="24"/>
        </w:rPr>
      </w:pPr>
    </w:p>
    <w:p w14:paraId="53E855C2" w14:textId="77777777" w:rsidR="00E215D8" w:rsidRPr="00A647FB" w:rsidRDefault="00E215D8" w:rsidP="00E215D8">
      <w:pPr>
        <w:jc w:val="both"/>
        <w:rPr>
          <w:b/>
          <w:sz w:val="24"/>
          <w:szCs w:val="24"/>
        </w:rPr>
      </w:pPr>
      <w:r w:rsidRPr="00A647FB">
        <w:rPr>
          <w:b/>
          <w:sz w:val="24"/>
          <w:szCs w:val="24"/>
        </w:rPr>
        <w:t>2. DADOS DO REPRESENTANTE LEGAL</w:t>
      </w:r>
    </w:p>
    <w:p w14:paraId="132ED81C" w14:textId="77777777" w:rsidR="00E215D8" w:rsidRPr="00A647FB" w:rsidRDefault="00E215D8" w:rsidP="00E215D8">
      <w:pPr>
        <w:jc w:val="both"/>
        <w:rPr>
          <w:b/>
          <w:sz w:val="24"/>
          <w:szCs w:val="24"/>
        </w:rPr>
      </w:pPr>
    </w:p>
    <w:p w14:paraId="07255B7A" w14:textId="77777777" w:rsidR="00E215D8" w:rsidRPr="00A647FB" w:rsidRDefault="00E215D8" w:rsidP="00E215D8">
      <w:pPr>
        <w:jc w:val="both"/>
        <w:rPr>
          <w:sz w:val="24"/>
          <w:szCs w:val="24"/>
        </w:rPr>
      </w:pPr>
      <w:r w:rsidRPr="00A647FB">
        <w:rPr>
          <w:sz w:val="24"/>
          <w:szCs w:val="24"/>
        </w:rPr>
        <w:t>NOME COMPLETO: _________________________________________________</w:t>
      </w:r>
    </w:p>
    <w:p w14:paraId="3F331EBA" w14:textId="77777777" w:rsidR="00E215D8" w:rsidRPr="00A647FB" w:rsidRDefault="00E215D8" w:rsidP="00E215D8">
      <w:pPr>
        <w:jc w:val="both"/>
        <w:rPr>
          <w:sz w:val="24"/>
          <w:szCs w:val="24"/>
        </w:rPr>
      </w:pPr>
    </w:p>
    <w:p w14:paraId="272EA362" w14:textId="77777777" w:rsidR="00E215D8" w:rsidRPr="00A647FB" w:rsidRDefault="00E215D8" w:rsidP="00E215D8">
      <w:pPr>
        <w:jc w:val="both"/>
        <w:rPr>
          <w:sz w:val="24"/>
          <w:szCs w:val="24"/>
        </w:rPr>
      </w:pPr>
    </w:p>
    <w:p w14:paraId="433EA9F6" w14:textId="77777777" w:rsidR="00E215D8" w:rsidRPr="00A647FB" w:rsidRDefault="00E215D8" w:rsidP="00E215D8">
      <w:pPr>
        <w:jc w:val="both"/>
        <w:rPr>
          <w:sz w:val="24"/>
          <w:szCs w:val="24"/>
        </w:rPr>
      </w:pPr>
      <w:r w:rsidRPr="00A647FB">
        <w:rPr>
          <w:sz w:val="24"/>
          <w:szCs w:val="24"/>
        </w:rPr>
        <w:t>CARGO OU FUNÇÃO: _______________________________________________</w:t>
      </w:r>
    </w:p>
    <w:p w14:paraId="560B2785" w14:textId="77777777" w:rsidR="00E215D8" w:rsidRPr="00A647FB" w:rsidRDefault="00E215D8" w:rsidP="00E215D8">
      <w:pPr>
        <w:jc w:val="both"/>
        <w:rPr>
          <w:sz w:val="24"/>
          <w:szCs w:val="24"/>
        </w:rPr>
      </w:pPr>
    </w:p>
    <w:p w14:paraId="04F7FB67" w14:textId="77777777" w:rsidR="00E215D8" w:rsidRPr="00A647FB" w:rsidRDefault="00E215D8" w:rsidP="00E215D8">
      <w:pPr>
        <w:jc w:val="both"/>
        <w:rPr>
          <w:sz w:val="24"/>
          <w:szCs w:val="24"/>
        </w:rPr>
      </w:pPr>
    </w:p>
    <w:p w14:paraId="387448FA" w14:textId="77777777" w:rsidR="00E215D8" w:rsidRPr="00A647FB" w:rsidRDefault="00E215D8" w:rsidP="00E215D8">
      <w:pPr>
        <w:jc w:val="both"/>
        <w:rPr>
          <w:sz w:val="24"/>
          <w:szCs w:val="24"/>
        </w:rPr>
      </w:pPr>
      <w:r w:rsidRPr="00A647FB">
        <w:rPr>
          <w:sz w:val="24"/>
          <w:szCs w:val="24"/>
        </w:rPr>
        <w:t>IDENTIDADE N.º : ___________________________________________________</w:t>
      </w:r>
    </w:p>
    <w:p w14:paraId="60207F40" w14:textId="77777777" w:rsidR="00E215D8" w:rsidRPr="00A647FB" w:rsidRDefault="00E215D8" w:rsidP="00E215D8">
      <w:pPr>
        <w:jc w:val="both"/>
        <w:rPr>
          <w:sz w:val="24"/>
          <w:szCs w:val="24"/>
        </w:rPr>
      </w:pPr>
    </w:p>
    <w:p w14:paraId="59BEB1AF" w14:textId="77777777" w:rsidR="00E215D8" w:rsidRPr="00A647FB" w:rsidRDefault="00E215D8" w:rsidP="00E215D8">
      <w:pPr>
        <w:jc w:val="both"/>
        <w:rPr>
          <w:sz w:val="24"/>
          <w:szCs w:val="24"/>
        </w:rPr>
      </w:pPr>
    </w:p>
    <w:p w14:paraId="03B374F3" w14:textId="77777777" w:rsidR="00E215D8" w:rsidRPr="00A647FB" w:rsidRDefault="00E215D8" w:rsidP="00E215D8">
      <w:pPr>
        <w:jc w:val="both"/>
        <w:rPr>
          <w:sz w:val="24"/>
          <w:szCs w:val="24"/>
        </w:rPr>
      </w:pPr>
      <w:r w:rsidRPr="00A647FB">
        <w:rPr>
          <w:sz w:val="24"/>
          <w:szCs w:val="24"/>
        </w:rPr>
        <w:t>CPF/MF N.º : ________________________________________________________</w:t>
      </w:r>
    </w:p>
    <w:p w14:paraId="169A30BF" w14:textId="77777777" w:rsidR="00E215D8" w:rsidRPr="00A647FB" w:rsidRDefault="00E215D8" w:rsidP="00E215D8">
      <w:pPr>
        <w:jc w:val="both"/>
        <w:rPr>
          <w:sz w:val="24"/>
          <w:szCs w:val="24"/>
        </w:rPr>
      </w:pPr>
    </w:p>
    <w:p w14:paraId="344CD825" w14:textId="77777777" w:rsidR="00E215D8" w:rsidRPr="00A647FB" w:rsidRDefault="00E215D8" w:rsidP="00E215D8">
      <w:pPr>
        <w:jc w:val="both"/>
        <w:rPr>
          <w:b/>
          <w:sz w:val="24"/>
          <w:szCs w:val="24"/>
        </w:rPr>
      </w:pPr>
    </w:p>
    <w:p w14:paraId="030CC53C" w14:textId="77777777" w:rsidR="00E215D8" w:rsidRPr="00A647FB" w:rsidRDefault="00E215D8" w:rsidP="00E215D8">
      <w:pPr>
        <w:jc w:val="both"/>
        <w:rPr>
          <w:b/>
          <w:sz w:val="24"/>
          <w:szCs w:val="24"/>
        </w:rPr>
      </w:pPr>
    </w:p>
    <w:p w14:paraId="1BF72E58" w14:textId="77777777" w:rsidR="00E215D8" w:rsidRPr="00A647FB" w:rsidRDefault="00E215D8" w:rsidP="00E215D8">
      <w:pPr>
        <w:jc w:val="both"/>
        <w:rPr>
          <w:b/>
          <w:sz w:val="24"/>
          <w:szCs w:val="24"/>
        </w:rPr>
      </w:pPr>
    </w:p>
    <w:p w14:paraId="74B9AB80" w14:textId="77777777" w:rsidR="00E215D8" w:rsidRPr="00A647FB" w:rsidRDefault="00E215D8" w:rsidP="00E215D8">
      <w:pPr>
        <w:jc w:val="both"/>
        <w:rPr>
          <w:sz w:val="24"/>
          <w:szCs w:val="24"/>
        </w:rPr>
      </w:pPr>
      <w:r w:rsidRPr="00A647FB">
        <w:rPr>
          <w:sz w:val="24"/>
          <w:szCs w:val="24"/>
        </w:rPr>
        <w:t>Local/Data ..................</w:t>
      </w:r>
    </w:p>
    <w:p w14:paraId="11F553ED" w14:textId="77777777" w:rsidR="00E215D8" w:rsidRPr="00A647FB" w:rsidRDefault="00E215D8" w:rsidP="00E215D8">
      <w:pPr>
        <w:jc w:val="both"/>
        <w:rPr>
          <w:b/>
          <w:sz w:val="24"/>
          <w:szCs w:val="24"/>
        </w:rPr>
      </w:pPr>
    </w:p>
    <w:p w14:paraId="0BA1597B" w14:textId="77777777" w:rsidR="00E215D8" w:rsidRPr="00A647FB" w:rsidRDefault="00E215D8" w:rsidP="00E215D8">
      <w:pPr>
        <w:jc w:val="both"/>
        <w:rPr>
          <w:b/>
          <w:sz w:val="24"/>
          <w:szCs w:val="24"/>
        </w:rPr>
      </w:pPr>
    </w:p>
    <w:p w14:paraId="47F287DE" w14:textId="77777777" w:rsidR="00E215D8" w:rsidRPr="00A647FB" w:rsidRDefault="00E215D8" w:rsidP="00E215D8">
      <w:pPr>
        <w:jc w:val="both"/>
        <w:rPr>
          <w:b/>
          <w:sz w:val="24"/>
          <w:szCs w:val="24"/>
        </w:rPr>
      </w:pPr>
    </w:p>
    <w:p w14:paraId="3E5334BA" w14:textId="77777777" w:rsidR="00E215D8" w:rsidRPr="00A647FB" w:rsidRDefault="00E215D8" w:rsidP="00E215D8">
      <w:pPr>
        <w:jc w:val="center"/>
        <w:rPr>
          <w:b/>
          <w:sz w:val="24"/>
          <w:szCs w:val="24"/>
        </w:rPr>
      </w:pPr>
      <w:r w:rsidRPr="00A647FB">
        <w:rPr>
          <w:b/>
          <w:sz w:val="24"/>
          <w:szCs w:val="24"/>
        </w:rPr>
        <w:t>_____________________________________</w:t>
      </w:r>
    </w:p>
    <w:p w14:paraId="191A9EB0" w14:textId="77777777" w:rsidR="00E215D8" w:rsidRPr="00A647FB" w:rsidRDefault="00E215D8" w:rsidP="00E215D8">
      <w:pPr>
        <w:jc w:val="center"/>
        <w:rPr>
          <w:b/>
          <w:sz w:val="24"/>
          <w:szCs w:val="24"/>
        </w:rPr>
      </w:pPr>
      <w:r w:rsidRPr="00A647FB">
        <w:rPr>
          <w:sz w:val="24"/>
          <w:szCs w:val="24"/>
        </w:rPr>
        <w:t xml:space="preserve">Assinatura do Representante Legal da Empresa </w:t>
      </w:r>
    </w:p>
    <w:p w14:paraId="2D46749F" w14:textId="77777777" w:rsidR="00E215D8" w:rsidRPr="00A647FB" w:rsidRDefault="00E215D8" w:rsidP="00E215D8">
      <w:pPr>
        <w:rPr>
          <w:b/>
          <w:sz w:val="24"/>
          <w:szCs w:val="24"/>
        </w:rPr>
      </w:pPr>
    </w:p>
    <w:p w14:paraId="02F4B176" w14:textId="77777777" w:rsidR="00E215D8" w:rsidRPr="00A647FB" w:rsidRDefault="00E215D8" w:rsidP="00E215D8">
      <w:pPr>
        <w:rPr>
          <w:b/>
          <w:sz w:val="24"/>
          <w:szCs w:val="24"/>
        </w:rPr>
      </w:pPr>
    </w:p>
    <w:p w14:paraId="0048AA1A" w14:textId="77777777" w:rsidR="00E215D8" w:rsidRPr="00A647FB" w:rsidRDefault="00E215D8" w:rsidP="00E215D8">
      <w:pPr>
        <w:rPr>
          <w:b/>
          <w:sz w:val="24"/>
          <w:szCs w:val="24"/>
        </w:rPr>
      </w:pPr>
    </w:p>
    <w:p w14:paraId="7EB25DB1" w14:textId="77777777" w:rsidR="003C32E3" w:rsidRPr="00A647FB" w:rsidRDefault="00E215D8" w:rsidP="003C32E3">
      <w:pPr>
        <w:jc w:val="both"/>
        <w:rPr>
          <w:sz w:val="24"/>
          <w:szCs w:val="24"/>
        </w:rPr>
        <w:sectPr w:rsidR="003C32E3" w:rsidRPr="00A647FB" w:rsidSect="00210054">
          <w:pgSz w:w="11906" w:h="16838"/>
          <w:pgMar w:top="1417" w:right="1274" w:bottom="1417" w:left="1701" w:header="708" w:footer="708" w:gutter="0"/>
          <w:cols w:space="708"/>
          <w:docGrid w:linePitch="360"/>
        </w:sectPr>
      </w:pPr>
      <w:r w:rsidRPr="00A647FB">
        <w:rPr>
          <w:sz w:val="24"/>
          <w:szCs w:val="24"/>
        </w:rPr>
        <w:t xml:space="preserve">Carimbo CNPJ da Empresa: </w:t>
      </w:r>
    </w:p>
    <w:p w14:paraId="1BC1539F" w14:textId="77777777" w:rsidR="003C32E3" w:rsidRPr="00A647FB" w:rsidRDefault="003C32E3" w:rsidP="003C32E3">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ANEXO VI</w:t>
      </w:r>
    </w:p>
    <w:p w14:paraId="62B1BBDF" w14:textId="77777777" w:rsidR="003C32E3" w:rsidRPr="00A647FB" w:rsidRDefault="003C32E3" w:rsidP="003C32E3">
      <w:pPr>
        <w:ind w:left="1440"/>
        <w:jc w:val="both"/>
        <w:rPr>
          <w:b/>
          <w:sz w:val="24"/>
          <w:szCs w:val="24"/>
        </w:rPr>
      </w:pPr>
    </w:p>
    <w:p w14:paraId="5781544B" w14:textId="6711AB66" w:rsidR="003C32E3" w:rsidRPr="00A647FB" w:rsidRDefault="003C32E3" w:rsidP="003C32E3">
      <w:pPr>
        <w:ind w:left="1440"/>
        <w:rPr>
          <w:b/>
          <w:sz w:val="24"/>
          <w:szCs w:val="24"/>
        </w:rPr>
      </w:pPr>
      <w:r w:rsidRPr="00A647FB">
        <w:rPr>
          <w:b/>
          <w:sz w:val="24"/>
          <w:szCs w:val="24"/>
        </w:rPr>
        <w:t xml:space="preserve">            TOMADA DE PREÇOS Nº </w:t>
      </w:r>
      <w:r w:rsidR="00A95ECF">
        <w:rPr>
          <w:b/>
          <w:color w:val="000000" w:themeColor="text1"/>
          <w:sz w:val="24"/>
          <w:szCs w:val="24"/>
        </w:rPr>
        <w:t>0001/2018</w:t>
      </w:r>
      <w:r w:rsidR="00A95ECF" w:rsidRPr="00A647FB">
        <w:rPr>
          <w:b/>
          <w:color w:val="000000" w:themeColor="text1"/>
          <w:sz w:val="24"/>
          <w:szCs w:val="24"/>
        </w:rPr>
        <w:t xml:space="preserve"> </w:t>
      </w:r>
      <w:r w:rsidRPr="00A647FB">
        <w:rPr>
          <w:b/>
          <w:sz w:val="24"/>
          <w:szCs w:val="24"/>
        </w:rPr>
        <w:t>– MAT</w:t>
      </w:r>
    </w:p>
    <w:p w14:paraId="178BABDF" w14:textId="77777777" w:rsidR="003C32E3" w:rsidRPr="00A647FB" w:rsidRDefault="003C32E3" w:rsidP="003C32E3">
      <w:pPr>
        <w:rPr>
          <w:b/>
          <w:sz w:val="24"/>
          <w:szCs w:val="24"/>
        </w:rPr>
      </w:pPr>
    </w:p>
    <w:p w14:paraId="644D4FB1" w14:textId="77777777" w:rsidR="003C32E3" w:rsidRPr="00A647FB" w:rsidRDefault="003C32E3" w:rsidP="003C32E3">
      <w:pPr>
        <w:ind w:left="1440"/>
        <w:rPr>
          <w:b/>
          <w:sz w:val="24"/>
          <w:szCs w:val="24"/>
        </w:rPr>
      </w:pPr>
      <w:r w:rsidRPr="00A647FB">
        <w:rPr>
          <w:b/>
          <w:sz w:val="24"/>
          <w:szCs w:val="24"/>
        </w:rPr>
        <w:t xml:space="preserve">                             MINUTA DO CONTRATO</w:t>
      </w:r>
    </w:p>
    <w:p w14:paraId="04F736A9" w14:textId="77777777" w:rsidR="003C32E3" w:rsidRPr="00A647FB" w:rsidRDefault="003C32E3" w:rsidP="003C32E3">
      <w:pPr>
        <w:ind w:left="1440"/>
        <w:rPr>
          <w:b/>
          <w:sz w:val="24"/>
          <w:szCs w:val="24"/>
        </w:rPr>
      </w:pPr>
    </w:p>
    <w:p w14:paraId="1AF8A074" w14:textId="77777777" w:rsidR="003C32E3" w:rsidRPr="00A647FB" w:rsidRDefault="003C32E3" w:rsidP="003C32E3">
      <w:pPr>
        <w:jc w:val="center"/>
        <w:rPr>
          <w:b/>
          <w:sz w:val="24"/>
          <w:szCs w:val="24"/>
        </w:rPr>
      </w:pPr>
    </w:p>
    <w:p w14:paraId="4F303850" w14:textId="78372E6D" w:rsidR="003C32E3" w:rsidRPr="00A647FB" w:rsidRDefault="003C32E3" w:rsidP="003C32E3">
      <w:pPr>
        <w:rPr>
          <w:sz w:val="24"/>
          <w:szCs w:val="24"/>
        </w:rPr>
      </w:pPr>
      <w:r w:rsidRPr="00A647FB">
        <w:rPr>
          <w:sz w:val="24"/>
          <w:szCs w:val="24"/>
        </w:rPr>
        <w:t>CONTRATO Nº ...../</w:t>
      </w:r>
      <w:r w:rsidR="00A95ECF">
        <w:rPr>
          <w:sz w:val="24"/>
          <w:szCs w:val="24"/>
        </w:rPr>
        <w:t>2018</w:t>
      </w:r>
    </w:p>
    <w:p w14:paraId="07ED3B6B" w14:textId="40B2151E" w:rsidR="003C32E3" w:rsidRPr="00A647FB" w:rsidRDefault="003C32E3" w:rsidP="003C32E3">
      <w:pPr>
        <w:rPr>
          <w:sz w:val="24"/>
          <w:szCs w:val="24"/>
        </w:rPr>
      </w:pPr>
      <w:r w:rsidRPr="00A647FB">
        <w:rPr>
          <w:sz w:val="24"/>
          <w:szCs w:val="24"/>
        </w:rPr>
        <w:t>PROCESSO LICITATÓRIO Nº ....../</w:t>
      </w:r>
      <w:r w:rsidR="00A95ECF">
        <w:rPr>
          <w:sz w:val="24"/>
          <w:szCs w:val="24"/>
        </w:rPr>
        <w:t>2018</w:t>
      </w:r>
    </w:p>
    <w:p w14:paraId="330D2FFE" w14:textId="742A15B5" w:rsidR="003C32E3" w:rsidRPr="00A647FB" w:rsidRDefault="003C32E3" w:rsidP="003C32E3">
      <w:pPr>
        <w:rPr>
          <w:sz w:val="24"/>
          <w:szCs w:val="24"/>
        </w:rPr>
      </w:pPr>
      <w:r w:rsidRPr="00A647FB">
        <w:rPr>
          <w:sz w:val="24"/>
          <w:szCs w:val="24"/>
        </w:rPr>
        <w:t>TOMADA DE PREÇOS Nº ........./</w:t>
      </w:r>
      <w:r w:rsidR="00A95ECF">
        <w:rPr>
          <w:sz w:val="24"/>
          <w:szCs w:val="24"/>
        </w:rPr>
        <w:t>2018</w:t>
      </w:r>
    </w:p>
    <w:p w14:paraId="1BF6FEFD" w14:textId="77777777" w:rsidR="003C32E3" w:rsidRPr="00A647FB" w:rsidRDefault="003C32E3" w:rsidP="003C32E3">
      <w:pPr>
        <w:rPr>
          <w:sz w:val="24"/>
          <w:szCs w:val="24"/>
        </w:rPr>
      </w:pPr>
    </w:p>
    <w:p w14:paraId="6DA0EFF9" w14:textId="77777777" w:rsidR="003C32E3" w:rsidRPr="00A647FB" w:rsidRDefault="003C32E3" w:rsidP="003C32E3">
      <w:pPr>
        <w:jc w:val="both"/>
        <w:rPr>
          <w:b/>
          <w:sz w:val="24"/>
          <w:szCs w:val="24"/>
        </w:rPr>
      </w:pPr>
    </w:p>
    <w:p w14:paraId="522308E9" w14:textId="3BF5B040" w:rsidR="003C32E3" w:rsidRPr="00A647FB" w:rsidRDefault="003C32E3" w:rsidP="003C32E3">
      <w:pPr>
        <w:jc w:val="both"/>
        <w:rPr>
          <w:sz w:val="24"/>
          <w:szCs w:val="24"/>
        </w:rPr>
      </w:pPr>
      <w:r w:rsidRPr="00A647FB">
        <w:rPr>
          <w:sz w:val="24"/>
          <w:szCs w:val="24"/>
        </w:rPr>
        <w:t xml:space="preserve"> A</w:t>
      </w:r>
      <w:r w:rsidRPr="00A647FB">
        <w:rPr>
          <w:b/>
          <w:bCs/>
          <w:sz w:val="24"/>
          <w:szCs w:val="24"/>
        </w:rPr>
        <w:t xml:space="preserve"> </w:t>
      </w:r>
      <w:r w:rsidRPr="00A647FB">
        <w:rPr>
          <w:sz w:val="24"/>
          <w:szCs w:val="24"/>
        </w:rPr>
        <w:t xml:space="preserve"> </w:t>
      </w:r>
      <w:r w:rsidRPr="00A647FB">
        <w:rPr>
          <w:b/>
          <w:sz w:val="24"/>
          <w:szCs w:val="24"/>
        </w:rPr>
        <w:t xml:space="preserve">PREFEITURA MUNICIPAL DE ARROIO TRINTA - SC, </w:t>
      </w:r>
      <w:r w:rsidRPr="00A647FB">
        <w:rPr>
          <w:sz w:val="24"/>
          <w:szCs w:val="24"/>
        </w:rPr>
        <w:t xml:space="preserve">pessoa jurídica de direito público interno, devidamente inscrita no CNPJ sob o nº 82.826.462/0001-27,  com sede à Rua XV de Novembro, 26 em Arroio Trinta – SC, doravante considerada </w:t>
      </w:r>
      <w:r w:rsidRPr="00A647FB">
        <w:rPr>
          <w:b/>
          <w:sz w:val="24"/>
          <w:szCs w:val="24"/>
        </w:rPr>
        <w:t>CONTRATANTE</w:t>
      </w:r>
      <w:r w:rsidRPr="00A647FB">
        <w:rPr>
          <w:sz w:val="24"/>
          <w:szCs w:val="24"/>
        </w:rPr>
        <w:t xml:space="preserve">, neste ato representado pelo Prefeito Municipal o Sr .........., residente e domiciliado na Rua ...........,  s/n,  </w:t>
      </w:r>
      <w:r w:rsidR="00F34284" w:rsidRPr="00A647FB">
        <w:rPr>
          <w:sz w:val="24"/>
          <w:szCs w:val="24"/>
        </w:rPr>
        <w:t>hein</w:t>
      </w:r>
      <w:r w:rsidRPr="00A647FB">
        <w:rPr>
          <w:sz w:val="24"/>
          <w:szCs w:val="24"/>
        </w:rPr>
        <w:t xml:space="preserve"> .....,  portadora do CPF n.º ......., CI nº...... e a empresa</w:t>
      </w:r>
      <w:r w:rsidRPr="00A647FB">
        <w:rPr>
          <w:b/>
          <w:sz w:val="24"/>
          <w:szCs w:val="24"/>
        </w:rPr>
        <w:t xml:space="preserve"> ......................</w:t>
      </w:r>
      <w:r w:rsidRPr="00A647FB">
        <w:rPr>
          <w:sz w:val="24"/>
          <w:szCs w:val="24"/>
        </w:rPr>
        <w:t xml:space="preserve">, pessoa jurídica de direito privado, devidamente inscrita no CNPJ sob o nº ......................., com sede á ................, no Município de ...............– ...., doravante denominada </w:t>
      </w:r>
      <w:r w:rsidRPr="00A647FB">
        <w:rPr>
          <w:b/>
          <w:sz w:val="24"/>
          <w:szCs w:val="24"/>
        </w:rPr>
        <w:t>CONTRATADA</w:t>
      </w:r>
      <w:r w:rsidRPr="00A647FB">
        <w:rPr>
          <w:sz w:val="24"/>
          <w:szCs w:val="24"/>
        </w:rPr>
        <w:t>, neste ato representada pelo sócio(a) ..................</w:t>
      </w:r>
      <w:r w:rsidRPr="00A647FB">
        <w:rPr>
          <w:b/>
          <w:sz w:val="24"/>
          <w:szCs w:val="24"/>
        </w:rPr>
        <w:t>,</w:t>
      </w:r>
      <w:r w:rsidRPr="00A647FB">
        <w:rPr>
          <w:sz w:val="24"/>
          <w:szCs w:val="24"/>
        </w:rPr>
        <w:t xml:space="preserve"> ................, ....................,..............., ..........., portador do CPF nº .........., e RG ........., residente e domiciliado(a) à Rua ................ , ........, no Município de ........... – ......, e perante as testemunhas abaixo firmadas, pactuam o presente contrato, cuja celebração foi autorizada pelo Processo Administrativo nº.../</w:t>
      </w:r>
      <w:r w:rsidR="00A95ECF">
        <w:rPr>
          <w:sz w:val="24"/>
          <w:szCs w:val="24"/>
        </w:rPr>
        <w:t>2018</w:t>
      </w:r>
      <w:r w:rsidRPr="00A647FB">
        <w:rPr>
          <w:sz w:val="24"/>
          <w:szCs w:val="24"/>
        </w:rPr>
        <w:t>, Tomada de Preços Nº ........ /</w:t>
      </w:r>
      <w:r w:rsidR="00A95ECF">
        <w:rPr>
          <w:sz w:val="24"/>
          <w:szCs w:val="24"/>
        </w:rPr>
        <w:t>2018</w:t>
      </w:r>
      <w:r w:rsidRPr="00A647FB">
        <w:rPr>
          <w:sz w:val="24"/>
          <w:szCs w:val="24"/>
        </w:rPr>
        <w:t>, Doravante denominado o processo, e que se regerá pela Lei nº 8.666/93, consolidadas, atendidas a cláusulas e condições que se enunciam a seguir:</w:t>
      </w:r>
    </w:p>
    <w:p w14:paraId="2519AA63" w14:textId="77777777" w:rsidR="003C32E3" w:rsidRPr="00A647FB" w:rsidRDefault="003C32E3" w:rsidP="003C32E3">
      <w:pPr>
        <w:jc w:val="both"/>
        <w:rPr>
          <w:sz w:val="24"/>
          <w:szCs w:val="24"/>
        </w:rPr>
      </w:pPr>
    </w:p>
    <w:p w14:paraId="64AA6657" w14:textId="0B4DBE21" w:rsidR="003C32E3" w:rsidRPr="00A647FB" w:rsidRDefault="003C32E3" w:rsidP="003C32E3">
      <w:pPr>
        <w:jc w:val="both"/>
        <w:rPr>
          <w:sz w:val="24"/>
          <w:szCs w:val="24"/>
        </w:rPr>
      </w:pPr>
      <w:r w:rsidRPr="00A647FB">
        <w:rPr>
          <w:b/>
          <w:sz w:val="24"/>
          <w:szCs w:val="24"/>
          <w:u w:val="single"/>
        </w:rPr>
        <w:t>Cláusula Primeira</w:t>
      </w:r>
      <w:r w:rsidRPr="00A647FB">
        <w:rPr>
          <w:b/>
          <w:sz w:val="24"/>
          <w:szCs w:val="24"/>
        </w:rPr>
        <w:t xml:space="preserve"> –</w:t>
      </w:r>
      <w:r w:rsidRPr="00A647FB">
        <w:rPr>
          <w:sz w:val="24"/>
          <w:szCs w:val="24"/>
        </w:rPr>
        <w:t xml:space="preserve"> O objeto do presente Contrato, consiste </w:t>
      </w:r>
      <w:r w:rsidR="00644AB9" w:rsidRPr="00644AB9">
        <w:rPr>
          <w:b/>
          <w:sz w:val="24"/>
          <w:szCs w:val="24"/>
        </w:rPr>
        <w:t>CONTRATAÇÃO DE EMPRESA ESPECIALIZADA PARA A REALIZAÇÃO DE UM SERVIÇO DE RECUPERAÇÃO MECÂNICA NO MICRO-ÔNIBUS VW 9.150 MASCARELLO GRANMINI ANO 2005, PLACAS MEG 4898 COM O NECESSÁRIO FORNECIMENTO DE MÃO DE OBRA, PEÇAS DE REPOSIÇÃO GENUÍNAS OU ORIGINAIS (CONFORME ABNT NBR 15296:2005), INSUMOS E DEMAIS ITENS NECESSÁRIOS, VISANDO O REESTABELECIMENTO DAS FUNCIONALIDADES ORIGINAIS DO VEÍCULO, CONFORME ESPECIFICAÇÕES DO EDITAL E SEUS ANEXOS, COM JULGAMENTO POR VALOR GLOBAL</w:t>
      </w:r>
      <w:r w:rsidR="00644AB9" w:rsidRPr="00644AB9">
        <w:rPr>
          <w:sz w:val="24"/>
          <w:szCs w:val="24"/>
        </w:rPr>
        <w:t>.</w:t>
      </w:r>
      <w:r w:rsidR="00F3754F" w:rsidRPr="00F3754F">
        <w:rPr>
          <w:b/>
          <w:sz w:val="24"/>
          <w:szCs w:val="24"/>
        </w:rPr>
        <w:t>,</w:t>
      </w:r>
      <w:r w:rsidR="00F3754F">
        <w:rPr>
          <w:b/>
          <w:sz w:val="24"/>
          <w:szCs w:val="24"/>
        </w:rPr>
        <w:t xml:space="preserve"> </w:t>
      </w:r>
      <w:r w:rsidRPr="00A647FB">
        <w:rPr>
          <w:sz w:val="24"/>
          <w:szCs w:val="24"/>
        </w:rPr>
        <w:t>de acordo com as especificações constantes nos itens de nº ...... ao nº ...... do Edital Tomada de Preços nº ......./</w:t>
      </w:r>
      <w:r w:rsidR="00A95ECF">
        <w:rPr>
          <w:sz w:val="24"/>
          <w:szCs w:val="24"/>
        </w:rPr>
        <w:t>2018</w:t>
      </w:r>
      <w:r w:rsidRPr="00A647FB">
        <w:rPr>
          <w:sz w:val="24"/>
          <w:szCs w:val="24"/>
        </w:rPr>
        <w:t xml:space="preserve"> da Prefeitura Municipal de Arroio Trinta, conforme relação abaixo:</w:t>
      </w:r>
    </w:p>
    <w:p w14:paraId="7824F14B" w14:textId="77777777" w:rsidR="003C32E3" w:rsidRPr="00A647FB" w:rsidRDefault="003C32E3" w:rsidP="003C32E3">
      <w:pPr>
        <w:tabs>
          <w:tab w:val="left" w:pos="425"/>
          <w:tab w:val="left" w:pos="1418"/>
          <w:tab w:val="left" w:pos="2127"/>
          <w:tab w:val="left" w:pos="2836"/>
          <w:tab w:val="left" w:pos="2862"/>
          <w:tab w:val="left" w:pos="3545"/>
          <w:tab w:val="left" w:pos="4254"/>
          <w:tab w:val="left" w:pos="4963"/>
          <w:tab w:val="left" w:pos="5672"/>
          <w:tab w:val="left" w:pos="6381"/>
          <w:tab w:val="left" w:pos="7090"/>
          <w:tab w:val="left" w:pos="7799"/>
          <w:tab w:val="left" w:pos="8508"/>
          <w:tab w:val="left" w:pos="9217"/>
        </w:tabs>
        <w:autoSpaceDE w:val="0"/>
        <w:autoSpaceDN w:val="0"/>
        <w:adjustRightInd w:val="0"/>
        <w:ind w:right="79"/>
        <w:rPr>
          <w:sz w:val="24"/>
          <w:szCs w:val="24"/>
        </w:rPr>
      </w:pPr>
    </w:p>
    <w:p w14:paraId="09769625" w14:textId="77777777" w:rsidR="003C32E3" w:rsidRDefault="003C32E3" w:rsidP="003C32E3">
      <w:pPr>
        <w:pStyle w:val="Ttulo"/>
        <w:jc w:val="both"/>
        <w:rPr>
          <w:rFonts w:ascii="Times New Roman" w:hAnsi="Times New Roman"/>
          <w:b w:val="0"/>
          <w:color w:val="000000"/>
          <w:sz w:val="24"/>
          <w:szCs w:val="24"/>
        </w:rPr>
      </w:pPr>
    </w:p>
    <w:tbl>
      <w:tblPr>
        <w:tblW w:w="9639" w:type="dxa"/>
        <w:tblInd w:w="-5" w:type="dxa"/>
        <w:tblLook w:val="04A0" w:firstRow="1" w:lastRow="0" w:firstColumn="1" w:lastColumn="0" w:noHBand="0" w:noVBand="1"/>
      </w:tblPr>
      <w:tblGrid>
        <w:gridCol w:w="710"/>
        <w:gridCol w:w="5056"/>
        <w:gridCol w:w="699"/>
        <w:gridCol w:w="583"/>
        <w:gridCol w:w="986"/>
        <w:gridCol w:w="1605"/>
      </w:tblGrid>
      <w:tr w:rsidR="00A95ECF" w:rsidRPr="00DB6DC2" w14:paraId="27E9B42E"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4AD9C11B"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b/>
                <w:sz w:val="22"/>
                <w:szCs w:val="22"/>
                <w:lang w:eastAsia="en-US"/>
              </w:rPr>
              <w:t>Item</w:t>
            </w:r>
          </w:p>
        </w:tc>
        <w:tc>
          <w:tcPr>
            <w:tcW w:w="5056" w:type="dxa"/>
            <w:tcBorders>
              <w:top w:val="single" w:sz="4" w:space="0" w:color="auto"/>
              <w:left w:val="single" w:sz="4" w:space="0" w:color="auto"/>
              <w:bottom w:val="single" w:sz="4" w:space="0" w:color="auto"/>
              <w:right w:val="single" w:sz="4" w:space="0" w:color="auto"/>
            </w:tcBorders>
            <w:vAlign w:val="center"/>
            <w:hideMark/>
          </w:tcPr>
          <w:p w14:paraId="1ED212FC"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b/>
                <w:sz w:val="22"/>
                <w:szCs w:val="22"/>
                <w:lang w:eastAsia="en-US"/>
              </w:rPr>
              <w:t>Material/Serviço</w:t>
            </w:r>
          </w:p>
        </w:tc>
        <w:tc>
          <w:tcPr>
            <w:tcW w:w="699" w:type="dxa"/>
            <w:tcBorders>
              <w:top w:val="single" w:sz="4" w:space="0" w:color="auto"/>
              <w:left w:val="single" w:sz="4" w:space="0" w:color="auto"/>
              <w:bottom w:val="single" w:sz="4" w:space="0" w:color="auto"/>
              <w:right w:val="single" w:sz="4" w:space="0" w:color="auto"/>
            </w:tcBorders>
            <w:vAlign w:val="center"/>
            <w:hideMark/>
          </w:tcPr>
          <w:p w14:paraId="7C2F0FC8" w14:textId="77777777" w:rsidR="00A95ECF" w:rsidRPr="00DB6DC2" w:rsidRDefault="00A95ECF" w:rsidP="00A95ECF">
            <w:pPr>
              <w:spacing w:before="40" w:after="40" w:line="276" w:lineRule="auto"/>
              <w:jc w:val="center"/>
              <w:rPr>
                <w:rFonts w:eastAsia="Calibri"/>
                <w:sz w:val="22"/>
                <w:szCs w:val="22"/>
                <w:lang w:eastAsia="en-US"/>
              </w:rPr>
            </w:pPr>
            <w:r>
              <w:rPr>
                <w:rFonts w:eastAsia="Calibri"/>
                <w:b/>
                <w:sz w:val="22"/>
                <w:szCs w:val="22"/>
                <w:lang w:eastAsia="en-US"/>
              </w:rPr>
              <w:t>Un.</w:t>
            </w:r>
            <w:r>
              <w:rPr>
                <w:rFonts w:eastAsia="Calibri"/>
                <w:b/>
                <w:sz w:val="22"/>
                <w:szCs w:val="22"/>
                <w:lang w:eastAsia="en-US"/>
              </w:rPr>
              <w:br/>
              <w:t xml:space="preserve">Med. </w:t>
            </w:r>
          </w:p>
        </w:tc>
        <w:tc>
          <w:tcPr>
            <w:tcW w:w="583" w:type="dxa"/>
            <w:tcBorders>
              <w:top w:val="single" w:sz="4" w:space="0" w:color="auto"/>
              <w:left w:val="single" w:sz="4" w:space="0" w:color="auto"/>
              <w:bottom w:val="single" w:sz="4" w:space="0" w:color="auto"/>
              <w:right w:val="single" w:sz="4" w:space="0" w:color="auto"/>
            </w:tcBorders>
            <w:vAlign w:val="center"/>
            <w:hideMark/>
          </w:tcPr>
          <w:p w14:paraId="347D5B60"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b/>
                <w:sz w:val="22"/>
                <w:szCs w:val="22"/>
                <w:lang w:eastAsia="en-US"/>
              </w:rPr>
              <w:t xml:space="preserve">Qtd </w:t>
            </w:r>
          </w:p>
        </w:tc>
        <w:tc>
          <w:tcPr>
            <w:tcW w:w="986" w:type="dxa"/>
            <w:tcBorders>
              <w:top w:val="single" w:sz="4" w:space="0" w:color="auto"/>
              <w:left w:val="single" w:sz="4" w:space="0" w:color="auto"/>
              <w:bottom w:val="single" w:sz="4" w:space="0" w:color="auto"/>
              <w:right w:val="single" w:sz="4" w:space="0" w:color="auto"/>
            </w:tcBorders>
            <w:vAlign w:val="center"/>
            <w:hideMark/>
          </w:tcPr>
          <w:p w14:paraId="4827451F" w14:textId="77777777" w:rsidR="00A95ECF" w:rsidRPr="00DB6DC2" w:rsidRDefault="00A95ECF" w:rsidP="00A95ECF">
            <w:pPr>
              <w:spacing w:before="40" w:after="40"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Un.</w:t>
            </w:r>
          </w:p>
        </w:tc>
        <w:tc>
          <w:tcPr>
            <w:tcW w:w="1605" w:type="dxa"/>
            <w:tcBorders>
              <w:top w:val="single" w:sz="4" w:space="0" w:color="auto"/>
              <w:left w:val="single" w:sz="4" w:space="0" w:color="auto"/>
              <w:bottom w:val="single" w:sz="4" w:space="0" w:color="auto"/>
              <w:right w:val="single" w:sz="4" w:space="0" w:color="auto"/>
            </w:tcBorders>
            <w:vAlign w:val="center"/>
            <w:hideMark/>
          </w:tcPr>
          <w:p w14:paraId="25938889" w14:textId="77777777" w:rsidR="00A95ECF" w:rsidRPr="00DB6DC2" w:rsidRDefault="00A95ECF" w:rsidP="00A95ECF">
            <w:pPr>
              <w:spacing w:before="40" w:after="40" w:line="276" w:lineRule="auto"/>
              <w:jc w:val="center"/>
              <w:rPr>
                <w:rFonts w:eastAsia="Calibri"/>
                <w:sz w:val="22"/>
                <w:szCs w:val="22"/>
                <w:lang w:eastAsia="en-US"/>
              </w:rPr>
            </w:pPr>
            <w:r>
              <w:rPr>
                <w:rFonts w:eastAsia="Calibri"/>
                <w:b/>
                <w:sz w:val="22"/>
                <w:szCs w:val="22"/>
                <w:lang w:eastAsia="en-US"/>
              </w:rPr>
              <w:t>Vlr.</w:t>
            </w:r>
            <w:r>
              <w:rPr>
                <w:rFonts w:eastAsia="Calibri"/>
                <w:b/>
                <w:sz w:val="22"/>
                <w:szCs w:val="22"/>
                <w:lang w:eastAsia="en-US"/>
              </w:rPr>
              <w:br/>
              <w:t xml:space="preserve">Total. </w:t>
            </w:r>
          </w:p>
        </w:tc>
      </w:tr>
      <w:tr w:rsidR="00A95ECF" w:rsidRPr="00DB6DC2" w14:paraId="0FC95C87"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4BB21C55"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5056" w:type="dxa"/>
            <w:tcBorders>
              <w:top w:val="single" w:sz="4" w:space="0" w:color="auto"/>
              <w:left w:val="single" w:sz="4" w:space="0" w:color="auto"/>
              <w:bottom w:val="single" w:sz="4" w:space="0" w:color="auto"/>
              <w:right w:val="single" w:sz="4" w:space="0" w:color="auto"/>
            </w:tcBorders>
            <w:vAlign w:val="center"/>
            <w:hideMark/>
          </w:tcPr>
          <w:p w14:paraId="0AF5B7A2"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29027 - Eixo dianteiro completo 8-150</w:t>
            </w:r>
          </w:p>
          <w:p w14:paraId="0F9271A9"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MASTER S126.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001F0F87"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42A36B2F"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253CC4F" w14:textId="29FDC9EE"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33D1B995" w14:textId="12B7A33B"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08360FC9"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3AEF60E3"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5056" w:type="dxa"/>
            <w:tcBorders>
              <w:top w:val="single" w:sz="4" w:space="0" w:color="auto"/>
              <w:left w:val="single" w:sz="4" w:space="0" w:color="auto"/>
              <w:bottom w:val="single" w:sz="4" w:space="0" w:color="auto"/>
              <w:right w:val="single" w:sz="4" w:space="0" w:color="auto"/>
            </w:tcBorders>
            <w:vAlign w:val="center"/>
            <w:hideMark/>
          </w:tcPr>
          <w:p w14:paraId="0C64C700"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29029 - Molejos traseiros Micro 8-150.</w:t>
            </w:r>
          </w:p>
          <w:p w14:paraId="1132F902"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OBENAUS DRM 70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6B87896E"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49B03AA5"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08C6A52F" w14:textId="7780141D"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47BBBC5D" w14:textId="08386B7B"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32A239B1"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1D0836E3"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3</w:t>
            </w:r>
          </w:p>
        </w:tc>
        <w:tc>
          <w:tcPr>
            <w:tcW w:w="5056" w:type="dxa"/>
            <w:tcBorders>
              <w:top w:val="single" w:sz="4" w:space="0" w:color="auto"/>
              <w:left w:val="single" w:sz="4" w:space="0" w:color="auto"/>
              <w:bottom w:val="single" w:sz="4" w:space="0" w:color="auto"/>
              <w:right w:val="single" w:sz="4" w:space="0" w:color="auto"/>
            </w:tcBorders>
            <w:vAlign w:val="center"/>
            <w:hideMark/>
          </w:tcPr>
          <w:p w14:paraId="5F2E6407"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29030 - Freio motor completo 8-150.</w:t>
            </w:r>
          </w:p>
          <w:p w14:paraId="11C037EA"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lastRenderedPageBreak/>
              <w:t>Produto de referência: SDUBO S 2024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162DB78B"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lastRenderedPageBreak/>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72E7176D"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67A98D3" w14:textId="505E617A"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4845A39B" w14:textId="079092DA"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432CF06E"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148C009D"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lastRenderedPageBreak/>
              <w:t>4</w:t>
            </w:r>
          </w:p>
        </w:tc>
        <w:tc>
          <w:tcPr>
            <w:tcW w:w="5056" w:type="dxa"/>
            <w:tcBorders>
              <w:top w:val="single" w:sz="4" w:space="0" w:color="auto"/>
              <w:left w:val="single" w:sz="4" w:space="0" w:color="auto"/>
              <w:bottom w:val="single" w:sz="4" w:space="0" w:color="auto"/>
              <w:right w:val="single" w:sz="4" w:space="0" w:color="auto"/>
            </w:tcBorders>
            <w:vAlign w:val="center"/>
            <w:hideMark/>
          </w:tcPr>
          <w:p w14:paraId="5A003B2F"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29032 - Tambor de freio traseiro 8-150.</w:t>
            </w:r>
          </w:p>
          <w:p w14:paraId="55EB6419"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FRUM 3691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426BEDBF"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418C89FC"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47965AF8" w14:textId="3D28026B"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6E2CAE70" w14:textId="4FCE6C92"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15C18CAF"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2E107B9C"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5</w:t>
            </w:r>
          </w:p>
        </w:tc>
        <w:tc>
          <w:tcPr>
            <w:tcW w:w="5056" w:type="dxa"/>
            <w:tcBorders>
              <w:top w:val="single" w:sz="4" w:space="0" w:color="auto"/>
              <w:left w:val="single" w:sz="4" w:space="0" w:color="auto"/>
              <w:bottom w:val="single" w:sz="4" w:space="0" w:color="auto"/>
              <w:right w:val="single" w:sz="4" w:space="0" w:color="auto"/>
            </w:tcBorders>
            <w:vAlign w:val="center"/>
            <w:hideMark/>
          </w:tcPr>
          <w:p w14:paraId="4962ECBC"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29033 - Jogo de lona de freio traseiro 8-150.</w:t>
            </w:r>
          </w:p>
          <w:p w14:paraId="7320B2B3"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FRASLE FD59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48746507"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34549BE1"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2CECD484" w14:textId="48B433B2"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14A19443" w14:textId="42F1937E"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1F92A94B"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3D3ECDD9"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6</w:t>
            </w:r>
          </w:p>
        </w:tc>
        <w:tc>
          <w:tcPr>
            <w:tcW w:w="5056" w:type="dxa"/>
            <w:tcBorders>
              <w:top w:val="single" w:sz="4" w:space="0" w:color="auto"/>
              <w:left w:val="single" w:sz="4" w:space="0" w:color="auto"/>
              <w:bottom w:val="single" w:sz="4" w:space="0" w:color="auto"/>
              <w:right w:val="single" w:sz="4" w:space="0" w:color="auto"/>
            </w:tcBorders>
            <w:vAlign w:val="center"/>
            <w:hideMark/>
          </w:tcPr>
          <w:p w14:paraId="2D6BC11E"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29034 - Jogo de lona de freio dianteira 8-150.</w:t>
            </w:r>
          </w:p>
          <w:p w14:paraId="19DC7A16"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Frasle FD 77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3A445DD5"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6BD084ED"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9885C0D" w14:textId="03AAF238"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3F40448D" w14:textId="44301539"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059F3F0F"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58757471"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7</w:t>
            </w:r>
          </w:p>
        </w:tc>
        <w:tc>
          <w:tcPr>
            <w:tcW w:w="5056" w:type="dxa"/>
            <w:tcBorders>
              <w:top w:val="single" w:sz="4" w:space="0" w:color="auto"/>
              <w:left w:val="single" w:sz="4" w:space="0" w:color="auto"/>
              <w:bottom w:val="single" w:sz="4" w:space="0" w:color="auto"/>
              <w:right w:val="single" w:sz="4" w:space="0" w:color="auto"/>
            </w:tcBorders>
            <w:vAlign w:val="center"/>
            <w:hideMark/>
          </w:tcPr>
          <w:p w14:paraId="2D00F6DB"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29035 - Amortecedor dianteiro 8-150.</w:t>
            </w:r>
          </w:p>
          <w:p w14:paraId="190B074D"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Monroe 54487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5723E359"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16D5A706"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1D7554EB" w14:textId="36B18C01"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394776A4" w14:textId="501AFEE6"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5EC6FE7B"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4942CEE2"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8</w:t>
            </w:r>
          </w:p>
        </w:tc>
        <w:tc>
          <w:tcPr>
            <w:tcW w:w="5056" w:type="dxa"/>
            <w:tcBorders>
              <w:top w:val="single" w:sz="4" w:space="0" w:color="auto"/>
              <w:left w:val="single" w:sz="4" w:space="0" w:color="auto"/>
              <w:bottom w:val="single" w:sz="4" w:space="0" w:color="auto"/>
              <w:right w:val="single" w:sz="4" w:space="0" w:color="auto"/>
            </w:tcBorders>
            <w:vAlign w:val="center"/>
            <w:hideMark/>
          </w:tcPr>
          <w:p w14:paraId="230782EE"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29036 - Amortecedor traseiro 8-150</w:t>
            </w:r>
          </w:p>
          <w:p w14:paraId="72369B3B"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Monroe 54488.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33EE1E2C"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51083BA6"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43E53BF3" w14:textId="57961CCB"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4C39C1A7" w14:textId="5454E305"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12A065ED"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131D9438"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9</w:t>
            </w:r>
          </w:p>
        </w:tc>
        <w:tc>
          <w:tcPr>
            <w:tcW w:w="5056" w:type="dxa"/>
            <w:tcBorders>
              <w:top w:val="single" w:sz="4" w:space="0" w:color="auto"/>
              <w:left w:val="single" w:sz="4" w:space="0" w:color="auto"/>
              <w:bottom w:val="single" w:sz="4" w:space="0" w:color="auto"/>
              <w:right w:val="single" w:sz="4" w:space="0" w:color="auto"/>
            </w:tcBorders>
            <w:vAlign w:val="center"/>
            <w:hideMark/>
          </w:tcPr>
          <w:p w14:paraId="70CBF285"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29037 - Rolamento de Cardã Graxeiro 8-150.</w:t>
            </w:r>
          </w:p>
          <w:p w14:paraId="5B23D1C6"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REI 1020.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083383B5"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3B506403"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161995D8" w14:textId="62DAAB11"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6E962F45" w14:textId="34DB79C1"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11986E8C"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2E72F251"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10</w:t>
            </w:r>
          </w:p>
        </w:tc>
        <w:tc>
          <w:tcPr>
            <w:tcW w:w="5056" w:type="dxa"/>
            <w:tcBorders>
              <w:top w:val="single" w:sz="4" w:space="0" w:color="auto"/>
              <w:left w:val="single" w:sz="4" w:space="0" w:color="auto"/>
              <w:bottom w:val="single" w:sz="4" w:space="0" w:color="auto"/>
              <w:right w:val="single" w:sz="4" w:space="0" w:color="auto"/>
            </w:tcBorders>
            <w:vAlign w:val="center"/>
            <w:hideMark/>
          </w:tcPr>
          <w:p w14:paraId="0AC6D044"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29038 - Válvula dreno bujão</w:t>
            </w:r>
          </w:p>
          <w:p w14:paraId="08307515"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Cobra 7031.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460858D5"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4944B1AE"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6B6132EE" w14:textId="5D53C9A1"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0AEBC2AF" w14:textId="79E18FBA"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00A54F63"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1FD5A277"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11</w:t>
            </w:r>
          </w:p>
        </w:tc>
        <w:tc>
          <w:tcPr>
            <w:tcW w:w="5056" w:type="dxa"/>
            <w:tcBorders>
              <w:top w:val="single" w:sz="4" w:space="0" w:color="auto"/>
              <w:left w:val="single" w:sz="4" w:space="0" w:color="auto"/>
              <w:bottom w:val="single" w:sz="4" w:space="0" w:color="auto"/>
              <w:right w:val="single" w:sz="4" w:space="0" w:color="auto"/>
            </w:tcBorders>
            <w:vAlign w:val="center"/>
            <w:hideMark/>
          </w:tcPr>
          <w:p w14:paraId="61C66C25"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29039 - Barra de direção lateral 8-150.</w:t>
            </w:r>
          </w:p>
          <w:p w14:paraId="142FBB22"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Master LB326.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062ACC37"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32E90AAF"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314BB7F6" w14:textId="116FA18C"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40DD30C8" w14:textId="726B1774"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68C42048"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60E33D90"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12</w:t>
            </w:r>
          </w:p>
        </w:tc>
        <w:tc>
          <w:tcPr>
            <w:tcW w:w="5056" w:type="dxa"/>
            <w:tcBorders>
              <w:top w:val="single" w:sz="4" w:space="0" w:color="auto"/>
              <w:left w:val="single" w:sz="4" w:space="0" w:color="auto"/>
              <w:bottom w:val="single" w:sz="4" w:space="0" w:color="auto"/>
              <w:right w:val="single" w:sz="4" w:space="0" w:color="auto"/>
            </w:tcBorders>
            <w:vAlign w:val="center"/>
            <w:hideMark/>
          </w:tcPr>
          <w:p w14:paraId="08BDAACA"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29040 - Bucha de molejo dianteiro e traseiro 8-150.</w:t>
            </w:r>
          </w:p>
          <w:p w14:paraId="6F4DAE6B"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REI 262.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12293111"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514C05C2"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24</w:t>
            </w:r>
          </w:p>
        </w:tc>
        <w:tc>
          <w:tcPr>
            <w:tcW w:w="986" w:type="dxa"/>
            <w:tcBorders>
              <w:top w:val="single" w:sz="4" w:space="0" w:color="auto"/>
              <w:left w:val="single" w:sz="4" w:space="0" w:color="auto"/>
              <w:bottom w:val="single" w:sz="4" w:space="0" w:color="auto"/>
              <w:right w:val="single" w:sz="4" w:space="0" w:color="auto"/>
            </w:tcBorders>
            <w:vAlign w:val="center"/>
          </w:tcPr>
          <w:p w14:paraId="6C85C03C" w14:textId="31F6B988"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622CB90D" w14:textId="02953AA0"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32794919"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47174DF6"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13</w:t>
            </w:r>
          </w:p>
        </w:tc>
        <w:tc>
          <w:tcPr>
            <w:tcW w:w="5056" w:type="dxa"/>
            <w:tcBorders>
              <w:top w:val="single" w:sz="4" w:space="0" w:color="auto"/>
              <w:left w:val="single" w:sz="4" w:space="0" w:color="auto"/>
              <w:bottom w:val="single" w:sz="4" w:space="0" w:color="auto"/>
              <w:right w:val="single" w:sz="4" w:space="0" w:color="auto"/>
            </w:tcBorders>
            <w:vAlign w:val="center"/>
            <w:hideMark/>
          </w:tcPr>
          <w:p w14:paraId="6416AE1B"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29041 - Buchas do estabilizador traseiro 8-150.</w:t>
            </w:r>
          </w:p>
          <w:p w14:paraId="5522368C"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REI 266.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1C93728D"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5F9E4EF5"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5747EEA2" w14:textId="4DA444A6"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7D9AB0B0" w14:textId="61387318"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196BD6FF"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71F612FB"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14</w:t>
            </w:r>
          </w:p>
        </w:tc>
        <w:tc>
          <w:tcPr>
            <w:tcW w:w="5056" w:type="dxa"/>
            <w:tcBorders>
              <w:top w:val="single" w:sz="4" w:space="0" w:color="auto"/>
              <w:left w:val="single" w:sz="4" w:space="0" w:color="auto"/>
              <w:bottom w:val="single" w:sz="4" w:space="0" w:color="auto"/>
              <w:right w:val="single" w:sz="4" w:space="0" w:color="auto"/>
            </w:tcBorders>
            <w:vAlign w:val="center"/>
            <w:hideMark/>
          </w:tcPr>
          <w:p w14:paraId="08430B4B"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29042 - Buchas do estabilizador dianteiro 8-150.</w:t>
            </w:r>
          </w:p>
          <w:p w14:paraId="0F14E323"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lastRenderedPageBreak/>
              <w:t>Produto de referência: REI 604.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2F5A739B"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lastRenderedPageBreak/>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3C11DC7F"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8</w:t>
            </w:r>
          </w:p>
        </w:tc>
        <w:tc>
          <w:tcPr>
            <w:tcW w:w="986" w:type="dxa"/>
            <w:tcBorders>
              <w:top w:val="single" w:sz="4" w:space="0" w:color="auto"/>
              <w:left w:val="single" w:sz="4" w:space="0" w:color="auto"/>
              <w:bottom w:val="single" w:sz="4" w:space="0" w:color="auto"/>
              <w:right w:val="single" w:sz="4" w:space="0" w:color="auto"/>
            </w:tcBorders>
            <w:vAlign w:val="center"/>
          </w:tcPr>
          <w:p w14:paraId="1444D027" w14:textId="07AA88F9"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2EF21DBE" w14:textId="31EA617B"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6FA1298D"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5923A75D"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lastRenderedPageBreak/>
              <w:t>15</w:t>
            </w:r>
          </w:p>
        </w:tc>
        <w:tc>
          <w:tcPr>
            <w:tcW w:w="5056" w:type="dxa"/>
            <w:tcBorders>
              <w:top w:val="single" w:sz="4" w:space="0" w:color="auto"/>
              <w:left w:val="single" w:sz="4" w:space="0" w:color="auto"/>
              <w:bottom w:val="single" w:sz="4" w:space="0" w:color="auto"/>
              <w:right w:val="single" w:sz="4" w:space="0" w:color="auto"/>
            </w:tcBorders>
            <w:vAlign w:val="center"/>
            <w:hideMark/>
          </w:tcPr>
          <w:p w14:paraId="47D87380"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29043 - Catraca do freio traseiro manual</w:t>
            </w:r>
          </w:p>
          <w:p w14:paraId="55D3D1BC"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MASTER AM 104.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3A220A24"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46EBCFAF"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5F8B46C9" w14:textId="4CEC580E"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7D278188" w14:textId="34557167"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2ABEA159"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14C3FCD6"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16</w:t>
            </w:r>
          </w:p>
        </w:tc>
        <w:tc>
          <w:tcPr>
            <w:tcW w:w="5056" w:type="dxa"/>
            <w:tcBorders>
              <w:top w:val="single" w:sz="4" w:space="0" w:color="auto"/>
              <w:left w:val="single" w:sz="4" w:space="0" w:color="auto"/>
              <w:bottom w:val="single" w:sz="4" w:space="0" w:color="auto"/>
              <w:right w:val="single" w:sz="4" w:space="0" w:color="auto"/>
            </w:tcBorders>
            <w:vAlign w:val="center"/>
            <w:hideMark/>
          </w:tcPr>
          <w:p w14:paraId="3DC765E6"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29044 - Bucha eixo S Traseiro 8-150.</w:t>
            </w:r>
          </w:p>
          <w:p w14:paraId="259CFF53"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MASTER BC 008.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12FBD3AB"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61F409A8"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6A235742" w14:textId="32EAEE12"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68D76806" w14:textId="21FAF08C"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6A6D3224"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6E408DC6"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17</w:t>
            </w:r>
          </w:p>
        </w:tc>
        <w:tc>
          <w:tcPr>
            <w:tcW w:w="5056" w:type="dxa"/>
            <w:tcBorders>
              <w:top w:val="single" w:sz="4" w:space="0" w:color="auto"/>
              <w:left w:val="single" w:sz="4" w:space="0" w:color="auto"/>
              <w:bottom w:val="single" w:sz="4" w:space="0" w:color="auto"/>
              <w:right w:val="single" w:sz="4" w:space="0" w:color="auto"/>
            </w:tcBorders>
            <w:vAlign w:val="center"/>
            <w:hideMark/>
          </w:tcPr>
          <w:p w14:paraId="3D8BD8D8"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29045 - Válvula termostática MWM 8-150.</w:t>
            </w:r>
          </w:p>
          <w:p w14:paraId="390AB04F"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BORGWORNER 421.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6A1A985E"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19544DE7"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523D6524" w14:textId="3C4F7970"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185E0832" w14:textId="79BBFFC1"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4EF7CC87"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7A296FF5"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18</w:t>
            </w:r>
          </w:p>
        </w:tc>
        <w:tc>
          <w:tcPr>
            <w:tcW w:w="5056" w:type="dxa"/>
            <w:tcBorders>
              <w:top w:val="single" w:sz="4" w:space="0" w:color="auto"/>
              <w:left w:val="single" w:sz="4" w:space="0" w:color="auto"/>
              <w:bottom w:val="single" w:sz="4" w:space="0" w:color="auto"/>
              <w:right w:val="single" w:sz="4" w:space="0" w:color="auto"/>
            </w:tcBorders>
            <w:vAlign w:val="center"/>
            <w:hideMark/>
          </w:tcPr>
          <w:p w14:paraId="22B904E3"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29046 - Correia do motor MWM Cummins 8-150.</w:t>
            </w:r>
          </w:p>
          <w:p w14:paraId="2EFD4E1C"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GATES 8PK1400.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46AA5340"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0F48983E"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w:t>
            </w:r>
          </w:p>
        </w:tc>
        <w:tc>
          <w:tcPr>
            <w:tcW w:w="986" w:type="dxa"/>
            <w:tcBorders>
              <w:top w:val="single" w:sz="4" w:space="0" w:color="auto"/>
              <w:left w:val="single" w:sz="4" w:space="0" w:color="auto"/>
              <w:bottom w:val="single" w:sz="4" w:space="0" w:color="auto"/>
              <w:right w:val="single" w:sz="4" w:space="0" w:color="auto"/>
            </w:tcBorders>
            <w:vAlign w:val="center"/>
          </w:tcPr>
          <w:p w14:paraId="6F053BC4" w14:textId="273BF845"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36D2C5B7" w14:textId="4FF28DEF"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4E292C0D"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136E4916"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19</w:t>
            </w:r>
          </w:p>
        </w:tc>
        <w:tc>
          <w:tcPr>
            <w:tcW w:w="5056" w:type="dxa"/>
            <w:tcBorders>
              <w:top w:val="single" w:sz="4" w:space="0" w:color="auto"/>
              <w:left w:val="single" w:sz="4" w:space="0" w:color="auto"/>
              <w:bottom w:val="single" w:sz="4" w:space="0" w:color="auto"/>
              <w:right w:val="single" w:sz="4" w:space="0" w:color="auto"/>
            </w:tcBorders>
            <w:vAlign w:val="center"/>
            <w:hideMark/>
          </w:tcPr>
          <w:p w14:paraId="08F69601"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29047 - Terminal alavanca de câmbio 8-150.</w:t>
            </w:r>
          </w:p>
          <w:p w14:paraId="76E56300"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Delarosa 2546.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5913F182"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6D24E177"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3AEA78E2" w14:textId="7E688F47"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502C4A3F" w14:textId="42B03EDD"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11AB61A1"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1C8BCE69"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20</w:t>
            </w:r>
          </w:p>
        </w:tc>
        <w:tc>
          <w:tcPr>
            <w:tcW w:w="5056" w:type="dxa"/>
            <w:tcBorders>
              <w:top w:val="single" w:sz="4" w:space="0" w:color="auto"/>
              <w:left w:val="single" w:sz="4" w:space="0" w:color="auto"/>
              <w:bottom w:val="single" w:sz="4" w:space="0" w:color="auto"/>
              <w:right w:val="single" w:sz="4" w:space="0" w:color="auto"/>
            </w:tcBorders>
            <w:vAlign w:val="center"/>
            <w:hideMark/>
          </w:tcPr>
          <w:p w14:paraId="3A7A43E6"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29048 - Parafusos amortecedor traseiro</w:t>
            </w:r>
          </w:p>
          <w:p w14:paraId="7F8B9968"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Produto de referência: ZM 1542.  O produto cotado pelo licitante vencedor deverá ter qualidade compatível ou superior ao produto de referência.</w:t>
            </w:r>
          </w:p>
        </w:tc>
        <w:tc>
          <w:tcPr>
            <w:tcW w:w="699" w:type="dxa"/>
            <w:tcBorders>
              <w:top w:val="single" w:sz="4" w:space="0" w:color="auto"/>
              <w:left w:val="single" w:sz="4" w:space="0" w:color="auto"/>
              <w:bottom w:val="single" w:sz="4" w:space="0" w:color="auto"/>
              <w:right w:val="single" w:sz="4" w:space="0" w:color="auto"/>
            </w:tcBorders>
            <w:vAlign w:val="center"/>
            <w:hideMark/>
          </w:tcPr>
          <w:p w14:paraId="2989163B"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Un</w:t>
            </w:r>
          </w:p>
        </w:tc>
        <w:tc>
          <w:tcPr>
            <w:tcW w:w="583" w:type="dxa"/>
            <w:tcBorders>
              <w:top w:val="single" w:sz="4" w:space="0" w:color="auto"/>
              <w:left w:val="single" w:sz="4" w:space="0" w:color="auto"/>
              <w:bottom w:val="single" w:sz="4" w:space="0" w:color="auto"/>
              <w:right w:val="single" w:sz="4" w:space="0" w:color="auto"/>
            </w:tcBorders>
            <w:vAlign w:val="center"/>
            <w:hideMark/>
          </w:tcPr>
          <w:p w14:paraId="0B269B32"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w:t>
            </w:r>
          </w:p>
        </w:tc>
        <w:tc>
          <w:tcPr>
            <w:tcW w:w="986" w:type="dxa"/>
            <w:tcBorders>
              <w:top w:val="single" w:sz="4" w:space="0" w:color="auto"/>
              <w:left w:val="single" w:sz="4" w:space="0" w:color="auto"/>
              <w:bottom w:val="single" w:sz="4" w:space="0" w:color="auto"/>
              <w:right w:val="single" w:sz="4" w:space="0" w:color="auto"/>
            </w:tcBorders>
            <w:vAlign w:val="center"/>
          </w:tcPr>
          <w:p w14:paraId="631C84C2" w14:textId="19D9ED0A"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581DFE23" w14:textId="0C4DA5AF"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19EAC925" w14:textId="77777777" w:rsidTr="00A95ECF">
        <w:tc>
          <w:tcPr>
            <w:tcW w:w="710" w:type="dxa"/>
            <w:tcBorders>
              <w:top w:val="single" w:sz="4" w:space="0" w:color="auto"/>
              <w:left w:val="single" w:sz="4" w:space="0" w:color="auto"/>
              <w:bottom w:val="single" w:sz="4" w:space="0" w:color="auto"/>
              <w:right w:val="single" w:sz="4" w:space="0" w:color="auto"/>
            </w:tcBorders>
            <w:vAlign w:val="center"/>
            <w:hideMark/>
          </w:tcPr>
          <w:p w14:paraId="76CD19F4"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21</w:t>
            </w:r>
          </w:p>
        </w:tc>
        <w:tc>
          <w:tcPr>
            <w:tcW w:w="5056" w:type="dxa"/>
            <w:tcBorders>
              <w:top w:val="single" w:sz="4" w:space="0" w:color="auto"/>
              <w:left w:val="single" w:sz="4" w:space="0" w:color="auto"/>
              <w:bottom w:val="single" w:sz="4" w:space="0" w:color="auto"/>
              <w:right w:val="single" w:sz="4" w:space="0" w:color="auto"/>
            </w:tcBorders>
            <w:vAlign w:val="center"/>
            <w:hideMark/>
          </w:tcPr>
          <w:p w14:paraId="356995E2" w14:textId="77777777" w:rsidR="00A95ECF" w:rsidRPr="00DB6DC2" w:rsidRDefault="00A95ECF" w:rsidP="00A95ECF">
            <w:pPr>
              <w:spacing w:before="40" w:after="40" w:line="276" w:lineRule="auto"/>
              <w:jc w:val="both"/>
              <w:rPr>
                <w:rFonts w:eastAsia="Calibri"/>
                <w:b/>
                <w:sz w:val="22"/>
                <w:szCs w:val="22"/>
                <w:lang w:eastAsia="en-US"/>
              </w:rPr>
            </w:pPr>
            <w:r w:rsidRPr="00DB6DC2">
              <w:rPr>
                <w:rFonts w:eastAsia="Calibri"/>
                <w:b/>
                <w:sz w:val="22"/>
                <w:szCs w:val="22"/>
                <w:lang w:eastAsia="en-US"/>
              </w:rPr>
              <w:t>29049 - Mão de obra para realização dos serviços.</w:t>
            </w:r>
          </w:p>
          <w:p w14:paraId="2EA7DCD7"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sz w:val="22"/>
                <w:szCs w:val="22"/>
                <w:lang w:eastAsia="en-US"/>
              </w:rPr>
              <w:t>Inclusos os serviços de desmontagem, ajuste e substituição das peças, com teste dos componentes substiuídos e das funcionalidades do veículo após a realização dos reparos.</w:t>
            </w:r>
          </w:p>
        </w:tc>
        <w:tc>
          <w:tcPr>
            <w:tcW w:w="699" w:type="dxa"/>
            <w:tcBorders>
              <w:top w:val="single" w:sz="4" w:space="0" w:color="auto"/>
              <w:left w:val="single" w:sz="4" w:space="0" w:color="auto"/>
              <w:bottom w:val="single" w:sz="4" w:space="0" w:color="auto"/>
              <w:right w:val="single" w:sz="4" w:space="0" w:color="auto"/>
            </w:tcBorders>
            <w:vAlign w:val="center"/>
            <w:hideMark/>
          </w:tcPr>
          <w:p w14:paraId="78CFE07F"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Hr</w:t>
            </w:r>
          </w:p>
        </w:tc>
        <w:tc>
          <w:tcPr>
            <w:tcW w:w="583" w:type="dxa"/>
            <w:tcBorders>
              <w:top w:val="single" w:sz="4" w:space="0" w:color="auto"/>
              <w:left w:val="single" w:sz="4" w:space="0" w:color="auto"/>
              <w:bottom w:val="single" w:sz="4" w:space="0" w:color="auto"/>
              <w:right w:val="single" w:sz="4" w:space="0" w:color="auto"/>
            </w:tcBorders>
            <w:vAlign w:val="center"/>
            <w:hideMark/>
          </w:tcPr>
          <w:p w14:paraId="59E45169" w14:textId="77777777" w:rsidR="00A95ECF" w:rsidRPr="00DB6DC2" w:rsidRDefault="00A95ECF" w:rsidP="00A95ECF">
            <w:pPr>
              <w:spacing w:before="40" w:after="40" w:line="276" w:lineRule="auto"/>
              <w:jc w:val="center"/>
              <w:rPr>
                <w:rFonts w:eastAsia="Calibri"/>
                <w:sz w:val="22"/>
                <w:szCs w:val="22"/>
                <w:lang w:eastAsia="en-US"/>
              </w:rPr>
            </w:pPr>
            <w:r w:rsidRPr="00DB6DC2">
              <w:rPr>
                <w:rFonts w:eastAsia="Calibri"/>
                <w:sz w:val="22"/>
                <w:szCs w:val="22"/>
                <w:lang w:eastAsia="en-US"/>
              </w:rPr>
              <w:t>50</w:t>
            </w:r>
          </w:p>
        </w:tc>
        <w:tc>
          <w:tcPr>
            <w:tcW w:w="986" w:type="dxa"/>
            <w:tcBorders>
              <w:top w:val="single" w:sz="4" w:space="0" w:color="auto"/>
              <w:left w:val="single" w:sz="4" w:space="0" w:color="auto"/>
              <w:bottom w:val="single" w:sz="4" w:space="0" w:color="auto"/>
              <w:right w:val="single" w:sz="4" w:space="0" w:color="auto"/>
            </w:tcBorders>
            <w:vAlign w:val="center"/>
          </w:tcPr>
          <w:p w14:paraId="27140AEE" w14:textId="0E893838" w:rsidR="00A95ECF" w:rsidRPr="00DB6DC2" w:rsidRDefault="00A95ECF" w:rsidP="00A95ECF">
            <w:pPr>
              <w:spacing w:before="40" w:after="40" w:line="276" w:lineRule="auto"/>
              <w:jc w:val="center"/>
              <w:rPr>
                <w:rFonts w:eastAsia="Calibri"/>
                <w:sz w:val="22"/>
                <w:szCs w:val="22"/>
                <w:lang w:eastAsia="en-US"/>
              </w:rPr>
            </w:pPr>
          </w:p>
        </w:tc>
        <w:tc>
          <w:tcPr>
            <w:tcW w:w="1605" w:type="dxa"/>
            <w:tcBorders>
              <w:top w:val="single" w:sz="4" w:space="0" w:color="auto"/>
              <w:left w:val="single" w:sz="4" w:space="0" w:color="auto"/>
              <w:bottom w:val="single" w:sz="4" w:space="0" w:color="auto"/>
              <w:right w:val="single" w:sz="4" w:space="0" w:color="auto"/>
            </w:tcBorders>
            <w:vAlign w:val="center"/>
          </w:tcPr>
          <w:p w14:paraId="46F40183" w14:textId="58675087" w:rsidR="00A95ECF" w:rsidRPr="00DB6DC2" w:rsidRDefault="00A95ECF" w:rsidP="00A95ECF">
            <w:pPr>
              <w:spacing w:before="40" w:after="40" w:line="276" w:lineRule="auto"/>
              <w:jc w:val="center"/>
              <w:rPr>
                <w:rFonts w:eastAsia="Calibri"/>
                <w:sz w:val="22"/>
                <w:szCs w:val="22"/>
                <w:lang w:eastAsia="en-US"/>
              </w:rPr>
            </w:pPr>
          </w:p>
        </w:tc>
      </w:tr>
      <w:tr w:rsidR="00A95ECF" w:rsidRPr="00DB6DC2" w14:paraId="3AB37C63" w14:textId="77777777" w:rsidTr="00A95ECF">
        <w:tc>
          <w:tcPr>
            <w:tcW w:w="8034" w:type="dxa"/>
            <w:gridSpan w:val="5"/>
            <w:tcBorders>
              <w:top w:val="single" w:sz="4" w:space="0" w:color="auto"/>
              <w:left w:val="single" w:sz="4" w:space="0" w:color="auto"/>
              <w:bottom w:val="single" w:sz="4" w:space="0" w:color="auto"/>
              <w:right w:val="single" w:sz="4" w:space="0" w:color="auto"/>
            </w:tcBorders>
            <w:vAlign w:val="center"/>
            <w:hideMark/>
          </w:tcPr>
          <w:p w14:paraId="5F336004" w14:textId="77777777" w:rsidR="00A95ECF" w:rsidRPr="00DB6DC2" w:rsidRDefault="00A95ECF" w:rsidP="00A95ECF">
            <w:pPr>
              <w:spacing w:before="40" w:after="40" w:line="276" w:lineRule="auto"/>
              <w:jc w:val="both"/>
              <w:rPr>
                <w:rFonts w:eastAsia="Calibri"/>
                <w:sz w:val="22"/>
                <w:szCs w:val="22"/>
                <w:lang w:eastAsia="en-US"/>
              </w:rPr>
            </w:pPr>
            <w:r w:rsidRPr="00DB6DC2">
              <w:rPr>
                <w:rFonts w:eastAsia="Calibri"/>
                <w:b/>
                <w:sz w:val="22"/>
                <w:szCs w:val="22"/>
                <w:lang w:eastAsia="en-US"/>
              </w:rPr>
              <w:t>Total Geral</w:t>
            </w:r>
          </w:p>
        </w:tc>
        <w:tc>
          <w:tcPr>
            <w:tcW w:w="1605" w:type="dxa"/>
            <w:tcBorders>
              <w:top w:val="single" w:sz="4" w:space="0" w:color="auto"/>
              <w:left w:val="single" w:sz="4" w:space="0" w:color="auto"/>
              <w:bottom w:val="single" w:sz="4" w:space="0" w:color="auto"/>
              <w:right w:val="single" w:sz="4" w:space="0" w:color="auto"/>
            </w:tcBorders>
            <w:vAlign w:val="center"/>
            <w:hideMark/>
          </w:tcPr>
          <w:p w14:paraId="50F74F8C" w14:textId="413E6268" w:rsidR="00A95ECF" w:rsidRPr="00DB6DC2" w:rsidRDefault="00A95ECF" w:rsidP="00A95ECF">
            <w:pPr>
              <w:spacing w:before="40" w:after="40" w:line="276" w:lineRule="auto"/>
              <w:jc w:val="center"/>
              <w:rPr>
                <w:rFonts w:eastAsia="Calibri"/>
                <w:sz w:val="22"/>
                <w:szCs w:val="22"/>
                <w:lang w:eastAsia="en-US"/>
              </w:rPr>
            </w:pPr>
          </w:p>
        </w:tc>
      </w:tr>
    </w:tbl>
    <w:p w14:paraId="245A5054" w14:textId="77777777" w:rsidR="00F3754F" w:rsidRDefault="00F3754F" w:rsidP="003C32E3">
      <w:pPr>
        <w:pStyle w:val="Ttulo"/>
        <w:jc w:val="both"/>
        <w:rPr>
          <w:rFonts w:ascii="Times New Roman" w:hAnsi="Times New Roman"/>
          <w:b w:val="0"/>
          <w:color w:val="000000"/>
          <w:sz w:val="24"/>
          <w:szCs w:val="24"/>
        </w:rPr>
      </w:pPr>
    </w:p>
    <w:p w14:paraId="37C87BEF" w14:textId="77777777" w:rsidR="00F3754F" w:rsidRDefault="00F3754F" w:rsidP="003C32E3">
      <w:pPr>
        <w:pStyle w:val="Ttulo"/>
        <w:jc w:val="both"/>
        <w:rPr>
          <w:rFonts w:ascii="Times New Roman" w:hAnsi="Times New Roman"/>
          <w:b w:val="0"/>
          <w:color w:val="000000"/>
          <w:sz w:val="24"/>
          <w:szCs w:val="24"/>
        </w:rPr>
      </w:pPr>
    </w:p>
    <w:p w14:paraId="21475C5D" w14:textId="6E16259E" w:rsidR="00F3754F" w:rsidRPr="00A647FB" w:rsidRDefault="00F3754F" w:rsidP="003C32E3">
      <w:pPr>
        <w:pStyle w:val="Ttulo"/>
        <w:jc w:val="both"/>
        <w:rPr>
          <w:rFonts w:ascii="Times New Roman" w:hAnsi="Times New Roman"/>
          <w:b w:val="0"/>
          <w:color w:val="000000"/>
          <w:sz w:val="24"/>
          <w:szCs w:val="24"/>
        </w:rPr>
      </w:pPr>
    </w:p>
    <w:p w14:paraId="0DFD7118" w14:textId="4C2A86C7" w:rsidR="003C32E3" w:rsidRPr="00A647FB" w:rsidRDefault="003C32E3" w:rsidP="00F3754F">
      <w:pPr>
        <w:jc w:val="both"/>
        <w:rPr>
          <w:b/>
          <w:sz w:val="24"/>
          <w:szCs w:val="24"/>
        </w:rPr>
      </w:pPr>
      <w:r w:rsidRPr="00A647FB">
        <w:rPr>
          <w:color w:val="000000"/>
          <w:sz w:val="24"/>
          <w:szCs w:val="24"/>
        </w:rPr>
        <w:t xml:space="preserve">§ 1º - </w:t>
      </w:r>
      <w:r w:rsidR="00644AB9" w:rsidRPr="00644AB9">
        <w:rPr>
          <w:sz w:val="24"/>
          <w:szCs w:val="24"/>
        </w:rPr>
        <w:t>O serviço realizado terá garantia de 6 meses ou cinco mil quilômetros, o que ocorrer primeiro. O prazo de garantia é contado a partir do recebimento definitivo.</w:t>
      </w:r>
    </w:p>
    <w:p w14:paraId="54C7A088" w14:textId="77777777" w:rsidR="00F3754F" w:rsidRDefault="00F3754F" w:rsidP="003C32E3">
      <w:pPr>
        <w:jc w:val="both"/>
        <w:rPr>
          <w:sz w:val="24"/>
          <w:szCs w:val="24"/>
        </w:rPr>
      </w:pPr>
    </w:p>
    <w:p w14:paraId="4EE85DFD" w14:textId="60585D3A" w:rsidR="003C32E3" w:rsidRPr="00A647FB" w:rsidRDefault="009051D3" w:rsidP="003C32E3">
      <w:pPr>
        <w:jc w:val="both"/>
        <w:rPr>
          <w:sz w:val="24"/>
          <w:szCs w:val="24"/>
        </w:rPr>
      </w:pPr>
      <w:r w:rsidRPr="00A647FB">
        <w:rPr>
          <w:sz w:val="24"/>
          <w:szCs w:val="24"/>
        </w:rPr>
        <w:t xml:space="preserve">§ 2º - </w:t>
      </w:r>
      <w:r w:rsidR="00F3754F" w:rsidRPr="00F3754F">
        <w:rPr>
          <w:sz w:val="24"/>
          <w:szCs w:val="24"/>
        </w:rPr>
        <w:t xml:space="preserve">– </w:t>
      </w:r>
      <w:r w:rsidR="00644AB9" w:rsidRPr="00644AB9">
        <w:rPr>
          <w:sz w:val="24"/>
          <w:szCs w:val="24"/>
        </w:rPr>
        <w:t>O veículo deverá ser entregue em até 10 dias corridos, contados do recebimento da autorização de fornecimento, na Garagem do Município de Arroio Trinta, em perfeito funcionamento, pronto para uso. A data máxima para entrega, em virtude do início das aulas, será 12 de fevereiro de 2018, já que o veículo é utilizado no transporte de escolares.</w:t>
      </w:r>
    </w:p>
    <w:p w14:paraId="436A9C8F" w14:textId="77777777" w:rsidR="003C32E3" w:rsidRPr="00A647FB" w:rsidRDefault="003C32E3" w:rsidP="003C32E3">
      <w:pPr>
        <w:jc w:val="both"/>
        <w:rPr>
          <w:sz w:val="24"/>
          <w:szCs w:val="24"/>
        </w:rPr>
      </w:pPr>
    </w:p>
    <w:p w14:paraId="1F5E1623" w14:textId="6EAF89AB" w:rsidR="009051D3" w:rsidRPr="00A647FB" w:rsidRDefault="009051D3" w:rsidP="003C32E3">
      <w:pPr>
        <w:jc w:val="both"/>
        <w:rPr>
          <w:sz w:val="24"/>
          <w:szCs w:val="24"/>
        </w:rPr>
      </w:pPr>
      <w:r w:rsidRPr="00A647FB">
        <w:rPr>
          <w:sz w:val="24"/>
          <w:szCs w:val="24"/>
        </w:rPr>
        <w:lastRenderedPageBreak/>
        <w:t xml:space="preserve">§ </w:t>
      </w:r>
      <w:r w:rsidR="00736199">
        <w:rPr>
          <w:sz w:val="24"/>
          <w:szCs w:val="24"/>
        </w:rPr>
        <w:t>3</w:t>
      </w:r>
      <w:r w:rsidR="003C32E3" w:rsidRPr="00A647FB">
        <w:rPr>
          <w:sz w:val="24"/>
          <w:szCs w:val="24"/>
        </w:rPr>
        <w:t>º –  Todas as despesas com impostos, taxas, fretes, seguros, encargos sociais e trabalhistas, correrão por conta da proponente vencedora.</w:t>
      </w:r>
    </w:p>
    <w:p w14:paraId="7783FA4E" w14:textId="77777777" w:rsidR="009051D3" w:rsidRPr="00A647FB" w:rsidRDefault="009051D3" w:rsidP="003C32E3">
      <w:pPr>
        <w:jc w:val="both"/>
        <w:rPr>
          <w:sz w:val="24"/>
          <w:szCs w:val="24"/>
        </w:rPr>
      </w:pPr>
    </w:p>
    <w:p w14:paraId="2F03751C" w14:textId="19779377" w:rsidR="00736199" w:rsidRDefault="00736199" w:rsidP="003C32E3">
      <w:pPr>
        <w:jc w:val="both"/>
        <w:rPr>
          <w:b/>
          <w:sz w:val="24"/>
          <w:szCs w:val="24"/>
        </w:rPr>
      </w:pPr>
      <w:r w:rsidRPr="00A647FB">
        <w:rPr>
          <w:b/>
          <w:sz w:val="24"/>
          <w:szCs w:val="24"/>
          <w:u w:val="single"/>
        </w:rPr>
        <w:t>CLÁUSULA SEGUNDA</w:t>
      </w:r>
      <w:r w:rsidRPr="00A647FB">
        <w:rPr>
          <w:b/>
          <w:sz w:val="24"/>
          <w:szCs w:val="24"/>
        </w:rPr>
        <w:t xml:space="preserve"> – </w:t>
      </w:r>
      <w:r>
        <w:rPr>
          <w:b/>
          <w:sz w:val="24"/>
          <w:szCs w:val="24"/>
        </w:rPr>
        <w:t xml:space="preserve">LOCAL DE PRESTAÇÃO DOS SERVIÇOS </w:t>
      </w:r>
    </w:p>
    <w:p w14:paraId="39FEDF2F" w14:textId="77777777" w:rsidR="00736199" w:rsidRDefault="00736199" w:rsidP="003C32E3">
      <w:pPr>
        <w:jc w:val="both"/>
        <w:rPr>
          <w:b/>
          <w:sz w:val="24"/>
          <w:szCs w:val="24"/>
        </w:rPr>
      </w:pPr>
    </w:p>
    <w:p w14:paraId="1D266804" w14:textId="0CC42C38" w:rsidR="003C32E3" w:rsidRDefault="003C32E3" w:rsidP="003C32E3">
      <w:pPr>
        <w:jc w:val="both"/>
        <w:rPr>
          <w:sz w:val="24"/>
          <w:szCs w:val="24"/>
        </w:rPr>
      </w:pPr>
      <w:r w:rsidRPr="00A647FB">
        <w:rPr>
          <w:sz w:val="24"/>
          <w:szCs w:val="24"/>
        </w:rPr>
        <w:t>Os serviços serão realiza</w:t>
      </w:r>
      <w:r w:rsidR="009051D3" w:rsidRPr="00A647FB">
        <w:rPr>
          <w:sz w:val="24"/>
          <w:szCs w:val="24"/>
        </w:rPr>
        <w:t>dos na</w:t>
      </w:r>
      <w:r w:rsidRPr="00A647FB">
        <w:rPr>
          <w:sz w:val="24"/>
          <w:szCs w:val="24"/>
        </w:rPr>
        <w:t xml:space="preserve"> </w:t>
      </w:r>
      <w:r w:rsidR="009051D3" w:rsidRPr="00A647FB">
        <w:rPr>
          <w:sz w:val="24"/>
          <w:szCs w:val="24"/>
        </w:rPr>
        <w:t>sede da Contratada</w:t>
      </w:r>
      <w:r w:rsidRPr="00A647FB">
        <w:rPr>
          <w:sz w:val="24"/>
          <w:szCs w:val="24"/>
        </w:rPr>
        <w:t>, localizada na Rua ........, nº ........., no Município de........ - SC, conforme</w:t>
      </w:r>
      <w:r w:rsidR="009051D3" w:rsidRPr="00A647FB">
        <w:rPr>
          <w:sz w:val="24"/>
          <w:szCs w:val="24"/>
        </w:rPr>
        <w:t xml:space="preserve"> especificado no </w:t>
      </w:r>
      <w:r w:rsidRPr="00A647FB">
        <w:rPr>
          <w:sz w:val="24"/>
          <w:szCs w:val="24"/>
        </w:rPr>
        <w:t>Edital Tomada de Preço</w:t>
      </w:r>
      <w:r w:rsidR="009051D3" w:rsidRPr="00A647FB">
        <w:rPr>
          <w:sz w:val="24"/>
          <w:szCs w:val="24"/>
        </w:rPr>
        <w:t>s nº ......../201</w:t>
      </w:r>
      <w:r w:rsidR="00A95ECF">
        <w:rPr>
          <w:sz w:val="24"/>
          <w:szCs w:val="24"/>
        </w:rPr>
        <w:t>8</w:t>
      </w:r>
      <w:r w:rsidR="009051D3" w:rsidRPr="00A647FB">
        <w:rPr>
          <w:sz w:val="24"/>
          <w:szCs w:val="24"/>
        </w:rPr>
        <w:t>, encaminhado</w:t>
      </w:r>
      <w:r w:rsidRPr="00A647FB">
        <w:rPr>
          <w:sz w:val="24"/>
          <w:szCs w:val="24"/>
        </w:rPr>
        <w:t xml:space="preserve"> pelo Município de Arroio Trinta pelo preço estabelecido na proposta </w:t>
      </w:r>
      <w:r w:rsidR="009051D3" w:rsidRPr="00A647FB">
        <w:rPr>
          <w:sz w:val="24"/>
          <w:szCs w:val="24"/>
        </w:rPr>
        <w:t>da</w:t>
      </w:r>
      <w:r w:rsidRPr="00A647FB">
        <w:rPr>
          <w:sz w:val="24"/>
          <w:szCs w:val="24"/>
        </w:rPr>
        <w:t xml:space="preserve"> vencedor</w:t>
      </w:r>
      <w:r w:rsidR="009051D3" w:rsidRPr="00A647FB">
        <w:rPr>
          <w:sz w:val="24"/>
          <w:szCs w:val="24"/>
        </w:rPr>
        <w:t>a</w:t>
      </w:r>
      <w:r w:rsidRPr="00A647FB">
        <w:rPr>
          <w:sz w:val="24"/>
          <w:szCs w:val="24"/>
        </w:rPr>
        <w:t>.</w:t>
      </w:r>
    </w:p>
    <w:p w14:paraId="62AE22CC" w14:textId="77777777" w:rsidR="00644AB9" w:rsidRDefault="00644AB9" w:rsidP="003C32E3">
      <w:pPr>
        <w:jc w:val="both"/>
        <w:rPr>
          <w:sz w:val="24"/>
          <w:szCs w:val="24"/>
        </w:rPr>
      </w:pPr>
    </w:p>
    <w:p w14:paraId="4D79C473" w14:textId="403C257E" w:rsidR="00644AB9" w:rsidRPr="00A647FB" w:rsidRDefault="00644AB9" w:rsidP="003C32E3">
      <w:pPr>
        <w:jc w:val="both"/>
        <w:rPr>
          <w:sz w:val="24"/>
          <w:szCs w:val="24"/>
        </w:rPr>
      </w:pPr>
      <w:r>
        <w:rPr>
          <w:sz w:val="24"/>
          <w:szCs w:val="24"/>
        </w:rPr>
        <w:tab/>
        <w:t xml:space="preserve">Parágrafo único: É de responsabilidade da contratada o transporte do veículo e o seu retorno após a realização dos serviços, através de caminhão do tipo plataforma, devidamente segurado. </w:t>
      </w:r>
    </w:p>
    <w:p w14:paraId="33457AD4" w14:textId="77777777" w:rsidR="00736199" w:rsidRDefault="00736199" w:rsidP="003C32E3">
      <w:pPr>
        <w:pStyle w:val="Ttulo1"/>
        <w:jc w:val="both"/>
        <w:rPr>
          <w:rFonts w:ascii="Times New Roman" w:hAnsi="Times New Roman" w:cs="Times New Roman"/>
          <w:sz w:val="24"/>
          <w:szCs w:val="24"/>
          <w:u w:val="single"/>
        </w:rPr>
      </w:pPr>
    </w:p>
    <w:p w14:paraId="1B6103F0" w14:textId="0B85EADD" w:rsidR="00736199" w:rsidRDefault="00736199" w:rsidP="003C32E3">
      <w:pPr>
        <w:pStyle w:val="Ttulo1"/>
        <w:jc w:val="both"/>
        <w:rPr>
          <w:rFonts w:ascii="Times New Roman" w:hAnsi="Times New Roman" w:cs="Times New Roman"/>
          <w:sz w:val="24"/>
          <w:szCs w:val="24"/>
        </w:rPr>
      </w:pPr>
      <w:r w:rsidRPr="00A647FB">
        <w:rPr>
          <w:rFonts w:ascii="Times New Roman" w:hAnsi="Times New Roman" w:cs="Times New Roman"/>
          <w:sz w:val="24"/>
          <w:szCs w:val="24"/>
          <w:u w:val="single"/>
        </w:rPr>
        <w:t>CLÁUSULA TERCEIRA</w:t>
      </w:r>
      <w:r w:rsidRPr="00A647FB">
        <w:rPr>
          <w:rFonts w:ascii="Times New Roman" w:hAnsi="Times New Roman" w:cs="Times New Roman"/>
          <w:sz w:val="24"/>
          <w:szCs w:val="24"/>
        </w:rPr>
        <w:t xml:space="preserve"> – </w:t>
      </w:r>
      <w:r>
        <w:rPr>
          <w:rFonts w:ascii="Times New Roman" w:hAnsi="Times New Roman" w:cs="Times New Roman"/>
          <w:sz w:val="24"/>
          <w:szCs w:val="24"/>
        </w:rPr>
        <w:t>DO VALOR</w:t>
      </w:r>
    </w:p>
    <w:p w14:paraId="657127A9" w14:textId="73E0E181" w:rsidR="003C32E3" w:rsidRPr="00A647FB" w:rsidRDefault="003C32E3" w:rsidP="003C32E3">
      <w:pPr>
        <w:pStyle w:val="Ttulo1"/>
        <w:jc w:val="both"/>
        <w:rPr>
          <w:rFonts w:ascii="Times New Roman" w:hAnsi="Times New Roman" w:cs="Times New Roman"/>
          <w:b w:val="0"/>
          <w:color w:val="000000"/>
          <w:sz w:val="24"/>
          <w:szCs w:val="24"/>
        </w:rPr>
      </w:pPr>
      <w:r w:rsidRPr="00A647FB">
        <w:rPr>
          <w:rFonts w:ascii="Times New Roman" w:hAnsi="Times New Roman" w:cs="Times New Roman"/>
          <w:b w:val="0"/>
          <w:sz w:val="24"/>
          <w:szCs w:val="24"/>
        </w:rPr>
        <w:t>Estima-se o valor Global deste Contrato em</w:t>
      </w:r>
      <w:r w:rsidRPr="00A647FB">
        <w:rPr>
          <w:rFonts w:ascii="Times New Roman" w:hAnsi="Times New Roman" w:cs="Times New Roman"/>
          <w:bCs w:val="0"/>
          <w:sz w:val="24"/>
          <w:szCs w:val="24"/>
        </w:rPr>
        <w:t xml:space="preserve"> R$ .......... (.................)</w:t>
      </w:r>
      <w:r w:rsidRPr="00A647FB">
        <w:rPr>
          <w:rFonts w:ascii="Times New Roman" w:hAnsi="Times New Roman" w:cs="Times New Roman"/>
          <w:b w:val="0"/>
          <w:sz w:val="24"/>
          <w:szCs w:val="24"/>
        </w:rPr>
        <w:t>, com base nos preços apresentados na licitação</w:t>
      </w:r>
      <w:r w:rsidRPr="00A647FB">
        <w:rPr>
          <w:rFonts w:ascii="Times New Roman" w:hAnsi="Times New Roman" w:cs="Times New Roman"/>
          <w:b w:val="0"/>
          <w:color w:val="000000"/>
          <w:sz w:val="24"/>
          <w:szCs w:val="24"/>
        </w:rPr>
        <w:t>.</w:t>
      </w:r>
    </w:p>
    <w:p w14:paraId="410B5FCD" w14:textId="77777777" w:rsidR="003C32E3" w:rsidRPr="00A647FB" w:rsidRDefault="003C32E3" w:rsidP="003C32E3">
      <w:pPr>
        <w:jc w:val="both"/>
        <w:rPr>
          <w:sz w:val="24"/>
          <w:szCs w:val="24"/>
        </w:rPr>
      </w:pPr>
    </w:p>
    <w:p w14:paraId="6C671A68" w14:textId="77777777" w:rsidR="003C32E3" w:rsidRPr="00A647FB" w:rsidRDefault="003C32E3" w:rsidP="003C32E3">
      <w:pPr>
        <w:jc w:val="both"/>
        <w:rPr>
          <w:sz w:val="24"/>
          <w:szCs w:val="24"/>
        </w:rPr>
      </w:pPr>
      <w:r w:rsidRPr="00A647FB">
        <w:rPr>
          <w:sz w:val="24"/>
          <w:szCs w:val="24"/>
        </w:rPr>
        <w:t>§1º - A contratada fica obrigada a aceitar nas mesmas condições, os acréscimos ou supressões que se fizerem nas aquisições, até 25% (vinte e cinco por cento), conforme dispõe o § 1º do artigo 65 da Lei nº 8.666/93, atualizada.</w:t>
      </w:r>
    </w:p>
    <w:p w14:paraId="4A6CE6F1" w14:textId="77777777" w:rsidR="003C32E3" w:rsidRPr="00A647FB" w:rsidRDefault="003C32E3" w:rsidP="003C32E3">
      <w:pPr>
        <w:jc w:val="both"/>
        <w:rPr>
          <w:sz w:val="24"/>
          <w:szCs w:val="24"/>
        </w:rPr>
      </w:pPr>
    </w:p>
    <w:p w14:paraId="4EE47967" w14:textId="77777777" w:rsidR="003C32E3" w:rsidRPr="00A647FB" w:rsidRDefault="003C32E3" w:rsidP="003C32E3">
      <w:pPr>
        <w:jc w:val="both"/>
        <w:rPr>
          <w:sz w:val="24"/>
          <w:szCs w:val="24"/>
        </w:rPr>
      </w:pPr>
      <w:r w:rsidRPr="00A647FB">
        <w:rPr>
          <w:sz w:val="24"/>
          <w:szCs w:val="24"/>
        </w:rPr>
        <w:t>§ 2º - Não haverá reajuste, nem atualização de valores, exceto na ocorrência de fato que justifique a aplicação da alínea “d”, do inciso II, do artigo 65, da Lei nº 8.666 de 21 de junho de 1993, consolidadas.</w:t>
      </w:r>
    </w:p>
    <w:p w14:paraId="2E1233B2" w14:textId="77777777" w:rsidR="003C32E3" w:rsidRPr="00A647FB" w:rsidRDefault="003C32E3" w:rsidP="003C32E3">
      <w:pPr>
        <w:rPr>
          <w:color w:val="000000"/>
          <w:sz w:val="24"/>
          <w:szCs w:val="24"/>
        </w:rPr>
      </w:pPr>
    </w:p>
    <w:p w14:paraId="4EE75139" w14:textId="54C14BA3" w:rsidR="00736199" w:rsidRDefault="00736199" w:rsidP="009051D3">
      <w:pPr>
        <w:jc w:val="both"/>
        <w:rPr>
          <w:b/>
          <w:sz w:val="24"/>
          <w:szCs w:val="24"/>
        </w:rPr>
      </w:pPr>
      <w:r w:rsidRPr="00A647FB">
        <w:rPr>
          <w:b/>
          <w:sz w:val="24"/>
          <w:szCs w:val="24"/>
          <w:u w:val="single"/>
        </w:rPr>
        <w:t>CLÁUSULA QUARTA</w:t>
      </w:r>
      <w:r w:rsidRPr="00A647FB">
        <w:rPr>
          <w:b/>
          <w:sz w:val="24"/>
          <w:szCs w:val="24"/>
        </w:rPr>
        <w:t xml:space="preserve"> – </w:t>
      </w:r>
      <w:r>
        <w:rPr>
          <w:b/>
          <w:sz w:val="24"/>
          <w:szCs w:val="24"/>
        </w:rPr>
        <w:t>DO PRAZO DE EXECULÇÃO</w:t>
      </w:r>
    </w:p>
    <w:p w14:paraId="462DF06C" w14:textId="77777777" w:rsidR="00736199" w:rsidRDefault="00736199" w:rsidP="009051D3">
      <w:pPr>
        <w:jc w:val="both"/>
        <w:rPr>
          <w:b/>
          <w:sz w:val="24"/>
          <w:szCs w:val="24"/>
        </w:rPr>
      </w:pPr>
    </w:p>
    <w:p w14:paraId="741CC87B" w14:textId="4A869CFA" w:rsidR="00736199" w:rsidRDefault="00644AB9" w:rsidP="003C32E3">
      <w:pPr>
        <w:jc w:val="both"/>
        <w:rPr>
          <w:color w:val="000000"/>
          <w:sz w:val="24"/>
          <w:szCs w:val="24"/>
        </w:rPr>
      </w:pPr>
      <w:r w:rsidRPr="00644AB9">
        <w:rPr>
          <w:color w:val="000000"/>
          <w:sz w:val="24"/>
          <w:szCs w:val="24"/>
        </w:rPr>
        <w:t>O veículo deverá ser entregue em até 10 dias corridos, contados do recebimento da autorização de fornecimento, na Garagem do Município de Arroio Trinta, em perfeito funcionamento, pronto para uso. A data máxima para entrega, em virtude do início das aulas, será 12 de fevereiro de 2018, já que o veículo é utilizado no transporte de escolares.</w:t>
      </w:r>
    </w:p>
    <w:p w14:paraId="2941080D" w14:textId="77777777" w:rsidR="00644AB9" w:rsidRDefault="00644AB9" w:rsidP="003C32E3">
      <w:pPr>
        <w:jc w:val="both"/>
        <w:rPr>
          <w:b/>
          <w:sz w:val="24"/>
          <w:szCs w:val="24"/>
          <w:u w:val="single"/>
        </w:rPr>
      </w:pPr>
    </w:p>
    <w:p w14:paraId="3B12F212" w14:textId="05263E95" w:rsidR="00736199" w:rsidRDefault="00736199" w:rsidP="003C32E3">
      <w:pPr>
        <w:jc w:val="both"/>
        <w:rPr>
          <w:b/>
          <w:sz w:val="24"/>
          <w:szCs w:val="24"/>
        </w:rPr>
      </w:pPr>
      <w:r w:rsidRPr="00A647FB">
        <w:rPr>
          <w:b/>
          <w:sz w:val="24"/>
          <w:szCs w:val="24"/>
          <w:u w:val="single"/>
        </w:rPr>
        <w:t>CLÁUSULA QUINTA</w:t>
      </w:r>
      <w:r w:rsidRPr="00A647FB">
        <w:rPr>
          <w:b/>
          <w:sz w:val="24"/>
          <w:szCs w:val="24"/>
        </w:rPr>
        <w:t xml:space="preserve"> – </w:t>
      </w:r>
      <w:r>
        <w:rPr>
          <w:b/>
          <w:sz w:val="24"/>
          <w:szCs w:val="24"/>
        </w:rPr>
        <w:t xml:space="preserve">DA DOTAÇÃO ORÇAMENTÁRIA </w:t>
      </w:r>
    </w:p>
    <w:p w14:paraId="2AE53AFB" w14:textId="77777777" w:rsidR="00736199" w:rsidRDefault="00736199" w:rsidP="003C32E3">
      <w:pPr>
        <w:jc w:val="both"/>
        <w:rPr>
          <w:b/>
          <w:sz w:val="24"/>
          <w:szCs w:val="24"/>
        </w:rPr>
      </w:pPr>
    </w:p>
    <w:p w14:paraId="1489D64D" w14:textId="4152E6DE" w:rsidR="003C32E3" w:rsidRPr="00A647FB" w:rsidRDefault="003C32E3" w:rsidP="003C32E3">
      <w:pPr>
        <w:jc w:val="both"/>
        <w:rPr>
          <w:sz w:val="24"/>
          <w:szCs w:val="24"/>
        </w:rPr>
      </w:pPr>
      <w:r w:rsidRPr="00A647FB">
        <w:rPr>
          <w:sz w:val="24"/>
          <w:szCs w:val="24"/>
        </w:rPr>
        <w:t>A Despesa deste Contrato correrá a conta dos elementos de despesas relativo ao exercício de 201</w:t>
      </w:r>
      <w:r w:rsidR="00644AB9">
        <w:rPr>
          <w:sz w:val="24"/>
          <w:szCs w:val="24"/>
        </w:rPr>
        <w:t>8</w:t>
      </w:r>
      <w:r w:rsidRPr="00A647FB">
        <w:rPr>
          <w:sz w:val="24"/>
          <w:szCs w:val="24"/>
        </w:rPr>
        <w:t>, conforme segue:</w:t>
      </w:r>
    </w:p>
    <w:p w14:paraId="06EF11A2" w14:textId="77777777" w:rsidR="003C32E3" w:rsidRPr="00A647FB" w:rsidRDefault="003C32E3" w:rsidP="003C32E3">
      <w:pPr>
        <w:jc w:val="both"/>
        <w:rPr>
          <w:sz w:val="24"/>
          <w:szCs w:val="24"/>
        </w:rPr>
      </w:pPr>
    </w:p>
    <w:p w14:paraId="125350CE" w14:textId="0D1E0205" w:rsidR="003C32E3" w:rsidRDefault="00A95ECF" w:rsidP="003C32E3">
      <w:pPr>
        <w:rPr>
          <w:b/>
          <w:sz w:val="24"/>
          <w:szCs w:val="24"/>
        </w:rPr>
      </w:pPr>
      <w:r w:rsidRPr="00A95ECF">
        <w:rPr>
          <w:b/>
          <w:sz w:val="24"/>
          <w:szCs w:val="24"/>
        </w:rPr>
        <w:t>44 - 1 . 2004 . 12 . 361 . 12 . 2.27 . 1 . 339000 Aplicações Diretas</w:t>
      </w:r>
    </w:p>
    <w:p w14:paraId="53401ED5" w14:textId="77777777" w:rsidR="00A95ECF" w:rsidRPr="00A647FB" w:rsidRDefault="00A95ECF" w:rsidP="003C32E3">
      <w:pPr>
        <w:rPr>
          <w:sz w:val="24"/>
          <w:szCs w:val="24"/>
        </w:rPr>
      </w:pPr>
    </w:p>
    <w:p w14:paraId="214FB8DE" w14:textId="1D0CE7DF" w:rsidR="00A647FB" w:rsidRPr="00A647FB" w:rsidRDefault="003C32E3" w:rsidP="00A647FB">
      <w:pPr>
        <w:jc w:val="both"/>
        <w:rPr>
          <w:sz w:val="24"/>
          <w:szCs w:val="24"/>
        </w:rPr>
      </w:pPr>
      <w:r w:rsidRPr="00A647FB">
        <w:rPr>
          <w:b/>
          <w:sz w:val="24"/>
          <w:szCs w:val="24"/>
        </w:rPr>
        <w:t>Parágrafo único –</w:t>
      </w:r>
      <w:r w:rsidRPr="00A647FB">
        <w:rPr>
          <w:sz w:val="24"/>
          <w:szCs w:val="24"/>
        </w:rPr>
        <w:t xml:space="preserve"> </w:t>
      </w:r>
      <w:r w:rsidR="00736199" w:rsidRPr="00736199">
        <w:rPr>
          <w:sz w:val="24"/>
          <w:szCs w:val="24"/>
        </w:rPr>
        <w:t>O pagamento pela aquisição  do objeto da presente licitação será feito em favor da licitante vencedora, mediante transferência bancária, em até 5 (cinco) dias úteis após o recebimento definitivo do objeto ou, este não ocorrendo, em até 15 (quinze) dias úteis do recebimento provisório, com apresentação das respectivas Notas Fiscais/Faturas, na Tesouraria da Prefeitura.</w:t>
      </w:r>
      <w:r w:rsidR="00A647FB" w:rsidRPr="00A647FB">
        <w:rPr>
          <w:sz w:val="24"/>
          <w:szCs w:val="24"/>
        </w:rPr>
        <w:t>.</w:t>
      </w:r>
    </w:p>
    <w:p w14:paraId="0A73E1D0" w14:textId="77777777" w:rsidR="003C32E3" w:rsidRPr="00A647FB" w:rsidRDefault="003C32E3" w:rsidP="003C32E3">
      <w:pPr>
        <w:jc w:val="both"/>
        <w:rPr>
          <w:sz w:val="24"/>
          <w:szCs w:val="24"/>
        </w:rPr>
      </w:pPr>
    </w:p>
    <w:p w14:paraId="1AAA8EC7" w14:textId="77777777" w:rsidR="003C32E3" w:rsidRPr="00A647FB" w:rsidRDefault="003C32E3" w:rsidP="003C32E3">
      <w:pPr>
        <w:rPr>
          <w:b/>
          <w:sz w:val="24"/>
          <w:szCs w:val="24"/>
        </w:rPr>
      </w:pPr>
    </w:p>
    <w:p w14:paraId="13282909" w14:textId="3AF8CACC" w:rsidR="00736199" w:rsidRDefault="00736199" w:rsidP="003C32E3">
      <w:pPr>
        <w:jc w:val="both"/>
        <w:rPr>
          <w:b/>
          <w:sz w:val="24"/>
          <w:szCs w:val="24"/>
        </w:rPr>
      </w:pPr>
      <w:r w:rsidRPr="00A647FB">
        <w:rPr>
          <w:b/>
          <w:sz w:val="24"/>
          <w:szCs w:val="24"/>
          <w:u w:val="single"/>
        </w:rPr>
        <w:t>CLÁUSULA SEXTA</w:t>
      </w:r>
      <w:r w:rsidRPr="00A647FB">
        <w:rPr>
          <w:b/>
          <w:sz w:val="24"/>
          <w:szCs w:val="24"/>
        </w:rPr>
        <w:t xml:space="preserve"> </w:t>
      </w:r>
      <w:r>
        <w:rPr>
          <w:b/>
          <w:sz w:val="24"/>
          <w:szCs w:val="24"/>
        </w:rPr>
        <w:t xml:space="preserve">– DA FISCALIZAÇÃO CONTRATUAL </w:t>
      </w:r>
    </w:p>
    <w:p w14:paraId="4E546CFD" w14:textId="77777777" w:rsidR="00736199" w:rsidRDefault="00736199" w:rsidP="003C32E3">
      <w:pPr>
        <w:jc w:val="both"/>
        <w:rPr>
          <w:b/>
          <w:sz w:val="24"/>
          <w:szCs w:val="24"/>
        </w:rPr>
      </w:pPr>
    </w:p>
    <w:p w14:paraId="5408E6D3" w14:textId="77777777" w:rsidR="00736199" w:rsidRPr="00A647FB" w:rsidRDefault="00736199" w:rsidP="00736199">
      <w:pPr>
        <w:jc w:val="both"/>
        <w:rPr>
          <w:sz w:val="24"/>
          <w:szCs w:val="24"/>
        </w:rPr>
      </w:pPr>
      <w:r w:rsidRPr="00A647FB">
        <w:rPr>
          <w:sz w:val="24"/>
          <w:szCs w:val="24"/>
        </w:rPr>
        <w:t>A Contratada declara aceitar, integralmente, todos os métodos e processos de inspeção, verificação e controle a serem adotados pela contratante.</w:t>
      </w:r>
    </w:p>
    <w:p w14:paraId="34F4C3A6" w14:textId="77777777" w:rsidR="00736199" w:rsidRDefault="00736199" w:rsidP="0073619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119B761" w14:textId="77777777" w:rsidR="00644AB9" w:rsidRDefault="00736199" w:rsidP="00644AB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644AB9">
        <w:rPr>
          <w:b/>
        </w:rPr>
        <w:lastRenderedPageBreak/>
        <w:t>§ 1º</w:t>
      </w:r>
      <w:r>
        <w:t xml:space="preserve"> - </w:t>
      </w:r>
      <w:r w:rsidR="00644AB9">
        <w:t>Fica designado para a fiscalização da execução contratual o Sr. Juliar Luiz Manenti, Secretário Municipal de Educação, e-mail juliarhistoria@gmail.com e telefone (49) 3535 6019.</w:t>
      </w:r>
    </w:p>
    <w:p w14:paraId="529CB53E" w14:textId="77777777" w:rsidR="00644AB9" w:rsidRDefault="00644AB9" w:rsidP="00644AB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60E1DD6B" w14:textId="77777777" w:rsidR="00644AB9" w:rsidRDefault="00644AB9" w:rsidP="00644AB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1276"/>
      </w:pPr>
      <w:r w:rsidRPr="00644AB9">
        <w:rPr>
          <w:b/>
        </w:rPr>
        <w:t>06.3.1</w:t>
      </w:r>
      <w:r>
        <w:t xml:space="preserve"> – O Fiscal será assessorado tecnicamente, sempre que necessário, pelo senhor Ângelo Araldi, mecânico do Município. </w:t>
      </w:r>
    </w:p>
    <w:p w14:paraId="53F84BA1" w14:textId="77777777" w:rsidR="00644AB9" w:rsidRDefault="00644AB9" w:rsidP="00644AB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1276"/>
      </w:pPr>
      <w:r w:rsidRPr="00644AB9">
        <w:rPr>
          <w:b/>
        </w:rPr>
        <w:t>06.3.2</w:t>
      </w:r>
      <w:r>
        <w:t xml:space="preserve"> – Caberá ao Fiscal verificar se os serviços e peças, objeto do presente certame, atendem à todas as especificações e demais requisitos exigidos, bem como autorizar o pagamento da respectiva nota fiscal, e participar de todos os atos que se fizerem necessários para o adimplemento a que se referir o objeto licitado. </w:t>
      </w:r>
    </w:p>
    <w:p w14:paraId="777A3FB1" w14:textId="77777777" w:rsidR="00644AB9" w:rsidRDefault="00644AB9" w:rsidP="00644AB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1276"/>
      </w:pPr>
      <w:r w:rsidRPr="00644AB9">
        <w:rPr>
          <w:b/>
        </w:rPr>
        <w:t>06.3.3</w:t>
      </w:r>
      <w:r>
        <w:t xml:space="preserve"> – A empresa vencedora deverá proporcionar acesso irrestrito do fiscal ou servidor por este designado às suas instalações, para que o Fiscal, querendo, acompanhe a execução dos serviços. </w:t>
      </w:r>
    </w:p>
    <w:p w14:paraId="7588CBB3" w14:textId="566BD00F" w:rsidR="00736199" w:rsidRDefault="00736199" w:rsidP="00644AB9">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rPr>
      </w:pPr>
    </w:p>
    <w:p w14:paraId="1BFB78D5" w14:textId="77777777" w:rsidR="00736199" w:rsidRDefault="00736199" w:rsidP="003C32E3">
      <w:pPr>
        <w:jc w:val="both"/>
        <w:rPr>
          <w:b/>
          <w:sz w:val="24"/>
          <w:szCs w:val="24"/>
        </w:rPr>
      </w:pPr>
    </w:p>
    <w:p w14:paraId="71E4A3E7" w14:textId="3F0F66F3" w:rsidR="003C32E3" w:rsidRPr="00A647FB" w:rsidRDefault="00736199" w:rsidP="003C32E3">
      <w:pPr>
        <w:jc w:val="both"/>
        <w:rPr>
          <w:sz w:val="24"/>
          <w:szCs w:val="24"/>
        </w:rPr>
      </w:pPr>
      <w:r w:rsidRPr="00644AB9">
        <w:rPr>
          <w:b/>
          <w:sz w:val="24"/>
          <w:szCs w:val="24"/>
        </w:rPr>
        <w:t xml:space="preserve">§ 2º </w:t>
      </w:r>
      <w:r w:rsidR="003C32E3" w:rsidRPr="00644AB9">
        <w:rPr>
          <w:b/>
          <w:sz w:val="24"/>
          <w:szCs w:val="24"/>
        </w:rPr>
        <w:t>–</w:t>
      </w:r>
      <w:r w:rsidR="003C32E3" w:rsidRPr="00A647FB">
        <w:rPr>
          <w:b/>
          <w:sz w:val="24"/>
          <w:szCs w:val="24"/>
        </w:rPr>
        <w:t xml:space="preserve"> </w:t>
      </w:r>
      <w:r w:rsidR="003C32E3" w:rsidRPr="00A647FB">
        <w:rPr>
          <w:sz w:val="24"/>
          <w:szCs w:val="24"/>
        </w:rPr>
        <w:t>A existência e a atuação da fiscalização do Contratante em nada restringe a responsabilidade única, integral e exclusiva da Contratada, no que concerne aos serviços contratados, e as suas consequências e implicações próximas ou remotas, ou seja, serviços de boa qualidade.</w:t>
      </w:r>
    </w:p>
    <w:p w14:paraId="6B70D08C" w14:textId="77777777" w:rsidR="003C32E3" w:rsidRPr="00A647FB" w:rsidRDefault="003C32E3" w:rsidP="003C32E3">
      <w:pPr>
        <w:jc w:val="both"/>
        <w:rPr>
          <w:sz w:val="24"/>
          <w:szCs w:val="24"/>
        </w:rPr>
      </w:pPr>
    </w:p>
    <w:p w14:paraId="61FD7FF8" w14:textId="77777777" w:rsidR="003C32E3" w:rsidRPr="00A647FB" w:rsidRDefault="003C32E3" w:rsidP="003C32E3">
      <w:pPr>
        <w:jc w:val="both"/>
        <w:rPr>
          <w:sz w:val="24"/>
          <w:szCs w:val="24"/>
        </w:rPr>
      </w:pPr>
      <w:r w:rsidRPr="00A647FB">
        <w:rPr>
          <w:b/>
          <w:sz w:val="24"/>
          <w:szCs w:val="24"/>
          <w:u w:val="single"/>
        </w:rPr>
        <w:t>Cláusula Sétima</w:t>
      </w:r>
      <w:r w:rsidRPr="00A647FB">
        <w:rPr>
          <w:b/>
          <w:sz w:val="24"/>
          <w:szCs w:val="24"/>
        </w:rPr>
        <w:t xml:space="preserve"> - </w:t>
      </w:r>
      <w:r w:rsidRPr="00A647FB">
        <w:rPr>
          <w:sz w:val="24"/>
          <w:szCs w:val="24"/>
        </w:rPr>
        <w:t>O descumprimento total ou parcial, de qualquer das obrigações ora estabelecidas sujeitará a Contratada às sanções previstas na Lei, garantida prévia e ampla defesa em processo administrativo.</w:t>
      </w:r>
    </w:p>
    <w:p w14:paraId="552349B3" w14:textId="12C6191D" w:rsidR="003C32E3" w:rsidRPr="00A647FB" w:rsidRDefault="003C32E3" w:rsidP="003C32E3">
      <w:pPr>
        <w:pStyle w:val="Ttulo1"/>
        <w:rPr>
          <w:rFonts w:ascii="Times New Roman" w:hAnsi="Times New Roman" w:cs="Times New Roman"/>
          <w:b w:val="0"/>
          <w:sz w:val="24"/>
          <w:szCs w:val="24"/>
        </w:rPr>
      </w:pPr>
      <w:r w:rsidRPr="00A647FB">
        <w:rPr>
          <w:rFonts w:ascii="Times New Roman" w:hAnsi="Times New Roman" w:cs="Times New Roman"/>
          <w:sz w:val="24"/>
          <w:szCs w:val="24"/>
          <w:u w:val="single"/>
        </w:rPr>
        <w:t>Cláusula Oitava</w:t>
      </w:r>
      <w:r w:rsidRPr="00A647FB">
        <w:rPr>
          <w:rFonts w:ascii="Times New Roman" w:hAnsi="Times New Roman" w:cs="Times New Roman"/>
          <w:sz w:val="24"/>
          <w:szCs w:val="24"/>
        </w:rPr>
        <w:t xml:space="preserve"> – </w:t>
      </w:r>
      <w:r w:rsidRPr="00A647FB">
        <w:rPr>
          <w:rFonts w:ascii="Times New Roman" w:hAnsi="Times New Roman" w:cs="Times New Roman"/>
          <w:b w:val="0"/>
          <w:sz w:val="24"/>
          <w:szCs w:val="24"/>
        </w:rPr>
        <w:t xml:space="preserve">A </w:t>
      </w:r>
      <w:r w:rsidR="00F11214">
        <w:rPr>
          <w:rFonts w:ascii="Times New Roman" w:hAnsi="Times New Roman" w:cs="Times New Roman"/>
          <w:b w:val="0"/>
          <w:sz w:val="24"/>
          <w:szCs w:val="24"/>
        </w:rPr>
        <w:t>multa aplicada no caso do não cu</w:t>
      </w:r>
      <w:r w:rsidRPr="00A647FB">
        <w:rPr>
          <w:rFonts w:ascii="Times New Roman" w:hAnsi="Times New Roman" w:cs="Times New Roman"/>
          <w:b w:val="0"/>
          <w:sz w:val="24"/>
          <w:szCs w:val="24"/>
        </w:rPr>
        <w:t xml:space="preserve">mprimento do Contrato será de </w:t>
      </w:r>
      <w:r w:rsidR="00644AB9">
        <w:rPr>
          <w:rFonts w:ascii="Times New Roman" w:hAnsi="Times New Roman" w:cs="Times New Roman"/>
          <w:b w:val="0"/>
          <w:sz w:val="24"/>
          <w:szCs w:val="24"/>
        </w:rPr>
        <w:t>1</w:t>
      </w:r>
      <w:r w:rsidRPr="00A647FB">
        <w:rPr>
          <w:rFonts w:ascii="Times New Roman" w:hAnsi="Times New Roman" w:cs="Times New Roman"/>
          <w:b w:val="0"/>
          <w:sz w:val="24"/>
          <w:szCs w:val="24"/>
        </w:rPr>
        <w:t>0% (</w:t>
      </w:r>
      <w:r w:rsidR="00644AB9">
        <w:rPr>
          <w:rFonts w:ascii="Times New Roman" w:hAnsi="Times New Roman" w:cs="Times New Roman"/>
          <w:b w:val="0"/>
          <w:sz w:val="24"/>
          <w:szCs w:val="24"/>
        </w:rPr>
        <w:t>dez</w:t>
      </w:r>
      <w:r w:rsidRPr="00A647FB">
        <w:rPr>
          <w:rFonts w:ascii="Times New Roman" w:hAnsi="Times New Roman" w:cs="Times New Roman"/>
          <w:b w:val="0"/>
          <w:sz w:val="24"/>
          <w:szCs w:val="24"/>
        </w:rPr>
        <w:t xml:space="preserve"> por cento) do valor global contratado.</w:t>
      </w:r>
    </w:p>
    <w:p w14:paraId="45CF347D" w14:textId="77777777" w:rsidR="003C32E3" w:rsidRPr="00A647FB" w:rsidRDefault="003C32E3" w:rsidP="003C32E3">
      <w:pPr>
        <w:rPr>
          <w:sz w:val="24"/>
          <w:szCs w:val="24"/>
        </w:rPr>
      </w:pPr>
    </w:p>
    <w:p w14:paraId="391D7ECB" w14:textId="77777777" w:rsidR="003C32E3" w:rsidRPr="00A647FB" w:rsidRDefault="003C32E3" w:rsidP="003C32E3">
      <w:pPr>
        <w:jc w:val="both"/>
        <w:rPr>
          <w:sz w:val="24"/>
          <w:szCs w:val="24"/>
        </w:rPr>
      </w:pPr>
      <w:r w:rsidRPr="00A647FB">
        <w:rPr>
          <w:b/>
          <w:sz w:val="24"/>
          <w:szCs w:val="24"/>
          <w:u w:val="single"/>
        </w:rPr>
        <w:t>Cláusula Nona</w:t>
      </w:r>
      <w:r w:rsidRPr="00A647FB">
        <w:rPr>
          <w:b/>
          <w:sz w:val="24"/>
          <w:szCs w:val="24"/>
        </w:rPr>
        <w:t xml:space="preserve"> – </w:t>
      </w:r>
      <w:r w:rsidRPr="00A647FB">
        <w:rPr>
          <w:sz w:val="24"/>
          <w:szCs w:val="24"/>
        </w:rPr>
        <w:t>O Contratante poderá rescindir administrativamente o presente contrato nas hipóteses previstas na Lei de licitações, sem que caiba à Contratada direito de qualquer indenização, sem prejuízos das penalidades pertinentes.</w:t>
      </w:r>
    </w:p>
    <w:p w14:paraId="3B96145A" w14:textId="77777777" w:rsidR="003C32E3" w:rsidRPr="00A647FB" w:rsidRDefault="003C32E3" w:rsidP="003C32E3">
      <w:pPr>
        <w:rPr>
          <w:sz w:val="24"/>
          <w:szCs w:val="24"/>
        </w:rPr>
      </w:pPr>
    </w:p>
    <w:p w14:paraId="07979C09" w14:textId="77777777" w:rsidR="003C32E3" w:rsidRPr="00A647FB" w:rsidRDefault="003C32E3" w:rsidP="003C32E3">
      <w:pPr>
        <w:jc w:val="both"/>
        <w:rPr>
          <w:sz w:val="24"/>
          <w:szCs w:val="24"/>
        </w:rPr>
      </w:pPr>
      <w:r w:rsidRPr="00A647FB">
        <w:rPr>
          <w:b/>
          <w:sz w:val="24"/>
          <w:szCs w:val="24"/>
          <w:u w:val="single"/>
        </w:rPr>
        <w:t>Cláusula Décima</w:t>
      </w:r>
      <w:r w:rsidRPr="00A647FB">
        <w:rPr>
          <w:b/>
          <w:sz w:val="24"/>
          <w:szCs w:val="24"/>
        </w:rPr>
        <w:t xml:space="preserve"> – </w:t>
      </w:r>
      <w:r w:rsidRPr="00A647FB">
        <w:rPr>
          <w:sz w:val="24"/>
          <w:szCs w:val="24"/>
        </w:rPr>
        <w:t>O presente Contrato não poderá ser objeto de cessão ou transferência no todo ou em parte.</w:t>
      </w:r>
    </w:p>
    <w:p w14:paraId="5E49C8DA" w14:textId="77777777" w:rsidR="003C32E3" w:rsidRPr="00A647FB" w:rsidRDefault="003C32E3" w:rsidP="003C32E3">
      <w:pPr>
        <w:jc w:val="both"/>
        <w:rPr>
          <w:sz w:val="24"/>
          <w:szCs w:val="24"/>
        </w:rPr>
      </w:pPr>
    </w:p>
    <w:p w14:paraId="4FAB4D41" w14:textId="77777777" w:rsidR="003C32E3" w:rsidRPr="00A647FB" w:rsidRDefault="003C32E3" w:rsidP="003C32E3">
      <w:pPr>
        <w:jc w:val="both"/>
        <w:rPr>
          <w:sz w:val="24"/>
          <w:szCs w:val="24"/>
        </w:rPr>
      </w:pPr>
      <w:r w:rsidRPr="00A647FB">
        <w:rPr>
          <w:b/>
          <w:sz w:val="24"/>
          <w:szCs w:val="24"/>
          <w:u w:val="single"/>
        </w:rPr>
        <w:t>Cláusula Décima Primeira</w:t>
      </w:r>
      <w:r w:rsidRPr="00A647FB">
        <w:rPr>
          <w:b/>
          <w:sz w:val="24"/>
          <w:szCs w:val="24"/>
        </w:rPr>
        <w:t xml:space="preserve"> – </w:t>
      </w:r>
      <w:r w:rsidRPr="00A647FB">
        <w:rPr>
          <w:sz w:val="24"/>
          <w:szCs w:val="24"/>
        </w:rPr>
        <w:t>A Contratada assume como exclusivamente seus, os riscos e as despesas decorrentes com a prestação de serviços, com os materiais, os aparelhos e equipamentos necessários ao bom e perfeito resultado dos mesmos. Responsabiliza-se, também, pela idoneidade e pelo comportamento de seus empregados, prepostos ou subordinados, e ainda quaisquer prejuízos que sejam causados a Contratante ou a terceiros.</w:t>
      </w:r>
    </w:p>
    <w:p w14:paraId="79BF8C54" w14:textId="77777777" w:rsidR="003C32E3" w:rsidRPr="00A647FB" w:rsidRDefault="003C32E3" w:rsidP="003C32E3">
      <w:pPr>
        <w:jc w:val="both"/>
        <w:rPr>
          <w:sz w:val="24"/>
          <w:szCs w:val="24"/>
        </w:rPr>
      </w:pPr>
    </w:p>
    <w:p w14:paraId="44776AED" w14:textId="77777777" w:rsidR="003C32E3" w:rsidRPr="00A647FB" w:rsidRDefault="003C32E3" w:rsidP="003C32E3">
      <w:pPr>
        <w:jc w:val="both"/>
        <w:rPr>
          <w:sz w:val="24"/>
          <w:szCs w:val="24"/>
        </w:rPr>
      </w:pPr>
      <w:r w:rsidRPr="00A647FB">
        <w:rPr>
          <w:b/>
          <w:sz w:val="24"/>
          <w:szCs w:val="24"/>
        </w:rPr>
        <w:t xml:space="preserve">§ 1º – </w:t>
      </w:r>
      <w:r w:rsidRPr="00A647FB">
        <w:rPr>
          <w:sz w:val="24"/>
          <w:szCs w:val="24"/>
        </w:rPr>
        <w:t>Os danos e os prejuízos serão ressarcidos à Contratante no prazo máximo de 48 (quarenta e oito) horas, contados da notificação administrativa à Contratada sob pena de multa.</w:t>
      </w:r>
    </w:p>
    <w:p w14:paraId="344DDC0B" w14:textId="77777777" w:rsidR="003C32E3" w:rsidRPr="00A647FB" w:rsidRDefault="003C32E3" w:rsidP="003C32E3">
      <w:pPr>
        <w:jc w:val="both"/>
        <w:rPr>
          <w:sz w:val="24"/>
          <w:szCs w:val="24"/>
        </w:rPr>
      </w:pPr>
    </w:p>
    <w:p w14:paraId="29FF5296" w14:textId="77777777" w:rsidR="003C32E3" w:rsidRPr="00A647FB" w:rsidRDefault="003C32E3" w:rsidP="003C32E3">
      <w:pPr>
        <w:jc w:val="both"/>
        <w:rPr>
          <w:sz w:val="24"/>
          <w:szCs w:val="24"/>
        </w:rPr>
      </w:pPr>
      <w:r w:rsidRPr="00A647FB">
        <w:rPr>
          <w:b/>
          <w:sz w:val="24"/>
          <w:szCs w:val="24"/>
        </w:rPr>
        <w:t xml:space="preserve">§ 2º – </w:t>
      </w:r>
      <w:r w:rsidRPr="00A647FB">
        <w:rPr>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14:paraId="43100DFF" w14:textId="77777777" w:rsidR="003C32E3" w:rsidRPr="00A647FB" w:rsidRDefault="003C32E3" w:rsidP="003C32E3">
      <w:pPr>
        <w:jc w:val="both"/>
        <w:rPr>
          <w:sz w:val="24"/>
          <w:szCs w:val="24"/>
        </w:rPr>
      </w:pPr>
      <w:r w:rsidRPr="00A647FB">
        <w:rPr>
          <w:sz w:val="24"/>
          <w:szCs w:val="24"/>
        </w:rPr>
        <w:t xml:space="preserve">   </w:t>
      </w:r>
    </w:p>
    <w:p w14:paraId="59F5D0BE" w14:textId="77777777" w:rsidR="003C32E3" w:rsidRPr="00A647FB" w:rsidRDefault="003C32E3" w:rsidP="003C32E3">
      <w:pPr>
        <w:jc w:val="both"/>
        <w:rPr>
          <w:sz w:val="24"/>
          <w:szCs w:val="24"/>
        </w:rPr>
      </w:pPr>
      <w:r w:rsidRPr="00A647FB">
        <w:rPr>
          <w:b/>
          <w:sz w:val="24"/>
          <w:szCs w:val="24"/>
        </w:rPr>
        <w:t xml:space="preserve">§ 3º – </w:t>
      </w:r>
      <w:r w:rsidRPr="00A647FB">
        <w:rPr>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14:paraId="4655F273" w14:textId="77777777" w:rsidR="003C32E3" w:rsidRPr="00A647FB" w:rsidRDefault="003C32E3" w:rsidP="003C32E3">
      <w:pPr>
        <w:jc w:val="both"/>
        <w:rPr>
          <w:sz w:val="24"/>
          <w:szCs w:val="24"/>
        </w:rPr>
      </w:pPr>
    </w:p>
    <w:p w14:paraId="6A42EF0E" w14:textId="77777777" w:rsidR="003C32E3" w:rsidRPr="00A647FB" w:rsidRDefault="003C32E3" w:rsidP="003C32E3">
      <w:pPr>
        <w:jc w:val="both"/>
        <w:rPr>
          <w:sz w:val="24"/>
          <w:szCs w:val="24"/>
        </w:rPr>
      </w:pPr>
      <w:r w:rsidRPr="00A647FB">
        <w:rPr>
          <w:b/>
          <w:sz w:val="24"/>
          <w:szCs w:val="24"/>
        </w:rPr>
        <w:t xml:space="preserve">§ 4º – </w:t>
      </w:r>
      <w:r w:rsidRPr="00A647FB">
        <w:rPr>
          <w:sz w:val="24"/>
          <w:szCs w:val="24"/>
        </w:rPr>
        <w:t>A Contratada manterá durante toda a execução do Contrato as condições de habilitação e qualificação que lhe foram exigidas na licitação.</w:t>
      </w:r>
    </w:p>
    <w:p w14:paraId="24D9DEA7" w14:textId="77777777" w:rsidR="003C32E3" w:rsidRPr="00A647FB" w:rsidRDefault="003C32E3" w:rsidP="003C32E3">
      <w:pPr>
        <w:jc w:val="both"/>
        <w:rPr>
          <w:sz w:val="24"/>
          <w:szCs w:val="24"/>
        </w:rPr>
      </w:pPr>
    </w:p>
    <w:p w14:paraId="553F7C17" w14:textId="5BCF3610" w:rsidR="003C32E3" w:rsidRPr="00A647FB" w:rsidRDefault="003C32E3" w:rsidP="003C32E3">
      <w:pPr>
        <w:jc w:val="both"/>
        <w:rPr>
          <w:sz w:val="24"/>
          <w:szCs w:val="24"/>
        </w:rPr>
      </w:pPr>
      <w:r w:rsidRPr="00A647FB">
        <w:rPr>
          <w:b/>
          <w:sz w:val="24"/>
          <w:szCs w:val="24"/>
          <w:u w:val="single"/>
        </w:rPr>
        <w:t>Cláusula Décima Segunda</w:t>
      </w:r>
      <w:r w:rsidRPr="00A647FB">
        <w:rPr>
          <w:b/>
          <w:sz w:val="24"/>
          <w:szCs w:val="24"/>
        </w:rPr>
        <w:t xml:space="preserve"> </w:t>
      </w:r>
      <w:r w:rsidRPr="00A647FB">
        <w:rPr>
          <w:sz w:val="24"/>
          <w:szCs w:val="24"/>
        </w:rPr>
        <w:t>- O presente contrato está vinculado à licitação oriunda do Edital de Tomada de Preços nº</w:t>
      </w:r>
      <w:r w:rsidR="00644AB9" w:rsidRPr="00A647FB">
        <w:rPr>
          <w:sz w:val="24"/>
          <w:szCs w:val="24"/>
        </w:rPr>
        <w:t xml:space="preserve"> …</w:t>
      </w:r>
      <w:r w:rsidRPr="00A647FB">
        <w:rPr>
          <w:sz w:val="24"/>
          <w:szCs w:val="24"/>
        </w:rPr>
        <w:t>./201</w:t>
      </w:r>
      <w:r w:rsidR="00644AB9">
        <w:rPr>
          <w:sz w:val="24"/>
          <w:szCs w:val="24"/>
        </w:rPr>
        <w:t>8</w:t>
      </w:r>
      <w:r w:rsidRPr="00A647FB">
        <w:rPr>
          <w:sz w:val="24"/>
          <w:szCs w:val="24"/>
        </w:rPr>
        <w:t>, obrigando-se à Contratada em manter a vigência do presente contrato, em compatibilidade com as obrigações assumidas, todas as condições de habilitação e qualificação exigidas na licitação.</w:t>
      </w:r>
    </w:p>
    <w:p w14:paraId="7F886CDF" w14:textId="77777777" w:rsidR="003C32E3" w:rsidRPr="00A647FB" w:rsidRDefault="003C32E3" w:rsidP="003C32E3">
      <w:pPr>
        <w:jc w:val="both"/>
        <w:rPr>
          <w:rFonts w:eastAsia="MS Mincho"/>
          <w:sz w:val="24"/>
          <w:szCs w:val="24"/>
        </w:rPr>
      </w:pPr>
    </w:p>
    <w:p w14:paraId="2FC5A425" w14:textId="77777777" w:rsidR="003C32E3" w:rsidRPr="00A647FB" w:rsidRDefault="003C32E3" w:rsidP="003C32E3">
      <w:pPr>
        <w:jc w:val="both"/>
        <w:rPr>
          <w:sz w:val="24"/>
          <w:szCs w:val="24"/>
        </w:rPr>
      </w:pPr>
      <w:r w:rsidRPr="00A647FB">
        <w:rPr>
          <w:b/>
          <w:sz w:val="24"/>
          <w:szCs w:val="24"/>
          <w:u w:val="single"/>
        </w:rPr>
        <w:t xml:space="preserve">Cláusula Décima Terceira </w:t>
      </w:r>
      <w:r w:rsidRPr="00A647FB">
        <w:rPr>
          <w:sz w:val="24"/>
          <w:szCs w:val="24"/>
        </w:rPr>
        <w:t>- As partes contratantes elegem o FORO da Comarca de Videira, com a renúncia de qualquer outro, por mais privilegiado que seja, para dirimir as questões judiciais relativas ou resultantes do presente Contrato.</w:t>
      </w:r>
    </w:p>
    <w:p w14:paraId="4C36E01B" w14:textId="77777777" w:rsidR="003C32E3" w:rsidRPr="00A647FB" w:rsidRDefault="003C32E3" w:rsidP="003C32E3">
      <w:pPr>
        <w:jc w:val="both"/>
        <w:rPr>
          <w:sz w:val="24"/>
          <w:szCs w:val="24"/>
        </w:rPr>
      </w:pPr>
    </w:p>
    <w:p w14:paraId="70403C47" w14:textId="77777777" w:rsidR="003C32E3" w:rsidRDefault="003C32E3" w:rsidP="003C32E3">
      <w:pPr>
        <w:jc w:val="both"/>
        <w:rPr>
          <w:sz w:val="24"/>
          <w:szCs w:val="24"/>
        </w:rPr>
      </w:pPr>
      <w:r w:rsidRPr="00A647FB">
        <w:rPr>
          <w:sz w:val="24"/>
          <w:szCs w:val="24"/>
        </w:rPr>
        <w:t>E, para firmeza e validade do que aqui ficou estipulado, foi lavrado o presente em 03 (três) cópias de igual teor, que, depois de lido e achado conforme, é assinado pelas partes contratantes e por duas testemunhas que a tudo assistiram.</w:t>
      </w:r>
    </w:p>
    <w:p w14:paraId="6B557324" w14:textId="77777777" w:rsidR="003C32E3" w:rsidRPr="00A647FB" w:rsidRDefault="003C32E3" w:rsidP="003C32E3">
      <w:pPr>
        <w:jc w:val="both"/>
        <w:rPr>
          <w:sz w:val="24"/>
          <w:szCs w:val="24"/>
        </w:rPr>
      </w:pPr>
    </w:p>
    <w:p w14:paraId="482F15F4" w14:textId="06D3A697" w:rsidR="003C32E3" w:rsidRPr="00A647FB" w:rsidRDefault="003C32E3" w:rsidP="003C32E3">
      <w:pPr>
        <w:jc w:val="right"/>
        <w:rPr>
          <w:sz w:val="24"/>
          <w:szCs w:val="24"/>
        </w:rPr>
      </w:pPr>
      <w:r w:rsidRPr="00A647FB">
        <w:rPr>
          <w:sz w:val="24"/>
          <w:szCs w:val="24"/>
        </w:rPr>
        <w:t>Arroio Trinta – SC, .......... de ............</w:t>
      </w:r>
      <w:r w:rsidR="00F11214">
        <w:rPr>
          <w:sz w:val="24"/>
          <w:szCs w:val="24"/>
        </w:rPr>
        <w:t xml:space="preserve"> de 201</w:t>
      </w:r>
      <w:r w:rsidR="00644AB9">
        <w:rPr>
          <w:sz w:val="24"/>
          <w:szCs w:val="24"/>
        </w:rPr>
        <w:t>8</w:t>
      </w:r>
      <w:r w:rsidRPr="00A647FB">
        <w:rPr>
          <w:sz w:val="24"/>
          <w:szCs w:val="24"/>
        </w:rPr>
        <w:t>.</w:t>
      </w:r>
    </w:p>
    <w:p w14:paraId="5169FE71" w14:textId="77777777" w:rsidR="003C32E3" w:rsidRPr="00A647FB" w:rsidRDefault="003C32E3" w:rsidP="003C32E3">
      <w:pPr>
        <w:rPr>
          <w:sz w:val="24"/>
          <w:szCs w:val="24"/>
        </w:rPr>
      </w:pPr>
    </w:p>
    <w:p w14:paraId="6A5315DB" w14:textId="77777777" w:rsidR="00A647FB" w:rsidRPr="00A647FB" w:rsidRDefault="00A647FB" w:rsidP="003C32E3">
      <w:pPr>
        <w:rPr>
          <w:sz w:val="24"/>
          <w:szCs w:val="24"/>
        </w:rPr>
      </w:pPr>
    </w:p>
    <w:p w14:paraId="107A667A" w14:textId="77777777" w:rsidR="003C32E3" w:rsidRPr="00A647FB" w:rsidRDefault="003C32E3" w:rsidP="003C32E3">
      <w:pPr>
        <w:jc w:val="center"/>
        <w:rPr>
          <w:b/>
          <w:sz w:val="24"/>
          <w:szCs w:val="24"/>
        </w:rPr>
      </w:pPr>
      <w:r w:rsidRPr="00A647FB">
        <w:rPr>
          <w:b/>
          <w:sz w:val="24"/>
          <w:szCs w:val="24"/>
        </w:rPr>
        <w:t>MUNICÍPIO DE ARROIO TRINTA</w:t>
      </w:r>
    </w:p>
    <w:p w14:paraId="7613C8E8" w14:textId="438545F5" w:rsidR="003C32E3" w:rsidRPr="00A647FB" w:rsidRDefault="00F11214" w:rsidP="003C32E3">
      <w:pPr>
        <w:jc w:val="center"/>
        <w:rPr>
          <w:sz w:val="24"/>
          <w:szCs w:val="24"/>
        </w:rPr>
      </w:pPr>
      <w:r>
        <w:rPr>
          <w:sz w:val="24"/>
          <w:szCs w:val="24"/>
        </w:rPr>
        <w:t>CLAUDIO SPRICIGO</w:t>
      </w:r>
    </w:p>
    <w:p w14:paraId="700F7027" w14:textId="77777777" w:rsidR="003C32E3" w:rsidRPr="00A647FB" w:rsidRDefault="003C32E3" w:rsidP="003C32E3">
      <w:pPr>
        <w:jc w:val="center"/>
        <w:rPr>
          <w:sz w:val="24"/>
          <w:szCs w:val="24"/>
        </w:rPr>
      </w:pPr>
      <w:r w:rsidRPr="00A647FB">
        <w:rPr>
          <w:sz w:val="24"/>
          <w:szCs w:val="24"/>
        </w:rPr>
        <w:t xml:space="preserve">Prefeito Municipal </w:t>
      </w:r>
    </w:p>
    <w:p w14:paraId="1B4E7C62" w14:textId="77777777" w:rsidR="003C32E3" w:rsidRPr="00A647FB" w:rsidRDefault="003C32E3" w:rsidP="003C32E3">
      <w:pPr>
        <w:jc w:val="center"/>
        <w:rPr>
          <w:sz w:val="24"/>
          <w:szCs w:val="24"/>
        </w:rPr>
      </w:pPr>
      <w:r w:rsidRPr="00A647FB">
        <w:rPr>
          <w:sz w:val="24"/>
          <w:szCs w:val="24"/>
        </w:rPr>
        <w:t>Contratante</w:t>
      </w:r>
    </w:p>
    <w:p w14:paraId="2D068AF4" w14:textId="77777777" w:rsidR="003C32E3" w:rsidRPr="00A647FB" w:rsidRDefault="003C32E3" w:rsidP="003C32E3">
      <w:pPr>
        <w:rPr>
          <w:sz w:val="24"/>
          <w:szCs w:val="24"/>
        </w:rPr>
      </w:pPr>
    </w:p>
    <w:p w14:paraId="6F0D73D3" w14:textId="77777777" w:rsidR="00A647FB" w:rsidRPr="00A647FB" w:rsidRDefault="00A647FB" w:rsidP="003C32E3">
      <w:pPr>
        <w:rPr>
          <w:sz w:val="24"/>
          <w:szCs w:val="24"/>
        </w:rPr>
      </w:pPr>
    </w:p>
    <w:p w14:paraId="722166E7" w14:textId="77777777" w:rsidR="00A647FB" w:rsidRPr="00A647FB" w:rsidRDefault="00A647FB" w:rsidP="003C32E3">
      <w:pPr>
        <w:rPr>
          <w:sz w:val="24"/>
          <w:szCs w:val="24"/>
        </w:rPr>
      </w:pPr>
    </w:p>
    <w:p w14:paraId="06759280" w14:textId="77777777" w:rsidR="003C32E3" w:rsidRPr="00A647FB" w:rsidRDefault="003C32E3" w:rsidP="003C32E3">
      <w:pPr>
        <w:jc w:val="center"/>
        <w:rPr>
          <w:b/>
          <w:sz w:val="24"/>
          <w:szCs w:val="24"/>
        </w:rPr>
      </w:pPr>
      <w:r w:rsidRPr="00A647FB">
        <w:rPr>
          <w:b/>
          <w:sz w:val="24"/>
          <w:szCs w:val="24"/>
        </w:rPr>
        <w:t>EMPRESA .......................................</w:t>
      </w:r>
    </w:p>
    <w:p w14:paraId="6781DF3C" w14:textId="77777777" w:rsidR="003C32E3" w:rsidRPr="00A647FB" w:rsidRDefault="003C32E3" w:rsidP="003C32E3">
      <w:pPr>
        <w:jc w:val="center"/>
        <w:rPr>
          <w:sz w:val="24"/>
          <w:szCs w:val="24"/>
        </w:rPr>
      </w:pPr>
      <w:r w:rsidRPr="00A647FB">
        <w:rPr>
          <w:sz w:val="24"/>
          <w:szCs w:val="24"/>
        </w:rPr>
        <w:t>CNPJ ..............................</w:t>
      </w:r>
    </w:p>
    <w:p w14:paraId="7C5DFD79" w14:textId="77777777" w:rsidR="003C32E3" w:rsidRPr="00A647FB" w:rsidRDefault="003C32E3" w:rsidP="003C32E3">
      <w:pPr>
        <w:jc w:val="center"/>
        <w:rPr>
          <w:sz w:val="24"/>
          <w:szCs w:val="24"/>
        </w:rPr>
      </w:pPr>
      <w:r w:rsidRPr="00A647FB">
        <w:rPr>
          <w:sz w:val="24"/>
          <w:szCs w:val="24"/>
        </w:rPr>
        <w:t>Contratada</w:t>
      </w:r>
    </w:p>
    <w:p w14:paraId="3CD214C0" w14:textId="77777777" w:rsidR="00A647FB" w:rsidRPr="00A647FB" w:rsidRDefault="00A647FB" w:rsidP="003C32E3">
      <w:pPr>
        <w:jc w:val="center"/>
        <w:rPr>
          <w:sz w:val="24"/>
          <w:szCs w:val="24"/>
        </w:rPr>
      </w:pPr>
    </w:p>
    <w:p w14:paraId="6272E516" w14:textId="77777777" w:rsidR="00A647FB" w:rsidRPr="00A647FB" w:rsidRDefault="00A647FB" w:rsidP="003C32E3">
      <w:pPr>
        <w:jc w:val="center"/>
        <w:rPr>
          <w:sz w:val="24"/>
          <w:szCs w:val="24"/>
        </w:rPr>
      </w:pPr>
    </w:p>
    <w:p w14:paraId="6CCB66F0" w14:textId="77777777" w:rsidR="003C32E3" w:rsidRPr="00A647FB" w:rsidRDefault="003C32E3" w:rsidP="003C32E3">
      <w:pPr>
        <w:jc w:val="both"/>
        <w:rPr>
          <w:sz w:val="24"/>
          <w:szCs w:val="24"/>
          <w:u w:val="single"/>
        </w:rPr>
      </w:pPr>
      <w:r w:rsidRPr="00A647FB">
        <w:rPr>
          <w:sz w:val="24"/>
          <w:szCs w:val="24"/>
          <w:u w:val="single"/>
        </w:rPr>
        <w:t>Testemunhas:</w:t>
      </w:r>
    </w:p>
    <w:p w14:paraId="5238FF3F" w14:textId="77777777" w:rsidR="003C32E3" w:rsidRPr="00A647FB" w:rsidRDefault="003C32E3" w:rsidP="003C32E3">
      <w:pPr>
        <w:rPr>
          <w:sz w:val="24"/>
          <w:szCs w:val="24"/>
        </w:rPr>
      </w:pPr>
      <w:r w:rsidRPr="00A647FB">
        <w:rPr>
          <w:sz w:val="24"/>
          <w:szCs w:val="24"/>
        </w:rPr>
        <w:t>______________________________</w:t>
      </w:r>
    </w:p>
    <w:p w14:paraId="6FA4E9AD" w14:textId="77777777" w:rsidR="003C32E3" w:rsidRPr="00A647FB" w:rsidRDefault="003C32E3" w:rsidP="003C32E3">
      <w:pPr>
        <w:rPr>
          <w:sz w:val="24"/>
          <w:szCs w:val="24"/>
        </w:rPr>
      </w:pPr>
      <w:r w:rsidRPr="00A647FB">
        <w:rPr>
          <w:sz w:val="24"/>
          <w:szCs w:val="24"/>
        </w:rPr>
        <w:t>_______________________________</w:t>
      </w:r>
    </w:p>
    <w:p w14:paraId="24A5913A" w14:textId="77777777" w:rsidR="003C32E3" w:rsidRPr="00A647FB" w:rsidRDefault="003C32E3" w:rsidP="00E215D8">
      <w:pPr>
        <w:jc w:val="both"/>
        <w:rPr>
          <w:sz w:val="24"/>
          <w:szCs w:val="24"/>
        </w:rPr>
      </w:pPr>
    </w:p>
    <w:sectPr w:rsidR="003C32E3" w:rsidRPr="00A647FB" w:rsidSect="003C32E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83236" w14:textId="77777777" w:rsidR="00615FD8" w:rsidRDefault="00615FD8" w:rsidP="00381BA0">
      <w:r>
        <w:separator/>
      </w:r>
    </w:p>
  </w:endnote>
  <w:endnote w:type="continuationSeparator" w:id="0">
    <w:p w14:paraId="47683CB8" w14:textId="77777777" w:rsidR="00615FD8" w:rsidRDefault="00615FD8" w:rsidP="0038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42072"/>
      <w:docPartObj>
        <w:docPartGallery w:val="Page Numbers (Bottom of Page)"/>
        <w:docPartUnique/>
      </w:docPartObj>
    </w:sdtPr>
    <w:sdtContent>
      <w:p w14:paraId="0C5EF7C8" w14:textId="77777777" w:rsidR="00A95ECF" w:rsidRDefault="00A95ECF">
        <w:pPr>
          <w:pStyle w:val="Rodap"/>
          <w:jc w:val="right"/>
        </w:pPr>
        <w:r>
          <w:fldChar w:fldCharType="begin"/>
        </w:r>
        <w:r>
          <w:instrText>PAGE   \* MERGEFORMAT</w:instrText>
        </w:r>
        <w:r>
          <w:fldChar w:fldCharType="separate"/>
        </w:r>
        <w:r w:rsidR="00EA3387">
          <w:rPr>
            <w:noProof/>
          </w:rPr>
          <w:t>20</w:t>
        </w:r>
        <w:r>
          <w:fldChar w:fldCharType="end"/>
        </w:r>
      </w:p>
    </w:sdtContent>
  </w:sdt>
  <w:p w14:paraId="32545EAB" w14:textId="77777777" w:rsidR="00A95ECF" w:rsidRDefault="00A95EC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A8279" w14:textId="77777777" w:rsidR="00615FD8" w:rsidRDefault="00615FD8" w:rsidP="00381BA0">
      <w:r>
        <w:separator/>
      </w:r>
    </w:p>
  </w:footnote>
  <w:footnote w:type="continuationSeparator" w:id="0">
    <w:p w14:paraId="13701BE1" w14:textId="77777777" w:rsidR="00615FD8" w:rsidRDefault="00615FD8" w:rsidP="00381BA0">
      <w:r>
        <w:continuationSeparator/>
      </w:r>
    </w:p>
  </w:footnote>
  <w:footnote w:id="1">
    <w:p w14:paraId="62963568" w14:textId="77777777" w:rsidR="00A95ECF" w:rsidRPr="005C10B2" w:rsidRDefault="00A95ECF" w:rsidP="00644AB9">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A34EC"/>
    <w:multiLevelType w:val="multilevel"/>
    <w:tmpl w:val="1FC4EEDA"/>
    <w:lvl w:ilvl="0">
      <w:start w:val="3"/>
      <w:numFmt w:val="decimalZero"/>
      <w:lvlText w:val="%1"/>
      <w:lvlJc w:val="left"/>
      <w:pPr>
        <w:tabs>
          <w:tab w:val="num" w:pos="600"/>
        </w:tabs>
        <w:ind w:left="600" w:hanging="600"/>
      </w:pPr>
    </w:lvl>
    <w:lvl w:ilvl="1">
      <w:start w:val="3"/>
      <w:numFmt w:val="decimal"/>
      <w:lvlText w:val="%1.%2"/>
      <w:lvlJc w:val="left"/>
      <w:pPr>
        <w:tabs>
          <w:tab w:val="num" w:pos="600"/>
        </w:tabs>
        <w:ind w:left="600" w:hanging="60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1567924"/>
    <w:multiLevelType w:val="hybridMultilevel"/>
    <w:tmpl w:val="B232C7FE"/>
    <w:lvl w:ilvl="0" w:tplc="0416000F">
      <w:start w:val="3"/>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578307D7"/>
    <w:multiLevelType w:val="multilevel"/>
    <w:tmpl w:val="D90080F4"/>
    <w:lvl w:ilvl="0">
      <w:start w:val="3"/>
      <w:numFmt w:val="decimalZero"/>
      <w:lvlText w:val="%1"/>
      <w:lvlJc w:val="left"/>
      <w:pPr>
        <w:ind w:left="720" w:hanging="720"/>
      </w:pPr>
      <w:rPr>
        <w:rFonts w:hint="default"/>
      </w:rPr>
    </w:lvl>
    <w:lvl w:ilvl="1">
      <w:start w:val="3"/>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0D14B3C"/>
    <w:multiLevelType w:val="multilevel"/>
    <w:tmpl w:val="26226FD6"/>
    <w:lvl w:ilvl="0">
      <w:start w:val="4"/>
      <w:numFmt w:val="decimal"/>
      <w:lvlText w:val="%1"/>
      <w:lvlJc w:val="left"/>
      <w:pPr>
        <w:ind w:left="480" w:hanging="480"/>
      </w:pPr>
      <w:rPr>
        <w:b w:val="0"/>
        <w:color w:val="auto"/>
      </w:rPr>
    </w:lvl>
    <w:lvl w:ilvl="1">
      <w:start w:val="2"/>
      <w:numFmt w:val="decimal"/>
      <w:lvlText w:val="%1.%2"/>
      <w:lvlJc w:val="left"/>
      <w:pPr>
        <w:ind w:left="480" w:hanging="480"/>
      </w:pPr>
      <w:rPr>
        <w:b w:val="0"/>
        <w:color w:val="auto"/>
      </w:rPr>
    </w:lvl>
    <w:lvl w:ilvl="2">
      <w:start w:val="8"/>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4">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5">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7DB97A86"/>
    <w:multiLevelType w:val="multilevel"/>
    <w:tmpl w:val="841A7F74"/>
    <w:lvl w:ilvl="0">
      <w:start w:val="1"/>
      <w:numFmt w:val="decimalZero"/>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5D8"/>
    <w:rsid w:val="0001737C"/>
    <w:rsid w:val="000810B3"/>
    <w:rsid w:val="00081278"/>
    <w:rsid w:val="00095F42"/>
    <w:rsid w:val="000B68FE"/>
    <w:rsid w:val="000F1037"/>
    <w:rsid w:val="00160174"/>
    <w:rsid w:val="00160861"/>
    <w:rsid w:val="00173B97"/>
    <w:rsid w:val="00183B10"/>
    <w:rsid w:val="001A6336"/>
    <w:rsid w:val="001F1EE1"/>
    <w:rsid w:val="001F2C1B"/>
    <w:rsid w:val="00210054"/>
    <w:rsid w:val="00264523"/>
    <w:rsid w:val="002842C3"/>
    <w:rsid w:val="00381BA0"/>
    <w:rsid w:val="003957B7"/>
    <w:rsid w:val="00397236"/>
    <w:rsid w:val="003B0102"/>
    <w:rsid w:val="003B2793"/>
    <w:rsid w:val="003C128F"/>
    <w:rsid w:val="003C32E3"/>
    <w:rsid w:val="003D06EB"/>
    <w:rsid w:val="003D4666"/>
    <w:rsid w:val="003E29D5"/>
    <w:rsid w:val="003E6B35"/>
    <w:rsid w:val="00401263"/>
    <w:rsid w:val="00425D54"/>
    <w:rsid w:val="00444339"/>
    <w:rsid w:val="004A609B"/>
    <w:rsid w:val="004C75D5"/>
    <w:rsid w:val="00530D2B"/>
    <w:rsid w:val="00571E7D"/>
    <w:rsid w:val="00575E7D"/>
    <w:rsid w:val="00587202"/>
    <w:rsid w:val="005C0DF8"/>
    <w:rsid w:val="005C22AF"/>
    <w:rsid w:val="005C2C75"/>
    <w:rsid w:val="00615FD8"/>
    <w:rsid w:val="00644AB9"/>
    <w:rsid w:val="0069012D"/>
    <w:rsid w:val="00730CD2"/>
    <w:rsid w:val="0073247A"/>
    <w:rsid w:val="00736199"/>
    <w:rsid w:val="00746D28"/>
    <w:rsid w:val="00771F88"/>
    <w:rsid w:val="00790A45"/>
    <w:rsid w:val="007B05C4"/>
    <w:rsid w:val="007E7E16"/>
    <w:rsid w:val="0083210E"/>
    <w:rsid w:val="008616D3"/>
    <w:rsid w:val="00871571"/>
    <w:rsid w:val="008A784B"/>
    <w:rsid w:val="008D6ECF"/>
    <w:rsid w:val="008E2A6C"/>
    <w:rsid w:val="008E6A4D"/>
    <w:rsid w:val="009051D3"/>
    <w:rsid w:val="009A2776"/>
    <w:rsid w:val="009B01CC"/>
    <w:rsid w:val="009E5FE8"/>
    <w:rsid w:val="009F4BC8"/>
    <w:rsid w:val="00A05BCD"/>
    <w:rsid w:val="00A13335"/>
    <w:rsid w:val="00A2666D"/>
    <w:rsid w:val="00A647FB"/>
    <w:rsid w:val="00A95ECF"/>
    <w:rsid w:val="00AB4FA4"/>
    <w:rsid w:val="00AE27C8"/>
    <w:rsid w:val="00AE2AB6"/>
    <w:rsid w:val="00B02E88"/>
    <w:rsid w:val="00B03CF8"/>
    <w:rsid w:val="00B404F0"/>
    <w:rsid w:val="00B53742"/>
    <w:rsid w:val="00B675F1"/>
    <w:rsid w:val="00BE0714"/>
    <w:rsid w:val="00C530A4"/>
    <w:rsid w:val="00C603AC"/>
    <w:rsid w:val="00C67678"/>
    <w:rsid w:val="00C93307"/>
    <w:rsid w:val="00CB4A5B"/>
    <w:rsid w:val="00DB6DC2"/>
    <w:rsid w:val="00DC1B7A"/>
    <w:rsid w:val="00DD5579"/>
    <w:rsid w:val="00E130A3"/>
    <w:rsid w:val="00E215D8"/>
    <w:rsid w:val="00E60423"/>
    <w:rsid w:val="00E71930"/>
    <w:rsid w:val="00E72CEC"/>
    <w:rsid w:val="00E87BCA"/>
    <w:rsid w:val="00EA3387"/>
    <w:rsid w:val="00EB6D12"/>
    <w:rsid w:val="00EC1867"/>
    <w:rsid w:val="00EE6A15"/>
    <w:rsid w:val="00EF7455"/>
    <w:rsid w:val="00F0399E"/>
    <w:rsid w:val="00F11214"/>
    <w:rsid w:val="00F34284"/>
    <w:rsid w:val="00F3754F"/>
    <w:rsid w:val="00F37BD8"/>
    <w:rsid w:val="00F70BDA"/>
    <w:rsid w:val="00FE33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734147"/>
  <w15:chartTrackingRefBased/>
  <w15:docId w15:val="{A0A4AADD-1F9A-46D9-B464-49687D267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BCA"/>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215D8"/>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E215D8"/>
    <w:pPr>
      <w:keepNext/>
      <w:jc w:val="center"/>
      <w:outlineLvl w:val="4"/>
    </w:pPr>
    <w:rPr>
      <w:rFonts w:ascii="Arial" w:hAnsi="Arial" w:cs="Arial"/>
      <w:b/>
      <w:bCs/>
      <w:sz w:val="24"/>
    </w:rPr>
  </w:style>
  <w:style w:type="paragraph" w:styleId="Ttulo6">
    <w:name w:val="heading 6"/>
    <w:basedOn w:val="Normal"/>
    <w:next w:val="Normal"/>
    <w:link w:val="Ttulo6Char"/>
    <w:semiHidden/>
    <w:unhideWhenUsed/>
    <w:qFormat/>
    <w:rsid w:val="00E215D8"/>
    <w:pPr>
      <w:keepNext/>
      <w:jc w:val="center"/>
      <w:outlineLvl w:val="5"/>
    </w:pPr>
    <w:rPr>
      <w:b/>
      <w:sz w:val="32"/>
    </w:rPr>
  </w:style>
  <w:style w:type="paragraph" w:styleId="Ttulo7">
    <w:name w:val="heading 7"/>
    <w:basedOn w:val="Normal"/>
    <w:next w:val="Normal"/>
    <w:link w:val="Ttulo7Char"/>
    <w:unhideWhenUsed/>
    <w:qFormat/>
    <w:rsid w:val="00E215D8"/>
    <w:pPr>
      <w:keepNext/>
      <w:jc w:val="center"/>
      <w:outlineLvl w:val="6"/>
    </w:pPr>
    <w:rPr>
      <w:rFonts w:ascii="Arial" w:hAnsi="Arial" w:cs="Arial"/>
      <w:b/>
      <w:sz w:val="28"/>
    </w:rPr>
  </w:style>
  <w:style w:type="paragraph" w:styleId="Ttulo9">
    <w:name w:val="heading 9"/>
    <w:basedOn w:val="Normal"/>
    <w:next w:val="Normal"/>
    <w:link w:val="Ttulo9Char"/>
    <w:unhideWhenUsed/>
    <w:qFormat/>
    <w:rsid w:val="00E215D8"/>
    <w:pPr>
      <w:keepNext/>
      <w:jc w:val="center"/>
      <w:outlineLvl w:val="8"/>
    </w:pPr>
    <w:rPr>
      <w:rFonts w:ascii="Arial" w:hAnsi="Arial"/>
      <w:i/>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215D8"/>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215D8"/>
    <w:rPr>
      <w:rFonts w:ascii="Arial" w:eastAsia="Times New Roman" w:hAnsi="Arial" w:cs="Arial"/>
      <w:b/>
      <w:bCs/>
      <w:sz w:val="24"/>
      <w:szCs w:val="20"/>
      <w:lang w:eastAsia="pt-BR"/>
    </w:rPr>
  </w:style>
  <w:style w:type="character" w:customStyle="1" w:styleId="Ttulo6Char">
    <w:name w:val="Título 6 Char"/>
    <w:basedOn w:val="Fontepargpadro"/>
    <w:link w:val="Ttulo6"/>
    <w:semiHidden/>
    <w:rsid w:val="00E215D8"/>
    <w:rPr>
      <w:rFonts w:ascii="Times New Roman" w:eastAsia="Times New Roman" w:hAnsi="Times New Roman" w:cs="Times New Roman"/>
      <w:b/>
      <w:sz w:val="32"/>
      <w:szCs w:val="20"/>
      <w:lang w:eastAsia="pt-BR"/>
    </w:rPr>
  </w:style>
  <w:style w:type="character" w:customStyle="1" w:styleId="Ttulo7Char">
    <w:name w:val="Título 7 Char"/>
    <w:basedOn w:val="Fontepargpadro"/>
    <w:link w:val="Ttulo7"/>
    <w:rsid w:val="00E215D8"/>
    <w:rPr>
      <w:rFonts w:ascii="Arial" w:eastAsia="Times New Roman" w:hAnsi="Arial" w:cs="Arial"/>
      <w:b/>
      <w:sz w:val="28"/>
      <w:szCs w:val="20"/>
      <w:lang w:eastAsia="pt-BR"/>
    </w:rPr>
  </w:style>
  <w:style w:type="character" w:customStyle="1" w:styleId="Ttulo9Char">
    <w:name w:val="Título 9 Char"/>
    <w:basedOn w:val="Fontepargpadro"/>
    <w:link w:val="Ttulo9"/>
    <w:rsid w:val="00E215D8"/>
    <w:rPr>
      <w:rFonts w:ascii="Arial" w:eastAsia="Times New Roman" w:hAnsi="Arial" w:cs="Times New Roman"/>
      <w:i/>
      <w:sz w:val="24"/>
      <w:szCs w:val="20"/>
      <w:lang w:eastAsia="pt-BR"/>
    </w:rPr>
  </w:style>
  <w:style w:type="character" w:styleId="Hyperlink">
    <w:name w:val="Hyperlink"/>
    <w:uiPriority w:val="99"/>
    <w:semiHidden/>
    <w:unhideWhenUsed/>
    <w:rsid w:val="00E215D8"/>
    <w:rPr>
      <w:color w:val="0000FF"/>
      <w:u w:val="single"/>
    </w:rPr>
  </w:style>
  <w:style w:type="paragraph" w:styleId="Ttulo">
    <w:name w:val="Title"/>
    <w:basedOn w:val="Normal"/>
    <w:link w:val="TtuloChar"/>
    <w:qFormat/>
    <w:rsid w:val="00E215D8"/>
    <w:pPr>
      <w:jc w:val="center"/>
    </w:pPr>
    <w:rPr>
      <w:rFonts w:ascii="Arial" w:hAnsi="Arial"/>
      <w:b/>
      <w:sz w:val="32"/>
    </w:rPr>
  </w:style>
  <w:style w:type="character" w:customStyle="1" w:styleId="TtuloChar">
    <w:name w:val="Título Char"/>
    <w:basedOn w:val="Fontepargpadro"/>
    <w:link w:val="Ttulo"/>
    <w:rsid w:val="00E215D8"/>
    <w:rPr>
      <w:rFonts w:ascii="Arial" w:eastAsia="Times New Roman" w:hAnsi="Arial" w:cs="Times New Roman"/>
      <w:b/>
      <w:sz w:val="32"/>
      <w:szCs w:val="20"/>
      <w:lang w:eastAsia="pt-BR"/>
    </w:rPr>
  </w:style>
  <w:style w:type="paragraph" w:styleId="Corpodetexto">
    <w:name w:val="Body Text"/>
    <w:basedOn w:val="Normal"/>
    <w:link w:val="CorpodetextoChar"/>
    <w:semiHidden/>
    <w:unhideWhenUsed/>
    <w:rsid w:val="00E215D8"/>
    <w:pPr>
      <w:spacing w:after="120"/>
    </w:pPr>
  </w:style>
  <w:style w:type="character" w:customStyle="1" w:styleId="CorpodetextoChar">
    <w:name w:val="Corpo de texto Char"/>
    <w:basedOn w:val="Fontepargpadro"/>
    <w:link w:val="Corpodetexto"/>
    <w:semiHidden/>
    <w:rsid w:val="00E215D8"/>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E215D8"/>
    <w:pPr>
      <w:spacing w:after="120"/>
      <w:ind w:left="283"/>
    </w:pPr>
  </w:style>
  <w:style w:type="character" w:customStyle="1" w:styleId="RecuodecorpodetextoChar">
    <w:name w:val="Recuo de corpo de texto Char"/>
    <w:basedOn w:val="Fontepargpadro"/>
    <w:link w:val="Recuodecorpodetexto"/>
    <w:rsid w:val="00E215D8"/>
    <w:rPr>
      <w:rFonts w:ascii="Times New Roman" w:eastAsia="Times New Roman" w:hAnsi="Times New Roman" w:cs="Times New Roman"/>
      <w:sz w:val="20"/>
      <w:szCs w:val="20"/>
      <w:lang w:eastAsia="pt-BR"/>
    </w:rPr>
  </w:style>
  <w:style w:type="paragraph" w:styleId="Recuodecorpodetexto3">
    <w:name w:val="Body Text Indent 3"/>
    <w:basedOn w:val="Normal"/>
    <w:link w:val="Recuodecorpodetexto3Char"/>
    <w:semiHidden/>
    <w:unhideWhenUsed/>
    <w:rsid w:val="00E215D8"/>
    <w:pPr>
      <w:spacing w:after="120"/>
      <w:ind w:left="283"/>
    </w:pPr>
    <w:rPr>
      <w:sz w:val="16"/>
      <w:szCs w:val="16"/>
    </w:rPr>
  </w:style>
  <w:style w:type="character" w:customStyle="1" w:styleId="Recuodecorpodetexto3Char">
    <w:name w:val="Recuo de corpo de texto 3 Char"/>
    <w:basedOn w:val="Fontepargpadro"/>
    <w:link w:val="Recuodecorpodetexto3"/>
    <w:semiHidden/>
    <w:rsid w:val="00E215D8"/>
    <w:rPr>
      <w:rFonts w:ascii="Times New Roman" w:eastAsia="Times New Roman" w:hAnsi="Times New Roman" w:cs="Times New Roman"/>
      <w:sz w:val="16"/>
      <w:szCs w:val="16"/>
      <w:lang w:eastAsia="pt-BR"/>
    </w:rPr>
  </w:style>
  <w:style w:type="paragraph" w:customStyle="1" w:styleId="p1">
    <w:name w:val="p1"/>
    <w:basedOn w:val="Normal"/>
    <w:rsid w:val="00E215D8"/>
    <w:pPr>
      <w:widowControl w:val="0"/>
      <w:tabs>
        <w:tab w:val="left" w:pos="720"/>
      </w:tabs>
      <w:autoSpaceDE w:val="0"/>
      <w:autoSpaceDN w:val="0"/>
      <w:adjustRightInd w:val="0"/>
      <w:spacing w:line="240" w:lineRule="atLeast"/>
      <w:jc w:val="both"/>
    </w:pPr>
    <w:rPr>
      <w:sz w:val="24"/>
      <w:szCs w:val="24"/>
    </w:rPr>
  </w:style>
  <w:style w:type="paragraph" w:customStyle="1" w:styleId="Corpodetexto21">
    <w:name w:val="Corpo de texto 21"/>
    <w:basedOn w:val="Normal"/>
    <w:rsid w:val="00E215D8"/>
    <w:pPr>
      <w:jc w:val="both"/>
    </w:pPr>
    <w:rPr>
      <w:rFonts w:ascii="Arial" w:hAnsi="Arial"/>
      <w:sz w:val="24"/>
    </w:rPr>
  </w:style>
  <w:style w:type="paragraph" w:customStyle="1" w:styleId="Normal0">
    <w:name w:val="[Normal]"/>
    <w:rsid w:val="00E215D8"/>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Recuodecorpodetexto1">
    <w:name w:val="Recuo de corpo de texto1"/>
    <w:basedOn w:val="Normal"/>
    <w:rsid w:val="00E215D8"/>
    <w:pPr>
      <w:ind w:left="709" w:hanging="709"/>
      <w:jc w:val="both"/>
    </w:pPr>
    <w:rPr>
      <w:rFonts w:ascii="Arial" w:eastAsia="Arial" w:hAnsi="Arial"/>
      <w:sz w:val="24"/>
    </w:rPr>
  </w:style>
  <w:style w:type="table" w:styleId="Tabelacomgrade">
    <w:name w:val="Table Grid"/>
    <w:basedOn w:val="Tabelanormal"/>
    <w:uiPriority w:val="39"/>
    <w:rsid w:val="00E215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EE6A15"/>
    <w:pPr>
      <w:ind w:left="720"/>
      <w:contextualSpacing/>
    </w:pPr>
  </w:style>
  <w:style w:type="paragraph" w:customStyle="1" w:styleId="Ttulo10">
    <w:name w:val="Título1"/>
    <w:basedOn w:val="Normal"/>
    <w:rsid w:val="00381BA0"/>
    <w:pPr>
      <w:jc w:val="center"/>
    </w:pPr>
    <w:rPr>
      <w:rFonts w:ascii="Arial" w:eastAsia="Arial" w:hAnsi="Arial"/>
      <w:b/>
      <w:sz w:val="32"/>
    </w:rPr>
  </w:style>
  <w:style w:type="paragraph" w:styleId="Cabealho">
    <w:name w:val="header"/>
    <w:basedOn w:val="Normal"/>
    <w:link w:val="CabealhoChar"/>
    <w:uiPriority w:val="99"/>
    <w:unhideWhenUsed/>
    <w:rsid w:val="00381BA0"/>
    <w:pPr>
      <w:tabs>
        <w:tab w:val="center" w:pos="4252"/>
        <w:tab w:val="right" w:pos="8504"/>
      </w:tabs>
    </w:pPr>
  </w:style>
  <w:style w:type="character" w:customStyle="1" w:styleId="CabealhoChar">
    <w:name w:val="Cabeçalho Char"/>
    <w:basedOn w:val="Fontepargpadro"/>
    <w:link w:val="Cabealho"/>
    <w:uiPriority w:val="99"/>
    <w:rsid w:val="00381BA0"/>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381BA0"/>
    <w:pPr>
      <w:tabs>
        <w:tab w:val="center" w:pos="4252"/>
        <w:tab w:val="right" w:pos="8504"/>
      </w:tabs>
    </w:pPr>
  </w:style>
  <w:style w:type="character" w:customStyle="1" w:styleId="RodapChar">
    <w:name w:val="Rodapé Char"/>
    <w:basedOn w:val="Fontepargpadro"/>
    <w:link w:val="Rodap"/>
    <w:uiPriority w:val="99"/>
    <w:rsid w:val="00381BA0"/>
    <w:rPr>
      <w:rFonts w:ascii="Times New Roman" w:eastAsia="Times New Roman" w:hAnsi="Times New Roman" w:cs="Times New Roman"/>
      <w:sz w:val="20"/>
      <w:szCs w:val="20"/>
      <w:lang w:eastAsia="pt-BR"/>
    </w:rPr>
  </w:style>
  <w:style w:type="paragraph" w:styleId="Textodenotaderodap">
    <w:name w:val="footnote text"/>
    <w:basedOn w:val="Normal"/>
    <w:link w:val="TextodenotaderodapChar"/>
    <w:uiPriority w:val="99"/>
    <w:semiHidden/>
    <w:unhideWhenUsed/>
    <w:rsid w:val="00160861"/>
  </w:style>
  <w:style w:type="character" w:customStyle="1" w:styleId="TextodenotaderodapChar">
    <w:name w:val="Texto de nota de rodapé Char"/>
    <w:basedOn w:val="Fontepargpadro"/>
    <w:link w:val="Textodenotaderodap"/>
    <w:uiPriority w:val="99"/>
    <w:semiHidden/>
    <w:rsid w:val="0016086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160861"/>
    <w:rPr>
      <w:vertAlign w:val="superscript"/>
    </w:rPr>
  </w:style>
  <w:style w:type="character" w:styleId="Refdecomentrio">
    <w:name w:val="annotation reference"/>
    <w:basedOn w:val="Fontepargpadro"/>
    <w:uiPriority w:val="99"/>
    <w:semiHidden/>
    <w:unhideWhenUsed/>
    <w:rsid w:val="00571E7D"/>
    <w:rPr>
      <w:sz w:val="16"/>
      <w:szCs w:val="16"/>
    </w:rPr>
  </w:style>
  <w:style w:type="paragraph" w:styleId="Textodecomentrio">
    <w:name w:val="annotation text"/>
    <w:basedOn w:val="Normal"/>
    <w:link w:val="TextodecomentrioChar"/>
    <w:uiPriority w:val="99"/>
    <w:semiHidden/>
    <w:unhideWhenUsed/>
    <w:rsid w:val="00571E7D"/>
  </w:style>
  <w:style w:type="character" w:customStyle="1" w:styleId="TextodecomentrioChar">
    <w:name w:val="Texto de comentário Char"/>
    <w:basedOn w:val="Fontepargpadro"/>
    <w:link w:val="Textodecomentrio"/>
    <w:uiPriority w:val="99"/>
    <w:semiHidden/>
    <w:rsid w:val="00571E7D"/>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571E7D"/>
    <w:rPr>
      <w:b/>
      <w:bCs/>
    </w:rPr>
  </w:style>
  <w:style w:type="character" w:customStyle="1" w:styleId="AssuntodocomentrioChar">
    <w:name w:val="Assunto do comentário Char"/>
    <w:basedOn w:val="TextodecomentrioChar"/>
    <w:link w:val="Assuntodocomentrio"/>
    <w:uiPriority w:val="99"/>
    <w:semiHidden/>
    <w:rsid w:val="00571E7D"/>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571E7D"/>
    <w:rPr>
      <w:rFonts w:ascii="Segoe UI" w:hAnsi="Segoe UI" w:cs="Segoe UI"/>
      <w:sz w:val="18"/>
      <w:szCs w:val="18"/>
    </w:rPr>
  </w:style>
  <w:style w:type="character" w:customStyle="1" w:styleId="TextodebaloChar">
    <w:name w:val="Texto de balão Char"/>
    <w:basedOn w:val="Fontepargpadro"/>
    <w:link w:val="Textodebalo"/>
    <w:uiPriority w:val="99"/>
    <w:semiHidden/>
    <w:rsid w:val="00571E7D"/>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09092">
      <w:bodyDiv w:val="1"/>
      <w:marLeft w:val="0"/>
      <w:marRight w:val="0"/>
      <w:marTop w:val="0"/>
      <w:marBottom w:val="0"/>
      <w:divBdr>
        <w:top w:val="none" w:sz="0" w:space="0" w:color="auto"/>
        <w:left w:val="none" w:sz="0" w:space="0" w:color="auto"/>
        <w:bottom w:val="none" w:sz="0" w:space="0" w:color="auto"/>
        <w:right w:val="none" w:sz="0" w:space="0" w:color="auto"/>
      </w:divBdr>
    </w:div>
    <w:div w:id="864487742">
      <w:bodyDiv w:val="1"/>
      <w:marLeft w:val="0"/>
      <w:marRight w:val="0"/>
      <w:marTop w:val="0"/>
      <w:marBottom w:val="0"/>
      <w:divBdr>
        <w:top w:val="none" w:sz="0" w:space="0" w:color="auto"/>
        <w:left w:val="none" w:sz="0" w:space="0" w:color="auto"/>
        <w:bottom w:val="none" w:sz="0" w:space="0" w:color="auto"/>
        <w:right w:val="none" w:sz="0" w:space="0" w:color="auto"/>
      </w:divBdr>
    </w:div>
    <w:div w:id="171419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tst.jus.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5776E-041B-4280-8264-AC6440E7D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8441</Words>
  <Characters>45584</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4</cp:revision>
  <cp:lastPrinted>2018-01-12T00:09:00Z</cp:lastPrinted>
  <dcterms:created xsi:type="dcterms:W3CDTF">2017-11-25T16:16:00Z</dcterms:created>
  <dcterms:modified xsi:type="dcterms:W3CDTF">2018-01-12T00:09:00Z</dcterms:modified>
</cp:coreProperties>
</file>