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D4497B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0132/2017 - TP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0007/2017 - TP</w:t>
      </w:r>
    </w:p>
    <w:p w:rsidR="00674880" w:rsidRPr="00674880" w:rsidRDefault="00D4497B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08 de Janeiro de 2018</w:t>
      </w:r>
    </w:p>
    <w:p w:rsidR="00674880" w:rsidRDefault="00D4497B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CONTRATAÇÃO DE EMPRESA ESPECIALIZADA PARA A REALIZAÇÃO DE UM SERVIÇO DE RECUPERAÇÃO NA TRANSMISSÃO DE UMA PÁ CARREGADEIRA MICHIGAN 45C ANO 1995, COM O NECESSÁRIO FORNECIMENTO DE MÃO DE OBRA, PEÇAS DE REPOSIÇÃO GENUÍNAS OU ORIGINAIS (CONFORME ABNT NBR 15296:2005), INSUMOS E DEMAIS ITENS NECESSÁRIOS, VISANDO O REESTABELECIMENTO DAS FUNCIONALIDADES ORIGINAIS DO EQUIPAMENTO, CONFORME ESPECIFICAÇÕES DO EDITAL E SEUS ANEXOS, COM JULGAMENTO POR VALOR GLOBAL.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9C01D6" w:rsidRDefault="0077437F"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3013 - MAPEL - COMÉRCIO DE PEÇAS E SERV. LTDA EPP (78.270.964/0001-47)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871"/>
        <w:gridCol w:w="709"/>
        <w:gridCol w:w="694"/>
        <w:gridCol w:w="949"/>
        <w:gridCol w:w="1016"/>
      </w:tblGrid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D4497B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D4497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Qtd.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28606 - AMORTECEDOR CAPO.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Código de Referência:  568276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69,12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28607 - PARAFUSO DO CAPO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17C624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21,00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28608 - ARRUELA LISA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619021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5,60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28609 - PORCA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59D06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2,40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28610 - PARAFUSO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18C636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1,38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11,04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28611 - ARRUELA PRESSÃO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23E 06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3,68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28612 - JUNTA DA VALVULA EMBORRACHADA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234166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54,60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54,60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28613 - JUNTA DA VALVULA EMBORRACHADA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234279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65,60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65,60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28614 - JUNTA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219373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5,00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28615 - RESPIRO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238535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32,85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32,85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28616 - JUNTA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236646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8,87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8,87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28617 - JUNTA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235297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8,94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28618 - ANEL "O"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60K40104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3,45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28619 - ANEL "O</w:t>
            </w:r>
            <w:r>
              <w:rPr>
                <w:rFonts w:ascii="Times New Roman" w:hAnsi="Times New Roman" w:cs="Times New Roman"/>
                <w:sz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60K40026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0,65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2,60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28620 - ANEL "O"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60K30018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1,50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28621 - ANEL "O"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60K30016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0,50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28622 - FILTRO TORQUE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234099 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95,46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95,46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28623 - GUARNIÇÃO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235283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3,50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28624 - BOMBA TORQUE GRANDE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235454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1.350,48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1.350,48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28625 - ANEL "O"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234973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3,25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28626 - DEFLETOR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234362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167,16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167,16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28627 - VEDADOR NATIONAL USA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235593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56,55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56,55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28628 - ANEL "O"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234237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4,10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4,10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28629 - ANEL  RETENÇÃO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234216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9,32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28630 - ANEL  RETENÇÃO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1300688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16,92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28631 - ANEL  RETENÇÃO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664141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3,55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28632 - ANEL "O"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60K30114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1,32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28633 - ANEL VEDADOR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238389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15,33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15,33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28634 - MOLA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237378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35,05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35,05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28635 - ANEL VEDADOR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2233085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9,00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28636 - SUPORTE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241039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355,77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355,77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28637 - IMPULSOR 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CT235685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712,98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712,98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28638 - ESTATOR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CT239776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262,62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262,62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28639 - TURBINA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CT239626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463,84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463,84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28640 - TRAVA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234210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12,00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28641 - PLACA MOTRIZ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237142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84,63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84,63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28642 - PLACA MOTRIZ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237141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23,68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47,36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28643 - ANEL VEDADOR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234130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4,51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4,51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28644 - ANEL "O"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60K40420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6,12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28645 - ANEL "O"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60K30012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1,70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28646 - ANEL "O"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60K30022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1,62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28647 - ANEL "O"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60K40508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2,62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28648 - ANEL "O"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60K40328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2,50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28649 - ANEL "O"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. Código de Referência:  60K40112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2,42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28650 - VEDADOR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235751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25,85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25,85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28651 - VEDADOR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231798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27,16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27,16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28652 - ANEL VEDADOR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222104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13,10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39,30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28653 - LUVA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241037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135,99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135,99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28654 - ANEL VEDADOR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215183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27,38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164,28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28655 - ANEL TRAVA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237669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5,02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25,10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28656 - MOLA PLATO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237443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7,78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38,90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28657 - ANEL TRAVA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234350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7,70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38,50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28658 - TAMPA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234999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13,90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28659 - FLANGE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214985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127,23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127,23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28660 - PORCA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239730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20,69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41,38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28661 - VEDADOR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. Código de Referência:  234113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40,80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28662 - VEDADOR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237032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21,17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105,85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28663 - DISCO INTERNO ALTA TEMPERATURA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334336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25,55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919,80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28664 - DISCO EXTERNO PLACA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234109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324,00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28665 - PLACA  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236847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67,98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339,90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28666 - ANEL "O"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91F7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2,80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28667 - VEDADOR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234650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16,20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32,40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28668 - ANEL "O"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25K30022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0,45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0,45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28669 - VALVULA DE DESENGATE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235327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102,70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102,70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28670 - VEDADOR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227881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23,21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23,21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28671 - INTERRUPTOR DE NEUTRO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233778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101,49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101,49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28672 - TERMINAL ESFERICO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2520346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13,02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26,04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28673 - CONTRA PINO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1F308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0,80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28674 - PORCA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66D05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0,80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28675 - FLANGE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238850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239,83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239,83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28676 - LONA DE FREIO DE MÃO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3312331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39,15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78,30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28677 - REBITE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3312332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9,60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28678 - EIXO E TAMBOR CONJ. EMBREAGEM DA 1ª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242316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1.078,77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1.078,77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28679 -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239742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891,85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891,85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28680 -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238391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195,06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195,06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28681 -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234215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60,16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60,16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28682 -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743458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31,77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31,77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28683 -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238222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31,34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31,34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28684 -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238223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180,98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180,98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28685 -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241819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124,73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124,73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28686 -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225605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438,09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438,09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28687 -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230885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55,23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165,69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28688 -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233389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46,51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93,02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28689 -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223349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237,44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712,32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28690 -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225843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108,94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108,94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28691 -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239741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461,86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461,86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28692 - ROLAMENTO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 658040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333,99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333,99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28693 - ROLAMENTO AGULHA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235763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68,04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68,04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28694 - ROLAMENTO AGULHA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. Código de Referência: 233065 </w:t>
            </w:r>
            <w:r>
              <w:rPr>
                <w:rFonts w:ascii="Times New Roman" w:hAnsi="Times New Roman" w:cs="Times New Roman"/>
                <w:sz w:val="20"/>
              </w:rPr>
              <w:br/>
              <w:t>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92,74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185,48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28695 - LITROS OLEO ATF TIPO 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O produto deverá ter APROVAÇÃO pela norma MB 236.2 (DBL 6623.10). Sugestões de produtos: Texaco Texamatic® ATF, Lubrax ATF TA, Mobil ATF </w:t>
            </w:r>
            <w:r>
              <w:rPr>
                <w:rFonts w:ascii="Times New Roman" w:hAnsi="Times New Roman" w:cs="Times New Roman"/>
                <w:sz w:val="20"/>
              </w:rPr>
              <w:t xml:space="preserve">200, Ipiranga AT Fluído Tipo A. 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Lista de óleos aprovados disponível em: https://www.mercedes-benz.com.br/resources/files/documentos/servicos-e-pecas/oleo/files/BB00.40-B-0236-02A.pdf </w:t>
            </w:r>
            <w:r>
              <w:rPr>
                <w:rFonts w:ascii="Times New Roman" w:hAnsi="Times New Roman" w:cs="Times New Roman"/>
                <w:sz w:val="20"/>
              </w:rPr>
              <w:br/>
              <w:t>LUBRAX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16,33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653,20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28696 - TUBO COLA BRANCA </w:t>
            </w:r>
            <w:r>
              <w:rPr>
                <w:rFonts w:ascii="Times New Roman" w:hAnsi="Times New Roman" w:cs="Times New Roman"/>
                <w:sz w:val="20"/>
              </w:rPr>
              <w:br/>
              <w:t>LOCTITE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11,00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11,00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28697 - TUBO SILICONE </w:t>
            </w:r>
            <w:r>
              <w:rPr>
                <w:rFonts w:ascii="Times New Roman" w:hAnsi="Times New Roman" w:cs="Times New Roman"/>
                <w:sz w:val="20"/>
              </w:rPr>
              <w:br/>
              <w:t>LOCTITE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40,00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28698 - LOCTITE TORQUE MÉDIO </w:t>
            </w:r>
            <w:r>
              <w:rPr>
                <w:rFonts w:ascii="Times New Roman" w:hAnsi="Times New Roman" w:cs="Times New Roman"/>
                <w:sz w:val="20"/>
              </w:rPr>
              <w:br/>
              <w:t>LOCTITE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23,00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28699 - LITRO DE TINNER </w:t>
            </w:r>
            <w:r>
              <w:rPr>
                <w:rFonts w:ascii="Times New Roman" w:hAnsi="Times New Roman" w:cs="Times New Roman"/>
                <w:sz w:val="20"/>
              </w:rPr>
              <w:br/>
              <w:t>ANJO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14,00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28700 - LIXA FERRO Nº 60 </w:t>
            </w:r>
            <w:r>
              <w:rPr>
                <w:rFonts w:ascii="Times New Roman" w:hAnsi="Times New Roman" w:cs="Times New Roman"/>
                <w:sz w:val="20"/>
              </w:rPr>
              <w:br/>
              <w:t>Norton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4,50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28701 - LIXA D AGUA Nº 220 </w:t>
            </w:r>
            <w:r>
              <w:rPr>
                <w:rFonts w:ascii="Times New Roman" w:hAnsi="Times New Roman" w:cs="Times New Roman"/>
                <w:sz w:val="20"/>
              </w:rPr>
              <w:br/>
              <w:t>Norton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3,50</w:t>
            </w:r>
          </w:p>
        </w:tc>
      </w:tr>
      <w:tr w:rsidR="009C01D6" w:rsidTr="00D4497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28702 - MÃO DE OBRA PARA SUBSTITUIÇÃO DAS PEÇAS COM AJUSTAGEM E MONTAGEM DA TRANSMISSÃO E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TORQUE NA BANCADA, COM COLOCAÇÃO DA MESMA NA MÁQUINA, MOTOR, LATARIA, RADIADOR, COMPONENTES E TESTE DA MÁQUINA.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3.640,00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3.640,00</w:t>
            </w:r>
          </w:p>
        </w:tc>
      </w:tr>
      <w:tr w:rsidR="009C01D6" w:rsidTr="00D4497B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Total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6" w:rsidRDefault="007743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16.606,08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pela aquisição  do objeto da presente licitação será feito em favor da licitante vencedora, mediante transferência bancária, em até 5 (cinco) dias úteis após o recebimento definitivo do objeto ou, este não ocorrendo, em até 15 (quinze) dias úteis do recebimento provisório, com apresentação das respectivas Notas Fiscais/Faturas,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objeto deverá ser executado em até 30 (trinta) dias corridos,  contados a partir do recebimento da Autorização de Fornecimento, emitida pelo Município de Arroio Trinta, pela empresa vencedora.   O recebimento provisório ocorrerá no momento da entrega, para posterior verificação do funcionamento e produtividade do equipamento, que deverá ser entregue em perfeito funcionamento e pronto para uso.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Garagem da prefeitura.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D4497B">
        <w:rPr>
          <w:rFonts w:ascii="Times New Roman" w:hAnsi="Times New Roman" w:cs="Times New Roman"/>
          <w:sz w:val="20"/>
          <w:szCs w:val="20"/>
        </w:rPr>
        <w:t xml:space="preserve">08 de Janeiro de 2018. 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4497B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7F" w:rsidRDefault="0077437F">
      <w:pPr>
        <w:spacing w:after="0" w:line="240" w:lineRule="auto"/>
      </w:pPr>
      <w:r>
        <w:separator/>
      </w:r>
    </w:p>
  </w:endnote>
  <w:endnote w:type="continuationSeparator" w:id="0">
    <w:p w:rsidR="0077437F" w:rsidRDefault="0077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D4497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7F" w:rsidRDefault="0077437F">
      <w:pPr>
        <w:spacing w:after="0" w:line="240" w:lineRule="auto"/>
      </w:pPr>
      <w:r>
        <w:separator/>
      </w:r>
    </w:p>
  </w:footnote>
  <w:footnote w:type="continuationSeparator" w:id="0">
    <w:p w:rsidR="0077437F" w:rsidRDefault="00774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77437F"/>
    <w:rsid w:val="007D138B"/>
    <w:rsid w:val="00844D1E"/>
    <w:rsid w:val="008C0D4F"/>
    <w:rsid w:val="009C01D6"/>
    <w:rsid w:val="009C1DF5"/>
    <w:rsid w:val="00A33F38"/>
    <w:rsid w:val="00AA69C6"/>
    <w:rsid w:val="00C4633A"/>
    <w:rsid w:val="00C73AC6"/>
    <w:rsid w:val="00D12279"/>
    <w:rsid w:val="00D1613F"/>
    <w:rsid w:val="00D4497B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1703</Words>
  <Characters>9201</Characters>
  <Application>Microsoft Office Word</Application>
  <DocSecurity>0</DocSecurity>
  <Lines>76</Lines>
  <Paragraphs>21</Paragraphs>
  <ScaleCrop>false</ScaleCrop>
  <Company>....</Company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2018-01-10T17:47:00Z</dcterms:modified>
</cp:coreProperties>
</file>