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0019/2018 -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0009/2018 -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CONJUNTO HIDRÁULICO DE SEGURANÇA VEICULAR PARA CARROCERIA BASCULANTE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0009/2018 -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3646"/>
        <w:gridCol w:w="913"/>
        <w:gridCol w:w="1329"/>
        <w:gridCol w:w="986"/>
        <w:gridCol w:w="986"/>
      </w:tblGrid>
      <w:tr w:rsidR="003C0FB6" w:rsidTr="003C0F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C0FB6" w:rsidTr="003C0F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29280 - JOYSTICK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780,00</w:t>
            </w:r>
          </w:p>
        </w:tc>
      </w:tr>
      <w:tr w:rsidR="003C0FB6" w:rsidTr="003C0F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29281 - KIT DE INSTALAÇÃO ELÉTRICA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376,00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376,00</w:t>
            </w:r>
          </w:p>
        </w:tc>
      </w:tr>
      <w:tr w:rsidR="003C0FB6" w:rsidTr="003C0F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29282 - BOMBA ACOPLADA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1.956,00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1.956,00</w:t>
            </w:r>
          </w:p>
        </w:tc>
      </w:tr>
      <w:tr w:rsidR="003C0FB6" w:rsidTr="003C0FB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r>
              <w:rPr>
                <w:rFonts w:ascii="Times New Roman" w:hAnsi="Times New Roman" w:cs="Times New Roman"/>
              </w:rPr>
              <w:t>1663 - MÃO DE OBRA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400,00</w:t>
            </w:r>
          </w:p>
        </w:tc>
      </w:tr>
      <w:tr w:rsidR="003C0FB6" w:rsidTr="003C0FB6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6" w:rsidRDefault="003C0FB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3.512,00</w:t>
            </w:r>
          </w:p>
        </w:tc>
      </w:tr>
    </w:tbl>
    <w:p w:rsidR="003C0FB6" w:rsidRPr="003A7500" w:rsidRDefault="003C0FB6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R$ 3.512,00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quinhentos e doze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31/01/2018.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3C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C0FB6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2018-02-01T11:01:00Z</cp:lastPrinted>
  <dcterms:created xsi:type="dcterms:W3CDTF">2012-02-02T18:33:00Z</dcterms:created>
  <dcterms:modified xsi:type="dcterms:W3CDTF">2018-02-01T11:01:00Z</dcterms:modified>
</cp:coreProperties>
</file>