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8B787D" w:rsidRDefault="008B787D" w:rsidP="008B787D">
      <w:pPr>
        <w:jc w:val="center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>EXTRATO DE JUSTIFICATIVA DE INEXIGIBILIDADE DE CHAMA</w:t>
      </w:r>
      <w:r w:rsidRPr="008B787D">
        <w:rPr>
          <w:rFonts w:ascii="Arial" w:hAnsi="Arial" w:cs="Arial"/>
          <w:sz w:val="24"/>
          <w:szCs w:val="24"/>
        </w:rPr>
        <w:t>MENTO</w:t>
      </w:r>
      <w:r w:rsidRPr="008B787D">
        <w:rPr>
          <w:rFonts w:ascii="Arial" w:hAnsi="Arial" w:cs="Arial"/>
          <w:sz w:val="24"/>
          <w:szCs w:val="24"/>
        </w:rPr>
        <w:t xml:space="preserve"> PÚBLIC</w:t>
      </w:r>
      <w:r w:rsidRPr="008B787D">
        <w:rPr>
          <w:rFonts w:ascii="Arial" w:hAnsi="Arial" w:cs="Arial"/>
          <w:sz w:val="24"/>
          <w:szCs w:val="24"/>
        </w:rPr>
        <w:t>O</w:t>
      </w:r>
    </w:p>
    <w:p w:rsidR="008B787D" w:rsidRPr="008B787D" w:rsidRDefault="008B787D" w:rsidP="008B787D">
      <w:pPr>
        <w:jc w:val="center"/>
        <w:rPr>
          <w:rFonts w:ascii="Arial" w:hAnsi="Arial" w:cs="Arial"/>
          <w:b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Artigo 31, e 32 da Lei 13.019 de 31/07/2014 – alterada pela Lei 13.204/2015 – Regulamentada pelo Decreto Municipal n.</w:t>
      </w:r>
      <w:r>
        <w:rPr>
          <w:rFonts w:ascii="Arial" w:hAnsi="Arial" w:cs="Arial"/>
          <w:b/>
          <w:sz w:val="24"/>
          <w:szCs w:val="24"/>
        </w:rPr>
        <w:t>1811/2017</w:t>
      </w:r>
    </w:p>
    <w:p w:rsidR="008B787D" w:rsidRPr="008B787D" w:rsidRDefault="008B787D">
      <w:pPr>
        <w:rPr>
          <w:rFonts w:ascii="Arial" w:hAnsi="Arial" w:cs="Arial"/>
          <w:sz w:val="24"/>
          <w:szCs w:val="24"/>
        </w:rPr>
      </w:pP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Referência</w:t>
      </w:r>
      <w:r w:rsidRPr="008B787D">
        <w:rPr>
          <w:rFonts w:ascii="Arial" w:hAnsi="Arial" w:cs="Arial"/>
          <w:sz w:val="24"/>
          <w:szCs w:val="24"/>
        </w:rPr>
        <w:t xml:space="preserve"> – Inexigibilidade de chamamento público – Repasse ao 3º Setor – Termo de Colaboração.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 xml:space="preserve"> </w:t>
      </w:r>
      <w:r w:rsidRPr="008B787D">
        <w:rPr>
          <w:rFonts w:ascii="Arial" w:hAnsi="Arial" w:cs="Arial"/>
          <w:b/>
          <w:sz w:val="24"/>
          <w:szCs w:val="24"/>
        </w:rPr>
        <w:t xml:space="preserve">Base Legal </w:t>
      </w:r>
      <w:r w:rsidRPr="008B787D">
        <w:rPr>
          <w:rFonts w:ascii="Arial" w:hAnsi="Arial" w:cs="Arial"/>
          <w:sz w:val="24"/>
          <w:szCs w:val="24"/>
        </w:rPr>
        <w:t>– Artigo 31 e 32 da Lei 13.019/2014 e Decreto Municipal n.</w:t>
      </w:r>
      <w:r>
        <w:rPr>
          <w:rFonts w:ascii="Arial" w:hAnsi="Arial" w:cs="Arial"/>
          <w:sz w:val="24"/>
          <w:szCs w:val="24"/>
        </w:rPr>
        <w:t>1811</w:t>
      </w:r>
      <w:r w:rsidRPr="008B787D">
        <w:rPr>
          <w:rFonts w:ascii="Arial" w:hAnsi="Arial" w:cs="Arial"/>
          <w:sz w:val="24"/>
          <w:szCs w:val="24"/>
        </w:rPr>
        <w:t xml:space="preserve">/2017. Organização da Sociedade Civil/ Proponente – </w:t>
      </w:r>
      <w:r>
        <w:rPr>
          <w:rFonts w:ascii="Arial" w:hAnsi="Arial" w:cs="Arial"/>
          <w:sz w:val="24"/>
          <w:szCs w:val="24"/>
        </w:rPr>
        <w:t>Hospital Beneficente São Roque.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CNPJ</w:t>
      </w:r>
      <w:r w:rsidRPr="008B7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B7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83.830.083/0001-73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Endereço</w:t>
      </w:r>
      <w:r w:rsidRPr="008B787D">
        <w:rPr>
          <w:rFonts w:ascii="Arial" w:hAnsi="Arial" w:cs="Arial"/>
          <w:sz w:val="24"/>
          <w:szCs w:val="24"/>
        </w:rPr>
        <w:t xml:space="preserve">: Rua </w:t>
      </w:r>
      <w:r>
        <w:rPr>
          <w:rFonts w:ascii="Arial" w:hAnsi="Arial" w:cs="Arial"/>
          <w:sz w:val="24"/>
          <w:szCs w:val="24"/>
        </w:rPr>
        <w:t>Francisco Nava, 112</w:t>
      </w:r>
      <w:r w:rsidRPr="008B78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Centro</w:t>
      </w:r>
      <w:r w:rsidRPr="008B78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Arroio Trinta – SC</w:t>
      </w:r>
    </w:p>
    <w:p w:rsidR="008B787D" w:rsidRDefault="008B787D">
      <w:pPr>
        <w:rPr>
          <w:rFonts w:ascii="Arial" w:hAnsi="Arial" w:cs="Arial"/>
          <w:sz w:val="24"/>
          <w:szCs w:val="24"/>
        </w:rPr>
      </w:pPr>
    </w:p>
    <w:p w:rsidR="008B787D" w:rsidRPr="008B787D" w:rsidRDefault="008B787D">
      <w:pPr>
        <w:rPr>
          <w:rFonts w:ascii="Arial" w:hAnsi="Arial" w:cs="Arial"/>
          <w:b/>
          <w:sz w:val="24"/>
          <w:szCs w:val="24"/>
          <w:u w:val="single"/>
        </w:rPr>
      </w:pPr>
      <w:r w:rsidRPr="008B787D">
        <w:rPr>
          <w:rFonts w:ascii="Arial" w:hAnsi="Arial" w:cs="Arial"/>
          <w:b/>
          <w:sz w:val="24"/>
          <w:szCs w:val="24"/>
          <w:u w:val="single"/>
        </w:rPr>
        <w:t xml:space="preserve">OBJETO PROPOSTO: </w:t>
      </w:r>
    </w:p>
    <w:p w:rsidR="008B787D" w:rsidRPr="008B787D" w:rsidRDefault="008B787D" w:rsidP="008B78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B787D">
        <w:rPr>
          <w:rFonts w:ascii="Arial" w:hAnsi="Arial" w:cs="Arial"/>
          <w:sz w:val="24"/>
          <w:szCs w:val="24"/>
        </w:rPr>
        <w:t xml:space="preserve">elebração de parceria pelo período de 03 meses, do Hospital Beneficente São Roque, com o Município de Arroio Trinta, para que o Hospital ofereça a prestação de serviço de atendimento aos pacientes </w:t>
      </w:r>
      <w:proofErr w:type="spellStart"/>
      <w:r w:rsidRPr="008B787D">
        <w:rPr>
          <w:rFonts w:ascii="Arial" w:hAnsi="Arial" w:cs="Arial"/>
          <w:sz w:val="24"/>
          <w:szCs w:val="24"/>
        </w:rPr>
        <w:t>Arroiotrintenses</w:t>
      </w:r>
      <w:proofErr w:type="spellEnd"/>
      <w:r w:rsidRPr="008B787D">
        <w:rPr>
          <w:rFonts w:ascii="Arial" w:hAnsi="Arial" w:cs="Arial"/>
          <w:sz w:val="24"/>
          <w:szCs w:val="24"/>
        </w:rPr>
        <w:t xml:space="preserve"> 24 horas por dia, inclusive em feriados e finais de semana, tendo sempre profissionais disponíveis (sobreaviso).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VALOR TOTAL DO REPASSE</w:t>
      </w:r>
      <w:r w:rsidRPr="008B787D"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</w:rPr>
        <w:t>104.100,00</w:t>
      </w:r>
      <w:r w:rsidRPr="008B787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quatro mil e cem reais).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F67EE0" w:rsidRDefault="008B787D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FONTE DE RECURSOS</w:t>
      </w:r>
      <w:r w:rsidRPr="008B787D">
        <w:rPr>
          <w:rFonts w:ascii="Arial" w:hAnsi="Arial" w:cs="Arial"/>
          <w:sz w:val="24"/>
          <w:szCs w:val="24"/>
        </w:rPr>
        <w:t xml:space="preserve">: </w:t>
      </w:r>
      <w:r w:rsidR="00F67EE0" w:rsidRPr="00F67EE0">
        <w:rPr>
          <w:rFonts w:ascii="Arial" w:hAnsi="Arial" w:cs="Arial"/>
          <w:b/>
          <w:sz w:val="24"/>
          <w:szCs w:val="24"/>
        </w:rPr>
        <w:t>0102</w:t>
      </w:r>
      <w:r w:rsidR="00F67EE0">
        <w:rPr>
          <w:rFonts w:ascii="Arial" w:hAnsi="Arial" w:cs="Arial"/>
          <w:sz w:val="24"/>
          <w:szCs w:val="24"/>
        </w:rPr>
        <w:t xml:space="preserve"> – Receita de Impostos e Transferências de Impostos de Saúde.</w:t>
      </w:r>
    </w:p>
    <w:p w:rsidR="00F67EE0" w:rsidRDefault="00F67EE0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EE0">
        <w:rPr>
          <w:rFonts w:ascii="Arial" w:hAnsi="Arial" w:cs="Arial"/>
          <w:b/>
          <w:sz w:val="24"/>
          <w:szCs w:val="24"/>
        </w:rPr>
        <w:t>10.301.9.2.17.1</w:t>
      </w:r>
      <w:r>
        <w:rPr>
          <w:rFonts w:ascii="Arial" w:hAnsi="Arial" w:cs="Arial"/>
          <w:sz w:val="24"/>
          <w:szCs w:val="24"/>
        </w:rPr>
        <w:t xml:space="preserve"> – Manutenção das Atividades da Saúde</w:t>
      </w:r>
    </w:p>
    <w:p w:rsidR="008B787D" w:rsidRDefault="008B787D" w:rsidP="00F67E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EE0">
        <w:rPr>
          <w:rFonts w:ascii="Arial" w:hAnsi="Arial" w:cs="Arial"/>
          <w:b/>
          <w:sz w:val="24"/>
          <w:szCs w:val="24"/>
        </w:rPr>
        <w:t>3.3.50.</w:t>
      </w:r>
      <w:r w:rsidR="00F67EE0" w:rsidRPr="00F67EE0">
        <w:rPr>
          <w:rFonts w:ascii="Arial" w:hAnsi="Arial" w:cs="Arial"/>
          <w:b/>
          <w:sz w:val="24"/>
          <w:szCs w:val="24"/>
        </w:rPr>
        <w:t>00</w:t>
      </w:r>
      <w:r w:rsidR="00F67EE0">
        <w:rPr>
          <w:rFonts w:ascii="Arial" w:hAnsi="Arial" w:cs="Arial"/>
          <w:sz w:val="24"/>
          <w:szCs w:val="24"/>
        </w:rPr>
        <w:t xml:space="preserve"> – Transferências a Instituições Privadas sem Fins Lucrativos</w:t>
      </w:r>
      <w:r w:rsidRPr="008B787D">
        <w:rPr>
          <w:rFonts w:ascii="Arial" w:hAnsi="Arial" w:cs="Arial"/>
          <w:sz w:val="24"/>
          <w:szCs w:val="24"/>
        </w:rPr>
        <w:t xml:space="preserve"> </w:t>
      </w:r>
    </w:p>
    <w:p w:rsidR="00F67EE0" w:rsidRDefault="00F67EE0">
      <w:pPr>
        <w:rPr>
          <w:rFonts w:ascii="Arial" w:hAnsi="Arial" w:cs="Arial"/>
          <w:b/>
          <w:sz w:val="24"/>
          <w:szCs w:val="24"/>
        </w:rPr>
      </w:pP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PERÍODO</w:t>
      </w:r>
      <w:r w:rsidRPr="008B787D"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a Abril de 2018</w:t>
      </w:r>
      <w:r w:rsidRPr="008B787D">
        <w:rPr>
          <w:rFonts w:ascii="Arial" w:hAnsi="Arial" w:cs="Arial"/>
          <w:sz w:val="24"/>
          <w:szCs w:val="24"/>
        </w:rPr>
        <w:t>.</w:t>
      </w:r>
    </w:p>
    <w:p w:rsidR="008B787D" w:rsidRDefault="008B787D">
      <w:pPr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TIPO DA PARCERIA</w:t>
      </w:r>
      <w:r w:rsidRPr="008B787D">
        <w:rPr>
          <w:rFonts w:ascii="Arial" w:hAnsi="Arial" w:cs="Arial"/>
          <w:sz w:val="24"/>
          <w:szCs w:val="24"/>
        </w:rPr>
        <w:t xml:space="preserve">: TERMO DE COLABORAÇÃO </w:t>
      </w:r>
    </w:p>
    <w:p w:rsidR="00F67EE0" w:rsidRDefault="008B787D" w:rsidP="00F67EE0">
      <w:pPr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b/>
          <w:sz w:val="24"/>
          <w:szCs w:val="24"/>
        </w:rPr>
        <w:t>JUSTIFICATIVA</w:t>
      </w:r>
      <w:r w:rsidRPr="008B787D">
        <w:rPr>
          <w:rFonts w:ascii="Arial" w:hAnsi="Arial" w:cs="Arial"/>
          <w:sz w:val="24"/>
          <w:szCs w:val="24"/>
        </w:rPr>
        <w:t xml:space="preserve">: Pelo presente, esclarecemos que a inexigibilidade do chamamento público, no ajuste a ser firmado com a Organização da Sociedade Civil </w:t>
      </w:r>
      <w:r w:rsidR="00F67EE0">
        <w:rPr>
          <w:rFonts w:ascii="Arial" w:hAnsi="Arial" w:cs="Arial"/>
          <w:sz w:val="24"/>
          <w:szCs w:val="24"/>
        </w:rPr>
        <w:t>Hospital Beneficente São Roque</w:t>
      </w:r>
      <w:r w:rsidRPr="008B787D">
        <w:rPr>
          <w:rFonts w:ascii="Arial" w:hAnsi="Arial" w:cs="Arial"/>
          <w:sz w:val="24"/>
          <w:szCs w:val="24"/>
        </w:rPr>
        <w:t xml:space="preserve"> se justifica em função de que o objeto pactuado, inviabiliza a competição entre as organizações da sociedade civil, ou seja, é de natureza singular, em razão de que em nosso município as metas somente podem ser atingidas por essa entidade parceira, sendo a única a ofertar n</w:t>
      </w:r>
      <w:r w:rsidR="00F67EE0">
        <w:rPr>
          <w:rFonts w:ascii="Arial" w:hAnsi="Arial" w:cs="Arial"/>
          <w:sz w:val="24"/>
          <w:szCs w:val="24"/>
        </w:rPr>
        <w:t>o Município de Arroio Trinta</w:t>
      </w:r>
      <w:r w:rsidRPr="008B787D">
        <w:rPr>
          <w:rFonts w:ascii="Arial" w:hAnsi="Arial" w:cs="Arial"/>
          <w:sz w:val="24"/>
          <w:szCs w:val="24"/>
        </w:rPr>
        <w:t xml:space="preserve"> o serviço de</w:t>
      </w:r>
      <w:r w:rsidR="00F67EE0">
        <w:rPr>
          <w:rFonts w:ascii="Arial" w:hAnsi="Arial" w:cs="Arial"/>
          <w:sz w:val="24"/>
          <w:szCs w:val="24"/>
        </w:rPr>
        <w:t xml:space="preserve"> atendimento hospitalar 24 horas por dia, 7 dias por semana</w:t>
      </w:r>
      <w:r w:rsidRPr="008B787D">
        <w:rPr>
          <w:rFonts w:ascii="Arial" w:hAnsi="Arial" w:cs="Arial"/>
          <w:sz w:val="24"/>
          <w:szCs w:val="24"/>
        </w:rPr>
        <w:t xml:space="preserve">. Sendo de grande relevância os serviços ofertados, em razão da facilidade de deslocamento dos usuários pela proximidade. </w:t>
      </w:r>
    </w:p>
    <w:p w:rsidR="00F67EE0" w:rsidRDefault="008B787D" w:rsidP="00F67E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 xml:space="preserve">Nesse contexto, mediante a inegável natureza pública dos serviços ofertados pela Proponente na área supramencionadas, o repasse de recursos é </w:t>
      </w:r>
      <w:r w:rsidRPr="008B787D">
        <w:rPr>
          <w:rFonts w:ascii="Arial" w:hAnsi="Arial" w:cs="Arial"/>
          <w:sz w:val="24"/>
          <w:szCs w:val="24"/>
        </w:rPr>
        <w:lastRenderedPageBreak/>
        <w:t>medida que se impõe, eis que são prerrogativas/direitos constitucionalmente reconhecidos aos cidadãos, em caráter público de prestação, sendo facultado ao gestor, na Administração Pública, a celebração de parcerias com entidades civis para a execução dos mesmos.</w:t>
      </w:r>
    </w:p>
    <w:p w:rsidR="00F67EE0" w:rsidRDefault="008B787D" w:rsidP="00F67EE0">
      <w:pPr>
        <w:jc w:val="both"/>
        <w:rPr>
          <w:rFonts w:ascii="Arial" w:hAnsi="Arial" w:cs="Arial"/>
          <w:sz w:val="24"/>
          <w:szCs w:val="24"/>
        </w:rPr>
      </w:pPr>
      <w:r w:rsidRPr="008B787D">
        <w:rPr>
          <w:rFonts w:ascii="Arial" w:hAnsi="Arial" w:cs="Arial"/>
          <w:sz w:val="24"/>
          <w:szCs w:val="24"/>
        </w:rPr>
        <w:t xml:space="preserve"> </w:t>
      </w:r>
      <w:r w:rsidR="00F67EE0">
        <w:rPr>
          <w:rFonts w:ascii="Arial" w:hAnsi="Arial" w:cs="Arial"/>
          <w:sz w:val="24"/>
          <w:szCs w:val="24"/>
        </w:rPr>
        <w:tab/>
      </w:r>
      <w:r w:rsidRPr="008B787D">
        <w:rPr>
          <w:rFonts w:ascii="Arial" w:hAnsi="Arial" w:cs="Arial"/>
          <w:sz w:val="24"/>
          <w:szCs w:val="24"/>
        </w:rPr>
        <w:t xml:space="preserve">Pelo exposto, face a inegável relevância social da Proponente e considerando ser a ÚNICA </w:t>
      </w:r>
      <w:r w:rsidR="00F67EE0">
        <w:rPr>
          <w:rFonts w:ascii="Arial" w:hAnsi="Arial" w:cs="Arial"/>
          <w:sz w:val="24"/>
          <w:szCs w:val="24"/>
        </w:rPr>
        <w:t>do Município</w:t>
      </w:r>
      <w:r w:rsidRPr="008B787D">
        <w:rPr>
          <w:rFonts w:ascii="Arial" w:hAnsi="Arial" w:cs="Arial"/>
          <w:sz w:val="24"/>
          <w:szCs w:val="24"/>
        </w:rPr>
        <w:t>:</w:t>
      </w:r>
      <w:r w:rsidR="00F67EE0">
        <w:rPr>
          <w:rFonts w:ascii="Arial" w:hAnsi="Arial" w:cs="Arial"/>
          <w:sz w:val="24"/>
          <w:szCs w:val="24"/>
        </w:rPr>
        <w:t xml:space="preserve"> HOSPITAL BENEFICENTE SÃO ROQUE</w:t>
      </w:r>
      <w:r w:rsidRPr="008B787D">
        <w:rPr>
          <w:rFonts w:ascii="Arial" w:hAnsi="Arial" w:cs="Arial"/>
          <w:sz w:val="24"/>
          <w:szCs w:val="24"/>
        </w:rPr>
        <w:t xml:space="preserve">, fica nos termos do Art. 31 e 32 da Lei 13.019/14, inexigível o Chamamento Público por inviabilidade de competição em razão da natureza singular do objeto da parceria. </w:t>
      </w:r>
    </w:p>
    <w:p w:rsidR="00F67EE0" w:rsidRDefault="00F67EE0" w:rsidP="00F67E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Arroio Trinta, 09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2018</w:t>
      </w:r>
      <w:r w:rsidR="008B787D" w:rsidRPr="008B787D">
        <w:rPr>
          <w:rFonts w:ascii="Arial" w:hAnsi="Arial" w:cs="Arial"/>
          <w:sz w:val="24"/>
          <w:szCs w:val="24"/>
        </w:rPr>
        <w:t xml:space="preserve">. </w:t>
      </w:r>
    </w:p>
    <w:p w:rsidR="00F67EE0" w:rsidRDefault="00F67EE0" w:rsidP="00F67EE0">
      <w:pPr>
        <w:jc w:val="both"/>
        <w:rPr>
          <w:rFonts w:ascii="Arial" w:hAnsi="Arial" w:cs="Arial"/>
          <w:sz w:val="24"/>
          <w:szCs w:val="24"/>
        </w:rPr>
      </w:pPr>
    </w:p>
    <w:p w:rsidR="00F67EE0" w:rsidRDefault="00F67EE0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7EE0" w:rsidRDefault="00F67EE0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CLÁUDIO SPRICIGO</w:t>
      </w:r>
    </w:p>
    <w:p w:rsidR="008B2C1A" w:rsidRPr="008B787D" w:rsidRDefault="008B787D" w:rsidP="00F67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787D">
        <w:rPr>
          <w:rFonts w:ascii="Arial" w:hAnsi="Arial" w:cs="Arial"/>
          <w:sz w:val="24"/>
          <w:szCs w:val="24"/>
        </w:rPr>
        <w:t>PREFEIT</w:t>
      </w:r>
      <w:r w:rsidR="00F67EE0">
        <w:rPr>
          <w:rFonts w:ascii="Arial" w:hAnsi="Arial" w:cs="Arial"/>
          <w:sz w:val="24"/>
          <w:szCs w:val="24"/>
        </w:rPr>
        <w:t>O</w:t>
      </w:r>
      <w:r w:rsidRPr="008B787D">
        <w:rPr>
          <w:rFonts w:ascii="Arial" w:hAnsi="Arial" w:cs="Arial"/>
          <w:sz w:val="24"/>
          <w:szCs w:val="24"/>
        </w:rPr>
        <w:t xml:space="preserve"> MUNICIPAL </w:t>
      </w:r>
    </w:p>
    <w:sectPr w:rsidR="008B2C1A" w:rsidRPr="008B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D"/>
    <w:rsid w:val="008B2C1A"/>
    <w:rsid w:val="008B787D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EB01-DB50-453D-ABF6-2243344D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2018-02-16T16:10:00Z</cp:lastPrinted>
  <dcterms:created xsi:type="dcterms:W3CDTF">2018-02-16T16:00:00Z</dcterms:created>
  <dcterms:modified xsi:type="dcterms:W3CDTF">2018-02-16T16:40:00Z</dcterms:modified>
</cp:coreProperties>
</file>