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0094/2018 -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0049/2018 -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XIII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EMPRESA PARA ELABORAÇÃO DO PROCESSO COMPLETO DE CONCURSO PÚBLICO.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0049/2018 -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IBAM INSTITUTO BRASILEIRO DE ADMINISTRAÇ (33.645.482/0001-96)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851"/>
        <w:gridCol w:w="1134"/>
        <w:gridCol w:w="957"/>
      </w:tblGrid>
      <w:tr w:rsidR="00DF5A10" w:rsidTr="00DC0B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DF5A10" w:rsidTr="00DC0B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30429 - REALIZAÇÃO DE CONCURSO PÚBLICO PARA A PREFEITURA DE ARROIO TRINTA, ELABORAÇÃO DO EDITAL, PUBLICAÇÃO, SERVIÇOS DE INSCRIÇÃO, CADASTRAMENTO, FORNECER EQUIPE DE COORDENAÇÃO E FISCALIZAÇÃO DA APLICAÇÃO </w:t>
            </w:r>
            <w:r>
              <w:rPr>
                <w:rFonts w:ascii="Times New Roman" w:hAnsi="Times New Roman" w:cs="Times New Roman"/>
              </w:rPr>
              <w:br/>
              <w:t xml:space="preserve">DAS PROVAS, DESENVOLVER, APLICAR, CORRIGIR AS PROVAS, ELABORAÇÃO DE LISTA DE APROVADOS E APOIO A COMISSÃO DO CONCURSO. PARA O PROVIMENTO DE 01 (UMA) VAGA PARA O CARGO DE ENGENHEIRO CIVIL, 01 (UMA) VAGA PARA O CARGO DE FISCAL DE TRIBUTOS, 01 (UMA) VAGA PARA O CARGO DE AGENTE </w:t>
            </w:r>
            <w:r>
              <w:rPr>
                <w:rFonts w:ascii="Times New Roman" w:hAnsi="Times New Roman" w:cs="Times New Roman"/>
              </w:rPr>
              <w:lastRenderedPageBreak/>
              <w:t>ADMINISTRATIVO, 01 (UMA) VAGA PARA O CARGO DE MOTORISTA, 01 (UMA) VAGA PARA O CARGO DE OPERADOR DE ESCAVADEIRA HIDRÁULICA, 01 (UMA) VAGA PARA O CARGO DE OPERADOR DE MÁQUINAS PESADAS, 01 (UMA) VAGA PARA O CARGO DE AUXILIAR DE SERVIÇOS GERAIS, 01 (UMA) VAGA PARA O CARGO DE AUXILIAR DE OBRAS E SERVIÇOS PÚBLICOS.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45.000,00</w:t>
            </w:r>
          </w:p>
        </w:tc>
      </w:tr>
      <w:tr w:rsidR="00DF5A10" w:rsidTr="00DC0BFC"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0" w:rsidRDefault="00DF5A10" w:rsidP="00DC0BFC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R$ 45.000,00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quarenta e cinco mil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16/07/2018.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DF5A10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2018-07-16T19:59:00Z</cp:lastPrinted>
  <dcterms:created xsi:type="dcterms:W3CDTF">2012-02-02T18:33:00Z</dcterms:created>
  <dcterms:modified xsi:type="dcterms:W3CDTF">2018-07-16T19:59:00Z</dcterms:modified>
</cp:coreProperties>
</file>