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6F08" w14:textId="77777777" w:rsidR="00657B50" w:rsidRPr="00657B50" w:rsidRDefault="00657B50" w:rsidP="00657B50">
      <w:pPr>
        <w:spacing w:after="0" w:line="240" w:lineRule="auto"/>
        <w:jc w:val="center"/>
        <w:rPr>
          <w:rFonts w:ascii="Times New Roman" w:eastAsia="Times New Roman" w:hAnsi="Times New Roman" w:cs="Times New Roman"/>
          <w:sz w:val="24"/>
          <w:szCs w:val="24"/>
          <w:lang w:eastAsia="pt-BR"/>
        </w:rPr>
      </w:pPr>
      <w:r w:rsidRPr="00657B50">
        <w:rPr>
          <w:rFonts w:ascii="Times New Roman" w:eastAsia="Times New Roman" w:hAnsi="Times New Roman" w:cs="Times New Roman"/>
          <w:noProof/>
          <w:sz w:val="24"/>
          <w:szCs w:val="24"/>
          <w:lang w:eastAsia="pt-BR"/>
        </w:rPr>
        <w:drawing>
          <wp:inline distT="0" distB="0" distL="0" distR="0" wp14:anchorId="245EE8D4" wp14:editId="6816D71E">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14:paraId="1B206CC9" w14:textId="77777777" w:rsidR="00657B50" w:rsidRPr="00657B50" w:rsidRDefault="00657B50" w:rsidP="00657B50">
      <w:pPr>
        <w:spacing w:after="0"/>
        <w:jc w:val="center"/>
        <w:rPr>
          <w:rFonts w:ascii="Times New Roman" w:eastAsia="Times New Roman" w:hAnsi="Times New Roman" w:cs="Times New Roman"/>
          <w:b/>
          <w:bCs/>
          <w:sz w:val="24"/>
          <w:szCs w:val="24"/>
          <w:lang w:eastAsia="pt-BR"/>
        </w:rPr>
      </w:pPr>
    </w:p>
    <w:p w14:paraId="45FA1D8E" w14:textId="77777777" w:rsidR="00657B50" w:rsidRPr="00657B50" w:rsidRDefault="00657B50" w:rsidP="00657B50">
      <w:pPr>
        <w:spacing w:after="0"/>
        <w:jc w:val="center"/>
        <w:rPr>
          <w:rFonts w:ascii="Times New Roman" w:eastAsia="Times New Roman" w:hAnsi="Times New Roman" w:cs="Times New Roman"/>
          <w:b/>
          <w:bCs/>
          <w:sz w:val="24"/>
          <w:szCs w:val="24"/>
          <w:lang w:eastAsia="pt-BR"/>
        </w:rPr>
      </w:pPr>
      <w:r w:rsidRPr="00657B50">
        <w:rPr>
          <w:rFonts w:ascii="Times New Roman" w:eastAsia="Times New Roman" w:hAnsi="Times New Roman" w:cs="Times New Roman"/>
          <w:b/>
          <w:bCs/>
          <w:sz w:val="24"/>
          <w:szCs w:val="24"/>
          <w:lang w:eastAsia="pt-BR"/>
        </w:rPr>
        <w:t>ESTADO DE SANTA CATARINA</w:t>
      </w:r>
    </w:p>
    <w:p w14:paraId="274CB5D1" w14:textId="77777777" w:rsidR="00657B50" w:rsidRPr="00657B50" w:rsidRDefault="00657B50" w:rsidP="00657B50">
      <w:pPr>
        <w:spacing w:after="0"/>
        <w:jc w:val="center"/>
        <w:rPr>
          <w:rFonts w:ascii="Times New Roman" w:eastAsia="Times New Roman" w:hAnsi="Times New Roman" w:cs="Times New Roman"/>
          <w:b/>
          <w:bCs/>
          <w:sz w:val="24"/>
          <w:szCs w:val="24"/>
          <w:lang w:eastAsia="pt-BR"/>
        </w:rPr>
      </w:pPr>
      <w:r w:rsidRPr="00657B50">
        <w:rPr>
          <w:rFonts w:ascii="Times New Roman" w:eastAsia="Times New Roman" w:hAnsi="Times New Roman" w:cs="Times New Roman"/>
          <w:b/>
          <w:bCs/>
          <w:sz w:val="24"/>
          <w:szCs w:val="24"/>
          <w:lang w:eastAsia="pt-BR"/>
        </w:rPr>
        <w:t>MUNICÍPIO DE ARROIO TRINTA</w:t>
      </w:r>
    </w:p>
    <w:p w14:paraId="44E7D59D" w14:textId="77777777"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14:paraId="0CFAB4D7" w14:textId="77777777"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p>
    <w:p w14:paraId="08F8568E" w14:textId="49D89C84" w:rsidR="00657B50" w:rsidRPr="00657B50" w:rsidRDefault="00657B50" w:rsidP="00657B50">
      <w:pPr>
        <w:keepNext/>
        <w:spacing w:after="0" w:line="240" w:lineRule="auto"/>
        <w:jc w:val="center"/>
        <w:outlineLvl w:val="6"/>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EDITAL DE PREGÃO PRESENCIAL Nº </w:t>
      </w:r>
      <w:r w:rsidR="0065295E" w:rsidRPr="0065295E">
        <w:rPr>
          <w:rFonts w:ascii="Times New Roman" w:eastAsia="Times New Roman" w:hAnsi="Times New Roman" w:cs="Times New Roman"/>
          <w:b/>
          <w:sz w:val="24"/>
          <w:szCs w:val="24"/>
          <w:lang w:eastAsia="pt-BR"/>
        </w:rPr>
        <w:t>00</w:t>
      </w:r>
      <w:r w:rsidR="00C00D1F">
        <w:rPr>
          <w:rFonts w:ascii="Times New Roman" w:eastAsia="Times New Roman" w:hAnsi="Times New Roman" w:cs="Times New Roman"/>
          <w:b/>
          <w:sz w:val="24"/>
          <w:szCs w:val="24"/>
          <w:lang w:eastAsia="pt-BR"/>
        </w:rPr>
        <w:t>29</w:t>
      </w:r>
      <w:r w:rsidR="0065295E" w:rsidRPr="0065295E">
        <w:rPr>
          <w:rFonts w:ascii="Times New Roman" w:eastAsia="Times New Roman" w:hAnsi="Times New Roman" w:cs="Times New Roman"/>
          <w:b/>
          <w:sz w:val="24"/>
          <w:szCs w:val="24"/>
          <w:lang w:eastAsia="pt-BR"/>
        </w:rPr>
        <w:t>/2018 - PR</w:t>
      </w:r>
    </w:p>
    <w:p w14:paraId="3A1D2CC6" w14:textId="41A1811D" w:rsidR="00657B50" w:rsidRPr="00657B50" w:rsidRDefault="00657B50" w:rsidP="0065295E">
      <w:pPr>
        <w:spacing w:after="0" w:line="240" w:lineRule="auto"/>
        <w:jc w:val="center"/>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Processo Administrativo nº </w:t>
      </w:r>
      <w:r w:rsidR="00F5034E">
        <w:rPr>
          <w:rFonts w:ascii="Times New Roman" w:eastAsia="Times New Roman" w:hAnsi="Times New Roman" w:cs="Times New Roman"/>
          <w:sz w:val="24"/>
          <w:szCs w:val="24"/>
          <w:lang w:eastAsia="pt-BR"/>
        </w:rPr>
        <w:t>0107</w:t>
      </w:r>
      <w:r w:rsidR="0065295E" w:rsidRPr="0065295E">
        <w:rPr>
          <w:rFonts w:ascii="Times New Roman" w:eastAsia="Times New Roman" w:hAnsi="Times New Roman" w:cs="Times New Roman"/>
          <w:sz w:val="24"/>
          <w:szCs w:val="24"/>
          <w:lang w:eastAsia="pt-BR"/>
        </w:rPr>
        <w:t>/2018 - PR</w:t>
      </w:r>
    </w:p>
    <w:p w14:paraId="0C4B81B2" w14:textId="77777777" w:rsidR="00657B50" w:rsidRPr="00657B50" w:rsidRDefault="00657B50" w:rsidP="00657B50">
      <w:pPr>
        <w:spacing w:after="0" w:line="240" w:lineRule="auto"/>
        <w:ind w:firstLine="709"/>
        <w:jc w:val="both"/>
        <w:rPr>
          <w:rFonts w:ascii="Times New Roman" w:eastAsia="Times New Roman" w:hAnsi="Times New Roman" w:cs="Times New Roman"/>
          <w:sz w:val="24"/>
          <w:szCs w:val="24"/>
          <w:lang w:eastAsia="pt-BR"/>
        </w:rPr>
      </w:pPr>
    </w:p>
    <w:p w14:paraId="47BB545E" w14:textId="0DF753CC" w:rsidR="00657B50" w:rsidRPr="00657B50" w:rsidRDefault="00657B50" w:rsidP="00657B50">
      <w:pPr>
        <w:spacing w:after="0" w:line="240" w:lineRule="auto"/>
        <w:ind w:firstLine="709"/>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Torna-se público, para o conhecimento dos interessados, que o </w:t>
      </w:r>
      <w:r w:rsidR="00B57D9F" w:rsidRPr="004927A9">
        <w:rPr>
          <w:rFonts w:ascii="Times New Roman" w:eastAsia="Times New Roman" w:hAnsi="Times New Roman" w:cs="Times New Roman"/>
          <w:b/>
          <w:caps/>
          <w:sz w:val="24"/>
          <w:szCs w:val="24"/>
          <w:lang w:eastAsia="pt-BR"/>
        </w:rPr>
        <w:t>Município de Arroio Trinta</w:t>
      </w:r>
      <w:r w:rsidRPr="004927A9">
        <w:rPr>
          <w:rFonts w:ascii="Times New Roman" w:eastAsia="Times New Roman" w:hAnsi="Times New Roman" w:cs="Times New Roman"/>
          <w:b/>
          <w:caps/>
          <w:sz w:val="24"/>
          <w:szCs w:val="24"/>
          <w:lang w:eastAsia="pt-BR"/>
        </w:rPr>
        <w:t>,</w:t>
      </w:r>
      <w:r w:rsidRPr="00657B50">
        <w:rPr>
          <w:rFonts w:ascii="Times New Roman" w:eastAsia="Times New Roman" w:hAnsi="Times New Roman" w:cs="Times New Roman"/>
          <w:sz w:val="24"/>
          <w:szCs w:val="24"/>
          <w:lang w:eastAsia="pt-BR"/>
        </w:rPr>
        <w:t xml:space="preserve"> pessoa jurídica de direito público interno, inscrito no CNPJ sob o nº </w:t>
      </w:r>
      <w:r w:rsidR="00B57D9F" w:rsidRPr="00B57D9F">
        <w:rPr>
          <w:rFonts w:ascii="Times New Roman" w:eastAsia="Times New Roman" w:hAnsi="Times New Roman" w:cs="Times New Roman"/>
          <w:sz w:val="24"/>
          <w:szCs w:val="24"/>
          <w:lang w:eastAsia="pt-BR"/>
        </w:rPr>
        <w:t>82.826.462/0001-27</w:t>
      </w:r>
      <w:r w:rsidRPr="00657B50">
        <w:rPr>
          <w:rFonts w:ascii="Times New Roman" w:eastAsia="Times New Roman" w:hAnsi="Times New Roman" w:cs="Times New Roman"/>
          <w:sz w:val="24"/>
          <w:szCs w:val="24"/>
          <w:lang w:eastAsia="pt-BR"/>
        </w:rPr>
        <w:t xml:space="preserve">, representado neste ato pelo Prefeito Municipal o Sr. </w:t>
      </w:r>
      <w:r w:rsidR="00142D05">
        <w:rPr>
          <w:rFonts w:ascii="Times New Roman" w:eastAsia="Times New Roman" w:hAnsi="Times New Roman" w:cs="Times New Roman"/>
          <w:b/>
          <w:sz w:val="24"/>
          <w:szCs w:val="24"/>
          <w:lang w:eastAsia="pt-BR"/>
        </w:rPr>
        <w:t xml:space="preserve">CLAUDIO </w:t>
      </w:r>
      <w:r w:rsidR="00142D05" w:rsidRPr="00142D05">
        <w:rPr>
          <w:rFonts w:ascii="Times New Roman" w:eastAsia="Times New Roman" w:hAnsi="Times New Roman" w:cs="Times New Roman"/>
          <w:b/>
          <w:sz w:val="24"/>
          <w:szCs w:val="24"/>
          <w:lang w:eastAsia="pt-BR"/>
        </w:rPr>
        <w:t>SPRICIGO</w:t>
      </w:r>
      <w:r w:rsidR="00142D05">
        <w:rPr>
          <w:rFonts w:ascii="Times New Roman" w:eastAsia="Times New Roman" w:hAnsi="Times New Roman" w:cs="Times New Roman"/>
          <w:sz w:val="24"/>
          <w:szCs w:val="24"/>
          <w:lang w:eastAsia="pt-BR"/>
        </w:rPr>
        <w:t xml:space="preserve">, </w:t>
      </w:r>
      <w:r w:rsidRPr="00142D05">
        <w:rPr>
          <w:rFonts w:ascii="Times New Roman" w:eastAsia="Times New Roman" w:hAnsi="Times New Roman" w:cs="Times New Roman"/>
          <w:sz w:val="24"/>
          <w:szCs w:val="24"/>
          <w:lang w:eastAsia="pt-BR"/>
        </w:rPr>
        <w:t>fará</w:t>
      </w:r>
      <w:r w:rsidRPr="00657B50">
        <w:rPr>
          <w:rFonts w:ascii="Times New Roman" w:eastAsia="Times New Roman" w:hAnsi="Times New Roman" w:cs="Times New Roman"/>
          <w:sz w:val="24"/>
          <w:szCs w:val="24"/>
          <w:lang w:eastAsia="pt-BR"/>
        </w:rPr>
        <w:t xml:space="preserve"> realizar licitação </w:t>
      </w:r>
      <w:r w:rsidR="00F51227" w:rsidRPr="00657B50">
        <w:rPr>
          <w:rFonts w:ascii="Times New Roman" w:eastAsia="Times New Roman" w:hAnsi="Times New Roman" w:cs="Times New Roman"/>
          <w:sz w:val="24"/>
          <w:szCs w:val="24"/>
          <w:lang w:eastAsia="pt-BR"/>
        </w:rPr>
        <w:t xml:space="preserve">na </w:t>
      </w:r>
      <w:r w:rsidR="00F51227">
        <w:rPr>
          <w:rFonts w:ascii="Times New Roman" w:eastAsia="Times New Roman" w:hAnsi="Times New Roman" w:cs="Times New Roman"/>
          <w:sz w:val="24"/>
          <w:szCs w:val="24"/>
          <w:lang w:eastAsia="pt-BR"/>
        </w:rPr>
        <w:t>modalidade</w:t>
      </w:r>
      <w:r w:rsidRPr="00657B50">
        <w:rPr>
          <w:rFonts w:ascii="Times New Roman" w:eastAsia="Times New Roman" w:hAnsi="Times New Roman" w:cs="Times New Roman"/>
          <w:sz w:val="24"/>
          <w:szCs w:val="24"/>
          <w:lang w:eastAsia="pt-BR"/>
        </w:rPr>
        <w:t xml:space="preserve"> </w:t>
      </w:r>
      <w:r w:rsidR="0065295E" w:rsidRPr="0065295E">
        <w:rPr>
          <w:rFonts w:ascii="Times New Roman" w:eastAsia="Times New Roman" w:hAnsi="Times New Roman" w:cs="Times New Roman"/>
          <w:b/>
          <w:sz w:val="24"/>
          <w:szCs w:val="24"/>
          <w:lang w:eastAsia="pt-BR"/>
        </w:rPr>
        <w:t>Pregão</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 xml:space="preserve">na forma </w:t>
      </w:r>
      <w:r w:rsidRPr="00657B50">
        <w:rPr>
          <w:rFonts w:ascii="Times New Roman" w:eastAsia="Times New Roman" w:hAnsi="Times New Roman" w:cs="Times New Roman"/>
          <w:b/>
          <w:sz w:val="24"/>
          <w:szCs w:val="24"/>
          <w:lang w:eastAsia="pt-BR"/>
        </w:rPr>
        <w:t xml:space="preserve">PRESENCIAL, </w:t>
      </w:r>
      <w:r w:rsidRPr="00657B50">
        <w:rPr>
          <w:rFonts w:ascii="Times New Roman" w:eastAsia="Times New Roman" w:hAnsi="Times New Roman" w:cs="Times New Roman"/>
          <w:sz w:val="24"/>
          <w:szCs w:val="24"/>
          <w:lang w:eastAsia="pt-BR"/>
        </w:rPr>
        <w:t xml:space="preserve">do tipo </w:t>
      </w:r>
      <w:r w:rsidR="0065295E" w:rsidRPr="0065295E">
        <w:rPr>
          <w:rFonts w:ascii="Times New Roman" w:eastAsia="Times New Roman" w:hAnsi="Times New Roman" w:cs="Times New Roman"/>
          <w:b/>
          <w:sz w:val="24"/>
          <w:szCs w:val="24"/>
          <w:lang w:eastAsia="pt-BR"/>
        </w:rPr>
        <w:t>Menor preço</w:t>
      </w:r>
      <w:r w:rsidR="009763CA">
        <w:rPr>
          <w:rFonts w:ascii="Times New Roman" w:eastAsia="Times New Roman" w:hAnsi="Times New Roman" w:cs="Times New Roman"/>
          <w:sz w:val="24"/>
          <w:szCs w:val="24"/>
          <w:lang w:eastAsia="pt-BR"/>
        </w:rPr>
        <w:t xml:space="preserve">, com </w:t>
      </w:r>
      <w:r w:rsidR="00F51227">
        <w:rPr>
          <w:rFonts w:ascii="Times New Roman" w:eastAsia="Times New Roman" w:hAnsi="Times New Roman" w:cs="Times New Roman"/>
          <w:sz w:val="24"/>
          <w:szCs w:val="24"/>
          <w:lang w:eastAsia="pt-BR"/>
        </w:rPr>
        <w:t xml:space="preserve">julgamento </w:t>
      </w:r>
      <w:r w:rsidR="002326A3">
        <w:rPr>
          <w:rFonts w:ascii="Times New Roman" w:eastAsia="Times New Roman" w:hAnsi="Times New Roman" w:cs="Times New Roman"/>
          <w:b/>
          <w:sz w:val="24"/>
          <w:szCs w:val="24"/>
          <w:lang w:eastAsia="pt-BR"/>
        </w:rPr>
        <w:t>GLOBAL,</w:t>
      </w:r>
      <w:r w:rsidR="00962678">
        <w:rPr>
          <w:rFonts w:ascii="Times New Roman" w:eastAsia="Times New Roman" w:hAnsi="Times New Roman" w:cs="Times New Roman"/>
          <w:sz w:val="24"/>
          <w:szCs w:val="24"/>
          <w:lang w:eastAsia="pt-BR"/>
        </w:rPr>
        <w:t xml:space="preserve"> </w:t>
      </w:r>
      <w:r w:rsidR="00962678" w:rsidRPr="00657B50">
        <w:rPr>
          <w:rFonts w:ascii="Times New Roman" w:eastAsia="Times New Roman" w:hAnsi="Times New Roman" w:cs="Times New Roman"/>
          <w:sz w:val="24"/>
          <w:szCs w:val="24"/>
          <w:lang w:eastAsia="pt-BR"/>
        </w:rPr>
        <w:t xml:space="preserve">visando </w:t>
      </w:r>
      <w:r w:rsidRPr="00657B50">
        <w:rPr>
          <w:rFonts w:ascii="Times New Roman" w:eastAsia="Times New Roman" w:hAnsi="Times New Roman" w:cs="Times New Roman"/>
          <w:sz w:val="24"/>
          <w:szCs w:val="24"/>
          <w:lang w:eastAsia="pt-BR"/>
        </w:rPr>
        <w:t xml:space="preserve">à aquisição do objeto abaixo indicado. Os envelopes de proposta e documentação deverão ser entregues no Setor de Licitações, localizado na sede deste Município – Rua XV de </w:t>
      </w:r>
      <w:r w:rsidR="00924037" w:rsidRPr="00657B50">
        <w:rPr>
          <w:rFonts w:ascii="Times New Roman" w:eastAsia="Times New Roman" w:hAnsi="Times New Roman" w:cs="Times New Roman"/>
          <w:sz w:val="24"/>
          <w:szCs w:val="24"/>
          <w:lang w:eastAsia="pt-BR"/>
        </w:rPr>
        <w:t>novembro</w:t>
      </w:r>
      <w:r w:rsidRPr="00657B50">
        <w:rPr>
          <w:rFonts w:ascii="Times New Roman" w:eastAsia="Times New Roman" w:hAnsi="Times New Roman" w:cs="Times New Roman"/>
          <w:sz w:val="24"/>
          <w:szCs w:val="24"/>
          <w:lang w:eastAsia="pt-BR"/>
        </w:rPr>
        <w:t xml:space="preserve"> nº 26, Centro, Arroio Trinta, SC. O credenciamento será feito até às </w:t>
      </w:r>
      <w:r w:rsidR="006A7E78">
        <w:rPr>
          <w:rFonts w:ascii="Times New Roman" w:eastAsia="Times New Roman" w:hAnsi="Times New Roman" w:cs="Times New Roman"/>
          <w:b/>
          <w:sz w:val="24"/>
          <w:szCs w:val="24"/>
          <w:lang w:eastAsia="pt-BR"/>
        </w:rPr>
        <w:t>09</w:t>
      </w:r>
      <w:r w:rsidR="00962678" w:rsidRPr="00962678">
        <w:rPr>
          <w:rFonts w:ascii="Times New Roman" w:eastAsia="Times New Roman" w:hAnsi="Times New Roman" w:cs="Times New Roman"/>
          <w:b/>
          <w:sz w:val="24"/>
          <w:szCs w:val="24"/>
          <w:lang w:eastAsia="pt-BR"/>
        </w:rPr>
        <w:t xml:space="preserve">:00 </w:t>
      </w:r>
      <w:r w:rsidRPr="00657B50">
        <w:rPr>
          <w:rFonts w:ascii="Times New Roman" w:eastAsia="Times New Roman" w:hAnsi="Times New Roman" w:cs="Times New Roman"/>
          <w:sz w:val="24"/>
          <w:szCs w:val="24"/>
          <w:lang w:eastAsia="pt-BR"/>
        </w:rPr>
        <w:t xml:space="preserve">do </w:t>
      </w:r>
      <w:r w:rsidRPr="00657B50">
        <w:rPr>
          <w:rFonts w:ascii="Times New Roman" w:eastAsia="Times New Roman" w:hAnsi="Times New Roman" w:cs="Times New Roman"/>
          <w:color w:val="000000"/>
          <w:sz w:val="24"/>
          <w:szCs w:val="24"/>
          <w:lang w:eastAsia="pt-BR"/>
        </w:rPr>
        <w:t xml:space="preserve">dia </w:t>
      </w:r>
      <w:r w:rsidR="002A2E4D">
        <w:rPr>
          <w:rFonts w:ascii="Times New Roman" w:eastAsia="Times New Roman" w:hAnsi="Times New Roman" w:cs="Times New Roman"/>
          <w:b/>
          <w:color w:val="FF0000"/>
          <w:sz w:val="24"/>
          <w:szCs w:val="24"/>
          <w:lang w:eastAsia="pt-BR"/>
        </w:rPr>
        <w:t>02</w:t>
      </w:r>
      <w:r w:rsidR="002A2E4D" w:rsidRPr="002A2E4D">
        <w:rPr>
          <w:rFonts w:ascii="Times New Roman" w:eastAsia="Times New Roman" w:hAnsi="Times New Roman" w:cs="Times New Roman"/>
          <w:b/>
          <w:color w:val="FF0000"/>
          <w:sz w:val="24"/>
          <w:szCs w:val="24"/>
          <w:lang w:eastAsia="pt-BR"/>
        </w:rPr>
        <w:t>/10/2018</w:t>
      </w:r>
      <w:r w:rsidRPr="002A2E4D">
        <w:rPr>
          <w:rFonts w:ascii="Times New Roman" w:eastAsia="Times New Roman" w:hAnsi="Times New Roman" w:cs="Times New Roman"/>
          <w:color w:val="FF0000"/>
          <w:sz w:val="24"/>
          <w:szCs w:val="24"/>
          <w:lang w:eastAsia="pt-BR"/>
        </w:rPr>
        <w:t xml:space="preserve"> </w:t>
      </w:r>
      <w:r w:rsidRPr="00657B50">
        <w:rPr>
          <w:rFonts w:ascii="Times New Roman" w:eastAsia="Times New Roman" w:hAnsi="Times New Roman" w:cs="Times New Roman"/>
          <w:sz w:val="24"/>
          <w:szCs w:val="24"/>
          <w:lang w:eastAsia="pt-BR"/>
        </w:rPr>
        <w:t xml:space="preserve">ou do primeiro dia útil subsequente, na hipótese de não haver expediente nesta data, com a abertura da sessão às </w:t>
      </w:r>
      <w:r w:rsidR="006A7E78">
        <w:rPr>
          <w:rFonts w:ascii="Times New Roman" w:eastAsia="Times New Roman" w:hAnsi="Times New Roman" w:cs="Times New Roman"/>
          <w:b/>
          <w:sz w:val="24"/>
          <w:szCs w:val="24"/>
          <w:lang w:eastAsia="pt-BR"/>
        </w:rPr>
        <w:t>09</w:t>
      </w:r>
      <w:r w:rsidR="00962678" w:rsidRPr="00962678">
        <w:rPr>
          <w:rFonts w:ascii="Times New Roman" w:eastAsia="Times New Roman" w:hAnsi="Times New Roman" w:cs="Times New Roman"/>
          <w:b/>
          <w:sz w:val="24"/>
          <w:szCs w:val="24"/>
          <w:lang w:eastAsia="pt-BR"/>
        </w:rPr>
        <w:t>:30</w:t>
      </w:r>
      <w:r w:rsidRPr="00657B50">
        <w:rPr>
          <w:rFonts w:ascii="Times New Roman" w:eastAsia="Times New Roman" w:hAnsi="Times New Roman" w:cs="Times New Roman"/>
          <w:sz w:val="24"/>
          <w:szCs w:val="24"/>
          <w:lang w:eastAsia="pt-BR"/>
        </w:rPr>
        <w:t xml:space="preserve"> do mesmo dia.  A Licitação será regida nos termos da Lei 10.520, de 17 de julho de 2002, da Lei Complementar nº 123, de 14 de </w:t>
      </w:r>
      <w:r w:rsidR="00924037" w:rsidRPr="00657B50">
        <w:rPr>
          <w:rFonts w:ascii="Times New Roman" w:eastAsia="Times New Roman" w:hAnsi="Times New Roman" w:cs="Times New Roman"/>
          <w:sz w:val="24"/>
          <w:szCs w:val="24"/>
          <w:lang w:eastAsia="pt-BR"/>
        </w:rPr>
        <w:t>março</w:t>
      </w:r>
      <w:r w:rsidRPr="00657B50">
        <w:rPr>
          <w:rFonts w:ascii="Times New Roman" w:eastAsia="Times New Roman" w:hAnsi="Times New Roman" w:cs="Times New Roman"/>
          <w:sz w:val="24"/>
          <w:szCs w:val="24"/>
          <w:lang w:eastAsia="pt-BR"/>
        </w:rPr>
        <w:t xml:space="preserve"> de 2006, aplicando-se, subsidiariamente, a Lei nº 8.666, de 21 de </w:t>
      </w:r>
      <w:r w:rsidR="00924037" w:rsidRPr="00657B50">
        <w:rPr>
          <w:rFonts w:ascii="Times New Roman" w:eastAsia="Times New Roman" w:hAnsi="Times New Roman" w:cs="Times New Roman"/>
          <w:sz w:val="24"/>
          <w:szCs w:val="24"/>
          <w:lang w:eastAsia="pt-BR"/>
        </w:rPr>
        <w:t>junho</w:t>
      </w:r>
      <w:r w:rsidRPr="00657B50">
        <w:rPr>
          <w:rFonts w:ascii="Times New Roman" w:eastAsia="Times New Roman" w:hAnsi="Times New Roman" w:cs="Times New Roman"/>
          <w:sz w:val="24"/>
          <w:szCs w:val="24"/>
          <w:lang w:eastAsia="pt-BR"/>
        </w:rPr>
        <w:t xml:space="preserve"> de 1993 e consoante às exigências estabelecidas neste edital e seus anexos. </w:t>
      </w:r>
    </w:p>
    <w:p w14:paraId="78A077A8" w14:textId="77777777" w:rsidR="004927A9" w:rsidRDefault="004927A9" w:rsidP="00657B50">
      <w:pPr>
        <w:spacing w:after="0" w:line="240" w:lineRule="auto"/>
        <w:rPr>
          <w:rFonts w:ascii="Times New Roman" w:eastAsia="Times New Roman" w:hAnsi="Times New Roman" w:cs="Times New Roman"/>
          <w:b/>
          <w:sz w:val="24"/>
          <w:szCs w:val="24"/>
          <w:lang w:eastAsia="pt-BR"/>
        </w:rPr>
      </w:pPr>
    </w:p>
    <w:p w14:paraId="17AEAC3D" w14:textId="77777777" w:rsidR="00657B50" w:rsidRPr="00657B50" w:rsidRDefault="00657B50" w:rsidP="00657B50">
      <w:pPr>
        <w:spacing w:after="0" w:line="240" w:lineRule="auto"/>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 DO OBJETO</w:t>
      </w:r>
    </w:p>
    <w:p w14:paraId="2312615A"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32D6E39" w14:textId="4FFDD5AB" w:rsidR="00657B50" w:rsidRPr="00657B50" w:rsidRDefault="00657B50" w:rsidP="00657B50">
      <w:pPr>
        <w:spacing w:after="0" w:line="240" w:lineRule="auto"/>
        <w:ind w:firstLine="709"/>
        <w:jc w:val="both"/>
        <w:rPr>
          <w:rFonts w:ascii="Times New Roman" w:eastAsia="Times New Roman" w:hAnsi="Times New Roman" w:cs="Times New Roman"/>
          <w:b/>
          <w:sz w:val="24"/>
          <w:szCs w:val="24"/>
          <w:lang w:eastAsia="pt-BR"/>
        </w:rPr>
      </w:pPr>
      <w:r w:rsidRPr="00794714">
        <w:rPr>
          <w:rFonts w:ascii="Times New Roman" w:eastAsia="Times New Roman" w:hAnsi="Times New Roman" w:cs="Times New Roman"/>
          <w:b/>
          <w:sz w:val="24"/>
          <w:szCs w:val="24"/>
          <w:lang w:eastAsia="pt-BR"/>
        </w:rPr>
        <w:t>1.1.</w:t>
      </w:r>
      <w:r w:rsidRPr="00657B50">
        <w:rPr>
          <w:rFonts w:ascii="Times New Roman" w:eastAsia="Times New Roman" w:hAnsi="Times New Roman" w:cs="Times New Roman"/>
          <w:sz w:val="24"/>
          <w:szCs w:val="24"/>
          <w:lang w:eastAsia="pt-BR"/>
        </w:rPr>
        <w:t xml:space="preserve"> O presente pregão tem como objeto</w:t>
      </w:r>
      <w:r w:rsidRPr="00657B50">
        <w:rPr>
          <w:rFonts w:ascii="Times New Roman" w:eastAsia="Times New Roman" w:hAnsi="Times New Roman" w:cs="Times New Roman"/>
          <w:b/>
          <w:sz w:val="24"/>
          <w:szCs w:val="24"/>
          <w:lang w:eastAsia="pt-BR"/>
        </w:rPr>
        <w:t xml:space="preserve"> a </w:t>
      </w:r>
      <w:r w:rsidR="0065295E" w:rsidRPr="0065295E">
        <w:rPr>
          <w:rFonts w:ascii="Times New Roman" w:eastAsia="Times New Roman" w:hAnsi="Times New Roman" w:cs="Times New Roman"/>
          <w:b/>
          <w:sz w:val="24"/>
          <w:szCs w:val="24"/>
          <w:lang w:eastAsia="pt-BR"/>
        </w:rPr>
        <w:t xml:space="preserve">CONTRATAÇÃO </w:t>
      </w:r>
      <w:r w:rsidR="00ED1C1B">
        <w:rPr>
          <w:rFonts w:ascii="Times New Roman" w:eastAsia="Times New Roman" w:hAnsi="Times New Roman" w:cs="Times New Roman"/>
          <w:b/>
          <w:sz w:val="24"/>
          <w:szCs w:val="24"/>
          <w:lang w:eastAsia="pt-BR"/>
        </w:rPr>
        <w:t>DE PESSOA JURÍDICA ESPECIALIZAD</w:t>
      </w:r>
      <w:r w:rsidR="00D3472A">
        <w:rPr>
          <w:rFonts w:ascii="Times New Roman" w:eastAsia="Times New Roman" w:hAnsi="Times New Roman" w:cs="Times New Roman"/>
          <w:b/>
          <w:sz w:val="24"/>
          <w:szCs w:val="24"/>
          <w:lang w:eastAsia="pt-BR"/>
        </w:rPr>
        <w:t>A PARA A PRESTAÇÃO DE SERVIÇOS DE IMPRESSÃO CORPORATIVA,</w:t>
      </w:r>
      <w:r w:rsidR="006A7E78">
        <w:rPr>
          <w:rFonts w:ascii="Times New Roman" w:eastAsia="Times New Roman" w:hAnsi="Times New Roman" w:cs="Times New Roman"/>
          <w:b/>
          <w:sz w:val="24"/>
          <w:szCs w:val="24"/>
          <w:lang w:eastAsia="pt-BR"/>
        </w:rPr>
        <w:t xml:space="preserve"> TAMBÉM DENOMINADO</w:t>
      </w:r>
      <w:r w:rsidR="00ED1C1B">
        <w:rPr>
          <w:rFonts w:ascii="Times New Roman" w:eastAsia="Times New Roman" w:hAnsi="Times New Roman" w:cs="Times New Roman"/>
          <w:b/>
          <w:sz w:val="24"/>
          <w:szCs w:val="24"/>
          <w:lang w:eastAsia="pt-BR"/>
        </w:rPr>
        <w:t xml:space="preserve"> </w:t>
      </w:r>
      <w:r w:rsidR="00D3472A">
        <w:rPr>
          <w:rFonts w:ascii="Times New Roman" w:eastAsia="Times New Roman" w:hAnsi="Times New Roman" w:cs="Times New Roman"/>
          <w:b/>
          <w:sz w:val="24"/>
          <w:szCs w:val="24"/>
          <w:lang w:eastAsia="pt-BR"/>
        </w:rPr>
        <w:t>“</w:t>
      </w:r>
      <w:r w:rsidR="00ED1C1B" w:rsidRPr="00ED1C1B">
        <w:rPr>
          <w:rFonts w:ascii="Times New Roman" w:eastAsia="Times New Roman" w:hAnsi="Times New Roman" w:cs="Times New Roman"/>
          <w:b/>
          <w:i/>
          <w:sz w:val="24"/>
          <w:szCs w:val="24"/>
          <w:lang w:eastAsia="pt-BR"/>
        </w:rPr>
        <w:t>OUTSOURCING</w:t>
      </w:r>
      <w:r w:rsidR="00ED1C1B">
        <w:rPr>
          <w:rFonts w:ascii="Times New Roman" w:eastAsia="Times New Roman" w:hAnsi="Times New Roman" w:cs="Times New Roman"/>
          <w:b/>
          <w:sz w:val="24"/>
          <w:szCs w:val="24"/>
          <w:lang w:eastAsia="pt-BR"/>
        </w:rPr>
        <w:t xml:space="preserve"> DE IMPRESSÃO</w:t>
      </w:r>
      <w:r w:rsidR="00D3472A">
        <w:rPr>
          <w:rFonts w:ascii="Times New Roman" w:eastAsia="Times New Roman" w:hAnsi="Times New Roman" w:cs="Times New Roman"/>
          <w:b/>
          <w:sz w:val="24"/>
          <w:szCs w:val="24"/>
          <w:lang w:eastAsia="pt-BR"/>
        </w:rPr>
        <w:t>”</w:t>
      </w:r>
      <w:r w:rsidR="00ED1C1B">
        <w:rPr>
          <w:rFonts w:ascii="Times New Roman" w:eastAsia="Times New Roman" w:hAnsi="Times New Roman" w:cs="Times New Roman"/>
          <w:b/>
          <w:sz w:val="24"/>
          <w:szCs w:val="24"/>
          <w:lang w:eastAsia="pt-BR"/>
        </w:rPr>
        <w:t xml:space="preserve">, NA MODALIDADE FRANQUIA DE PÁGINAS MAIS EXCEDENTE, COM FORNECIMENTO DE EQUIPAMENTOS, INSUMOS, ASSISTÊNCIA TÉCNICA, MANUTENÇÃO PREVENTIVA E CORRETIVA, PEÇAS DE REPOSIÇÃO, TREINAMENTO DE USUÁRIOS E FORNECIMENTO DE </w:t>
      </w:r>
      <w:r w:rsidR="00ED1C1B" w:rsidRPr="00ED1C1B">
        <w:rPr>
          <w:rFonts w:ascii="Times New Roman" w:eastAsia="Times New Roman" w:hAnsi="Times New Roman" w:cs="Times New Roman"/>
          <w:b/>
          <w:i/>
          <w:sz w:val="24"/>
          <w:szCs w:val="24"/>
          <w:lang w:eastAsia="pt-BR"/>
        </w:rPr>
        <w:t>SOFTWARE</w:t>
      </w:r>
      <w:r w:rsidR="00ED1C1B">
        <w:rPr>
          <w:rFonts w:ascii="Times New Roman" w:eastAsia="Times New Roman" w:hAnsi="Times New Roman" w:cs="Times New Roman"/>
          <w:b/>
          <w:sz w:val="24"/>
          <w:szCs w:val="24"/>
          <w:lang w:eastAsia="pt-BR"/>
        </w:rPr>
        <w:t xml:space="preserve"> DE GERENCIAMENTO PARA MONITORAMENTO DOS EQUIPAMENTOS E BILHETAGEM, CONFORME CONDIÇÕES, QUANTIDADES E EXIGÊNCIAS ESTABELECIDAS NESTE EDITAL E SEUS ANEXOS</w:t>
      </w:r>
      <w:r w:rsidRPr="00657B50">
        <w:rPr>
          <w:rFonts w:ascii="Times New Roman" w:eastAsia="Times New Roman" w:hAnsi="Times New Roman" w:cs="Times New Roman"/>
          <w:b/>
          <w:sz w:val="24"/>
          <w:szCs w:val="24"/>
          <w:lang w:eastAsia="pt-BR"/>
        </w:rPr>
        <w:t xml:space="preserve">.  </w:t>
      </w:r>
    </w:p>
    <w:p w14:paraId="50EA40D8"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14:paraId="45C68AE4" w14:textId="31CEB000" w:rsidR="00657B50" w:rsidRPr="00657B50" w:rsidRDefault="00657B50" w:rsidP="00657B50">
      <w:pPr>
        <w:spacing w:after="0" w:line="240" w:lineRule="auto"/>
        <w:ind w:firstLine="709"/>
        <w:jc w:val="both"/>
        <w:rPr>
          <w:rFonts w:ascii="Times New Roman" w:eastAsia="Times New Roman" w:hAnsi="Times New Roman" w:cs="Times New Roman"/>
          <w:color w:val="000000"/>
          <w:sz w:val="24"/>
          <w:szCs w:val="24"/>
          <w:lang w:eastAsia="pt-BR"/>
        </w:rPr>
      </w:pPr>
      <w:r w:rsidRPr="00657B50">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bCs/>
          <w:sz w:val="24"/>
          <w:szCs w:val="24"/>
          <w:lang w:eastAsia="pt-BR"/>
        </w:rPr>
        <w:t xml:space="preserve">Especificação </w:t>
      </w:r>
      <w:r w:rsidR="002326A3">
        <w:rPr>
          <w:rFonts w:ascii="Times New Roman" w:eastAsia="Times New Roman" w:hAnsi="Times New Roman" w:cs="Times New Roman"/>
          <w:bCs/>
          <w:sz w:val="24"/>
          <w:szCs w:val="24"/>
          <w:lang w:eastAsia="pt-BR"/>
        </w:rPr>
        <w:t>completa no</w:t>
      </w:r>
      <w:r w:rsidRPr="00657B50">
        <w:rPr>
          <w:rFonts w:ascii="Times New Roman" w:eastAsia="Times New Roman" w:hAnsi="Times New Roman" w:cs="Times New Roman"/>
          <w:bCs/>
          <w:sz w:val="24"/>
          <w:szCs w:val="24"/>
          <w:lang w:eastAsia="pt-BR"/>
        </w:rPr>
        <w:t xml:space="preserve"> ANEXO I – Termo de Referência, pag. 1</w:t>
      </w:r>
      <w:r w:rsidR="000863AF">
        <w:rPr>
          <w:rFonts w:ascii="Times New Roman" w:eastAsia="Times New Roman" w:hAnsi="Times New Roman" w:cs="Times New Roman"/>
          <w:bCs/>
          <w:sz w:val="24"/>
          <w:szCs w:val="24"/>
          <w:lang w:eastAsia="pt-BR"/>
        </w:rPr>
        <w:t>6</w:t>
      </w:r>
      <w:r w:rsidRPr="00657B50">
        <w:rPr>
          <w:rFonts w:ascii="Times New Roman" w:eastAsia="Times New Roman" w:hAnsi="Times New Roman" w:cs="Times New Roman"/>
          <w:bCs/>
          <w:sz w:val="24"/>
          <w:szCs w:val="24"/>
          <w:lang w:eastAsia="pt-BR"/>
        </w:rPr>
        <w:t xml:space="preserve">, deste edital </w:t>
      </w:r>
      <w:r w:rsidRPr="00657B50">
        <w:rPr>
          <w:rFonts w:ascii="Times New Roman" w:eastAsia="Times New Roman" w:hAnsi="Times New Roman" w:cs="Times New Roman"/>
          <w:color w:val="000000"/>
          <w:sz w:val="24"/>
          <w:szCs w:val="24"/>
          <w:lang w:eastAsia="pt-BR"/>
        </w:rPr>
        <w:t xml:space="preserve">                                                                                                                                                                                                                                             </w:t>
      </w:r>
      <w:r w:rsidRPr="00657B50">
        <w:rPr>
          <w:rFonts w:ascii="Times New Roman" w:eastAsia="Times New Roman" w:hAnsi="Times New Roman" w:cs="Times New Roman"/>
          <w:b/>
          <w:color w:val="000000"/>
          <w:sz w:val="24"/>
          <w:szCs w:val="24"/>
          <w:lang w:eastAsia="pt-BR"/>
        </w:rPr>
        <w:t xml:space="preserve">                   </w:t>
      </w:r>
    </w:p>
    <w:p w14:paraId="6CCB204C" w14:textId="77777777" w:rsidR="00657B50" w:rsidRPr="00657B50" w:rsidRDefault="00657B50" w:rsidP="00657B50">
      <w:pPr>
        <w:spacing w:after="0" w:line="240" w:lineRule="auto"/>
        <w:ind w:firstLine="708"/>
        <w:jc w:val="both"/>
        <w:rPr>
          <w:rFonts w:ascii="Times New Roman" w:eastAsia="Times New Roman" w:hAnsi="Times New Roman" w:cs="Times New Roman"/>
          <w:sz w:val="24"/>
          <w:szCs w:val="24"/>
          <w:lang w:eastAsia="pt-BR"/>
        </w:rPr>
      </w:pPr>
    </w:p>
    <w:p w14:paraId="5015FF81" w14:textId="3BECD0C3"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2. </w:t>
      </w:r>
      <w:r w:rsidR="00D3472A">
        <w:rPr>
          <w:rFonts w:ascii="Times New Roman" w:eastAsia="Times New Roman" w:hAnsi="Times New Roman" w:cs="Times New Roman"/>
          <w:b/>
          <w:sz w:val="24"/>
          <w:szCs w:val="24"/>
          <w:lang w:eastAsia="pt-BR"/>
        </w:rPr>
        <w:t>INFORMAÇÕES IMPORTANTES PARA O DIMENSIONAMENTO DA PROPOSTA</w:t>
      </w:r>
      <w:r w:rsidRPr="00657B50">
        <w:rPr>
          <w:rFonts w:ascii="Times New Roman" w:eastAsia="Times New Roman" w:hAnsi="Times New Roman" w:cs="Times New Roman"/>
          <w:b/>
          <w:sz w:val="24"/>
          <w:szCs w:val="24"/>
          <w:lang w:eastAsia="pt-BR"/>
        </w:rPr>
        <w:t xml:space="preserve">. </w:t>
      </w:r>
    </w:p>
    <w:p w14:paraId="76F7D393"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14:paraId="1C7C94D5" w14:textId="19B09AD2" w:rsidR="00657B50" w:rsidRDefault="00657B50" w:rsidP="00657B50">
      <w:pPr>
        <w:spacing w:after="0" w:line="240" w:lineRule="auto"/>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2.1. O valor </w:t>
      </w:r>
      <w:r w:rsidR="00ED1C1B">
        <w:rPr>
          <w:rFonts w:ascii="Times New Roman" w:eastAsia="Times New Roman" w:hAnsi="Times New Roman" w:cs="Times New Roman"/>
          <w:b/>
          <w:sz w:val="24"/>
          <w:szCs w:val="24"/>
          <w:lang w:eastAsia="pt-BR"/>
        </w:rPr>
        <w:t>anual estimado</w:t>
      </w:r>
      <w:r w:rsidR="008D3D8E">
        <w:rPr>
          <w:rFonts w:ascii="Times New Roman" w:eastAsia="Times New Roman" w:hAnsi="Times New Roman" w:cs="Times New Roman"/>
          <w:b/>
          <w:sz w:val="24"/>
          <w:szCs w:val="24"/>
          <w:lang w:eastAsia="pt-BR"/>
        </w:rPr>
        <w:t xml:space="preserve"> para </w:t>
      </w:r>
      <w:r w:rsidR="006A7E78">
        <w:rPr>
          <w:rFonts w:ascii="Times New Roman" w:eastAsia="Times New Roman" w:hAnsi="Times New Roman" w:cs="Times New Roman"/>
          <w:b/>
          <w:sz w:val="24"/>
          <w:szCs w:val="24"/>
          <w:lang w:eastAsia="pt-BR"/>
        </w:rPr>
        <w:t>esta contratação</w:t>
      </w:r>
      <w:r w:rsidR="008D3D8E">
        <w:rPr>
          <w:rFonts w:ascii="Times New Roman" w:eastAsia="Times New Roman" w:hAnsi="Times New Roman" w:cs="Times New Roman"/>
          <w:b/>
          <w:sz w:val="24"/>
          <w:szCs w:val="24"/>
          <w:lang w:eastAsia="pt-BR"/>
        </w:rPr>
        <w:t xml:space="preserve"> é </w:t>
      </w:r>
      <w:r w:rsidRPr="00657B50">
        <w:rPr>
          <w:rFonts w:ascii="Times New Roman" w:eastAsia="Times New Roman" w:hAnsi="Times New Roman" w:cs="Times New Roman"/>
          <w:b/>
          <w:sz w:val="24"/>
          <w:szCs w:val="24"/>
          <w:lang w:eastAsia="pt-BR"/>
        </w:rPr>
        <w:t>de</w:t>
      </w:r>
      <w:r w:rsidR="00880686">
        <w:rPr>
          <w:rFonts w:ascii="Times New Roman" w:eastAsia="Times New Roman" w:hAnsi="Times New Roman" w:cs="Times New Roman"/>
          <w:b/>
          <w:sz w:val="24"/>
          <w:szCs w:val="24"/>
          <w:lang w:eastAsia="pt-BR"/>
        </w:rPr>
        <w:t xml:space="preserve"> R$ 64.362,00 (sessenta e quatro mil tr</w:t>
      </w:r>
      <w:r w:rsidR="00B378C3">
        <w:rPr>
          <w:rFonts w:ascii="Times New Roman" w:eastAsia="Times New Roman" w:hAnsi="Times New Roman" w:cs="Times New Roman"/>
          <w:b/>
          <w:sz w:val="24"/>
          <w:szCs w:val="24"/>
          <w:lang w:eastAsia="pt-BR"/>
        </w:rPr>
        <w:t xml:space="preserve">ezentos e sessenta e dois reais). </w:t>
      </w:r>
    </w:p>
    <w:p w14:paraId="65FC328F" w14:textId="77777777" w:rsidR="00F5034E" w:rsidRDefault="00F5034E" w:rsidP="00377384">
      <w:pPr>
        <w:spacing w:after="0" w:line="240" w:lineRule="auto"/>
        <w:jc w:val="both"/>
        <w:rPr>
          <w:rFonts w:ascii="Times New Roman" w:eastAsia="Times New Roman" w:hAnsi="Times New Roman" w:cs="Times New Roman"/>
          <w:b/>
          <w:sz w:val="24"/>
          <w:szCs w:val="24"/>
          <w:lang w:eastAsia="pt-BR"/>
        </w:rPr>
      </w:pPr>
    </w:p>
    <w:p w14:paraId="0755E4D5" w14:textId="1F539EB4" w:rsidR="00377384" w:rsidRDefault="006A7E78" w:rsidP="00377384">
      <w:pPr>
        <w:spacing w:after="0" w:line="240" w:lineRule="auto"/>
        <w:jc w:val="both"/>
        <w:rPr>
          <w:rFonts w:ascii="Times New Roman" w:eastAsia="Times New Roman" w:hAnsi="Times New Roman" w:cs="Times New Roman"/>
          <w:sz w:val="24"/>
          <w:szCs w:val="24"/>
          <w:lang w:eastAsia="pt-BR"/>
        </w:rPr>
      </w:pPr>
      <w:r w:rsidRPr="006A7E78">
        <w:rPr>
          <w:rFonts w:ascii="Times New Roman" w:eastAsia="Times New Roman" w:hAnsi="Times New Roman" w:cs="Times New Roman"/>
          <w:b/>
          <w:sz w:val="24"/>
          <w:szCs w:val="24"/>
          <w:lang w:eastAsia="pt-BR"/>
        </w:rPr>
        <w:t>2.2.</w:t>
      </w:r>
      <w:r w:rsidR="00377384">
        <w:rPr>
          <w:rFonts w:ascii="Times New Roman" w:eastAsia="Times New Roman" w:hAnsi="Times New Roman" w:cs="Times New Roman"/>
          <w:sz w:val="24"/>
          <w:szCs w:val="24"/>
          <w:lang w:eastAsia="pt-BR"/>
        </w:rPr>
        <w:t xml:space="preserve"> O julgamento das propostas de preços deste certame será feito de maneira global. Ou seja, uma única contratada será a responsável por fornecer todos os equipamentos. </w:t>
      </w:r>
    </w:p>
    <w:p w14:paraId="5EABA90E" w14:textId="20DB2E16" w:rsidR="002326A3" w:rsidRDefault="006A7E78"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2.3.</w:t>
      </w:r>
      <w:r w:rsidR="002326A3">
        <w:rPr>
          <w:rFonts w:ascii="Times New Roman" w:eastAsia="Times New Roman" w:hAnsi="Times New Roman" w:cs="Times New Roman"/>
          <w:b/>
          <w:sz w:val="24"/>
          <w:szCs w:val="24"/>
          <w:lang w:eastAsia="pt-BR"/>
        </w:rPr>
        <w:t xml:space="preserve"> </w:t>
      </w:r>
      <w:r w:rsidR="002326A3">
        <w:rPr>
          <w:rFonts w:ascii="Times New Roman" w:eastAsia="Times New Roman" w:hAnsi="Times New Roman" w:cs="Times New Roman"/>
          <w:sz w:val="24"/>
          <w:szCs w:val="24"/>
          <w:lang w:eastAsia="pt-BR"/>
        </w:rPr>
        <w:t>Todos os equipamentos fornecidos pela licitante vencedora dever</w:t>
      </w:r>
      <w:r w:rsidR="00880686">
        <w:rPr>
          <w:rFonts w:ascii="Times New Roman" w:eastAsia="Times New Roman" w:hAnsi="Times New Roman" w:cs="Times New Roman"/>
          <w:sz w:val="24"/>
          <w:szCs w:val="24"/>
          <w:lang w:eastAsia="pt-BR"/>
        </w:rPr>
        <w:t xml:space="preserve">ão ser novos, de primeiro uso, e em linha de produção pelo fabricante. </w:t>
      </w:r>
    </w:p>
    <w:p w14:paraId="7A8160EA" w14:textId="77777777" w:rsidR="00761EE9" w:rsidRDefault="00761EE9" w:rsidP="00657B50">
      <w:pPr>
        <w:spacing w:after="0" w:line="240" w:lineRule="auto"/>
        <w:jc w:val="both"/>
        <w:rPr>
          <w:rFonts w:ascii="Times New Roman" w:eastAsia="Times New Roman" w:hAnsi="Times New Roman" w:cs="Times New Roman"/>
          <w:sz w:val="24"/>
          <w:szCs w:val="24"/>
          <w:lang w:eastAsia="pt-BR"/>
        </w:rPr>
      </w:pPr>
    </w:p>
    <w:p w14:paraId="218BEDD1" w14:textId="2F69473B" w:rsidR="00377384" w:rsidRDefault="006A7E78" w:rsidP="00657B50">
      <w:pPr>
        <w:spacing w:after="0" w:line="240" w:lineRule="auto"/>
        <w:jc w:val="both"/>
        <w:rPr>
          <w:rFonts w:ascii="Times New Roman" w:eastAsia="Times New Roman" w:hAnsi="Times New Roman" w:cs="Times New Roman"/>
          <w:sz w:val="24"/>
          <w:szCs w:val="24"/>
          <w:lang w:eastAsia="pt-BR"/>
        </w:rPr>
      </w:pPr>
      <w:r w:rsidRPr="006A7E78">
        <w:rPr>
          <w:rFonts w:ascii="Times New Roman" w:eastAsia="Times New Roman" w:hAnsi="Times New Roman" w:cs="Times New Roman"/>
          <w:b/>
          <w:sz w:val="24"/>
          <w:szCs w:val="24"/>
          <w:lang w:eastAsia="pt-BR"/>
        </w:rPr>
        <w:t>2.4.</w:t>
      </w:r>
      <w:r w:rsidR="00761EE9">
        <w:rPr>
          <w:rFonts w:ascii="Times New Roman" w:eastAsia="Times New Roman" w:hAnsi="Times New Roman" w:cs="Times New Roman"/>
          <w:sz w:val="24"/>
          <w:szCs w:val="24"/>
          <w:lang w:eastAsia="pt-BR"/>
        </w:rPr>
        <w:t xml:space="preserve"> </w:t>
      </w:r>
      <w:r w:rsidR="00300DD6">
        <w:rPr>
          <w:rFonts w:ascii="Times New Roman" w:eastAsia="Times New Roman" w:hAnsi="Times New Roman" w:cs="Times New Roman"/>
          <w:sz w:val="24"/>
          <w:szCs w:val="24"/>
          <w:lang w:eastAsia="pt-BR"/>
        </w:rPr>
        <w:t xml:space="preserve">A fim de se manter a garantia de fábrica e o desempenho/qualidade de impressão prevista pelo fabricante para seus equipamentos, todos os insumos/consumíveis, peças e acessórios deverão ser originais ou certificados pelos fabricantes dos equipamentos, não sendo admitidos, em hipótese alguma, </w:t>
      </w:r>
      <w:r w:rsidR="00C86900">
        <w:rPr>
          <w:rFonts w:ascii="Times New Roman" w:eastAsia="Times New Roman" w:hAnsi="Times New Roman" w:cs="Times New Roman"/>
          <w:sz w:val="24"/>
          <w:szCs w:val="24"/>
          <w:lang w:eastAsia="pt-BR"/>
        </w:rPr>
        <w:t>produtos remanufaturados, similares, compatíveis, re-envasados e/ou recondicionados</w:t>
      </w:r>
      <w:r w:rsidR="00761EE9">
        <w:rPr>
          <w:rFonts w:ascii="Times New Roman" w:eastAsia="Times New Roman" w:hAnsi="Times New Roman" w:cs="Times New Roman"/>
          <w:sz w:val="24"/>
          <w:szCs w:val="24"/>
          <w:lang w:eastAsia="pt-BR"/>
        </w:rPr>
        <w:t>.</w:t>
      </w:r>
      <w:r w:rsidR="00C86900">
        <w:rPr>
          <w:rFonts w:ascii="Times New Roman" w:eastAsia="Times New Roman" w:hAnsi="Times New Roman" w:cs="Times New Roman"/>
          <w:sz w:val="24"/>
          <w:szCs w:val="24"/>
          <w:lang w:eastAsia="pt-BR"/>
        </w:rPr>
        <w:t xml:space="preserve"> </w:t>
      </w:r>
    </w:p>
    <w:p w14:paraId="29E6C446" w14:textId="1D8E5823" w:rsidR="00377384" w:rsidRDefault="00377384" w:rsidP="00657B50">
      <w:pPr>
        <w:spacing w:after="0" w:line="240" w:lineRule="auto"/>
        <w:jc w:val="both"/>
        <w:rPr>
          <w:rFonts w:ascii="Times New Roman" w:eastAsia="Times New Roman" w:hAnsi="Times New Roman" w:cs="Times New Roman"/>
          <w:sz w:val="24"/>
          <w:szCs w:val="24"/>
          <w:lang w:eastAsia="pt-BR"/>
        </w:rPr>
      </w:pPr>
    </w:p>
    <w:p w14:paraId="78D7F3EE" w14:textId="157EDAA2" w:rsidR="00377384" w:rsidRDefault="00377384"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w:t>
      </w:r>
      <w:r w:rsidR="006A7E78">
        <w:rPr>
          <w:rFonts w:ascii="Times New Roman" w:eastAsia="Times New Roman" w:hAnsi="Times New Roman" w:cs="Times New Roman"/>
          <w:b/>
          <w:sz w:val="24"/>
          <w:szCs w:val="24"/>
          <w:lang w:eastAsia="pt-BR"/>
        </w:rPr>
        <w:t>5</w:t>
      </w:r>
      <w:r w:rsidRPr="00657B50">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 modo a permitir a amortização completa do ativo por parte da licitante vencedora, com a consequente diminuição dos custos unitários por página, a vigência do contrato inicial será de 48 meses, com possibilidade de prorrogação por mais 12 meses, totalizando até 60 meses de contrato.</w:t>
      </w:r>
      <w:r>
        <w:rPr>
          <w:rStyle w:val="Refdenotaderodap"/>
          <w:rFonts w:ascii="Times New Roman" w:eastAsia="Times New Roman" w:hAnsi="Times New Roman" w:cs="Times New Roman"/>
          <w:sz w:val="24"/>
          <w:szCs w:val="24"/>
          <w:lang w:eastAsia="pt-BR"/>
        </w:rPr>
        <w:footnoteReference w:id="1"/>
      </w:r>
    </w:p>
    <w:p w14:paraId="54A416F5" w14:textId="77777777" w:rsidR="00377384" w:rsidRDefault="00377384" w:rsidP="00657B50">
      <w:pPr>
        <w:spacing w:after="0" w:line="240" w:lineRule="auto"/>
        <w:jc w:val="both"/>
        <w:rPr>
          <w:rFonts w:ascii="Times New Roman" w:eastAsia="Times New Roman" w:hAnsi="Times New Roman" w:cs="Times New Roman"/>
          <w:sz w:val="24"/>
          <w:szCs w:val="24"/>
          <w:lang w:eastAsia="pt-BR"/>
        </w:rPr>
      </w:pPr>
    </w:p>
    <w:p w14:paraId="506FE140" w14:textId="37484A9E" w:rsidR="00761EE9" w:rsidRDefault="00377384" w:rsidP="00657B50">
      <w:pPr>
        <w:spacing w:after="0" w:line="240" w:lineRule="auto"/>
        <w:jc w:val="both"/>
        <w:rPr>
          <w:rFonts w:ascii="Times New Roman" w:eastAsia="Times New Roman" w:hAnsi="Times New Roman" w:cs="Times New Roman"/>
          <w:sz w:val="24"/>
          <w:szCs w:val="24"/>
          <w:lang w:eastAsia="pt-BR"/>
        </w:rPr>
      </w:pPr>
      <w:r w:rsidRPr="006A7E78">
        <w:rPr>
          <w:rFonts w:ascii="Times New Roman" w:eastAsia="Times New Roman" w:hAnsi="Times New Roman" w:cs="Times New Roman"/>
          <w:b/>
          <w:sz w:val="24"/>
          <w:szCs w:val="24"/>
          <w:lang w:eastAsia="pt-BR"/>
        </w:rPr>
        <w:t>2.</w:t>
      </w:r>
      <w:r w:rsidR="006A7E78" w:rsidRPr="006A7E78">
        <w:rPr>
          <w:rFonts w:ascii="Times New Roman" w:eastAsia="Times New Roman" w:hAnsi="Times New Roman" w:cs="Times New Roman"/>
          <w:b/>
          <w:sz w:val="24"/>
          <w:szCs w:val="24"/>
          <w:lang w:eastAsia="pt-BR"/>
        </w:rPr>
        <w:t>6.</w:t>
      </w:r>
      <w:r w:rsidR="00C86900">
        <w:rPr>
          <w:rFonts w:ascii="Times New Roman" w:eastAsia="Times New Roman" w:hAnsi="Times New Roman" w:cs="Times New Roman"/>
          <w:sz w:val="24"/>
          <w:szCs w:val="24"/>
          <w:lang w:eastAsia="pt-BR"/>
        </w:rPr>
        <w:t xml:space="preserve">O fornecimento de papel é de responsabilidade do Município. </w:t>
      </w:r>
    </w:p>
    <w:p w14:paraId="531F81A3" w14:textId="425454B7" w:rsidR="00377384" w:rsidRDefault="00377384" w:rsidP="00657B50">
      <w:pPr>
        <w:spacing w:after="0" w:line="240" w:lineRule="auto"/>
        <w:jc w:val="both"/>
        <w:rPr>
          <w:rFonts w:ascii="Times New Roman" w:eastAsia="Times New Roman" w:hAnsi="Times New Roman" w:cs="Times New Roman"/>
          <w:sz w:val="24"/>
          <w:szCs w:val="24"/>
          <w:lang w:eastAsia="pt-BR"/>
        </w:rPr>
      </w:pPr>
    </w:p>
    <w:p w14:paraId="3842C706" w14:textId="40A4BB01" w:rsidR="00377384" w:rsidRDefault="00377384" w:rsidP="00657B50">
      <w:pPr>
        <w:spacing w:after="0" w:line="240" w:lineRule="auto"/>
        <w:jc w:val="both"/>
        <w:rPr>
          <w:rFonts w:ascii="Times New Roman" w:eastAsia="Times New Roman" w:hAnsi="Times New Roman" w:cs="Times New Roman"/>
          <w:sz w:val="24"/>
          <w:szCs w:val="24"/>
          <w:lang w:eastAsia="pt-BR"/>
        </w:rPr>
      </w:pPr>
      <w:r w:rsidRPr="006A7E78">
        <w:rPr>
          <w:rFonts w:ascii="Times New Roman" w:eastAsia="Times New Roman" w:hAnsi="Times New Roman" w:cs="Times New Roman"/>
          <w:b/>
          <w:sz w:val="24"/>
          <w:szCs w:val="24"/>
          <w:lang w:eastAsia="pt-BR"/>
        </w:rPr>
        <w:t>2.</w:t>
      </w:r>
      <w:r w:rsidR="006A7E78" w:rsidRPr="006A7E78">
        <w:rPr>
          <w:rFonts w:ascii="Times New Roman" w:eastAsia="Times New Roman" w:hAnsi="Times New Roman" w:cs="Times New Roman"/>
          <w:b/>
          <w:sz w:val="24"/>
          <w:szCs w:val="24"/>
          <w:lang w:eastAsia="pt-BR"/>
        </w:rPr>
        <w:t>7</w:t>
      </w:r>
      <w:r w:rsidRPr="006A7E78">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Não será admitida a subcontratação dos serviços, salvo mediante autorização expressa do Município de Arroio Trinta. </w:t>
      </w:r>
    </w:p>
    <w:p w14:paraId="2DABEF70" w14:textId="114A1C13" w:rsidR="00377384" w:rsidRDefault="00377384" w:rsidP="00657B50">
      <w:pPr>
        <w:spacing w:after="0" w:line="240" w:lineRule="auto"/>
        <w:jc w:val="both"/>
        <w:rPr>
          <w:rFonts w:ascii="Times New Roman" w:eastAsia="Times New Roman" w:hAnsi="Times New Roman" w:cs="Times New Roman"/>
          <w:sz w:val="24"/>
          <w:szCs w:val="24"/>
          <w:lang w:eastAsia="pt-BR"/>
        </w:rPr>
      </w:pPr>
    </w:p>
    <w:p w14:paraId="420C0D60" w14:textId="0DA0814C"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w:t>
      </w:r>
      <w:r w:rsidR="006A7E78">
        <w:rPr>
          <w:rFonts w:ascii="Times New Roman" w:eastAsia="Times New Roman" w:hAnsi="Times New Roman" w:cs="Times New Roman"/>
          <w:b/>
          <w:sz w:val="24"/>
          <w:szCs w:val="24"/>
          <w:lang w:eastAsia="pt-BR"/>
        </w:rPr>
        <w:t>8</w:t>
      </w:r>
      <w:r w:rsidRPr="00657B50">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Todas as despesas com impostos, taxas, fretes, seguros, encargos sociais, trabalhistas e outros, correrão por conta da proponente vencedora;</w:t>
      </w:r>
    </w:p>
    <w:p w14:paraId="6369E1B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1E8FBA7F" w14:textId="77777777" w:rsidR="00031E6F" w:rsidRPr="00634D6E" w:rsidRDefault="00031E6F" w:rsidP="00657B50">
      <w:pPr>
        <w:spacing w:after="0" w:line="240" w:lineRule="auto"/>
        <w:jc w:val="both"/>
        <w:rPr>
          <w:rFonts w:ascii="Times New Roman" w:eastAsia="Times New Roman" w:hAnsi="Times New Roman" w:cs="Times New Roman"/>
          <w:b/>
          <w:sz w:val="24"/>
          <w:szCs w:val="24"/>
          <w:lang w:eastAsia="pt-BR"/>
        </w:rPr>
      </w:pPr>
      <w:r w:rsidRPr="00634D6E">
        <w:rPr>
          <w:rFonts w:ascii="Times New Roman" w:eastAsia="Times New Roman" w:hAnsi="Times New Roman" w:cs="Times New Roman"/>
          <w:b/>
          <w:sz w:val="24"/>
          <w:szCs w:val="24"/>
          <w:lang w:eastAsia="pt-BR"/>
        </w:rPr>
        <w:t>3. DOS RECURSOS ORÇAMENTÁRIOS.</w:t>
      </w:r>
    </w:p>
    <w:p w14:paraId="0AF26BF6" w14:textId="77777777" w:rsidR="00031E6F" w:rsidRDefault="00031E6F" w:rsidP="00657B50">
      <w:pPr>
        <w:spacing w:after="0" w:line="240" w:lineRule="auto"/>
        <w:jc w:val="both"/>
        <w:rPr>
          <w:rFonts w:ascii="Times New Roman" w:eastAsia="Times New Roman" w:hAnsi="Times New Roman" w:cs="Times New Roman"/>
          <w:sz w:val="24"/>
          <w:szCs w:val="24"/>
          <w:lang w:eastAsia="pt-BR"/>
        </w:rPr>
      </w:pPr>
    </w:p>
    <w:p w14:paraId="11247D55" w14:textId="77777777" w:rsidR="00031E6F" w:rsidRDefault="00634D6E" w:rsidP="00031E6F">
      <w:pPr>
        <w:spacing w:after="0" w:line="240" w:lineRule="auto"/>
        <w:jc w:val="both"/>
        <w:rPr>
          <w:rFonts w:ascii="Times New Roman" w:eastAsia="Times New Roman" w:hAnsi="Times New Roman" w:cs="Times New Roman"/>
          <w:sz w:val="24"/>
          <w:szCs w:val="24"/>
          <w:lang w:eastAsia="pt-BR"/>
        </w:rPr>
      </w:pPr>
      <w:r w:rsidRPr="00794714">
        <w:rPr>
          <w:rFonts w:ascii="Times New Roman" w:eastAsia="Times New Roman" w:hAnsi="Times New Roman" w:cs="Times New Roman"/>
          <w:b/>
          <w:sz w:val="24"/>
          <w:szCs w:val="24"/>
          <w:lang w:eastAsia="pt-BR"/>
        </w:rPr>
        <w:t>3</w:t>
      </w:r>
      <w:r w:rsidR="00031E6F" w:rsidRPr="00794714">
        <w:rPr>
          <w:rFonts w:ascii="Times New Roman" w:eastAsia="Times New Roman" w:hAnsi="Times New Roman" w:cs="Times New Roman"/>
          <w:b/>
          <w:sz w:val="24"/>
          <w:szCs w:val="24"/>
          <w:lang w:eastAsia="pt-BR"/>
        </w:rPr>
        <w:t>.1.</w:t>
      </w:r>
      <w:r w:rsidR="00031E6F" w:rsidRPr="00031E6F">
        <w:rPr>
          <w:rFonts w:ascii="Times New Roman" w:eastAsia="Times New Roman" w:hAnsi="Times New Roman" w:cs="Times New Roman"/>
          <w:sz w:val="24"/>
          <w:szCs w:val="24"/>
          <w:lang w:eastAsia="pt-BR"/>
        </w:rPr>
        <w:tab/>
        <w:t>As despesas para atender a esta licitação estão programadas em dotação orçamentária própria, prevista no orçamento d</w:t>
      </w:r>
      <w:r>
        <w:rPr>
          <w:rFonts w:ascii="Times New Roman" w:eastAsia="Times New Roman" w:hAnsi="Times New Roman" w:cs="Times New Roman"/>
          <w:sz w:val="24"/>
          <w:szCs w:val="24"/>
          <w:lang w:eastAsia="pt-BR"/>
        </w:rPr>
        <w:t xml:space="preserve">o Município </w:t>
      </w:r>
      <w:r w:rsidR="00031E6F" w:rsidRPr="00031E6F">
        <w:rPr>
          <w:rFonts w:ascii="Times New Roman" w:eastAsia="Times New Roman" w:hAnsi="Times New Roman" w:cs="Times New Roman"/>
          <w:sz w:val="24"/>
          <w:szCs w:val="24"/>
          <w:lang w:eastAsia="pt-BR"/>
        </w:rPr>
        <w:t xml:space="preserve">para o exercício de </w:t>
      </w:r>
      <w:r w:rsidRPr="00634D6E">
        <w:rPr>
          <w:rFonts w:ascii="Times New Roman" w:eastAsia="Times New Roman" w:hAnsi="Times New Roman" w:cs="Times New Roman"/>
          <w:sz w:val="24"/>
          <w:szCs w:val="24"/>
          <w:lang w:eastAsia="pt-BR"/>
        </w:rPr>
        <w:t>2018,</w:t>
      </w:r>
      <w:r>
        <w:rPr>
          <w:rFonts w:ascii="Times New Roman" w:eastAsia="Times New Roman" w:hAnsi="Times New Roman" w:cs="Times New Roman"/>
          <w:sz w:val="24"/>
          <w:szCs w:val="24"/>
          <w:lang w:eastAsia="pt-BR"/>
        </w:rPr>
        <w:t xml:space="preserve"> </w:t>
      </w:r>
      <w:r w:rsidR="00031E6F" w:rsidRPr="00031E6F">
        <w:rPr>
          <w:rFonts w:ascii="Times New Roman" w:eastAsia="Times New Roman" w:hAnsi="Times New Roman" w:cs="Times New Roman"/>
          <w:sz w:val="24"/>
          <w:szCs w:val="24"/>
          <w:lang w:eastAsia="pt-BR"/>
        </w:rPr>
        <w:t>na classificação abaixo:</w:t>
      </w:r>
    </w:p>
    <w:p w14:paraId="3FE8EBDD" w14:textId="77777777" w:rsidR="00634D6E" w:rsidRDefault="00634D6E" w:rsidP="00031E6F">
      <w:pPr>
        <w:spacing w:after="0" w:line="240" w:lineRule="auto"/>
        <w:jc w:val="both"/>
        <w:rPr>
          <w:rFonts w:ascii="Times New Roman" w:eastAsia="Times New Roman" w:hAnsi="Times New Roman" w:cs="Times New Roman"/>
          <w:sz w:val="24"/>
          <w:szCs w:val="24"/>
          <w:lang w:eastAsia="pt-BR"/>
        </w:rPr>
      </w:pPr>
    </w:p>
    <w:tbl>
      <w:tblPr>
        <w:tblW w:w="0" w:type="auto"/>
        <w:tblLook w:val="04A0" w:firstRow="1" w:lastRow="0" w:firstColumn="1" w:lastColumn="0" w:noHBand="0" w:noVBand="1"/>
      </w:tblPr>
      <w:tblGrid>
        <w:gridCol w:w="7189"/>
        <w:gridCol w:w="1873"/>
      </w:tblGrid>
      <w:tr w:rsidR="00FD1A14" w14:paraId="448E71C1"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076EB8F9" w14:textId="77777777" w:rsidR="00FD1A14" w:rsidRDefault="00FD1A14" w:rsidP="00FB09CA">
            <w:pPr>
              <w:spacing w:before="40" w:after="40"/>
              <w:jc w:val="center"/>
            </w:pPr>
            <w:r>
              <w:rPr>
                <w:rFonts w:ascii="Times New Roman" w:eastAsia="Times New Roman" w:hAnsi="Times New Roman" w:cs="Times New Roman"/>
                <w:b/>
                <w:sz w:val="24"/>
              </w:rPr>
              <w:t>Despesa</w:t>
            </w:r>
          </w:p>
        </w:tc>
        <w:tc>
          <w:tcPr>
            <w:tcW w:w="1874" w:type="dxa"/>
            <w:tcBorders>
              <w:top w:val="single" w:sz="4" w:space="0" w:color="auto"/>
              <w:left w:val="single" w:sz="4" w:space="0" w:color="auto"/>
              <w:bottom w:val="single" w:sz="4" w:space="0" w:color="auto"/>
              <w:right w:val="single" w:sz="4" w:space="0" w:color="auto"/>
            </w:tcBorders>
            <w:vAlign w:val="center"/>
          </w:tcPr>
          <w:p w14:paraId="3DBADBC9" w14:textId="77777777" w:rsidR="00FD1A14" w:rsidRDefault="00FD1A14" w:rsidP="00FB09CA">
            <w:pPr>
              <w:spacing w:before="40" w:after="40"/>
              <w:jc w:val="center"/>
            </w:pPr>
            <w:r>
              <w:rPr>
                <w:rFonts w:ascii="Times New Roman" w:eastAsia="Times New Roman" w:hAnsi="Times New Roman" w:cs="Times New Roman"/>
                <w:b/>
                <w:sz w:val="24"/>
              </w:rPr>
              <w:t>Valor indicado</w:t>
            </w:r>
          </w:p>
        </w:tc>
      </w:tr>
      <w:tr w:rsidR="00FD1A14" w14:paraId="047D5716"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27AEDABF" w14:textId="77777777" w:rsidR="00FD1A14" w:rsidRDefault="00FD1A14" w:rsidP="00FB09CA">
            <w:pPr>
              <w:spacing w:before="40" w:after="40"/>
            </w:pPr>
            <w:r>
              <w:rPr>
                <w:rFonts w:ascii="Times New Roman" w:eastAsia="Times New Roman" w:hAnsi="Times New Roman" w:cs="Times New Roman"/>
                <w:sz w:val="24"/>
              </w:rPr>
              <w:t xml:space="preserve">27 -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606 .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7A0A9EDC" w14:textId="77777777" w:rsidR="00FD1A14" w:rsidRDefault="00FD1A14" w:rsidP="00FB09CA">
            <w:pPr>
              <w:spacing w:before="40" w:after="40"/>
              <w:jc w:val="center"/>
            </w:pPr>
            <w:r>
              <w:rPr>
                <w:rFonts w:ascii="Times New Roman" w:eastAsia="Times New Roman" w:hAnsi="Times New Roman" w:cs="Times New Roman"/>
                <w:sz w:val="24"/>
              </w:rPr>
              <w:t>R$ 10.800,00</w:t>
            </w:r>
          </w:p>
        </w:tc>
      </w:tr>
      <w:tr w:rsidR="00FD1A14" w14:paraId="2ACA090F"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57828F87" w14:textId="77777777" w:rsidR="00FD1A14" w:rsidRDefault="00FD1A14" w:rsidP="00FB09CA">
            <w:pPr>
              <w:spacing w:before="40" w:after="40"/>
            </w:pPr>
            <w:r>
              <w:rPr>
                <w:rFonts w:ascii="Times New Roman" w:eastAsia="Times New Roman" w:hAnsi="Times New Roman" w:cs="Times New Roman"/>
                <w:sz w:val="24"/>
              </w:rPr>
              <w:t xml:space="preserve">108 - </w:t>
            </w:r>
            <w:proofErr w:type="gramStart"/>
            <w:r>
              <w:rPr>
                <w:rFonts w:ascii="Times New Roman" w:eastAsia="Times New Roman" w:hAnsi="Times New Roman" w:cs="Times New Roman"/>
                <w:sz w:val="24"/>
              </w:rPr>
              <w:t>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3001 .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10 .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301 .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9 .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2.17 .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46C91226" w14:textId="77777777" w:rsidR="00FD1A14" w:rsidRDefault="00FD1A14" w:rsidP="00FB09CA">
            <w:pPr>
              <w:spacing w:before="40" w:after="40"/>
              <w:jc w:val="center"/>
            </w:pPr>
            <w:r>
              <w:rPr>
                <w:rFonts w:ascii="Times New Roman" w:eastAsia="Times New Roman" w:hAnsi="Times New Roman" w:cs="Times New Roman"/>
                <w:sz w:val="24"/>
              </w:rPr>
              <w:t>R$ 27.672,00</w:t>
            </w:r>
          </w:p>
        </w:tc>
      </w:tr>
      <w:tr w:rsidR="00FD1A14" w14:paraId="75F2EDC1"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23CA4258" w14:textId="77777777" w:rsidR="00FD1A14" w:rsidRDefault="00FD1A14" w:rsidP="00FB09CA">
            <w:pPr>
              <w:spacing w:before="40" w:after="40"/>
            </w:pPr>
            <w:r>
              <w:rPr>
                <w:rFonts w:ascii="Times New Roman" w:eastAsia="Times New Roman" w:hAnsi="Times New Roman" w:cs="Times New Roman"/>
                <w:sz w:val="24"/>
              </w:rPr>
              <w:t xml:space="preserve">95 -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2012 .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5 .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2.10 .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215FDECC" w14:textId="77777777" w:rsidR="00FD1A14" w:rsidRDefault="00FD1A14" w:rsidP="00FB09CA">
            <w:pPr>
              <w:spacing w:before="40" w:after="40"/>
              <w:jc w:val="center"/>
            </w:pPr>
            <w:r>
              <w:rPr>
                <w:rFonts w:ascii="Times New Roman" w:eastAsia="Times New Roman" w:hAnsi="Times New Roman" w:cs="Times New Roman"/>
                <w:sz w:val="24"/>
              </w:rPr>
              <w:t>R$ 39.888,00</w:t>
            </w:r>
          </w:p>
        </w:tc>
      </w:tr>
      <w:tr w:rsidR="00FD1A14" w14:paraId="0042FB49"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0398076B" w14:textId="77777777" w:rsidR="00FD1A14" w:rsidRDefault="00FD1A14" w:rsidP="00FB09CA">
            <w:pPr>
              <w:spacing w:before="40" w:after="40"/>
            </w:pPr>
            <w:r>
              <w:rPr>
                <w:rFonts w:ascii="Times New Roman" w:eastAsia="Times New Roman" w:hAnsi="Times New Roman" w:cs="Times New Roman"/>
                <w:sz w:val="24"/>
              </w:rPr>
              <w:t xml:space="preserve">1 -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122 .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7A61428C" w14:textId="77777777" w:rsidR="00FD1A14" w:rsidRDefault="00FD1A14" w:rsidP="00FB09CA">
            <w:pPr>
              <w:spacing w:before="40" w:after="40"/>
              <w:jc w:val="center"/>
            </w:pPr>
            <w:r>
              <w:rPr>
                <w:rFonts w:ascii="Times New Roman" w:eastAsia="Times New Roman" w:hAnsi="Times New Roman" w:cs="Times New Roman"/>
                <w:sz w:val="24"/>
              </w:rPr>
              <w:t>R$ 4.416,00</w:t>
            </w:r>
          </w:p>
        </w:tc>
      </w:tr>
      <w:tr w:rsidR="00FD1A14" w14:paraId="516B67E9"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24AECDE7" w14:textId="77777777" w:rsidR="00FD1A14" w:rsidRDefault="00FD1A14" w:rsidP="00FB09CA">
            <w:pPr>
              <w:spacing w:before="40" w:after="40"/>
            </w:pPr>
            <w:r>
              <w:rPr>
                <w:rFonts w:ascii="Times New Roman" w:eastAsia="Times New Roman" w:hAnsi="Times New Roman" w:cs="Times New Roman"/>
                <w:sz w:val="24"/>
              </w:rPr>
              <w:t xml:space="preserve">98 -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2013 .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2.13 .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611DDB1A" w14:textId="77777777" w:rsidR="00FD1A14" w:rsidRDefault="00FD1A14" w:rsidP="00FB09CA">
            <w:pPr>
              <w:spacing w:before="40" w:after="40"/>
              <w:jc w:val="center"/>
            </w:pPr>
            <w:r>
              <w:rPr>
                <w:rFonts w:ascii="Times New Roman" w:eastAsia="Times New Roman" w:hAnsi="Times New Roman" w:cs="Times New Roman"/>
                <w:sz w:val="24"/>
              </w:rPr>
              <w:t>R$ 2.400,00</w:t>
            </w:r>
          </w:p>
        </w:tc>
      </w:tr>
      <w:tr w:rsidR="00FD1A14" w14:paraId="1C8CF060"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207E2BF7" w14:textId="77777777" w:rsidR="00FD1A14" w:rsidRDefault="00FD1A14" w:rsidP="00FB09CA">
            <w:pPr>
              <w:spacing w:before="40" w:after="40"/>
            </w:pPr>
            <w:r>
              <w:rPr>
                <w:rFonts w:ascii="Times New Roman" w:eastAsia="Times New Roman" w:hAnsi="Times New Roman" w:cs="Times New Roman"/>
                <w:sz w:val="24"/>
              </w:rPr>
              <w:t xml:space="preserve">3 -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122 .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23695FCD" w14:textId="77777777" w:rsidR="00FD1A14" w:rsidRDefault="00FD1A14" w:rsidP="00FB09CA">
            <w:pPr>
              <w:spacing w:before="40" w:after="40"/>
              <w:jc w:val="center"/>
            </w:pPr>
            <w:r>
              <w:rPr>
                <w:rFonts w:ascii="Times New Roman" w:eastAsia="Times New Roman" w:hAnsi="Times New Roman" w:cs="Times New Roman"/>
                <w:sz w:val="24"/>
              </w:rPr>
              <w:t>R$ 99.360,00</w:t>
            </w:r>
          </w:p>
        </w:tc>
      </w:tr>
      <w:tr w:rsidR="00FD1A14" w14:paraId="148EB234"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65EE4F7D" w14:textId="77777777" w:rsidR="00FD1A14" w:rsidRDefault="00FD1A14" w:rsidP="00FB09CA">
            <w:pPr>
              <w:spacing w:before="40" w:after="40"/>
            </w:pPr>
            <w:r>
              <w:rPr>
                <w:rFonts w:ascii="Times New Roman" w:eastAsia="Times New Roman" w:hAnsi="Times New Roman" w:cs="Times New Roman"/>
                <w:sz w:val="24"/>
              </w:rPr>
              <w:t xml:space="preserve">8 -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2006 .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181 .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2.7 .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026C6C98" w14:textId="77777777" w:rsidR="00FD1A14" w:rsidRDefault="00FD1A14" w:rsidP="00FB09CA">
            <w:pPr>
              <w:spacing w:before="40" w:after="40"/>
              <w:jc w:val="center"/>
            </w:pPr>
            <w:r>
              <w:rPr>
                <w:rFonts w:ascii="Times New Roman" w:eastAsia="Times New Roman" w:hAnsi="Times New Roman" w:cs="Times New Roman"/>
                <w:sz w:val="24"/>
              </w:rPr>
              <w:t>R$ 9.000,00</w:t>
            </w:r>
          </w:p>
        </w:tc>
      </w:tr>
      <w:tr w:rsidR="00FD1A14" w14:paraId="65F78935"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41572419" w14:textId="77777777" w:rsidR="00FD1A14" w:rsidRDefault="00FD1A14" w:rsidP="00FB09CA">
            <w:pPr>
              <w:spacing w:before="40" w:after="40"/>
            </w:pPr>
            <w:r>
              <w:rPr>
                <w:rFonts w:ascii="Times New Roman" w:eastAsia="Times New Roman" w:hAnsi="Times New Roman" w:cs="Times New Roman"/>
                <w:sz w:val="24"/>
              </w:rPr>
              <w:t xml:space="preserve">89 -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2010 .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26 .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782 .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2.43 .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4710AE32" w14:textId="77777777" w:rsidR="00FD1A14" w:rsidRDefault="00FD1A14" w:rsidP="00FB09CA">
            <w:pPr>
              <w:spacing w:before="40" w:after="40"/>
              <w:jc w:val="center"/>
            </w:pPr>
            <w:r>
              <w:rPr>
                <w:rFonts w:ascii="Times New Roman" w:eastAsia="Times New Roman" w:hAnsi="Times New Roman" w:cs="Times New Roman"/>
                <w:sz w:val="24"/>
              </w:rPr>
              <w:t>R$ 2.400,00</w:t>
            </w:r>
          </w:p>
        </w:tc>
      </w:tr>
      <w:tr w:rsidR="00FD1A14" w14:paraId="7EB2BCA4"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6457964F" w14:textId="77777777" w:rsidR="00FD1A14" w:rsidRDefault="00FD1A14" w:rsidP="00FB09CA">
            <w:pPr>
              <w:spacing w:before="40" w:after="40"/>
            </w:pPr>
            <w:r>
              <w:rPr>
                <w:rFonts w:ascii="Times New Roman" w:eastAsia="Times New Roman" w:hAnsi="Times New Roman" w:cs="Times New Roman"/>
                <w:sz w:val="24"/>
              </w:rPr>
              <w:t xml:space="preserve">57 -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2004 .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365 .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2.32 .</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339000 Aplicações Diretas</w:t>
            </w:r>
          </w:p>
        </w:tc>
        <w:tc>
          <w:tcPr>
            <w:tcW w:w="1874" w:type="dxa"/>
            <w:tcBorders>
              <w:top w:val="single" w:sz="4" w:space="0" w:color="auto"/>
              <w:left w:val="single" w:sz="4" w:space="0" w:color="auto"/>
              <w:bottom w:val="single" w:sz="4" w:space="0" w:color="auto"/>
              <w:right w:val="single" w:sz="4" w:space="0" w:color="auto"/>
            </w:tcBorders>
            <w:vAlign w:val="center"/>
          </w:tcPr>
          <w:p w14:paraId="0F2E4FA9" w14:textId="77777777" w:rsidR="00FD1A14" w:rsidRDefault="00FD1A14" w:rsidP="00FB09CA">
            <w:pPr>
              <w:spacing w:before="40" w:after="40"/>
              <w:jc w:val="center"/>
            </w:pPr>
            <w:r>
              <w:rPr>
                <w:rFonts w:ascii="Times New Roman" w:eastAsia="Times New Roman" w:hAnsi="Times New Roman" w:cs="Times New Roman"/>
                <w:sz w:val="24"/>
              </w:rPr>
              <w:t>R$ 23.712,00</w:t>
            </w:r>
          </w:p>
        </w:tc>
      </w:tr>
      <w:tr w:rsidR="00FD1A14" w14:paraId="11B88C55" w14:textId="77777777" w:rsidTr="00FD1A14">
        <w:tc>
          <w:tcPr>
            <w:tcW w:w="7196" w:type="dxa"/>
            <w:tcBorders>
              <w:top w:val="single" w:sz="4" w:space="0" w:color="auto"/>
              <w:left w:val="single" w:sz="4" w:space="0" w:color="auto"/>
              <w:bottom w:val="single" w:sz="4" w:space="0" w:color="auto"/>
              <w:right w:val="single" w:sz="4" w:space="0" w:color="auto"/>
            </w:tcBorders>
            <w:vAlign w:val="center"/>
          </w:tcPr>
          <w:p w14:paraId="29FBCCE6" w14:textId="77777777" w:rsidR="00FD1A14" w:rsidRDefault="00FD1A14" w:rsidP="00FB09CA">
            <w:pPr>
              <w:spacing w:before="40" w:after="40"/>
              <w:jc w:val="right"/>
            </w:pPr>
            <w:r>
              <w:rPr>
                <w:rFonts w:ascii="Times New Roman" w:eastAsia="Times New Roman" w:hAnsi="Times New Roman" w:cs="Times New Roman"/>
                <w:b/>
                <w:sz w:val="24"/>
              </w:rPr>
              <w:t>Total indicado:</w:t>
            </w:r>
          </w:p>
        </w:tc>
        <w:tc>
          <w:tcPr>
            <w:tcW w:w="1874" w:type="dxa"/>
            <w:tcBorders>
              <w:top w:val="single" w:sz="4" w:space="0" w:color="auto"/>
              <w:left w:val="single" w:sz="4" w:space="0" w:color="auto"/>
              <w:bottom w:val="single" w:sz="4" w:space="0" w:color="auto"/>
              <w:right w:val="single" w:sz="4" w:space="0" w:color="auto"/>
            </w:tcBorders>
            <w:vAlign w:val="center"/>
          </w:tcPr>
          <w:p w14:paraId="3BF06DFE" w14:textId="77777777" w:rsidR="00FD1A14" w:rsidRDefault="00FD1A14" w:rsidP="00FB09CA">
            <w:pPr>
              <w:spacing w:before="40" w:after="40"/>
              <w:jc w:val="center"/>
            </w:pPr>
            <w:r>
              <w:rPr>
                <w:rFonts w:ascii="Times New Roman" w:eastAsia="Times New Roman" w:hAnsi="Times New Roman" w:cs="Times New Roman"/>
                <w:b/>
                <w:sz w:val="24"/>
              </w:rPr>
              <w:t>R$ 219.648,00</w:t>
            </w:r>
          </w:p>
        </w:tc>
      </w:tr>
    </w:tbl>
    <w:p w14:paraId="0708B2AE" w14:textId="77777777" w:rsidR="00634D6E" w:rsidRPr="00031E6F" w:rsidRDefault="00634D6E" w:rsidP="00031E6F">
      <w:pPr>
        <w:spacing w:after="0" w:line="240" w:lineRule="auto"/>
        <w:jc w:val="both"/>
        <w:rPr>
          <w:rFonts w:ascii="Times New Roman" w:eastAsia="Times New Roman" w:hAnsi="Times New Roman" w:cs="Times New Roman"/>
          <w:sz w:val="24"/>
          <w:szCs w:val="24"/>
          <w:lang w:eastAsia="pt-BR"/>
        </w:rPr>
      </w:pPr>
    </w:p>
    <w:p w14:paraId="73BB83DE"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       </w:t>
      </w:r>
    </w:p>
    <w:p w14:paraId="7BBEC080" w14:textId="77777777" w:rsidR="00657B50" w:rsidRPr="00657B50" w:rsidRDefault="003B5087" w:rsidP="00657B5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b/>
          <w:sz w:val="24"/>
          <w:szCs w:val="24"/>
          <w:lang w:eastAsia="pt-BR"/>
        </w:rPr>
        <w:t>. DAS CONDIÇÕES DE PARTICIPAÇÃO</w:t>
      </w:r>
    </w:p>
    <w:p w14:paraId="5FEBDB38" w14:textId="77777777" w:rsidR="00657B50" w:rsidRPr="00657B50" w:rsidRDefault="00657B50" w:rsidP="00657B50">
      <w:pPr>
        <w:spacing w:after="0" w:line="240" w:lineRule="auto"/>
        <w:jc w:val="center"/>
        <w:rPr>
          <w:rFonts w:ascii="Times New Roman" w:eastAsia="Calibri" w:hAnsi="Times New Roman" w:cs="Times New Roman"/>
          <w:b/>
          <w:sz w:val="24"/>
          <w:szCs w:val="24"/>
        </w:rPr>
      </w:pPr>
    </w:p>
    <w:p w14:paraId="7645E2C2"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4.1.</w:t>
      </w:r>
      <w:r w:rsidR="00657B50" w:rsidRPr="00657B50">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14:paraId="7219307F" w14:textId="77777777" w:rsidR="00657B50" w:rsidRPr="00657B50"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4B667A70" w14:textId="77777777" w:rsidR="00657B50" w:rsidRPr="00657B50" w:rsidRDefault="003B5087"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4.2</w:t>
      </w:r>
      <w:r w:rsidR="00657B50" w:rsidRPr="00657B50">
        <w:rPr>
          <w:rFonts w:ascii="Times New Roman" w:eastAsia="Times New Roman" w:hAnsi="Times New Roman" w:cs="Times New Roman"/>
          <w:sz w:val="24"/>
          <w:szCs w:val="24"/>
          <w:lang w:eastAsia="pt-BR"/>
        </w:rPr>
        <w:t>. Não será permitida a contratação de terceiros para a referida prestação de serviços.</w:t>
      </w:r>
    </w:p>
    <w:p w14:paraId="3573EFBB"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3BC0B8FE"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sz w:val="24"/>
          <w:szCs w:val="24"/>
        </w:rPr>
        <w:t>. Não poderão participar, direta ou indiretamente da licitação:</w:t>
      </w:r>
    </w:p>
    <w:p w14:paraId="6B85BCDD"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b/>
          <w:sz w:val="24"/>
          <w:szCs w:val="24"/>
        </w:rPr>
        <w:t>1.</w:t>
      </w:r>
      <w:r w:rsidR="00657B50" w:rsidRPr="00657B50">
        <w:rPr>
          <w:rFonts w:ascii="Times New Roman" w:eastAsia="Calibri" w:hAnsi="Times New Roman" w:cs="Times New Roman"/>
          <w:sz w:val="24"/>
          <w:szCs w:val="24"/>
        </w:rPr>
        <w:t xml:space="preserve"> Empresas que não atenderem às condições deste Edital;</w:t>
      </w:r>
    </w:p>
    <w:p w14:paraId="04AB6D44"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b/>
          <w:sz w:val="24"/>
          <w:szCs w:val="24"/>
        </w:rPr>
        <w:t>.2</w:t>
      </w:r>
      <w:r w:rsidR="00657B50" w:rsidRPr="00657B50">
        <w:rPr>
          <w:rFonts w:ascii="Times New Roman" w:eastAsia="Calibri" w:hAnsi="Times New Roman" w:cs="Times New Roman"/>
          <w:sz w:val="24"/>
          <w:szCs w:val="24"/>
        </w:rPr>
        <w:t>. O autor do projeto, básico ou executivo, pessoa física ou jurídica;</w:t>
      </w:r>
    </w:p>
    <w:p w14:paraId="3F8B6A4C"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b/>
          <w:sz w:val="24"/>
          <w:szCs w:val="24"/>
        </w:rPr>
        <w:t>.3.</w:t>
      </w:r>
      <w:r w:rsidR="00657B50" w:rsidRPr="00657B50">
        <w:rPr>
          <w:rFonts w:ascii="Times New Roman" w:eastAsia="Calibri" w:hAnsi="Times New Roman" w:cs="Times New Roman"/>
          <w:sz w:val="24"/>
          <w:szCs w:val="24"/>
        </w:rPr>
        <w:t xml:space="preserve"> Empresas que tenham como sócio: servidor (es), </w:t>
      </w:r>
      <w:proofErr w:type="gramStart"/>
      <w:r w:rsidR="00657B50" w:rsidRPr="00657B50">
        <w:rPr>
          <w:rFonts w:ascii="Times New Roman" w:eastAsia="Calibri" w:hAnsi="Times New Roman" w:cs="Times New Roman"/>
          <w:sz w:val="24"/>
          <w:szCs w:val="24"/>
        </w:rPr>
        <w:t>agente(</w:t>
      </w:r>
      <w:proofErr w:type="gramEnd"/>
      <w:r w:rsidR="00657B50" w:rsidRPr="00657B50">
        <w:rPr>
          <w:rFonts w:ascii="Times New Roman" w:eastAsia="Calibri" w:hAnsi="Times New Roman" w:cs="Times New Roman"/>
          <w:sz w:val="24"/>
          <w:szCs w:val="24"/>
        </w:rPr>
        <w:t>s) político(s) ou dirigente(s) de órgão ou entidade contratante ou responsável pela licitação;</w:t>
      </w:r>
    </w:p>
    <w:p w14:paraId="6279BFF9"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b/>
          <w:sz w:val="24"/>
          <w:szCs w:val="24"/>
        </w:rPr>
        <w:t>.4.</w:t>
      </w:r>
      <w:r w:rsidR="00657B50" w:rsidRPr="00657B50">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14:paraId="73C68F8B"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w:t>
      </w:r>
      <w:r w:rsidR="00657B50" w:rsidRPr="00657B50">
        <w:rPr>
          <w:rFonts w:ascii="Times New Roman" w:eastAsia="Calibri" w:hAnsi="Times New Roman" w:cs="Times New Roman"/>
          <w:b/>
          <w:sz w:val="24"/>
          <w:szCs w:val="24"/>
        </w:rPr>
        <w:t>.5.</w:t>
      </w:r>
      <w:r w:rsidR="00657B50" w:rsidRPr="00657B50">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237DAA67"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26FF0244"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4.4</w:t>
      </w:r>
      <w:r w:rsidR="00657B50" w:rsidRPr="00657B50">
        <w:rPr>
          <w:rFonts w:ascii="Times New Roman" w:eastAsia="Calibri" w:hAnsi="Times New Roman" w:cs="Times New Roman"/>
          <w:b/>
          <w:sz w:val="24"/>
          <w:szCs w:val="24"/>
        </w:rPr>
        <w:t>.</w:t>
      </w:r>
      <w:r w:rsidR="00657B50" w:rsidRPr="00657B50">
        <w:rPr>
          <w:rFonts w:ascii="Times New Roman" w:eastAsia="Calibri" w:hAnsi="Times New Roman" w:cs="Times New Roman"/>
          <w:sz w:val="24"/>
          <w:szCs w:val="24"/>
        </w:rPr>
        <w:t xml:space="preserve"> </w:t>
      </w:r>
      <w:r w:rsidR="00657B50" w:rsidRPr="00657B50">
        <w:rPr>
          <w:rFonts w:ascii="Times New Roman" w:eastAsia="Calibri" w:hAnsi="Times New Roman" w:cs="Times New Roman"/>
          <w:b/>
          <w:sz w:val="24"/>
          <w:szCs w:val="24"/>
        </w:rPr>
        <w:t>A participação na licitação implica na aceitação integral e irretratável dos termos e conteúdo deste Edital e seus anexos</w:t>
      </w:r>
      <w:r w:rsidR="00657B50" w:rsidRPr="00657B50">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14:paraId="2006C42B"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3EA07AD1" w14:textId="77777777" w:rsidR="00657B50" w:rsidRPr="00657B50" w:rsidRDefault="003B5087" w:rsidP="00657B50">
      <w:pPr>
        <w:spacing w:after="0" w:line="240" w:lineRule="auto"/>
        <w:ind w:left="142" w:hanging="142"/>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 DA PARTICIPAÇÃO DAS MICROEMPRESAS, EMPRESAS DE PEQUENO PORTE E                            MICROENPREENDEDOR INDIVIDUAL.</w:t>
      </w:r>
    </w:p>
    <w:p w14:paraId="2D946B8F" w14:textId="77777777" w:rsidR="00657B50" w:rsidRPr="00657B50" w:rsidRDefault="00657B50" w:rsidP="00657B50">
      <w:pPr>
        <w:spacing w:after="0" w:line="240" w:lineRule="auto"/>
        <w:jc w:val="center"/>
        <w:rPr>
          <w:rFonts w:ascii="Times New Roman" w:eastAsia="Calibri" w:hAnsi="Times New Roman" w:cs="Times New Roman"/>
          <w:b/>
          <w:sz w:val="24"/>
          <w:szCs w:val="24"/>
        </w:rPr>
      </w:pPr>
    </w:p>
    <w:p w14:paraId="31EF194D"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.1.</w:t>
      </w:r>
      <w:r w:rsidR="00657B50" w:rsidRPr="00657B50">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14:paraId="3CAA7C55"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7370AF27"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.2.</w:t>
      </w:r>
      <w:r w:rsidR="00657B50" w:rsidRPr="00657B50">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14:paraId="44FC690C" w14:textId="77777777" w:rsidR="00657B50" w:rsidRPr="00657B50" w:rsidRDefault="00657B50" w:rsidP="00657B50">
      <w:pPr>
        <w:spacing w:after="0" w:line="240" w:lineRule="auto"/>
        <w:ind w:firstLine="709"/>
        <w:jc w:val="both"/>
        <w:rPr>
          <w:rFonts w:ascii="Times New Roman" w:eastAsia="Calibri" w:hAnsi="Times New Roman" w:cs="Times New Roman"/>
          <w:sz w:val="24"/>
          <w:szCs w:val="24"/>
        </w:rPr>
      </w:pPr>
      <w:r w:rsidRPr="00657B50">
        <w:rPr>
          <w:rFonts w:ascii="Times New Roman" w:eastAsia="Calibri" w:hAnsi="Times New Roman" w:cs="Times New Roman"/>
          <w:sz w:val="24"/>
          <w:szCs w:val="24"/>
        </w:rPr>
        <w:t xml:space="preserve">  </w:t>
      </w:r>
      <w:r w:rsidR="003B5087">
        <w:rPr>
          <w:rFonts w:ascii="Times New Roman" w:eastAsia="Calibri" w:hAnsi="Times New Roman" w:cs="Times New Roman"/>
          <w:b/>
          <w:sz w:val="24"/>
          <w:szCs w:val="24"/>
        </w:rPr>
        <w:t>5</w:t>
      </w:r>
      <w:r w:rsidRPr="00657B50">
        <w:rPr>
          <w:rFonts w:ascii="Times New Roman" w:eastAsia="Calibri" w:hAnsi="Times New Roman" w:cs="Times New Roman"/>
          <w:b/>
          <w:sz w:val="24"/>
          <w:szCs w:val="24"/>
        </w:rPr>
        <w:t>.2.1.</w:t>
      </w:r>
      <w:r w:rsidRPr="00657B50">
        <w:rPr>
          <w:rFonts w:ascii="Times New Roman" w:eastAsia="Calibri" w:hAnsi="Times New Roman" w:cs="Times New Roman"/>
          <w:sz w:val="24"/>
          <w:szCs w:val="24"/>
        </w:rPr>
        <w:t xml:space="preserve"> </w:t>
      </w:r>
      <w:r w:rsidRPr="00657B50">
        <w:rPr>
          <w:rFonts w:ascii="Times New Roman" w:eastAsia="Calibri" w:hAnsi="Times New Roman" w:cs="Times New Roman"/>
          <w:b/>
          <w:sz w:val="24"/>
          <w:szCs w:val="24"/>
        </w:rPr>
        <w:t>Certidão Simplificada</w:t>
      </w:r>
      <w:r w:rsidRPr="00657B50">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657B50">
        <w:rPr>
          <w:rFonts w:ascii="Times New Roman" w:eastAsia="Calibri" w:hAnsi="Times New Roman" w:cs="Times New Roman"/>
          <w:b/>
          <w:sz w:val="24"/>
          <w:szCs w:val="24"/>
        </w:rPr>
        <w:t>atualizada</w:t>
      </w:r>
      <w:r w:rsidRPr="00657B50">
        <w:rPr>
          <w:rFonts w:ascii="Times New Roman" w:eastAsia="Calibri" w:hAnsi="Times New Roman" w:cs="Times New Roman"/>
          <w:sz w:val="24"/>
          <w:szCs w:val="24"/>
        </w:rPr>
        <w:t>.</w:t>
      </w:r>
    </w:p>
    <w:p w14:paraId="2256D132" w14:textId="77777777" w:rsidR="00657B50" w:rsidRPr="00657B50" w:rsidRDefault="00657B50" w:rsidP="00657B50">
      <w:pPr>
        <w:spacing w:after="0" w:line="240" w:lineRule="auto"/>
        <w:ind w:firstLine="708"/>
        <w:jc w:val="both"/>
        <w:rPr>
          <w:rFonts w:ascii="Times New Roman" w:eastAsia="Calibri" w:hAnsi="Times New Roman" w:cs="Times New Roman"/>
          <w:sz w:val="24"/>
          <w:szCs w:val="24"/>
        </w:rPr>
      </w:pPr>
      <w:r w:rsidRPr="00657B50">
        <w:rPr>
          <w:rFonts w:ascii="Times New Roman" w:eastAsia="Calibri" w:hAnsi="Times New Roman" w:cs="Times New Roman"/>
          <w:sz w:val="24"/>
          <w:szCs w:val="24"/>
        </w:rPr>
        <w:t xml:space="preserve">  </w:t>
      </w:r>
      <w:r w:rsidR="003B5087">
        <w:rPr>
          <w:rFonts w:ascii="Times New Roman" w:eastAsia="Calibri" w:hAnsi="Times New Roman" w:cs="Times New Roman"/>
          <w:b/>
          <w:sz w:val="24"/>
          <w:szCs w:val="24"/>
        </w:rPr>
        <w:t>5</w:t>
      </w:r>
      <w:r w:rsidRPr="00657B50">
        <w:rPr>
          <w:rFonts w:ascii="Times New Roman" w:eastAsia="Calibri" w:hAnsi="Times New Roman" w:cs="Times New Roman"/>
          <w:b/>
          <w:sz w:val="24"/>
          <w:szCs w:val="24"/>
        </w:rPr>
        <w:t>.2.2.</w:t>
      </w:r>
      <w:r w:rsidRPr="00657B50">
        <w:rPr>
          <w:rFonts w:ascii="Times New Roman" w:eastAsia="Calibri" w:hAnsi="Times New Roman" w:cs="Times New Roman"/>
          <w:sz w:val="24"/>
          <w:szCs w:val="24"/>
        </w:rPr>
        <w:t xml:space="preserve"> </w:t>
      </w:r>
      <w:r w:rsidRPr="00657B50">
        <w:rPr>
          <w:rFonts w:ascii="Times New Roman" w:eastAsia="Calibri" w:hAnsi="Times New Roman" w:cs="Times New Roman"/>
          <w:b/>
          <w:sz w:val="24"/>
          <w:szCs w:val="24"/>
        </w:rPr>
        <w:t>Declaração de enquadramento</w:t>
      </w:r>
      <w:r w:rsidRPr="00657B50">
        <w:rPr>
          <w:rFonts w:ascii="Times New Roman" w:eastAsia="Calibri" w:hAnsi="Times New Roman" w:cs="Times New Roman"/>
          <w:sz w:val="24"/>
          <w:szCs w:val="24"/>
        </w:rPr>
        <w:t xml:space="preserve"> em conformidade com o art. 3º da Lei Complementar nº 123/2006, afirmando ainda que não se enquadram em nenhuma das hipóteses do § 4º do art. 3º da Lei Complementar nº 123/2006, conforme o modelo do Anexo II, do presente Edital.</w:t>
      </w:r>
    </w:p>
    <w:p w14:paraId="77A42ADA"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700CD62B"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.3.</w:t>
      </w:r>
      <w:r w:rsidR="00657B50" w:rsidRPr="00657B50">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14:paraId="37811BE5" w14:textId="77777777" w:rsidR="00657B50" w:rsidRPr="00657B50" w:rsidRDefault="00657B50" w:rsidP="00657B50">
      <w:pPr>
        <w:spacing w:after="0" w:line="240" w:lineRule="auto"/>
        <w:jc w:val="both"/>
        <w:rPr>
          <w:rFonts w:ascii="Times New Roman" w:eastAsia="Calibri" w:hAnsi="Times New Roman" w:cs="Times New Roman"/>
          <w:sz w:val="24"/>
          <w:szCs w:val="24"/>
        </w:rPr>
      </w:pPr>
      <w:r w:rsidRPr="00657B50">
        <w:rPr>
          <w:rFonts w:ascii="Times New Roman" w:eastAsia="Calibri" w:hAnsi="Times New Roman" w:cs="Times New Roman"/>
          <w:sz w:val="24"/>
          <w:szCs w:val="24"/>
        </w:rPr>
        <w:lastRenderedPageBreak/>
        <w:tab/>
      </w:r>
      <w:r w:rsidR="003B5087">
        <w:rPr>
          <w:rFonts w:ascii="Times New Roman" w:eastAsia="Calibri" w:hAnsi="Times New Roman" w:cs="Times New Roman"/>
          <w:b/>
          <w:sz w:val="24"/>
          <w:szCs w:val="24"/>
        </w:rPr>
        <w:t>5</w:t>
      </w:r>
      <w:r w:rsidRPr="00657B50">
        <w:rPr>
          <w:rFonts w:ascii="Times New Roman" w:eastAsia="Calibri" w:hAnsi="Times New Roman" w:cs="Times New Roman"/>
          <w:b/>
          <w:sz w:val="24"/>
          <w:szCs w:val="24"/>
        </w:rPr>
        <w:t>.3.1.</w:t>
      </w:r>
      <w:r w:rsidRPr="00657B50">
        <w:rPr>
          <w:rFonts w:ascii="Times New Roman" w:eastAsia="Calibri" w:hAnsi="Times New Roman" w:cs="Times New Roman"/>
          <w:sz w:val="24"/>
          <w:szCs w:val="24"/>
        </w:rPr>
        <w:t xml:space="preserve"> </w:t>
      </w:r>
      <w:r w:rsidRPr="00657B50">
        <w:rPr>
          <w:rFonts w:ascii="Times New Roman" w:eastAsia="Calibri" w:hAnsi="Times New Roman" w:cs="Times New Roman"/>
          <w:b/>
          <w:sz w:val="24"/>
          <w:szCs w:val="24"/>
        </w:rPr>
        <w:t>Certificado da Condição de Microempreendedor Individual – CCEI</w:t>
      </w:r>
      <w:r w:rsidRPr="00657B50">
        <w:rPr>
          <w:rFonts w:ascii="Times New Roman" w:eastAsia="Calibri" w:hAnsi="Times New Roman" w:cs="Times New Roman"/>
          <w:sz w:val="24"/>
          <w:szCs w:val="24"/>
        </w:rPr>
        <w:t>, disponibilizado no Portal de Microempreendedor (</w:t>
      </w:r>
      <w:hyperlink r:id="rId9" w:history="1">
        <w:r w:rsidRPr="00657B50">
          <w:rPr>
            <w:rFonts w:ascii="Times New Roman" w:eastAsia="Calibri" w:hAnsi="Times New Roman" w:cs="Times New Roman"/>
            <w:b/>
            <w:color w:val="0000FF"/>
            <w:sz w:val="24"/>
            <w:szCs w:val="24"/>
            <w:u w:val="single"/>
          </w:rPr>
          <w:t>www.portaldoempreendedor.gov.br</w:t>
        </w:r>
      </w:hyperlink>
      <w:r w:rsidRPr="00657B50">
        <w:rPr>
          <w:rFonts w:ascii="Times New Roman" w:eastAsia="Calibri" w:hAnsi="Times New Roman" w:cs="Times New Roman"/>
          <w:sz w:val="24"/>
          <w:szCs w:val="24"/>
        </w:rPr>
        <w:t>).</w:t>
      </w:r>
    </w:p>
    <w:p w14:paraId="6F17E5CC"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02D7B980"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.4</w:t>
      </w:r>
      <w:r w:rsidR="00657B50" w:rsidRPr="00657B50">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00657B50" w:rsidRPr="00657B50">
        <w:rPr>
          <w:rFonts w:ascii="Times New Roman" w:eastAsia="Calibri" w:hAnsi="Times New Roman" w:cs="Times New Roman"/>
          <w:b/>
          <w:sz w:val="24"/>
          <w:szCs w:val="24"/>
        </w:rPr>
        <w:t xml:space="preserve">FORA DOS ENVELOPES, </w:t>
      </w:r>
      <w:r w:rsidR="00657B50" w:rsidRPr="00657B50">
        <w:rPr>
          <w:rFonts w:ascii="Times New Roman" w:eastAsia="Calibri" w:hAnsi="Times New Roman" w:cs="Times New Roman"/>
          <w:sz w:val="24"/>
          <w:szCs w:val="24"/>
        </w:rPr>
        <w:t xml:space="preserve">no ato de </w:t>
      </w:r>
      <w:r w:rsidR="00657B50" w:rsidRPr="00657B50">
        <w:rPr>
          <w:rFonts w:ascii="Times New Roman" w:eastAsia="Calibri" w:hAnsi="Times New Roman" w:cs="Times New Roman"/>
          <w:b/>
          <w:sz w:val="24"/>
          <w:szCs w:val="24"/>
        </w:rPr>
        <w:t xml:space="preserve">CREDENCIAMENTO </w:t>
      </w:r>
      <w:r w:rsidR="00657B50" w:rsidRPr="00657B50">
        <w:rPr>
          <w:rFonts w:ascii="Times New Roman" w:eastAsia="Calibri" w:hAnsi="Times New Roman" w:cs="Times New Roman"/>
          <w:sz w:val="24"/>
          <w:szCs w:val="24"/>
        </w:rPr>
        <w:t>das empresas participantes.</w:t>
      </w:r>
    </w:p>
    <w:p w14:paraId="28F416AE" w14:textId="77777777" w:rsidR="00657B50" w:rsidRPr="00657B50" w:rsidRDefault="00657B50" w:rsidP="00657B50">
      <w:pPr>
        <w:spacing w:after="0" w:line="240" w:lineRule="auto"/>
        <w:jc w:val="both"/>
        <w:rPr>
          <w:rFonts w:ascii="Times New Roman" w:eastAsia="Calibri" w:hAnsi="Times New Roman" w:cs="Times New Roman"/>
          <w:sz w:val="24"/>
          <w:szCs w:val="24"/>
        </w:rPr>
      </w:pPr>
    </w:p>
    <w:p w14:paraId="3716C703" w14:textId="77777777" w:rsidR="00657B50" w:rsidRPr="00657B50" w:rsidRDefault="003B5087" w:rsidP="00657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57B50" w:rsidRPr="00657B50">
        <w:rPr>
          <w:rFonts w:ascii="Times New Roman" w:eastAsia="Calibri" w:hAnsi="Times New Roman" w:cs="Times New Roman"/>
          <w:b/>
          <w:sz w:val="24"/>
          <w:szCs w:val="24"/>
        </w:rPr>
        <w:t>.5</w:t>
      </w:r>
      <w:r w:rsidR="00657B50" w:rsidRPr="00657B50">
        <w:rPr>
          <w:rFonts w:ascii="Times New Roman" w:eastAsia="Calibri" w:hAnsi="Times New Roman" w:cs="Times New Roman"/>
          <w:sz w:val="24"/>
          <w:szCs w:val="24"/>
        </w:rPr>
        <w:t xml:space="preserve"> A empresa que </w:t>
      </w:r>
      <w:r w:rsidR="00657B50" w:rsidRPr="00657B50">
        <w:rPr>
          <w:rFonts w:ascii="Times New Roman" w:eastAsia="Calibri" w:hAnsi="Times New Roman" w:cs="Times New Roman"/>
          <w:b/>
          <w:sz w:val="24"/>
          <w:szCs w:val="24"/>
        </w:rPr>
        <w:t>não</w:t>
      </w:r>
      <w:r w:rsidR="00657B50" w:rsidRPr="00657B50">
        <w:rPr>
          <w:rFonts w:ascii="Times New Roman" w:eastAsia="Calibri" w:hAnsi="Times New Roman" w:cs="Times New Roman"/>
          <w:sz w:val="24"/>
          <w:szCs w:val="24"/>
        </w:rPr>
        <w:t xml:space="preserve"> </w:t>
      </w:r>
      <w:r w:rsidR="00657B50" w:rsidRPr="00657B50">
        <w:rPr>
          <w:rFonts w:ascii="Times New Roman" w:eastAsia="Calibri" w:hAnsi="Times New Roman" w:cs="Times New Roman"/>
          <w:b/>
          <w:sz w:val="24"/>
          <w:szCs w:val="24"/>
        </w:rPr>
        <w:t>comprovar</w:t>
      </w:r>
      <w:r w:rsidR="00657B50" w:rsidRPr="00657B50">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14:paraId="7FDD989A" w14:textId="77777777" w:rsidR="00657B50" w:rsidRPr="00657B50" w:rsidRDefault="00657B50" w:rsidP="00657B50">
      <w:pPr>
        <w:spacing w:after="0" w:line="240" w:lineRule="auto"/>
        <w:rPr>
          <w:rFonts w:ascii="Times New Roman" w:eastAsia="Times New Roman" w:hAnsi="Times New Roman" w:cs="Times New Roman"/>
          <w:color w:val="FF0000"/>
          <w:sz w:val="24"/>
          <w:szCs w:val="24"/>
          <w:lang w:eastAsia="pt-BR"/>
        </w:rPr>
      </w:pPr>
    </w:p>
    <w:p w14:paraId="733435F7" w14:textId="77777777" w:rsidR="00657B50" w:rsidRPr="00657B50" w:rsidRDefault="003B5087" w:rsidP="00657B50">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 DO CREDENCIAMENTO</w:t>
      </w:r>
    </w:p>
    <w:p w14:paraId="350745D5" w14:textId="77777777" w:rsidR="00657B50" w:rsidRPr="00657B50" w:rsidRDefault="00657B50" w:rsidP="00657B50">
      <w:pPr>
        <w:spacing w:after="0" w:line="240" w:lineRule="auto"/>
        <w:rPr>
          <w:rFonts w:ascii="Times New Roman" w:eastAsia="Times New Roman" w:hAnsi="Times New Roman" w:cs="Times New Roman"/>
          <w:sz w:val="24"/>
          <w:szCs w:val="24"/>
          <w:lang w:eastAsia="pt-BR"/>
        </w:rPr>
      </w:pPr>
    </w:p>
    <w:p w14:paraId="730ED504"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.1.</w:t>
      </w:r>
      <w:r w:rsidR="00657B50" w:rsidRPr="00657B50">
        <w:rPr>
          <w:rFonts w:ascii="Times New Roman" w:eastAsia="Times New Roman" w:hAnsi="Times New Roman" w:cs="Times New Roman"/>
          <w:sz w:val="24"/>
          <w:szCs w:val="24"/>
          <w:lang w:eastAsia="pt-BR"/>
        </w:rPr>
        <w:t xml:space="preserve"> Quando a interessada for representada por pessoa que </w:t>
      </w:r>
      <w:r w:rsidR="00657B50" w:rsidRPr="00657B50">
        <w:rPr>
          <w:rFonts w:ascii="Times New Roman" w:eastAsia="Times New Roman" w:hAnsi="Times New Roman" w:cs="Times New Roman"/>
          <w:b/>
          <w:sz w:val="24"/>
          <w:szCs w:val="24"/>
          <w:lang w:eastAsia="pt-BR"/>
        </w:rPr>
        <w:t>estatutariamente tenha poder para tal</w:t>
      </w:r>
      <w:r w:rsidR="00657B50" w:rsidRPr="00657B50">
        <w:rPr>
          <w:rFonts w:ascii="Times New Roman" w:eastAsia="Times New Roman" w:hAnsi="Times New Roman" w:cs="Times New Roman"/>
          <w:sz w:val="24"/>
          <w:szCs w:val="24"/>
          <w:lang w:eastAsia="pt-BR"/>
        </w:rPr>
        <w:t>, esta deverá apresentar c</w:t>
      </w:r>
      <w:r w:rsidR="00657B50" w:rsidRPr="00657B50">
        <w:rPr>
          <w:rFonts w:ascii="Times New Roman" w:eastAsia="Times New Roman" w:hAnsi="Times New Roman" w:cs="Times New Roman"/>
          <w:spacing w:val="4"/>
          <w:sz w:val="24"/>
          <w:szCs w:val="24"/>
          <w:lang w:eastAsia="pt-BR"/>
        </w:rPr>
        <w:t xml:space="preserve">ópia do </w:t>
      </w:r>
      <w:r w:rsidR="00657B50" w:rsidRPr="00657B50">
        <w:rPr>
          <w:rFonts w:ascii="Times New Roman" w:eastAsia="Times New Roman" w:hAnsi="Times New Roman" w:cs="Times New Roman"/>
          <w:b/>
          <w:spacing w:val="4"/>
          <w:sz w:val="24"/>
          <w:szCs w:val="24"/>
          <w:lang w:eastAsia="pt-BR"/>
        </w:rPr>
        <w:t>ato constitutivo ou do contrato social</w:t>
      </w:r>
      <w:r w:rsidR="00657B50" w:rsidRPr="00657B50">
        <w:rPr>
          <w:rFonts w:ascii="Times New Roman" w:eastAsia="Times New Roman" w:hAnsi="Times New Roman" w:cs="Times New Roman"/>
          <w:spacing w:val="4"/>
          <w:sz w:val="24"/>
          <w:szCs w:val="24"/>
          <w:lang w:eastAsia="pt-BR"/>
        </w:rPr>
        <w:t>,</w:t>
      </w:r>
      <w:r w:rsidR="00657B50" w:rsidRPr="00657B50">
        <w:rPr>
          <w:rFonts w:ascii="Times New Roman" w:eastAsia="Times New Roman" w:hAnsi="Times New Roman" w:cs="Times New Roman"/>
          <w:bCs/>
          <w:sz w:val="24"/>
          <w:szCs w:val="24"/>
          <w:lang w:eastAsia="pt-BR"/>
        </w:rPr>
        <w:t xml:space="preserve"> (acompanhado de todas as alterações ou consolidado)</w:t>
      </w:r>
      <w:r w:rsidR="00657B50" w:rsidRPr="00657B50">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00657B50" w:rsidRPr="00657B50">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14:paraId="1B0EF616"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280378BE" w14:textId="77777777" w:rsidR="00657B50" w:rsidRPr="00657B50" w:rsidRDefault="003B5087" w:rsidP="00657B50">
      <w:pPr>
        <w:spacing w:after="0" w:line="240" w:lineRule="auto"/>
        <w:jc w:val="both"/>
        <w:rPr>
          <w:rFonts w:ascii="Times New Roman" w:eastAsia="Times New Roman" w:hAnsi="Times New Roman" w:cs="Times New Roman"/>
          <w:spacing w:val="4"/>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.2.</w:t>
      </w:r>
      <w:r w:rsidR="00657B50" w:rsidRPr="00657B50">
        <w:rPr>
          <w:rFonts w:ascii="Times New Roman" w:eastAsia="Times New Roman" w:hAnsi="Times New Roman" w:cs="Times New Roman"/>
          <w:sz w:val="24"/>
          <w:szCs w:val="24"/>
          <w:lang w:eastAsia="pt-BR"/>
        </w:rPr>
        <w:t xml:space="preserve"> </w:t>
      </w:r>
      <w:r w:rsidR="00657B50" w:rsidRPr="00657B50">
        <w:rPr>
          <w:rFonts w:ascii="Times New Roman" w:eastAsia="Times New Roman" w:hAnsi="Times New Roman" w:cs="Times New Roman"/>
          <w:spacing w:val="4"/>
          <w:sz w:val="24"/>
          <w:szCs w:val="24"/>
          <w:lang w:eastAsia="pt-BR"/>
        </w:rPr>
        <w:t>Cópia da cédula de identidade e CPF;</w:t>
      </w:r>
    </w:p>
    <w:p w14:paraId="283BE731" w14:textId="77777777" w:rsidR="00657B50" w:rsidRPr="00657B50" w:rsidRDefault="00657B50" w:rsidP="00657B50">
      <w:pPr>
        <w:spacing w:after="0" w:line="240" w:lineRule="auto"/>
        <w:jc w:val="both"/>
        <w:rPr>
          <w:rFonts w:ascii="Times New Roman" w:eastAsia="Times New Roman" w:hAnsi="Times New Roman" w:cs="Times New Roman"/>
          <w:spacing w:val="4"/>
          <w:sz w:val="24"/>
          <w:szCs w:val="24"/>
          <w:lang w:eastAsia="pt-BR"/>
        </w:rPr>
      </w:pPr>
    </w:p>
    <w:p w14:paraId="1D21184C" w14:textId="77777777" w:rsidR="00657B50" w:rsidRPr="00657B50" w:rsidRDefault="003B5087"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pacing w:val="4"/>
          <w:sz w:val="24"/>
          <w:szCs w:val="24"/>
          <w:lang w:eastAsia="pt-BR"/>
        </w:rPr>
        <w:t>6</w:t>
      </w:r>
      <w:r w:rsidR="00657B50" w:rsidRPr="00657B50">
        <w:rPr>
          <w:rFonts w:ascii="Times New Roman" w:eastAsia="Times New Roman" w:hAnsi="Times New Roman" w:cs="Times New Roman"/>
          <w:b/>
          <w:spacing w:val="4"/>
          <w:sz w:val="24"/>
          <w:szCs w:val="24"/>
          <w:lang w:eastAsia="pt-BR"/>
        </w:rPr>
        <w:t>.3.</w:t>
      </w:r>
      <w:r w:rsidR="00657B50" w:rsidRPr="00657B50">
        <w:rPr>
          <w:rFonts w:ascii="Times New Roman" w:eastAsia="Times New Roman" w:hAnsi="Times New Roman" w:cs="Times New Roman"/>
          <w:spacing w:val="4"/>
          <w:sz w:val="24"/>
          <w:szCs w:val="24"/>
          <w:lang w:eastAsia="pt-BR"/>
        </w:rPr>
        <w:t xml:space="preserve"> </w:t>
      </w:r>
      <w:r w:rsidR="00657B50" w:rsidRPr="00657B50">
        <w:rPr>
          <w:rFonts w:ascii="Times New Roman" w:eastAsia="Times New Roman" w:hAnsi="Times New Roman" w:cs="Times New Roman"/>
          <w:color w:val="000000"/>
          <w:sz w:val="24"/>
          <w:szCs w:val="24"/>
          <w:lang w:eastAsia="pt-BR"/>
        </w:rPr>
        <w:t>Declaração de Cumprimento Pleno dos Requisitos de Habilitação, conforme modelo (</w:t>
      </w:r>
      <w:r w:rsidR="00657B50" w:rsidRPr="00657B50">
        <w:rPr>
          <w:rFonts w:ascii="Times New Roman" w:eastAsia="Times New Roman" w:hAnsi="Times New Roman" w:cs="Times New Roman"/>
          <w:b/>
          <w:color w:val="000000"/>
          <w:sz w:val="24"/>
          <w:szCs w:val="24"/>
          <w:lang w:eastAsia="pt-BR"/>
        </w:rPr>
        <w:t>ANEXO VI</w:t>
      </w:r>
      <w:r w:rsidR="00657B50" w:rsidRPr="00657B50">
        <w:rPr>
          <w:rFonts w:ascii="Times New Roman" w:eastAsia="Times New Roman" w:hAnsi="Times New Roman" w:cs="Times New Roman"/>
          <w:color w:val="000000"/>
          <w:sz w:val="24"/>
          <w:szCs w:val="24"/>
          <w:lang w:eastAsia="pt-BR"/>
        </w:rPr>
        <w:t>).</w:t>
      </w:r>
    </w:p>
    <w:p w14:paraId="19ADD8C1" w14:textId="77777777" w:rsidR="00657B50" w:rsidRPr="00657B50" w:rsidRDefault="00657B50" w:rsidP="00657B50">
      <w:pPr>
        <w:spacing w:after="0" w:line="240" w:lineRule="auto"/>
        <w:jc w:val="both"/>
        <w:rPr>
          <w:rFonts w:ascii="Times New Roman" w:eastAsia="Times New Roman" w:hAnsi="Times New Roman" w:cs="Times New Roman"/>
          <w:color w:val="000000"/>
          <w:sz w:val="24"/>
          <w:szCs w:val="24"/>
          <w:lang w:eastAsia="pt-BR"/>
        </w:rPr>
      </w:pPr>
    </w:p>
    <w:p w14:paraId="3D611FFB"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6</w:t>
      </w:r>
      <w:r w:rsidR="00657B50" w:rsidRPr="00657B50">
        <w:rPr>
          <w:rFonts w:ascii="Times New Roman" w:eastAsia="Times New Roman" w:hAnsi="Times New Roman" w:cs="Times New Roman"/>
          <w:b/>
          <w:color w:val="000000"/>
          <w:sz w:val="24"/>
          <w:szCs w:val="24"/>
          <w:lang w:eastAsia="pt-BR"/>
        </w:rPr>
        <w:t>.4.</w:t>
      </w:r>
      <w:r w:rsidR="00657B50" w:rsidRPr="00657B50">
        <w:rPr>
          <w:rFonts w:ascii="Times New Roman" w:eastAsia="Times New Roman" w:hAnsi="Times New Roman" w:cs="Times New Roman"/>
          <w:color w:val="000000"/>
          <w:sz w:val="24"/>
          <w:szCs w:val="24"/>
          <w:lang w:eastAsia="pt-BR"/>
        </w:rPr>
        <w:t xml:space="preserve"> </w:t>
      </w:r>
      <w:r w:rsidR="00657B50" w:rsidRPr="00657B50">
        <w:rPr>
          <w:rFonts w:ascii="Times New Roman" w:eastAsia="Times New Roman" w:hAnsi="Times New Roman" w:cs="Times New Roman"/>
          <w:sz w:val="24"/>
          <w:szCs w:val="24"/>
          <w:lang w:eastAsia="pt-BR"/>
        </w:rPr>
        <w:t xml:space="preserve">Caso seja representada por </w:t>
      </w:r>
      <w:r w:rsidR="00657B50" w:rsidRPr="00657B50">
        <w:rPr>
          <w:rFonts w:ascii="Times New Roman" w:eastAsia="Times New Roman" w:hAnsi="Times New Roman" w:cs="Times New Roman"/>
          <w:b/>
          <w:sz w:val="24"/>
          <w:szCs w:val="24"/>
          <w:lang w:eastAsia="pt-BR"/>
        </w:rPr>
        <w:t>procurador</w:t>
      </w:r>
      <w:r w:rsidR="00657B50" w:rsidRPr="00657B50">
        <w:rPr>
          <w:rFonts w:ascii="Times New Roman" w:eastAsia="Times New Roman" w:hAnsi="Times New Roman" w:cs="Times New Roman"/>
          <w:sz w:val="24"/>
          <w:szCs w:val="24"/>
          <w:lang w:eastAsia="pt-BR"/>
        </w:rPr>
        <w:t xml:space="preserve">, este deverá </w:t>
      </w:r>
      <w:proofErr w:type="gramStart"/>
      <w:r w:rsidR="00657B50" w:rsidRPr="00657B50">
        <w:rPr>
          <w:rFonts w:ascii="Times New Roman" w:eastAsia="Times New Roman" w:hAnsi="Times New Roman" w:cs="Times New Roman"/>
          <w:sz w:val="24"/>
          <w:szCs w:val="24"/>
          <w:lang w:eastAsia="pt-BR"/>
        </w:rPr>
        <w:t>apresentar  Procuração</w:t>
      </w:r>
      <w:proofErr w:type="gramEnd"/>
      <w:r w:rsidR="00657B50" w:rsidRPr="00657B50">
        <w:rPr>
          <w:rFonts w:ascii="Times New Roman" w:eastAsia="Times New Roman" w:hAnsi="Times New Roman" w:cs="Times New Roman"/>
          <w:sz w:val="24"/>
          <w:szCs w:val="24"/>
          <w:lang w:eastAsia="pt-BR"/>
        </w:rPr>
        <w:t xml:space="preserve"> (podendo utilizar o </w:t>
      </w:r>
      <w:r w:rsidR="00657B50" w:rsidRPr="00657B50">
        <w:rPr>
          <w:rFonts w:ascii="Times New Roman" w:eastAsia="Times New Roman" w:hAnsi="Times New Roman" w:cs="Times New Roman"/>
          <w:b/>
          <w:color w:val="000000"/>
          <w:sz w:val="24"/>
          <w:szCs w:val="24"/>
          <w:lang w:eastAsia="pt-BR"/>
        </w:rPr>
        <w:t>ANEXO I</w:t>
      </w:r>
      <w:r w:rsidR="00657B50" w:rsidRPr="00657B50">
        <w:rPr>
          <w:rFonts w:ascii="Times New Roman" w:eastAsia="Times New Roman" w:hAnsi="Times New Roman" w:cs="Times New Roman"/>
          <w:b/>
          <w:sz w:val="24"/>
          <w:szCs w:val="24"/>
          <w:lang w:eastAsia="pt-BR"/>
        </w:rPr>
        <w:t xml:space="preserve"> </w:t>
      </w:r>
      <w:r w:rsidR="00657B50" w:rsidRPr="00657B50">
        <w:rPr>
          <w:rFonts w:ascii="Times New Roman" w:eastAsia="Times New Roman" w:hAnsi="Times New Roman" w:cs="Times New Roman"/>
          <w:sz w:val="24"/>
          <w:szCs w:val="24"/>
          <w:lang w:eastAsia="pt-BR"/>
        </w:rPr>
        <w:t xml:space="preserve">como modelo) ou documento equivalente, com firma reconhecida do Outorgante em cartório, </w:t>
      </w:r>
      <w:r w:rsidR="00657B50" w:rsidRPr="00657B50">
        <w:rPr>
          <w:rFonts w:ascii="Times New Roman" w:eastAsia="Times New Roman" w:hAnsi="Times New Roman" w:cs="Times New Roman"/>
          <w:b/>
          <w:sz w:val="24"/>
          <w:szCs w:val="24"/>
          <w:lang w:eastAsia="pt-BR"/>
        </w:rPr>
        <w:t>DEVENDO APRESENTAR, TAMBÉM, A MESMA DOCUMENTAÇÃO CONSTANTE DO ITEM 5.1, 5.2 e 5.3</w:t>
      </w:r>
      <w:r w:rsidR="00657B50" w:rsidRPr="00657B50">
        <w:rPr>
          <w:rFonts w:ascii="Times New Roman" w:eastAsia="Times New Roman" w:hAnsi="Times New Roman" w:cs="Times New Roman"/>
          <w:sz w:val="24"/>
          <w:szCs w:val="24"/>
          <w:lang w:eastAsia="pt-BR"/>
        </w:rPr>
        <w:t xml:space="preserve">, a fim de comprovar os poderes do outorgante.     </w:t>
      </w:r>
    </w:p>
    <w:p w14:paraId="5214BF0B"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         </w:t>
      </w:r>
    </w:p>
    <w:p w14:paraId="00F1E131"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 xml:space="preserve"> </w:t>
      </w:r>
      <w:r w:rsidR="00657B50" w:rsidRPr="00657B50">
        <w:rPr>
          <w:rFonts w:ascii="Times New Roman" w:eastAsia="Times New Roman" w:hAnsi="Times New Roman" w:cs="Times New Roman"/>
          <w:sz w:val="24"/>
          <w:szCs w:val="24"/>
          <w:lang w:eastAsia="pt-BR"/>
        </w:rPr>
        <w:t xml:space="preserve">Os documentos de credenciamento deverão ser apresentados </w:t>
      </w:r>
      <w:r w:rsidR="00657B50" w:rsidRPr="00657B50">
        <w:rPr>
          <w:rFonts w:ascii="Times New Roman" w:eastAsia="Times New Roman" w:hAnsi="Times New Roman" w:cs="Times New Roman"/>
          <w:b/>
          <w:sz w:val="24"/>
          <w:szCs w:val="24"/>
          <w:lang w:eastAsia="pt-BR"/>
        </w:rPr>
        <w:t xml:space="preserve">FORA DOS ENVELOPES </w:t>
      </w:r>
      <w:r w:rsidR="00657B50" w:rsidRPr="00657B50">
        <w:rPr>
          <w:rFonts w:ascii="Times New Roman" w:eastAsia="Times New Roman" w:hAnsi="Times New Roman" w:cs="Times New Roman"/>
          <w:sz w:val="24"/>
          <w:szCs w:val="24"/>
          <w:lang w:eastAsia="pt-BR"/>
        </w:rPr>
        <w:t>de documentação e proposta e ficarão retidos nos autos.</w:t>
      </w:r>
    </w:p>
    <w:p w14:paraId="5A58C042"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9D48B4E" w14:textId="77777777" w:rsidR="00657B50" w:rsidRPr="00657B50" w:rsidRDefault="003B5087"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pelo Pregoeiro e ou Equipe de Apoio.</w:t>
      </w:r>
      <w:r w:rsidR="00657B50" w:rsidRPr="00657B50">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657B50" w:rsidRPr="00657B50">
        <w:rPr>
          <w:rFonts w:ascii="Times New Roman" w:eastAsia="Times New Roman" w:hAnsi="Times New Roman" w:cs="Times New Roman"/>
          <w:color w:val="000000"/>
          <w:sz w:val="24"/>
          <w:szCs w:val="24"/>
          <w:lang w:eastAsia="pt-BR"/>
        </w:rPr>
        <w:t xml:space="preserve"> </w:t>
      </w:r>
      <w:r w:rsidR="00657B50" w:rsidRPr="00657B50">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09F100C9"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14:paraId="7DB7E380"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14:paraId="129FA674"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1C17AD9"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sz w:val="24"/>
          <w:szCs w:val="24"/>
          <w:lang w:eastAsia="pt-BR"/>
        </w:rPr>
        <w:t xml:space="preserve">  A proponente que enviar os envelopes via postal </w:t>
      </w:r>
      <w:r w:rsidR="00657B50" w:rsidRPr="00657B50">
        <w:rPr>
          <w:rFonts w:ascii="Times New Roman" w:eastAsia="Times New Roman" w:hAnsi="Times New Roman" w:cs="Times New Roman"/>
          <w:b/>
          <w:sz w:val="24"/>
          <w:szCs w:val="24"/>
          <w:lang w:eastAsia="pt-BR"/>
        </w:rPr>
        <w:t>sem a remessa</w:t>
      </w:r>
      <w:r w:rsidR="00657B50" w:rsidRPr="00657B50">
        <w:rPr>
          <w:rFonts w:ascii="Times New Roman" w:eastAsia="Times New Roman" w:hAnsi="Times New Roman" w:cs="Times New Roman"/>
          <w:sz w:val="24"/>
          <w:szCs w:val="24"/>
          <w:lang w:eastAsia="pt-BR"/>
        </w:rPr>
        <w:t xml:space="preserve"> da Declaração referida no </w:t>
      </w:r>
      <w:r w:rsidR="00657B50" w:rsidRPr="00657B50">
        <w:rPr>
          <w:rFonts w:ascii="Times New Roman" w:eastAsia="Times New Roman" w:hAnsi="Times New Roman" w:cs="Times New Roman"/>
          <w:b/>
          <w:sz w:val="24"/>
          <w:szCs w:val="24"/>
          <w:lang w:eastAsia="pt-BR"/>
        </w:rPr>
        <w:t>item 5.3</w:t>
      </w:r>
      <w:r w:rsidR="00657B50" w:rsidRPr="00657B50">
        <w:rPr>
          <w:rFonts w:ascii="Times New Roman" w:eastAsia="Times New Roman" w:hAnsi="Times New Roman" w:cs="Times New Roman"/>
          <w:sz w:val="24"/>
          <w:szCs w:val="24"/>
          <w:lang w:eastAsia="pt-BR"/>
        </w:rPr>
        <w:t xml:space="preserve"> deste Edital, ficará automaticamente </w:t>
      </w:r>
      <w:r w:rsidR="00657B50" w:rsidRPr="00657B50">
        <w:rPr>
          <w:rFonts w:ascii="Times New Roman" w:eastAsia="Times New Roman" w:hAnsi="Times New Roman" w:cs="Times New Roman"/>
          <w:b/>
          <w:sz w:val="24"/>
          <w:szCs w:val="24"/>
          <w:lang w:eastAsia="pt-BR"/>
        </w:rPr>
        <w:t>excluída do certame</w:t>
      </w:r>
      <w:r w:rsidR="00657B50" w:rsidRPr="00657B50">
        <w:rPr>
          <w:rFonts w:ascii="Times New Roman" w:eastAsia="Times New Roman" w:hAnsi="Times New Roman" w:cs="Times New Roman"/>
          <w:sz w:val="24"/>
          <w:szCs w:val="24"/>
          <w:lang w:eastAsia="pt-BR"/>
        </w:rPr>
        <w:t xml:space="preserve"> pela ausência de documento especial.</w:t>
      </w:r>
    </w:p>
    <w:p w14:paraId="46928DFB"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7F5DA408" w14:textId="77777777" w:rsidR="00657B50" w:rsidRPr="00657B50" w:rsidRDefault="00657B50" w:rsidP="00657B50">
      <w:pPr>
        <w:spacing w:after="0" w:line="240" w:lineRule="auto"/>
        <w:rPr>
          <w:rFonts w:ascii="Times New Roman" w:eastAsia="Times New Roman" w:hAnsi="Times New Roman" w:cs="Times New Roman"/>
          <w:b/>
          <w:color w:val="000000"/>
          <w:sz w:val="24"/>
          <w:szCs w:val="24"/>
          <w:lang w:eastAsia="pt-BR"/>
        </w:rPr>
      </w:pPr>
    </w:p>
    <w:p w14:paraId="466ABC8B" w14:textId="77777777" w:rsidR="00657B50" w:rsidRPr="00657B50" w:rsidRDefault="003B5087" w:rsidP="00657B50">
      <w:pPr>
        <w:spacing w:after="0" w:line="24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w:t>
      </w:r>
      <w:r w:rsidR="00657B50" w:rsidRPr="00657B50">
        <w:rPr>
          <w:rFonts w:ascii="Times New Roman" w:eastAsia="Times New Roman" w:hAnsi="Times New Roman" w:cs="Times New Roman"/>
          <w:b/>
          <w:color w:val="000000"/>
          <w:sz w:val="24"/>
          <w:szCs w:val="24"/>
          <w:lang w:eastAsia="pt-BR"/>
        </w:rPr>
        <w:t>. DA PROPOSTA</w:t>
      </w:r>
    </w:p>
    <w:p w14:paraId="07D0013B"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51CBFB04"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.1</w:t>
      </w:r>
      <w:r w:rsidR="00657B50" w:rsidRPr="00657B50">
        <w:rPr>
          <w:rFonts w:ascii="Times New Roman" w:eastAsia="Times New Roman" w:hAnsi="Times New Roman" w:cs="Times New Roman"/>
          <w:sz w:val="24"/>
          <w:szCs w:val="24"/>
          <w:lang w:eastAsia="pt-BR"/>
        </w:rPr>
        <w:t xml:space="preserve"> - A proposta deverá ser entregue em envelope fechado, contendo a seguinte indicação:</w:t>
      </w:r>
    </w:p>
    <w:p w14:paraId="1969A657"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051F21F0"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PREFEITURA MUNICIPAL DE ARROIO TRINTA/SC </w:t>
      </w:r>
    </w:p>
    <w:p w14:paraId="1665AEDC" w14:textId="551C3941"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PREGÃO PRESENCIAL Nº </w:t>
      </w:r>
      <w:r w:rsidR="00962678" w:rsidRPr="00962678">
        <w:rPr>
          <w:rFonts w:ascii="Times New Roman" w:eastAsia="Times New Roman" w:hAnsi="Times New Roman" w:cs="Times New Roman"/>
          <w:b/>
          <w:bCs/>
          <w:sz w:val="24"/>
          <w:szCs w:val="24"/>
          <w:lang w:eastAsia="pt-BR"/>
        </w:rPr>
        <w:t>00</w:t>
      </w:r>
      <w:r w:rsidR="00F5034E">
        <w:rPr>
          <w:rFonts w:ascii="Times New Roman" w:eastAsia="Times New Roman" w:hAnsi="Times New Roman" w:cs="Times New Roman"/>
          <w:b/>
          <w:bCs/>
          <w:sz w:val="24"/>
          <w:szCs w:val="24"/>
          <w:lang w:eastAsia="pt-BR"/>
        </w:rPr>
        <w:t>29</w:t>
      </w:r>
      <w:r w:rsidR="00962678" w:rsidRPr="00962678">
        <w:rPr>
          <w:rFonts w:ascii="Times New Roman" w:eastAsia="Times New Roman" w:hAnsi="Times New Roman" w:cs="Times New Roman"/>
          <w:b/>
          <w:bCs/>
          <w:sz w:val="24"/>
          <w:szCs w:val="24"/>
          <w:lang w:eastAsia="pt-BR"/>
        </w:rPr>
        <w:t>/2018 - PR</w:t>
      </w:r>
    </w:p>
    <w:p w14:paraId="55F1EA03"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(RAZÃO SOCIAL DA LICITANTE)</w:t>
      </w:r>
    </w:p>
    <w:p w14:paraId="3CAB68DB"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ENVELOPE </w:t>
      </w:r>
      <w:proofErr w:type="gramStart"/>
      <w:r w:rsidRPr="00657B50">
        <w:rPr>
          <w:rFonts w:ascii="Times New Roman" w:eastAsia="Times New Roman" w:hAnsi="Times New Roman" w:cs="Times New Roman"/>
          <w:b/>
          <w:sz w:val="24"/>
          <w:szCs w:val="24"/>
          <w:lang w:eastAsia="pt-BR"/>
        </w:rPr>
        <w:t>N.º</w:t>
      </w:r>
      <w:proofErr w:type="gramEnd"/>
      <w:r w:rsidRPr="00657B50">
        <w:rPr>
          <w:rFonts w:ascii="Times New Roman" w:eastAsia="Times New Roman" w:hAnsi="Times New Roman" w:cs="Times New Roman"/>
          <w:b/>
          <w:sz w:val="24"/>
          <w:szCs w:val="24"/>
          <w:lang w:eastAsia="pt-BR"/>
        </w:rPr>
        <w:t xml:space="preserve"> 01 - “PROPOSTA DE PREÇOS”</w:t>
      </w:r>
    </w:p>
    <w:p w14:paraId="16E2656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065859EA"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.2 -</w:t>
      </w:r>
      <w:r w:rsidR="00657B50" w:rsidRPr="00657B50">
        <w:rPr>
          <w:rFonts w:ascii="Times New Roman" w:eastAsia="Times New Roman" w:hAnsi="Times New Roman" w:cs="Times New Roman"/>
          <w:sz w:val="24"/>
          <w:szCs w:val="24"/>
          <w:lang w:eastAsia="pt-BR"/>
        </w:rPr>
        <w:t xml:space="preserve"> A proposta necessariamente deverá preencher os seguintes requisitos:</w:t>
      </w:r>
    </w:p>
    <w:p w14:paraId="067E1C69" w14:textId="5D451D00" w:rsidR="00657B50" w:rsidRDefault="003B5087" w:rsidP="00657B50">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.2.1.</w:t>
      </w:r>
      <w:r w:rsidR="00657B50" w:rsidRPr="00657B50">
        <w:rPr>
          <w:rFonts w:ascii="Times New Roman" w:eastAsia="Times New Roman" w:hAnsi="Times New Roman" w:cs="Times New Roman"/>
          <w:sz w:val="24"/>
          <w:szCs w:val="24"/>
          <w:lang w:eastAsia="pt-BR"/>
        </w:rPr>
        <w:t xml:space="preserve"> Ser apresentada por via digital </w:t>
      </w:r>
      <w:r w:rsidR="00657B50" w:rsidRPr="00657B50">
        <w:rPr>
          <w:rFonts w:ascii="Times New Roman" w:eastAsia="Times New Roman" w:hAnsi="Times New Roman" w:cs="Times New Roman"/>
          <w:b/>
          <w:sz w:val="24"/>
          <w:szCs w:val="24"/>
          <w:lang w:eastAsia="pt-BR"/>
        </w:rPr>
        <w:t>(arquivo “COT”)</w:t>
      </w:r>
      <w:r w:rsidR="00657B50" w:rsidRPr="00657B50">
        <w:rPr>
          <w:rFonts w:ascii="Times New Roman" w:eastAsia="Times New Roman" w:hAnsi="Times New Roman" w:cs="Times New Roman"/>
          <w:sz w:val="24"/>
          <w:szCs w:val="24"/>
          <w:lang w:eastAsia="pt-BR"/>
        </w:rPr>
        <w:t xml:space="preserve"> em um Pen Drive ou CD, para ser transportada para o sistema de compras do Município. </w:t>
      </w:r>
      <w:r w:rsidR="00657B50" w:rsidRPr="00657B50">
        <w:rPr>
          <w:rFonts w:ascii="Times New Roman" w:eastAsia="Times New Roman" w:hAnsi="Times New Roman" w:cs="Times New Roman"/>
          <w:b/>
          <w:sz w:val="24"/>
          <w:szCs w:val="24"/>
          <w:lang w:eastAsia="pt-BR"/>
        </w:rPr>
        <w:t xml:space="preserve">Uma via impressa deste arquivo deverá integrar o envelope da proposta de preços. </w:t>
      </w:r>
    </w:p>
    <w:p w14:paraId="3F767C17" w14:textId="78CB591F" w:rsidR="000C3DE3" w:rsidRPr="000C3DE3" w:rsidRDefault="000C3DE3" w:rsidP="000C3DE3">
      <w:pPr>
        <w:spacing w:after="0" w:line="240" w:lineRule="auto"/>
        <w:ind w:left="708"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7.2.1.1. </w:t>
      </w:r>
      <w:r>
        <w:rPr>
          <w:rFonts w:ascii="Times New Roman" w:eastAsia="Times New Roman" w:hAnsi="Times New Roman" w:cs="Times New Roman"/>
          <w:sz w:val="24"/>
          <w:szCs w:val="24"/>
          <w:lang w:eastAsia="pt-BR"/>
        </w:rPr>
        <w:t>Deverá ainda preencher o formulário detalhado de proposta de preços com valores unitários, conforme ANEXO</w:t>
      </w:r>
      <w:r w:rsidR="00B07720">
        <w:rPr>
          <w:rFonts w:ascii="Times New Roman" w:eastAsia="Times New Roman" w:hAnsi="Times New Roman" w:cs="Times New Roman"/>
          <w:sz w:val="24"/>
          <w:szCs w:val="24"/>
          <w:lang w:eastAsia="pt-BR"/>
        </w:rPr>
        <w:t xml:space="preserve"> VII</w:t>
      </w:r>
      <w:r>
        <w:rPr>
          <w:rFonts w:ascii="Times New Roman" w:eastAsia="Times New Roman" w:hAnsi="Times New Roman" w:cs="Times New Roman"/>
          <w:sz w:val="24"/>
          <w:szCs w:val="24"/>
          <w:lang w:eastAsia="pt-BR"/>
        </w:rPr>
        <w:t>.</w:t>
      </w:r>
    </w:p>
    <w:p w14:paraId="2F1496AD" w14:textId="77777777"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.2.2.</w:t>
      </w:r>
      <w:r w:rsidR="00657B50" w:rsidRPr="00657B50">
        <w:rPr>
          <w:rFonts w:ascii="Times New Roman" w:eastAsia="Times New Roman" w:hAnsi="Times New Roman" w:cs="Times New Roman"/>
          <w:sz w:val="24"/>
          <w:szCs w:val="24"/>
          <w:lang w:eastAsia="pt-BR"/>
        </w:rPr>
        <w:t xml:space="preserve"> Ter prazo de validade da proposta de no mínimo </w:t>
      </w:r>
      <w:r w:rsidR="00657B50" w:rsidRPr="00657B50">
        <w:rPr>
          <w:rFonts w:ascii="Times New Roman" w:eastAsia="Times New Roman" w:hAnsi="Times New Roman" w:cs="Times New Roman"/>
          <w:b/>
          <w:sz w:val="24"/>
          <w:szCs w:val="24"/>
          <w:lang w:eastAsia="pt-BR"/>
        </w:rPr>
        <w:t>60 (sessenta) dias</w:t>
      </w:r>
      <w:r w:rsidR="00657B50" w:rsidRPr="00657B50">
        <w:rPr>
          <w:rFonts w:ascii="Times New Roman" w:eastAsia="Times New Roman" w:hAnsi="Times New Roman" w:cs="Times New Roman"/>
          <w:sz w:val="24"/>
          <w:szCs w:val="24"/>
          <w:lang w:eastAsia="pt-BR"/>
        </w:rPr>
        <w:t>, contendo especificação detalhada do produto cotado, segundo às exigências mínimas apresentadas neste Edital. Não serão permitidas alternativas, emendas, rasuras ou entrelinhas.</w:t>
      </w:r>
    </w:p>
    <w:p w14:paraId="43E53CF8" w14:textId="77777777" w:rsidR="00657B50" w:rsidRPr="00657B50" w:rsidRDefault="003B5087" w:rsidP="00657B50">
      <w:pPr>
        <w:spacing w:after="0" w:line="240" w:lineRule="auto"/>
        <w:ind w:firstLine="708"/>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7</w:t>
      </w:r>
      <w:r w:rsidR="00657B50" w:rsidRPr="00657B50">
        <w:rPr>
          <w:rFonts w:ascii="Times New Roman" w:eastAsia="Calibri" w:hAnsi="Times New Roman" w:cs="Times New Roman"/>
          <w:b/>
          <w:sz w:val="24"/>
          <w:szCs w:val="24"/>
        </w:rPr>
        <w:t>.2.3.</w:t>
      </w:r>
      <w:r w:rsidR="00657B50" w:rsidRPr="00657B50">
        <w:rPr>
          <w:rFonts w:ascii="Times New Roman" w:eastAsia="Calibri" w:hAnsi="Times New Roman" w:cs="Times New Roman"/>
          <w:sz w:val="24"/>
          <w:szCs w:val="24"/>
        </w:rPr>
        <w:t xml:space="preserve"> A via impressa da proposta de preços e seus anexos deverá</w:t>
      </w:r>
      <w:r w:rsidR="00657B50" w:rsidRPr="00657B50">
        <w:rPr>
          <w:rFonts w:ascii="Times New Roman" w:eastAsia="Calibri" w:hAnsi="Times New Roman" w:cs="Times New Roman"/>
          <w:color w:val="000000"/>
          <w:sz w:val="24"/>
          <w:szCs w:val="24"/>
        </w:rPr>
        <w:t xml:space="preserve"> ser assinada e carimbada com carimbo CNPJ da Empresa ou outro carimbo de identificação, mantendo-se a sequência dos itens;</w:t>
      </w:r>
      <w:r w:rsidR="00657B50" w:rsidRPr="00657B50">
        <w:rPr>
          <w:rFonts w:ascii="Times New Roman" w:eastAsia="Calibri" w:hAnsi="Times New Roman" w:cs="Times New Roman"/>
          <w:b/>
          <w:color w:val="FF0000"/>
          <w:sz w:val="24"/>
          <w:szCs w:val="24"/>
        </w:rPr>
        <w:t xml:space="preserve">                       </w:t>
      </w:r>
    </w:p>
    <w:p w14:paraId="4C60D2EE" w14:textId="77777777"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.2.4.</w:t>
      </w:r>
      <w:r w:rsidR="00657B50" w:rsidRPr="00657B50">
        <w:rPr>
          <w:rFonts w:ascii="Times New Roman" w:eastAsia="Times New Roman" w:hAnsi="Times New Roman" w:cs="Times New Roman"/>
          <w:sz w:val="24"/>
          <w:szCs w:val="24"/>
          <w:lang w:eastAsia="pt-BR"/>
        </w:rPr>
        <w:t xml:space="preserve"> Conter o Nome do Proponente (razão social), o nº do CNPJ, endereço completo, telefone e fax para Contato e, se existente, endereço eletrônico (e-mail) e nome de pessoas para contato, Inscrição Estadual e Inscrição Municipal se houver; </w:t>
      </w:r>
    </w:p>
    <w:p w14:paraId="3988D053" w14:textId="77777777"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.2.5.</w:t>
      </w:r>
      <w:r w:rsidR="00657B50" w:rsidRPr="00657B50">
        <w:rPr>
          <w:rFonts w:ascii="Times New Roman" w:eastAsia="Times New Roman" w:hAnsi="Times New Roman" w:cs="Times New Roman"/>
          <w:sz w:val="24"/>
          <w:szCs w:val="24"/>
          <w:lang w:eastAsia="pt-BR"/>
        </w:rPr>
        <w:t xml:space="preserve"> Suas folhas devem estar assinadas e rubricadas pelo seu representante legal; </w:t>
      </w:r>
    </w:p>
    <w:p w14:paraId="50ACCE27" w14:textId="77777777"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.2.6.</w:t>
      </w:r>
      <w:r w:rsidR="00657B50" w:rsidRPr="00657B50">
        <w:rPr>
          <w:rFonts w:ascii="Times New Roman" w:eastAsia="Times New Roman" w:hAnsi="Times New Roman" w:cs="Times New Roman"/>
          <w:sz w:val="24"/>
          <w:szCs w:val="24"/>
          <w:lang w:eastAsia="pt-BR"/>
        </w:rPr>
        <w:t xml:space="preserve"> Conter declaração de que os preços apresentados compreendem todas as despesas incidentes sobre o objeto licitado, tais como impostos, taxas, encargos sociais e trabalhistas, fretes, seguros, etc;</w:t>
      </w:r>
    </w:p>
    <w:p w14:paraId="106D8B62" w14:textId="77777777"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w:t>
      </w:r>
      <w:r w:rsidR="00657B50" w:rsidRPr="00657B50">
        <w:rPr>
          <w:rFonts w:ascii="Times New Roman" w:eastAsia="Times New Roman" w:hAnsi="Times New Roman" w:cs="Times New Roman"/>
          <w:sz w:val="24"/>
          <w:szCs w:val="24"/>
          <w:lang w:eastAsia="pt-BR"/>
        </w:rPr>
        <w:t xml:space="preserve"> Conter prazo de entrega dos produtos</w:t>
      </w:r>
    </w:p>
    <w:p w14:paraId="5588E094" w14:textId="4ED06433" w:rsidR="00657B50" w:rsidRPr="00657B50" w:rsidRDefault="003B5087" w:rsidP="00657B50">
      <w:pPr>
        <w:spacing w:after="0" w:line="24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7.2.8</w:t>
      </w:r>
      <w:r w:rsidR="00657B50" w:rsidRPr="00657B50">
        <w:rPr>
          <w:rFonts w:ascii="Times New Roman" w:eastAsia="Times New Roman" w:hAnsi="Times New Roman" w:cs="Times New Roman"/>
          <w:b/>
          <w:sz w:val="24"/>
          <w:szCs w:val="24"/>
          <w:lang w:eastAsia="pt-BR"/>
        </w:rPr>
        <w:t>.</w:t>
      </w:r>
      <w:r w:rsidR="00657B50" w:rsidRPr="00657B50">
        <w:rPr>
          <w:rFonts w:ascii="Times New Roman" w:eastAsia="Times New Roman" w:hAnsi="Times New Roman" w:cs="Times New Roman"/>
          <w:sz w:val="24"/>
          <w:szCs w:val="24"/>
          <w:lang w:eastAsia="pt-BR"/>
        </w:rPr>
        <w:t xml:space="preserve"> Conter discriminados em moeda corrente nacional o preço unitário</w:t>
      </w:r>
      <w:r w:rsidR="00DA101C">
        <w:rPr>
          <w:rFonts w:ascii="Times New Roman" w:eastAsia="Times New Roman" w:hAnsi="Times New Roman" w:cs="Times New Roman"/>
          <w:sz w:val="24"/>
          <w:szCs w:val="24"/>
          <w:lang w:eastAsia="pt-BR"/>
        </w:rPr>
        <w:t>.</w:t>
      </w:r>
      <w:r w:rsidR="00657B50" w:rsidRPr="00657B50">
        <w:rPr>
          <w:rFonts w:ascii="Times New Roman" w:eastAsia="Times New Roman" w:hAnsi="Times New Roman" w:cs="Times New Roman"/>
          <w:sz w:val="24"/>
          <w:szCs w:val="24"/>
          <w:lang w:eastAsia="pt-BR"/>
        </w:rPr>
        <w:t xml:space="preserve"> </w:t>
      </w:r>
    </w:p>
    <w:p w14:paraId="7F1C6D85" w14:textId="2927F358" w:rsidR="00657B50" w:rsidRPr="00DA101C" w:rsidRDefault="003B5087" w:rsidP="00657B50">
      <w:pPr>
        <w:spacing w:after="0" w:line="240" w:lineRule="auto"/>
        <w:ind w:firstLine="708"/>
        <w:jc w:val="both"/>
        <w:rPr>
          <w:rFonts w:ascii="Times New Roman" w:eastAsia="Times New Roman" w:hAnsi="Times New Roman" w:cs="Times New Roman"/>
          <w:b/>
          <w:sz w:val="24"/>
          <w:szCs w:val="24"/>
          <w:lang w:eastAsia="pt-BR"/>
        </w:rPr>
      </w:pPr>
      <w:r w:rsidRPr="00DA101C">
        <w:rPr>
          <w:rFonts w:ascii="Times New Roman" w:eastAsia="Times New Roman" w:hAnsi="Times New Roman" w:cs="Times New Roman"/>
          <w:b/>
          <w:sz w:val="24"/>
          <w:szCs w:val="24"/>
          <w:lang w:eastAsia="pt-BR"/>
        </w:rPr>
        <w:t>7.2.9</w:t>
      </w:r>
      <w:r w:rsidR="00657B50" w:rsidRPr="00DA101C">
        <w:rPr>
          <w:rFonts w:ascii="Times New Roman" w:eastAsia="Times New Roman" w:hAnsi="Times New Roman" w:cs="Times New Roman"/>
          <w:b/>
          <w:sz w:val="24"/>
          <w:szCs w:val="24"/>
          <w:lang w:eastAsia="pt-BR"/>
        </w:rPr>
        <w:t xml:space="preserve">. </w:t>
      </w:r>
      <w:r w:rsidR="001E7D75" w:rsidRPr="00DA101C">
        <w:rPr>
          <w:rFonts w:ascii="Times New Roman" w:eastAsia="Times New Roman" w:hAnsi="Times New Roman" w:cs="Times New Roman"/>
          <w:b/>
          <w:sz w:val="24"/>
          <w:szCs w:val="24"/>
          <w:lang w:eastAsia="pt-BR"/>
        </w:rPr>
        <w:t>Descriminar a</w:t>
      </w:r>
      <w:r w:rsidR="00E8731C" w:rsidRPr="00DA101C">
        <w:rPr>
          <w:rFonts w:ascii="Times New Roman" w:eastAsia="Times New Roman" w:hAnsi="Times New Roman" w:cs="Times New Roman"/>
          <w:b/>
          <w:sz w:val="24"/>
          <w:szCs w:val="24"/>
          <w:lang w:eastAsia="pt-BR"/>
        </w:rPr>
        <w:t xml:space="preserve"> marca e modelo </w:t>
      </w:r>
      <w:r w:rsidR="00DA101C" w:rsidRPr="00DA101C">
        <w:rPr>
          <w:rFonts w:ascii="Times New Roman" w:eastAsia="Times New Roman" w:hAnsi="Times New Roman" w:cs="Times New Roman"/>
          <w:b/>
          <w:sz w:val="24"/>
          <w:szCs w:val="24"/>
          <w:lang w:eastAsia="pt-BR"/>
        </w:rPr>
        <w:t xml:space="preserve">dos equipamentos cotados, bem como os eventuais acessórios opcionais que serão instalados nos </w:t>
      </w:r>
      <w:r w:rsidR="001E7D75">
        <w:rPr>
          <w:rFonts w:ascii="Times New Roman" w:eastAsia="Times New Roman" w:hAnsi="Times New Roman" w:cs="Times New Roman"/>
          <w:b/>
          <w:sz w:val="24"/>
          <w:szCs w:val="24"/>
          <w:lang w:eastAsia="pt-BR"/>
        </w:rPr>
        <w:t>mesmos.</w:t>
      </w:r>
    </w:p>
    <w:p w14:paraId="3E73F5BA" w14:textId="6EA709CC" w:rsidR="00DA101C" w:rsidRPr="00DA101C" w:rsidRDefault="001E7D75" w:rsidP="00657B50">
      <w:pPr>
        <w:spacing w:after="0" w:line="240" w:lineRule="auto"/>
        <w:ind w:firstLine="708"/>
        <w:jc w:val="both"/>
        <w:rPr>
          <w:rFonts w:ascii="Times New Roman" w:eastAsia="Times New Roman" w:hAnsi="Times New Roman" w:cs="Times New Roman"/>
          <w:b/>
          <w:sz w:val="24"/>
          <w:szCs w:val="24"/>
          <w:lang w:eastAsia="pt-BR"/>
        </w:rPr>
      </w:pPr>
      <w:r w:rsidRPr="002A2E4D">
        <w:rPr>
          <w:rFonts w:ascii="Times New Roman" w:eastAsia="Times New Roman" w:hAnsi="Times New Roman" w:cs="Times New Roman"/>
          <w:b/>
          <w:sz w:val="24"/>
          <w:szCs w:val="24"/>
          <w:lang w:eastAsia="pt-BR"/>
        </w:rPr>
        <w:t>7.2.10</w:t>
      </w:r>
      <w:r w:rsidRPr="00DA101C">
        <w:rPr>
          <w:rFonts w:ascii="Times New Roman" w:eastAsia="Times New Roman" w:hAnsi="Times New Roman" w:cs="Times New Roman"/>
          <w:sz w:val="24"/>
          <w:szCs w:val="24"/>
          <w:lang w:eastAsia="pt-BR"/>
        </w:rPr>
        <w:t>. Deverá</w:t>
      </w:r>
      <w:r w:rsidR="00DA101C" w:rsidRPr="00DA101C">
        <w:rPr>
          <w:rFonts w:ascii="Times New Roman" w:eastAsia="Times New Roman" w:hAnsi="Times New Roman" w:cs="Times New Roman"/>
          <w:b/>
          <w:sz w:val="24"/>
          <w:szCs w:val="24"/>
          <w:lang w:eastAsia="pt-BR"/>
        </w:rPr>
        <w:t xml:space="preserve"> ser colocado no envelope de proposta de preços todas as fichas técnicas dos equipamentos cotados, a fim de que as especificações técnicas possam ser conferidas pelo Pregoeiro/Equipe de apoio. </w:t>
      </w:r>
    </w:p>
    <w:p w14:paraId="68B2F26E" w14:textId="36DA3C7C" w:rsidR="00DA101C" w:rsidRDefault="00DA101C" w:rsidP="00DA101C">
      <w:pPr>
        <w:spacing w:after="0" w:line="240" w:lineRule="auto"/>
        <w:ind w:left="851"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7.2.10.1 – </w:t>
      </w:r>
      <w:r>
        <w:rPr>
          <w:rFonts w:ascii="Times New Roman" w:eastAsia="Times New Roman" w:hAnsi="Times New Roman" w:cs="Times New Roman"/>
          <w:sz w:val="24"/>
          <w:szCs w:val="24"/>
          <w:lang w:eastAsia="pt-BR"/>
        </w:rPr>
        <w:t xml:space="preserve">A licitante deverá indicar de maneira clara a qual dos tipos de equipamento cada ficha técnica se refere. </w:t>
      </w:r>
    </w:p>
    <w:p w14:paraId="36973958" w14:textId="60973F95" w:rsidR="007958D3" w:rsidRPr="002A2E4D" w:rsidRDefault="007958D3" w:rsidP="007958D3">
      <w:pPr>
        <w:spacing w:after="0" w:line="240" w:lineRule="auto"/>
        <w:jc w:val="both"/>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ab/>
      </w:r>
      <w:r w:rsidRPr="002A2E4D">
        <w:rPr>
          <w:rFonts w:ascii="Times New Roman" w:eastAsia="Times New Roman" w:hAnsi="Times New Roman" w:cs="Times New Roman"/>
          <w:b/>
          <w:color w:val="FF0000"/>
          <w:sz w:val="24"/>
          <w:szCs w:val="24"/>
          <w:lang w:eastAsia="pt-BR"/>
        </w:rPr>
        <w:t xml:space="preserve">7.2.11. – Apresentar dentro do envelope da proposta de preços planilha indicando quais os acessórios opcionais disponibilizados pelo fabricante para o equipamento TIPO 1, e qual o reflexo destes acessórios no preço por página caso o Município deseje contratá-los futuramente mediante Termo Aditivo. São exemplos de acessórios opcionais: bandejas extras, alimentador de alta capacidade, caixa de correio com escaninhos, etc. Esta medida garante maior flexibilidade na gestão do contrato, já que, por ser um contrato a longo prazo, </w:t>
      </w:r>
      <w:r w:rsidR="002A2E4D" w:rsidRPr="002A2E4D">
        <w:rPr>
          <w:rFonts w:ascii="Times New Roman" w:eastAsia="Times New Roman" w:hAnsi="Times New Roman" w:cs="Times New Roman"/>
          <w:b/>
          <w:color w:val="FF0000"/>
          <w:sz w:val="24"/>
          <w:szCs w:val="24"/>
          <w:lang w:eastAsia="pt-BR"/>
        </w:rPr>
        <w:t xml:space="preserve">é possível ajustar o mesmo de acordo com as novas demandas que forem surgindo ao longo do tempo. </w:t>
      </w:r>
    </w:p>
    <w:p w14:paraId="50CD0CD2" w14:textId="77777777" w:rsidR="00DA101C" w:rsidRPr="00DA101C" w:rsidRDefault="00DA101C" w:rsidP="00657B50">
      <w:pPr>
        <w:spacing w:after="0" w:line="240" w:lineRule="auto"/>
        <w:ind w:firstLine="708"/>
        <w:jc w:val="both"/>
        <w:rPr>
          <w:rFonts w:ascii="Times New Roman" w:eastAsia="Times New Roman" w:hAnsi="Times New Roman" w:cs="Times New Roman"/>
          <w:b/>
          <w:sz w:val="24"/>
          <w:szCs w:val="24"/>
          <w:lang w:eastAsia="pt-BR"/>
        </w:rPr>
      </w:pPr>
    </w:p>
    <w:p w14:paraId="00A28CC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76FF0202" w14:textId="77777777" w:rsidR="00657B50" w:rsidRPr="00657B50" w:rsidRDefault="003B5087"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.3 -</w:t>
      </w:r>
      <w:r w:rsidR="00657B50" w:rsidRPr="00657B50">
        <w:rPr>
          <w:rFonts w:ascii="Times New Roman" w:eastAsia="Times New Roman" w:hAnsi="Times New Roman" w:cs="Times New Roman"/>
          <w:sz w:val="24"/>
          <w:szCs w:val="24"/>
          <w:lang w:eastAsia="pt-BR"/>
        </w:rPr>
        <w:t xml:space="preserve"> Anexar à proposta, os dados bancários: nome do banco, nº da conta corrente, indicando a agência bancária para recebimento dos créditos (conforme modelo </w:t>
      </w:r>
      <w:r w:rsidR="00657B50" w:rsidRPr="00657B50">
        <w:rPr>
          <w:rFonts w:ascii="Times New Roman" w:eastAsia="Times New Roman" w:hAnsi="Times New Roman" w:cs="Times New Roman"/>
          <w:color w:val="000000"/>
          <w:sz w:val="24"/>
          <w:szCs w:val="24"/>
          <w:lang w:eastAsia="pt-BR"/>
        </w:rPr>
        <w:t xml:space="preserve">no </w:t>
      </w:r>
      <w:r w:rsidR="00657B50" w:rsidRPr="00657B50">
        <w:rPr>
          <w:rFonts w:ascii="Times New Roman" w:eastAsia="Times New Roman" w:hAnsi="Times New Roman" w:cs="Times New Roman"/>
          <w:b/>
          <w:color w:val="000000"/>
          <w:sz w:val="24"/>
          <w:szCs w:val="24"/>
          <w:lang w:eastAsia="pt-BR"/>
        </w:rPr>
        <w:t>ANEXO V</w:t>
      </w:r>
      <w:r w:rsidR="00657B50" w:rsidRPr="00657B50">
        <w:rPr>
          <w:rFonts w:ascii="Times New Roman" w:eastAsia="Times New Roman" w:hAnsi="Times New Roman" w:cs="Times New Roman"/>
          <w:color w:val="000000"/>
          <w:sz w:val="24"/>
          <w:szCs w:val="24"/>
          <w:lang w:eastAsia="pt-BR"/>
        </w:rPr>
        <w:t>).</w:t>
      </w:r>
    </w:p>
    <w:p w14:paraId="2FFCF985"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6FD2CD3" w14:textId="77777777" w:rsidR="00657B50" w:rsidRPr="00657B50" w:rsidRDefault="003B5087"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b/>
          <w:sz w:val="24"/>
          <w:szCs w:val="24"/>
          <w:lang w:eastAsia="pt-BR"/>
        </w:rPr>
        <w:t>.4 -</w:t>
      </w:r>
      <w:r w:rsidR="00657B50" w:rsidRPr="00657B50">
        <w:rPr>
          <w:rFonts w:ascii="Times New Roman" w:eastAsia="Times New Roman" w:hAnsi="Times New Roman" w:cs="Times New Roman"/>
          <w:sz w:val="24"/>
          <w:szCs w:val="24"/>
          <w:lang w:eastAsia="pt-BR"/>
        </w:rPr>
        <w:t xml:space="preserve"> Anexar à proposta os dados do representante legal da empresa (aquele que assina a proposta): nome completo, cargo ou função, número de identidade e número do CPF/MF (conforme modelo no </w:t>
      </w:r>
      <w:r w:rsidR="00657B50" w:rsidRPr="00657B50">
        <w:rPr>
          <w:rFonts w:ascii="Times New Roman" w:eastAsia="Times New Roman" w:hAnsi="Times New Roman" w:cs="Times New Roman"/>
          <w:b/>
          <w:color w:val="000000"/>
          <w:sz w:val="24"/>
          <w:szCs w:val="24"/>
          <w:lang w:eastAsia="pt-BR"/>
        </w:rPr>
        <w:t>ANEXO V</w:t>
      </w:r>
      <w:r w:rsidR="00657B50" w:rsidRPr="00657B50">
        <w:rPr>
          <w:rFonts w:ascii="Times New Roman" w:eastAsia="Times New Roman" w:hAnsi="Times New Roman" w:cs="Times New Roman"/>
          <w:color w:val="000000"/>
          <w:sz w:val="24"/>
          <w:szCs w:val="24"/>
          <w:lang w:eastAsia="pt-BR"/>
        </w:rPr>
        <w:t xml:space="preserve">). </w:t>
      </w:r>
    </w:p>
    <w:p w14:paraId="09AD5566" w14:textId="77777777" w:rsidR="00657B50" w:rsidRPr="00657B50" w:rsidRDefault="00657B50" w:rsidP="00657B50">
      <w:pPr>
        <w:spacing w:after="0" w:line="240" w:lineRule="auto"/>
        <w:jc w:val="both"/>
        <w:rPr>
          <w:rFonts w:ascii="Times New Roman" w:eastAsia="Times New Roman" w:hAnsi="Times New Roman" w:cs="Times New Roman"/>
          <w:color w:val="000000"/>
          <w:sz w:val="24"/>
          <w:szCs w:val="24"/>
          <w:lang w:eastAsia="pt-BR"/>
        </w:rPr>
      </w:pPr>
    </w:p>
    <w:p w14:paraId="59B1ED1D" w14:textId="77777777" w:rsidR="00657B50" w:rsidRPr="00657B50" w:rsidRDefault="00657B50" w:rsidP="00657B50">
      <w:pPr>
        <w:spacing w:after="0" w:line="240" w:lineRule="auto"/>
        <w:rPr>
          <w:rFonts w:ascii="Times New Roman" w:eastAsia="Times New Roman" w:hAnsi="Times New Roman" w:cs="Times New Roman"/>
          <w:sz w:val="24"/>
          <w:szCs w:val="24"/>
          <w:lang w:eastAsia="pt-BR"/>
        </w:rPr>
      </w:pPr>
    </w:p>
    <w:p w14:paraId="19E2612E" w14:textId="77777777" w:rsidR="00657B50" w:rsidRPr="00657B50" w:rsidRDefault="003B5087" w:rsidP="00657B50">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 DA HABILITAÇÃO</w:t>
      </w:r>
    </w:p>
    <w:p w14:paraId="1CB6EDEA"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0D1F96F"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.1</w:t>
      </w:r>
      <w:r w:rsidR="00657B50" w:rsidRPr="00657B50">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14:paraId="025ADF7C"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                                                                                                                 </w:t>
      </w:r>
    </w:p>
    <w:p w14:paraId="733C4873"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PREFEITURA MUNICIPAL DE ARROIO TRINTA/SC</w:t>
      </w:r>
    </w:p>
    <w:p w14:paraId="6AB44AA7" w14:textId="09972BED"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PREGÃO PRESENCIAL Nº </w:t>
      </w:r>
      <w:r w:rsidR="00962678" w:rsidRPr="00962678">
        <w:rPr>
          <w:rFonts w:ascii="Times New Roman" w:eastAsia="Times New Roman" w:hAnsi="Times New Roman" w:cs="Times New Roman"/>
          <w:b/>
          <w:sz w:val="24"/>
          <w:szCs w:val="24"/>
          <w:lang w:eastAsia="pt-BR"/>
        </w:rPr>
        <w:t>0</w:t>
      </w:r>
      <w:r w:rsidR="00B07720">
        <w:rPr>
          <w:rFonts w:ascii="Times New Roman" w:eastAsia="Times New Roman" w:hAnsi="Times New Roman" w:cs="Times New Roman"/>
          <w:b/>
          <w:sz w:val="24"/>
          <w:szCs w:val="24"/>
          <w:lang w:eastAsia="pt-BR"/>
        </w:rPr>
        <w:t>029</w:t>
      </w:r>
      <w:r w:rsidR="00962678" w:rsidRPr="00962678">
        <w:rPr>
          <w:rFonts w:ascii="Times New Roman" w:eastAsia="Times New Roman" w:hAnsi="Times New Roman" w:cs="Times New Roman"/>
          <w:b/>
          <w:sz w:val="24"/>
          <w:szCs w:val="24"/>
          <w:lang w:eastAsia="pt-BR"/>
        </w:rPr>
        <w:t>/2018 - PR</w:t>
      </w:r>
    </w:p>
    <w:p w14:paraId="21A0E893"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(RAZÃO SOCIAL DA LICITANTE)</w:t>
      </w:r>
    </w:p>
    <w:p w14:paraId="35070534"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 xml:space="preserve">ENVELOPE </w:t>
      </w:r>
      <w:proofErr w:type="gramStart"/>
      <w:r w:rsidRPr="00657B50">
        <w:rPr>
          <w:rFonts w:ascii="Times New Roman" w:eastAsia="Times New Roman" w:hAnsi="Times New Roman" w:cs="Times New Roman"/>
          <w:b/>
          <w:sz w:val="24"/>
          <w:szCs w:val="24"/>
          <w:lang w:eastAsia="pt-BR"/>
        </w:rPr>
        <w:t>N.º</w:t>
      </w:r>
      <w:proofErr w:type="gramEnd"/>
      <w:r w:rsidRPr="00657B50">
        <w:rPr>
          <w:rFonts w:ascii="Times New Roman" w:eastAsia="Times New Roman" w:hAnsi="Times New Roman" w:cs="Times New Roman"/>
          <w:b/>
          <w:sz w:val="24"/>
          <w:szCs w:val="24"/>
          <w:lang w:eastAsia="pt-BR"/>
        </w:rPr>
        <w:t xml:space="preserve"> 02 - “DOCUMENTAÇÃO”</w:t>
      </w:r>
    </w:p>
    <w:p w14:paraId="695F5F66"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0ADBBF26" w14:textId="77777777" w:rsidR="00657B50" w:rsidRPr="00657B50" w:rsidRDefault="003B5087"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.2 -</w:t>
      </w:r>
      <w:r w:rsidR="00657B50" w:rsidRPr="00657B50">
        <w:rPr>
          <w:rFonts w:ascii="Times New Roman" w:eastAsia="Times New Roman" w:hAnsi="Times New Roman" w:cs="Times New Roman"/>
          <w:sz w:val="24"/>
          <w:szCs w:val="24"/>
          <w:lang w:eastAsia="pt-BR"/>
        </w:rPr>
        <w:t xml:space="preserve"> Para habilitação na presente licitação será exigida a entrega dos seguintes documentos:</w:t>
      </w:r>
    </w:p>
    <w:p w14:paraId="2B40C848" w14:textId="77777777" w:rsidR="00657B50" w:rsidRPr="00657B50" w:rsidRDefault="003B5087"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.2.1 -</w:t>
      </w:r>
      <w:r w:rsidR="00657B50" w:rsidRPr="00657B50">
        <w:rPr>
          <w:rFonts w:ascii="Times New Roman" w:eastAsia="Times New Roman" w:hAnsi="Times New Roman" w:cs="Times New Roman"/>
          <w:sz w:val="24"/>
          <w:szCs w:val="24"/>
          <w:lang w:eastAsia="pt-BR"/>
        </w:rPr>
        <w:t xml:space="preserve"> Prova de inscrição no Cadastro Nacional de Pessoa Jurídica – CNPJ;</w:t>
      </w:r>
    </w:p>
    <w:p w14:paraId="6F5043D3" w14:textId="77777777" w:rsidR="00657B50" w:rsidRPr="00657B50" w:rsidRDefault="003B5087" w:rsidP="00657B50">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.2.2 -</w:t>
      </w:r>
      <w:r w:rsidR="00657B50" w:rsidRPr="00657B50">
        <w:rPr>
          <w:rFonts w:ascii="Times New Roman" w:eastAsia="Times New Roman" w:hAnsi="Times New Roman" w:cs="Times New Roman"/>
          <w:sz w:val="24"/>
          <w:szCs w:val="24"/>
          <w:lang w:eastAsia="pt-BR"/>
        </w:rPr>
        <w:t xml:space="preserve">  Prova de Regularidade</w:t>
      </w:r>
      <w:r w:rsidR="00657B50" w:rsidRPr="00657B50">
        <w:rPr>
          <w:rFonts w:ascii="Times New Roman" w:eastAsia="Times New Roman" w:hAnsi="Times New Roman" w:cs="Times New Roman"/>
          <w:color w:val="000000"/>
          <w:sz w:val="24"/>
          <w:szCs w:val="24"/>
          <w:lang w:eastAsia="pt-BR"/>
        </w:rPr>
        <w:t xml:space="preserve"> com a Fazenda Federal e Dívida Ativa da União;</w:t>
      </w:r>
    </w:p>
    <w:p w14:paraId="7546F567" w14:textId="77777777" w:rsidR="00657B50" w:rsidRPr="00657B50" w:rsidRDefault="003B5087" w:rsidP="00657B50">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8</w:t>
      </w:r>
      <w:r w:rsidR="00657B50" w:rsidRPr="00657B50">
        <w:rPr>
          <w:rFonts w:ascii="Times New Roman" w:eastAsia="Times New Roman" w:hAnsi="Times New Roman" w:cs="Times New Roman"/>
          <w:b/>
          <w:color w:val="000000"/>
          <w:sz w:val="24"/>
          <w:szCs w:val="24"/>
          <w:lang w:eastAsia="pt-BR"/>
        </w:rPr>
        <w:t>.2.3 –</w:t>
      </w:r>
      <w:r w:rsidR="00657B50" w:rsidRPr="00657B50">
        <w:rPr>
          <w:rFonts w:ascii="Times New Roman" w:eastAsia="Times New Roman" w:hAnsi="Times New Roman" w:cs="Times New Roman"/>
          <w:color w:val="000000"/>
          <w:sz w:val="24"/>
          <w:szCs w:val="24"/>
          <w:lang w:eastAsia="pt-BR"/>
        </w:rPr>
        <w:t xml:space="preserve"> Prova de Regularidade com a Fazenda Estadual;</w:t>
      </w:r>
    </w:p>
    <w:p w14:paraId="3E416515" w14:textId="77777777" w:rsidR="00657B50" w:rsidRPr="00657B50" w:rsidRDefault="003B5087" w:rsidP="00657B50">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8</w:t>
      </w:r>
      <w:r w:rsidR="00657B50" w:rsidRPr="00657B50">
        <w:rPr>
          <w:rFonts w:ascii="Times New Roman" w:eastAsia="Times New Roman" w:hAnsi="Times New Roman" w:cs="Times New Roman"/>
          <w:b/>
          <w:color w:val="000000"/>
          <w:sz w:val="24"/>
          <w:szCs w:val="24"/>
          <w:lang w:eastAsia="pt-BR"/>
        </w:rPr>
        <w:t>.2.4 -</w:t>
      </w:r>
      <w:r w:rsidR="00657B50" w:rsidRPr="00657B50">
        <w:rPr>
          <w:rFonts w:ascii="Times New Roman" w:eastAsia="Times New Roman" w:hAnsi="Times New Roman" w:cs="Times New Roman"/>
          <w:color w:val="000000"/>
          <w:sz w:val="24"/>
          <w:szCs w:val="24"/>
          <w:lang w:eastAsia="pt-BR"/>
        </w:rPr>
        <w:t xml:space="preserve"> Prova de Regularidade com a Fazenda Municipal, do domicílio ou sede do licitante;</w:t>
      </w:r>
    </w:p>
    <w:p w14:paraId="6DCFA96C" w14:textId="77777777" w:rsidR="00657B50" w:rsidRPr="00657B50" w:rsidRDefault="003B5087"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.2.5 -</w:t>
      </w:r>
      <w:r w:rsidR="00657B50" w:rsidRPr="00657B50">
        <w:rPr>
          <w:rFonts w:ascii="Times New Roman" w:eastAsia="Times New Roman" w:hAnsi="Times New Roman" w:cs="Times New Roman"/>
          <w:sz w:val="24"/>
          <w:szCs w:val="24"/>
          <w:lang w:eastAsia="pt-BR"/>
        </w:rPr>
        <w:t xml:space="preserve"> Prova de Regularidade com o Fundo de Garantia por Tempo de Serviço - FGTS (Certificado de Regularidade do FGTS - CRF);</w:t>
      </w:r>
    </w:p>
    <w:p w14:paraId="52A3896C" w14:textId="77777777" w:rsidR="00657B50" w:rsidRPr="00657B50" w:rsidRDefault="003B5087"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.2.6</w:t>
      </w:r>
      <w:r w:rsidR="00657B50" w:rsidRPr="00657B50">
        <w:rPr>
          <w:rFonts w:ascii="Times New Roman" w:eastAsia="Times New Roman" w:hAnsi="Times New Roman" w:cs="Times New Roman"/>
          <w:sz w:val="24"/>
          <w:szCs w:val="24"/>
          <w:lang w:eastAsia="pt-BR"/>
        </w:rPr>
        <w:t xml:space="preserve"> - Prova de Regularidade com a Previdência Social (Certidão Negativa de Débito - CND emitida pelo INSS);</w:t>
      </w:r>
    </w:p>
    <w:p w14:paraId="66DBD15E"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657B50" w:rsidRPr="00657B50">
        <w:rPr>
          <w:rFonts w:ascii="Times New Roman" w:eastAsia="Calibri" w:hAnsi="Times New Roman" w:cs="Times New Roman"/>
          <w:b/>
          <w:sz w:val="24"/>
          <w:szCs w:val="24"/>
        </w:rPr>
        <w:t>.2.7</w:t>
      </w:r>
      <w:r w:rsidR="00657B50" w:rsidRPr="00657B50">
        <w:rPr>
          <w:rFonts w:ascii="Times New Roman" w:eastAsia="Calibri" w:hAnsi="Times New Roman" w:cs="Times New Roman"/>
          <w:sz w:val="24"/>
          <w:szCs w:val="24"/>
        </w:rPr>
        <w:t xml:space="preserve"> - Certidão Negativa de Débitos Trabalhistas </w:t>
      </w:r>
      <w:r w:rsidR="00657B50" w:rsidRPr="00E8731C">
        <w:rPr>
          <w:rFonts w:ascii="Times New Roman" w:eastAsia="Calibri" w:hAnsi="Times New Roman" w:cs="Times New Roman"/>
          <w:sz w:val="24"/>
          <w:szCs w:val="24"/>
        </w:rPr>
        <w:t>(</w:t>
      </w:r>
      <w:hyperlink r:id="rId10" w:history="1">
        <w:r w:rsidR="00657B50" w:rsidRPr="00E8731C">
          <w:rPr>
            <w:rFonts w:ascii="Times New Roman" w:eastAsia="Calibri" w:hAnsi="Times New Roman" w:cs="Times New Roman"/>
            <w:b/>
            <w:sz w:val="24"/>
            <w:szCs w:val="24"/>
            <w:u w:val="single"/>
          </w:rPr>
          <w:t>www.tst.jus.br</w:t>
        </w:r>
      </w:hyperlink>
      <w:r w:rsidR="00657B50" w:rsidRPr="00E8731C">
        <w:rPr>
          <w:rFonts w:ascii="Times New Roman" w:eastAsia="Calibri" w:hAnsi="Times New Roman" w:cs="Times New Roman"/>
          <w:sz w:val="24"/>
          <w:szCs w:val="24"/>
        </w:rPr>
        <w:t>);</w:t>
      </w:r>
    </w:p>
    <w:p w14:paraId="19FBFAE3" w14:textId="77777777" w:rsidR="00657B50" w:rsidRPr="00657B50" w:rsidRDefault="003B5087" w:rsidP="00657B50">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8</w:t>
      </w:r>
      <w:r w:rsidR="00657B50" w:rsidRPr="00657B50">
        <w:rPr>
          <w:rFonts w:ascii="Times New Roman" w:eastAsia="Calibri" w:hAnsi="Times New Roman" w:cs="Times New Roman"/>
          <w:b/>
          <w:color w:val="000000"/>
          <w:sz w:val="24"/>
          <w:szCs w:val="24"/>
        </w:rPr>
        <w:t>.2.8</w:t>
      </w:r>
      <w:r w:rsidR="00657B50" w:rsidRPr="00657B50">
        <w:rPr>
          <w:rFonts w:ascii="Times New Roman" w:eastAsia="Calibri" w:hAnsi="Times New Roman" w:cs="Times New Roman"/>
          <w:color w:val="000000"/>
          <w:sz w:val="24"/>
          <w:szCs w:val="24"/>
        </w:rPr>
        <w:t xml:space="preserve"> - Certidão Negativa de Falência e Concordata expedida pelo distribuidor da sede da pessoa jurídica, atualizada;</w:t>
      </w:r>
    </w:p>
    <w:p w14:paraId="72D493FA" w14:textId="77777777" w:rsidR="00657B50" w:rsidRPr="00657B50" w:rsidRDefault="003B5087" w:rsidP="00657B50">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.2.9 -</w:t>
      </w:r>
      <w:r w:rsidR="00657B50" w:rsidRPr="00657B50">
        <w:rPr>
          <w:rFonts w:ascii="Times New Roman" w:eastAsia="Times New Roman" w:hAnsi="Times New Roman" w:cs="Times New Roman"/>
          <w:sz w:val="24"/>
          <w:szCs w:val="24"/>
          <w:lang w:eastAsia="pt-BR"/>
        </w:rPr>
        <w:t xml:space="preserve"> Declaração de idoneidade;</w:t>
      </w:r>
    </w:p>
    <w:p w14:paraId="603DE2E4" w14:textId="77777777" w:rsidR="00657B50" w:rsidRPr="00657B50" w:rsidRDefault="003B5087" w:rsidP="00657B5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657B50" w:rsidRPr="00657B50">
        <w:rPr>
          <w:rFonts w:ascii="Times New Roman" w:eastAsia="Calibri" w:hAnsi="Times New Roman" w:cs="Times New Roman"/>
          <w:b/>
          <w:sz w:val="24"/>
          <w:szCs w:val="24"/>
        </w:rPr>
        <w:t>.2.10 -</w:t>
      </w:r>
      <w:r w:rsidR="00657B50" w:rsidRPr="00657B50">
        <w:rPr>
          <w:rFonts w:ascii="Times New Roman" w:eastAsia="Calibri" w:hAnsi="Times New Roman" w:cs="Times New Roman"/>
          <w:sz w:val="24"/>
          <w:szCs w:val="24"/>
        </w:rPr>
        <w:t xml:space="preserve"> Declaração que tomou conhecimento de todas as condições deste Edital;</w:t>
      </w:r>
    </w:p>
    <w:p w14:paraId="41363572" w14:textId="648A170C" w:rsidR="00657B50" w:rsidRDefault="003B5087"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.2.11</w:t>
      </w:r>
      <w:r w:rsidR="00657B50" w:rsidRPr="00657B50">
        <w:rPr>
          <w:rFonts w:ascii="Times New Roman" w:eastAsia="Times New Roman" w:hAnsi="Times New Roman" w:cs="Times New Roman"/>
          <w:sz w:val="24"/>
          <w:szCs w:val="24"/>
          <w:lang w:eastAsia="pt-BR"/>
        </w:rPr>
        <w:t xml:space="preserve"> - Declaração da licitante de cumprimento do disposto no inciso XXXIII do artigo 7º, da Constituição Federal, assinada por representante legal da empresa.</w:t>
      </w:r>
    </w:p>
    <w:p w14:paraId="20A30972" w14:textId="57619DE3" w:rsidR="0097727F" w:rsidRDefault="0097727F" w:rsidP="00657B50">
      <w:pPr>
        <w:spacing w:after="0" w:line="240" w:lineRule="auto"/>
        <w:ind w:firstLine="709"/>
        <w:jc w:val="both"/>
        <w:rPr>
          <w:rFonts w:ascii="Times New Roman" w:eastAsia="Times New Roman" w:hAnsi="Times New Roman" w:cs="Times New Roman"/>
          <w:sz w:val="24"/>
          <w:szCs w:val="24"/>
          <w:lang w:eastAsia="pt-BR"/>
        </w:rPr>
      </w:pPr>
      <w:r w:rsidRPr="0097727F">
        <w:rPr>
          <w:rFonts w:ascii="Times New Roman" w:eastAsia="Times New Roman" w:hAnsi="Times New Roman" w:cs="Times New Roman"/>
          <w:b/>
          <w:sz w:val="24"/>
          <w:szCs w:val="24"/>
          <w:lang w:eastAsia="pt-BR"/>
        </w:rPr>
        <w:t>8.2.12</w:t>
      </w:r>
      <w:r>
        <w:rPr>
          <w:rFonts w:ascii="Times New Roman" w:eastAsia="Times New Roman" w:hAnsi="Times New Roman" w:cs="Times New Roman"/>
          <w:sz w:val="24"/>
          <w:szCs w:val="24"/>
          <w:lang w:eastAsia="pt-BR"/>
        </w:rPr>
        <w:t xml:space="preserve"> – Como documentação complementar, a licitante deverá apresentar Atestado de Capacidade Técnica, emitido por pessoa jurídica de direito público ou privado, comprovando que a proponente já executou satisfatoriamente o fornecimento e instalação de material e do serviço, objeto deste procedimento licitatório, em quantidade não inferior a 5 equipamentos, pelo período de 1 ano. </w:t>
      </w:r>
    </w:p>
    <w:p w14:paraId="56F2E3C8" w14:textId="1FAF3FC7" w:rsidR="0097727F" w:rsidRDefault="0097727F" w:rsidP="0097727F">
      <w:pPr>
        <w:spacing w:after="0" w:line="240" w:lineRule="auto"/>
        <w:ind w:left="709" w:firstLine="709"/>
        <w:jc w:val="both"/>
        <w:rPr>
          <w:rFonts w:ascii="Times New Roman" w:eastAsia="Times New Roman" w:hAnsi="Times New Roman" w:cs="Times New Roman"/>
          <w:sz w:val="24"/>
          <w:szCs w:val="24"/>
          <w:lang w:eastAsia="pt-BR"/>
        </w:rPr>
      </w:pPr>
      <w:r w:rsidRPr="0097727F">
        <w:rPr>
          <w:rFonts w:ascii="Times New Roman" w:eastAsia="Times New Roman" w:hAnsi="Times New Roman" w:cs="Times New Roman"/>
          <w:b/>
          <w:sz w:val="24"/>
          <w:szCs w:val="24"/>
          <w:lang w:eastAsia="pt-BR"/>
        </w:rPr>
        <w:t>8.2.12.1 –</w:t>
      </w:r>
      <w:r>
        <w:rPr>
          <w:rFonts w:ascii="Times New Roman" w:eastAsia="Times New Roman" w:hAnsi="Times New Roman" w:cs="Times New Roman"/>
          <w:sz w:val="24"/>
          <w:szCs w:val="24"/>
          <w:lang w:eastAsia="pt-BR"/>
        </w:rPr>
        <w:t xml:space="preserve"> A licitante deverá apresentar documentos que comprovem a veracidade do Atestado de Capacidade Técnica, como por exemplo, as notas fiscais, contratos, dos serviços que deram origem ao atestado. </w:t>
      </w:r>
    </w:p>
    <w:p w14:paraId="212E83F8" w14:textId="1B663567" w:rsidR="0097727F" w:rsidRPr="00657B50" w:rsidRDefault="0097727F" w:rsidP="0097727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sidRPr="00107408">
        <w:rPr>
          <w:rFonts w:ascii="Times New Roman" w:eastAsia="Times New Roman" w:hAnsi="Times New Roman" w:cs="Times New Roman"/>
          <w:b/>
          <w:sz w:val="24"/>
          <w:szCs w:val="24"/>
          <w:lang w:eastAsia="pt-BR"/>
        </w:rPr>
        <w:t>8.2.13 –</w:t>
      </w:r>
      <w:r>
        <w:rPr>
          <w:rFonts w:ascii="Times New Roman" w:eastAsia="Times New Roman" w:hAnsi="Times New Roman" w:cs="Times New Roman"/>
          <w:sz w:val="24"/>
          <w:szCs w:val="24"/>
          <w:lang w:eastAsia="pt-BR"/>
        </w:rPr>
        <w:t xml:space="preserve"> A licitante deverá apresentar ainda </w:t>
      </w:r>
      <w:r w:rsidR="00DA101C">
        <w:rPr>
          <w:rFonts w:ascii="Times New Roman" w:eastAsia="Times New Roman" w:hAnsi="Times New Roman" w:cs="Times New Roman"/>
          <w:sz w:val="24"/>
          <w:szCs w:val="24"/>
          <w:lang w:eastAsia="pt-BR"/>
        </w:rPr>
        <w:t xml:space="preserve">Declaração de Visita Técnica </w:t>
      </w:r>
      <w:r w:rsidR="00DA101C" w:rsidRPr="00B84C88">
        <w:rPr>
          <w:rFonts w:ascii="Times New Roman" w:eastAsia="Times New Roman" w:hAnsi="Times New Roman" w:cs="Times New Roman"/>
          <w:b/>
          <w:sz w:val="24"/>
          <w:szCs w:val="24"/>
          <w:lang w:eastAsia="pt-BR"/>
        </w:rPr>
        <w:t>OU</w:t>
      </w:r>
      <w:r w:rsidR="00DA101C">
        <w:rPr>
          <w:rFonts w:ascii="Times New Roman" w:eastAsia="Times New Roman" w:hAnsi="Times New Roman" w:cs="Times New Roman"/>
          <w:sz w:val="24"/>
          <w:szCs w:val="24"/>
          <w:lang w:eastAsia="pt-BR"/>
        </w:rPr>
        <w:t xml:space="preserve"> declaração de não visita, conforme ANEXO</w:t>
      </w:r>
      <w:r w:rsidR="00B84C88">
        <w:rPr>
          <w:rFonts w:ascii="Times New Roman" w:eastAsia="Times New Roman" w:hAnsi="Times New Roman" w:cs="Times New Roman"/>
          <w:sz w:val="24"/>
          <w:szCs w:val="24"/>
          <w:lang w:eastAsia="pt-BR"/>
        </w:rPr>
        <w:t>S X e XI.</w:t>
      </w:r>
    </w:p>
    <w:p w14:paraId="57AD307A" w14:textId="77777777" w:rsidR="00794714" w:rsidRDefault="00794714" w:rsidP="00657B50">
      <w:pPr>
        <w:spacing w:after="0" w:line="240" w:lineRule="auto"/>
        <w:jc w:val="both"/>
        <w:rPr>
          <w:rFonts w:ascii="Times New Roman" w:eastAsia="Times New Roman" w:hAnsi="Times New Roman" w:cs="Times New Roman"/>
          <w:b/>
          <w:sz w:val="24"/>
          <w:szCs w:val="24"/>
          <w:lang w:eastAsia="pt-BR"/>
        </w:rPr>
      </w:pPr>
    </w:p>
    <w:p w14:paraId="2A299EE6" w14:textId="77777777" w:rsidR="00657B50" w:rsidRPr="00657B50" w:rsidRDefault="0056708F"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8</w:t>
      </w:r>
      <w:r w:rsidR="00657B50" w:rsidRPr="00657B50">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pelo Pregoeiro/equipe de apoio.</w:t>
      </w:r>
      <w:r w:rsidR="00657B50" w:rsidRPr="00657B50">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00657B50" w:rsidRPr="00657B50">
        <w:rPr>
          <w:rFonts w:ascii="Times New Roman" w:eastAsia="Times New Roman" w:hAnsi="Times New Roman" w:cs="Times New Roman"/>
          <w:color w:val="000000"/>
          <w:sz w:val="24"/>
          <w:szCs w:val="24"/>
          <w:lang w:eastAsia="pt-BR"/>
        </w:rPr>
        <w:t xml:space="preserve"> </w:t>
      </w:r>
      <w:r w:rsidR="00657B50" w:rsidRPr="00657B50">
        <w:rPr>
          <w:rFonts w:ascii="Times New Roman" w:eastAsia="Batang" w:hAnsi="Times New Roman" w:cs="Times New Roman"/>
          <w:color w:val="000000"/>
          <w:sz w:val="24"/>
          <w:szCs w:val="24"/>
          <w:lang w:eastAsia="pt-BR"/>
        </w:rPr>
        <w:t xml:space="preserve">Caso a validade não conste nos respectivos documentos, estes </w:t>
      </w:r>
      <w:r w:rsidR="00657B50" w:rsidRPr="00657B50">
        <w:rPr>
          <w:rFonts w:ascii="Times New Roman" w:eastAsia="Batang" w:hAnsi="Times New Roman" w:cs="Times New Roman"/>
          <w:color w:val="000000"/>
          <w:sz w:val="24"/>
          <w:szCs w:val="24"/>
          <w:lang w:eastAsia="pt-BR"/>
        </w:rPr>
        <w:lastRenderedPageBreak/>
        <w:t>serão considerados válidos por um período de 60 (sessenta) dias, contados a partir da data de sua emissão.</w:t>
      </w:r>
    </w:p>
    <w:p w14:paraId="19C1AA95" w14:textId="77777777" w:rsidR="00657B50" w:rsidRPr="00657B50" w:rsidRDefault="00657B50" w:rsidP="00657B50">
      <w:pPr>
        <w:spacing w:after="0" w:line="240" w:lineRule="auto"/>
        <w:jc w:val="both"/>
        <w:rPr>
          <w:rFonts w:ascii="Times New Roman" w:eastAsia="Batang" w:hAnsi="Times New Roman" w:cs="Times New Roman"/>
          <w:color w:val="000000"/>
          <w:sz w:val="24"/>
          <w:szCs w:val="24"/>
          <w:lang w:eastAsia="pt-BR"/>
        </w:rPr>
      </w:pPr>
      <w:r w:rsidRPr="00657B50">
        <w:rPr>
          <w:rFonts w:ascii="Times New Roman" w:eastAsia="Batang" w:hAnsi="Times New Roman" w:cs="Times New Roman"/>
          <w:color w:val="000000"/>
          <w:sz w:val="24"/>
          <w:szCs w:val="24"/>
          <w:lang w:eastAsia="pt-BR"/>
        </w:rPr>
        <w:t xml:space="preserve">                                                                                                                                                                                                                                              </w:t>
      </w:r>
      <w:r w:rsidRPr="00657B50">
        <w:rPr>
          <w:rFonts w:ascii="Times New Roman" w:eastAsia="Batang" w:hAnsi="Times New Roman" w:cs="Times New Roman"/>
          <w:b/>
          <w:color w:val="000000"/>
          <w:sz w:val="24"/>
          <w:szCs w:val="24"/>
          <w:lang w:eastAsia="pt-BR"/>
        </w:rPr>
        <w:t xml:space="preserve">                               </w:t>
      </w:r>
      <w:r w:rsidRPr="00657B50">
        <w:rPr>
          <w:rFonts w:ascii="Times New Roman" w:eastAsia="Batang" w:hAnsi="Times New Roman" w:cs="Times New Roman"/>
          <w:color w:val="000000"/>
          <w:sz w:val="24"/>
          <w:szCs w:val="24"/>
          <w:lang w:eastAsia="pt-BR"/>
        </w:rPr>
        <w:t xml:space="preserve">                      </w:t>
      </w:r>
    </w:p>
    <w:p w14:paraId="35B9E57B" w14:textId="77777777" w:rsidR="00657B50" w:rsidRPr="00657B50" w:rsidRDefault="0056708F" w:rsidP="00657B5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8</w:t>
      </w:r>
      <w:r w:rsidR="00657B50" w:rsidRPr="00657B50">
        <w:rPr>
          <w:rFonts w:ascii="Times New Roman" w:eastAsia="Times New Roman" w:hAnsi="Times New Roman" w:cs="Times New Roman"/>
          <w:b/>
          <w:color w:val="000000"/>
          <w:sz w:val="24"/>
          <w:szCs w:val="24"/>
          <w:lang w:eastAsia="pt-BR"/>
        </w:rPr>
        <w:t>.4</w:t>
      </w:r>
      <w:r w:rsidR="00657B50" w:rsidRPr="00657B50">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02 (dois) dias úteis, para regularização da documentação e emissão de eventuais certidões 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14:paraId="37A560DF"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5E8225E6"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14:paraId="41F4CF0F" w14:textId="77777777" w:rsidR="00657B50" w:rsidRPr="00657B50" w:rsidRDefault="0056708F" w:rsidP="00657B5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9</w:t>
      </w:r>
      <w:r w:rsidR="00657B50" w:rsidRPr="00657B50">
        <w:rPr>
          <w:rFonts w:ascii="Times New Roman" w:eastAsia="Times New Roman" w:hAnsi="Times New Roman" w:cs="Times New Roman"/>
          <w:b/>
          <w:sz w:val="24"/>
          <w:szCs w:val="24"/>
          <w:lang w:eastAsia="pt-BR"/>
        </w:rPr>
        <w:t>.</w:t>
      </w:r>
      <w:r w:rsidR="00657B50" w:rsidRPr="00657B50">
        <w:rPr>
          <w:rFonts w:ascii="Times New Roman" w:eastAsia="Times New Roman" w:hAnsi="Times New Roman" w:cs="Times New Roman"/>
          <w:sz w:val="24"/>
          <w:szCs w:val="24"/>
          <w:lang w:eastAsia="pt-BR"/>
        </w:rPr>
        <w:t xml:space="preserve"> </w:t>
      </w:r>
      <w:r w:rsidR="00657B50" w:rsidRPr="00657B50">
        <w:rPr>
          <w:rFonts w:ascii="Times New Roman" w:eastAsia="Times New Roman" w:hAnsi="Times New Roman" w:cs="Times New Roman"/>
          <w:b/>
          <w:sz w:val="24"/>
          <w:szCs w:val="24"/>
          <w:lang w:eastAsia="pt-BR"/>
        </w:rPr>
        <w:t>DO RECEBIMENTO E JULGAMENTO DAS PROPOSTAS E DOS                  DOCUMENTOS DE HABILITAÇÃO</w:t>
      </w:r>
    </w:p>
    <w:p w14:paraId="67B83881"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15CA6B3"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w:t>
      </w:r>
      <w:r w:rsidRPr="00657B50">
        <w:rPr>
          <w:rFonts w:ascii="Times New Roman" w:eastAsia="Times New Roman" w:hAnsi="Times New Roman" w:cs="Times New Roman"/>
          <w:sz w:val="24"/>
          <w:szCs w:val="24"/>
          <w:lang w:eastAsia="pt-BR"/>
        </w:rPr>
        <w:t xml:space="preserve"> - No dia, hora e local designados no Edital, na presença das licitantes e demais pessoas presentes ao ato público, o Pregoeiro, juntamente com a Equipe de Apoio, executará a rotina de credenciamento, conforme disposto no Capítulo 3.</w:t>
      </w:r>
    </w:p>
    <w:p w14:paraId="7A73E1D6"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AABD38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9.2</w:t>
      </w:r>
      <w:r w:rsidRPr="00657B50">
        <w:rPr>
          <w:rFonts w:ascii="Times New Roman" w:eastAsia="Times New Roman" w:hAnsi="Times New Roman" w:cs="Times New Roman"/>
          <w:sz w:val="24"/>
          <w:szCs w:val="24"/>
          <w:lang w:eastAsia="pt-BR"/>
        </w:rPr>
        <w:t xml:space="preserve"> - Verificadas as credenciais e declarada aberta a sessão, o Pregoeiro solicitará e receberá os envelopes devidamente lacrados, a proposta e os documentos exigidos para habilitação.</w:t>
      </w:r>
    </w:p>
    <w:p w14:paraId="3CDE43B3"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5D7EE37"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9.3</w:t>
      </w:r>
      <w:r w:rsidRPr="00657B50">
        <w:rPr>
          <w:rFonts w:ascii="Times New Roman" w:eastAsia="Times New Roman" w:hAnsi="Times New Roman" w:cs="Times New Roman"/>
          <w:sz w:val="24"/>
          <w:szCs w:val="24"/>
          <w:lang w:eastAsia="pt-BR"/>
        </w:rPr>
        <w:t xml:space="preserve"> - Em nenhuma hipótese serão recebidos envelopes contendo proposta e os documentos de habilitação fora do prazo estabelecido neste Edital.</w:t>
      </w:r>
    </w:p>
    <w:p w14:paraId="37DA72B2"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526EF1C7"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9.4</w:t>
      </w:r>
      <w:r w:rsidRPr="00657B50">
        <w:rPr>
          <w:rFonts w:ascii="Times New Roman" w:eastAsia="Times New Roman" w:hAnsi="Times New Roman" w:cs="Times New Roman"/>
          <w:sz w:val="24"/>
          <w:szCs w:val="24"/>
          <w:lang w:eastAsia="pt-BR"/>
        </w:rPr>
        <w:t xml:space="preserve"> - Serão abertos primeiramente os envelopes contendo as propostas de preços, ocasião em que será procedida à verificação da conformidade das mesmas com os requisitos estabelecidos neste instrumento, com exceção do preço, desclassificando-se as incompatíveis.</w:t>
      </w:r>
    </w:p>
    <w:p w14:paraId="053E3457"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E6AA74D"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9.5</w:t>
      </w:r>
      <w:r w:rsidRPr="00657B50">
        <w:rPr>
          <w:rFonts w:ascii="Times New Roman" w:eastAsia="Times New Roman" w:hAnsi="Times New Roman" w:cs="Times New Roman"/>
          <w:sz w:val="24"/>
          <w:szCs w:val="24"/>
          <w:lang w:eastAsia="pt-BR"/>
        </w:rPr>
        <w:t xml:space="preserve"> - No curso da sessão, dentre as propostas que atenderem às exigências constantes do Edital, o autor da oferta de valor mais baixo e os das ofertas com preços de até 10% (dez por cento) superior àquela poderão fazer lances verbais e sucessivos, em valores distintos e decrescentes.</w:t>
      </w:r>
    </w:p>
    <w:p w14:paraId="1CA10992"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68F8DC49"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9.6</w:t>
      </w:r>
      <w:r w:rsidRPr="00657B50">
        <w:rPr>
          <w:rFonts w:ascii="Times New Roman" w:eastAsia="Times New Roman" w:hAnsi="Times New Roman" w:cs="Times New Roman"/>
          <w:sz w:val="24"/>
          <w:szCs w:val="24"/>
          <w:lang w:eastAsia="pt-BR"/>
        </w:rPr>
        <w:t xml:space="preserve"> - Não havendo pelo menos três ofertas nas condições definidas no item anterior, poderão os autores das melhores propostas, até o máximo de três, oferecerem lances verbais e sucessivos, quaisquer que sejam os preços oferecidos.</w:t>
      </w:r>
    </w:p>
    <w:p w14:paraId="2E27C9D7"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7771778"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9.7</w:t>
      </w:r>
      <w:r w:rsidRPr="00657B50">
        <w:rPr>
          <w:rFonts w:ascii="Times New Roman" w:eastAsia="Times New Roman" w:hAnsi="Times New Roman" w:cs="Times New Roman"/>
          <w:sz w:val="24"/>
          <w:szCs w:val="24"/>
          <w:lang w:eastAsia="pt-BR"/>
        </w:rPr>
        <w:t xml:space="preserve"> - A oferta dos lances deverá ser efetuada, </w:t>
      </w:r>
      <w:proofErr w:type="gramStart"/>
      <w:r w:rsidR="00103BD4" w:rsidRPr="00794714">
        <w:rPr>
          <w:rFonts w:ascii="Times New Roman" w:eastAsia="Times New Roman" w:hAnsi="Times New Roman" w:cs="Times New Roman"/>
          <w:bCs/>
          <w:sz w:val="24"/>
          <w:szCs w:val="24"/>
          <w:lang w:eastAsia="pt-BR"/>
        </w:rPr>
        <w:t>Por</w:t>
      </w:r>
      <w:proofErr w:type="gramEnd"/>
      <w:r w:rsidR="00103BD4" w:rsidRPr="00794714">
        <w:rPr>
          <w:rFonts w:ascii="Times New Roman" w:eastAsia="Times New Roman" w:hAnsi="Times New Roman" w:cs="Times New Roman"/>
          <w:bCs/>
          <w:sz w:val="24"/>
          <w:szCs w:val="24"/>
          <w:lang w:eastAsia="pt-BR"/>
        </w:rPr>
        <w:t xml:space="preserve"> item</w:t>
      </w:r>
      <w:r w:rsidR="00103BD4" w:rsidRPr="00103BD4">
        <w:rPr>
          <w:rFonts w:ascii="Times New Roman" w:eastAsia="Times New Roman" w:hAnsi="Times New Roman" w:cs="Times New Roman"/>
          <w:b/>
          <w:bCs/>
          <w:sz w:val="24"/>
          <w:szCs w:val="24"/>
          <w:lang w:eastAsia="pt-BR"/>
        </w:rPr>
        <w:t xml:space="preserve"> </w:t>
      </w:r>
      <w:r w:rsidRPr="00657B50">
        <w:rPr>
          <w:rFonts w:ascii="Times New Roman" w:eastAsia="Times New Roman" w:hAnsi="Times New Roman" w:cs="Times New Roman"/>
          <w:sz w:val="24"/>
          <w:szCs w:val="24"/>
          <w:lang w:eastAsia="pt-BR"/>
        </w:rPr>
        <w:t>no momento em que for conferida a palavra ao licitante, na ordem decrescente dos preços.</w:t>
      </w:r>
    </w:p>
    <w:p w14:paraId="3ECC32AE"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 </w:t>
      </w:r>
    </w:p>
    <w:p w14:paraId="3AC1201E"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9.8</w:t>
      </w:r>
      <w:r w:rsidRPr="00657B50">
        <w:rPr>
          <w:rFonts w:ascii="Times New Roman" w:eastAsia="Times New Roman" w:hAnsi="Times New Roman" w:cs="Times New Roman"/>
          <w:sz w:val="24"/>
          <w:szCs w:val="24"/>
          <w:lang w:eastAsia="pt-BR"/>
        </w:rPr>
        <w:t xml:space="preserve"> - Dos lances ofertados não caberá retratação.</w:t>
      </w:r>
    </w:p>
    <w:p w14:paraId="1DF9EFC0" w14:textId="77777777" w:rsidR="00657B50" w:rsidRPr="00657B50" w:rsidRDefault="00657B50" w:rsidP="00657B50">
      <w:pPr>
        <w:spacing w:after="0" w:line="240" w:lineRule="auto"/>
        <w:ind w:left="708" w:firstLine="1440"/>
        <w:jc w:val="both"/>
        <w:rPr>
          <w:rFonts w:ascii="Times New Roman" w:eastAsia="Times New Roman" w:hAnsi="Times New Roman" w:cs="Times New Roman"/>
          <w:sz w:val="24"/>
          <w:szCs w:val="24"/>
          <w:lang w:eastAsia="pt-BR"/>
        </w:rPr>
      </w:pPr>
    </w:p>
    <w:p w14:paraId="186F4BDB"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9.9</w:t>
      </w:r>
      <w:r w:rsidRPr="00657B50">
        <w:rPr>
          <w:rFonts w:ascii="Times New Roman" w:eastAsia="Times New Roman" w:hAnsi="Times New Roman" w:cs="Times New Roman"/>
          <w:sz w:val="24"/>
          <w:szCs w:val="24"/>
          <w:lang w:eastAsia="pt-BR"/>
        </w:rPr>
        <w:t xml:space="preserve"> - A desistência em apresentar lance verbal, quando convocado pelo Pregoeiro, implicará a exclusão do licitante da fase de lances e na manutenção do último preço apresentado pelo licitante.</w:t>
      </w:r>
    </w:p>
    <w:p w14:paraId="00BDBF65"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0A6426F7"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9.10</w:t>
      </w:r>
      <w:r w:rsidRPr="00657B50">
        <w:rPr>
          <w:rFonts w:ascii="Times New Roman" w:eastAsia="Times New Roman" w:hAnsi="Times New Roman" w:cs="Times New Roman"/>
          <w:sz w:val="24"/>
          <w:szCs w:val="24"/>
          <w:lang w:eastAsia="pt-BR"/>
        </w:rPr>
        <w:t xml:space="preserve"> - O encerramento da etapa competitiva dar-se-á quando, indagados pelo Pregoeiro, os licitantes manifestarem seu desinteresse em apresentar novos lances.</w:t>
      </w:r>
    </w:p>
    <w:p w14:paraId="3F3777B8"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DF8B6B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lastRenderedPageBreak/>
        <w:t>9.11</w:t>
      </w:r>
      <w:r w:rsidRPr="00657B50">
        <w:rPr>
          <w:rFonts w:ascii="Times New Roman" w:eastAsia="Times New Roman" w:hAnsi="Times New Roman" w:cs="Times New Roman"/>
          <w:sz w:val="24"/>
          <w:szCs w:val="24"/>
          <w:lang w:eastAsia="pt-BR"/>
        </w:rPr>
        <w:t xml:space="preserve">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14:paraId="59860C47"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0691E76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9.12</w:t>
      </w:r>
      <w:r w:rsidRPr="00657B50">
        <w:rPr>
          <w:rFonts w:ascii="Times New Roman" w:eastAsia="Times New Roman" w:hAnsi="Times New Roman" w:cs="Times New Roman"/>
          <w:sz w:val="24"/>
          <w:szCs w:val="24"/>
          <w:lang w:eastAsia="pt-BR"/>
        </w:rPr>
        <w:t xml:space="preserve"> - O Pregoeiro poderá negociar diretamente com o proponente que apresentou o menor preço </w:t>
      </w:r>
      <w:r w:rsidR="00103BD4" w:rsidRPr="00103BD4">
        <w:rPr>
          <w:rFonts w:ascii="Times New Roman" w:eastAsia="Times New Roman" w:hAnsi="Times New Roman" w:cs="Times New Roman"/>
          <w:sz w:val="24"/>
          <w:szCs w:val="24"/>
          <w:lang w:eastAsia="pt-BR"/>
        </w:rPr>
        <w:t xml:space="preserve">Por </w:t>
      </w:r>
      <w:proofErr w:type="gramStart"/>
      <w:r w:rsidR="00103BD4" w:rsidRPr="00103BD4">
        <w:rPr>
          <w:rFonts w:ascii="Times New Roman" w:eastAsia="Times New Roman" w:hAnsi="Times New Roman" w:cs="Times New Roman"/>
          <w:sz w:val="24"/>
          <w:szCs w:val="24"/>
          <w:lang w:eastAsia="pt-BR"/>
        </w:rPr>
        <w:t xml:space="preserve">item </w:t>
      </w:r>
      <w:r w:rsidR="003B5087" w:rsidRPr="003B5087">
        <w:rPr>
          <w:rFonts w:ascii="Times New Roman" w:eastAsia="Times New Roman" w:hAnsi="Times New Roman" w:cs="Times New Roman"/>
          <w:sz w:val="24"/>
          <w:szCs w:val="24"/>
          <w:lang w:eastAsia="pt-BR"/>
        </w:rPr>
        <w:t>,</w:t>
      </w:r>
      <w:proofErr w:type="gramEnd"/>
      <w:r w:rsidR="003B5087" w:rsidRPr="00657B50">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sz w:val="24"/>
          <w:szCs w:val="24"/>
          <w:lang w:eastAsia="pt-BR"/>
        </w:rPr>
        <w:t>para que seja obtido preço ainda melhor.</w:t>
      </w:r>
    </w:p>
    <w:p w14:paraId="2667D5BB"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787F22F3"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9.13</w:t>
      </w:r>
      <w:r w:rsidRPr="00657B50">
        <w:rPr>
          <w:rFonts w:ascii="Times New Roman" w:eastAsia="Times New Roman" w:hAnsi="Times New Roman" w:cs="Times New Roman"/>
          <w:sz w:val="24"/>
          <w:szCs w:val="24"/>
          <w:lang w:eastAsia="pt-BR"/>
        </w:rPr>
        <w:t xml:space="preserve"> - Será aberto o envelope contendo a documentação de habilitação do licitante que tiver formulado a proposta de menor preço, para confirmação das suas condições habilitatórios.</w:t>
      </w:r>
    </w:p>
    <w:p w14:paraId="406CB113"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4D1F5DA"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9.14</w:t>
      </w:r>
      <w:r w:rsidRPr="00657B50">
        <w:rPr>
          <w:rFonts w:ascii="Times New Roman" w:eastAsia="Times New Roman" w:hAnsi="Times New Roman" w:cs="Times New Roman"/>
          <w:sz w:val="24"/>
          <w:szCs w:val="24"/>
          <w:lang w:eastAsia="pt-BR"/>
        </w:rPr>
        <w:t xml:space="preserve">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14:paraId="25D17EC5"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70F9057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9.15</w:t>
      </w:r>
      <w:r w:rsidRPr="00657B50">
        <w:rPr>
          <w:rFonts w:ascii="Times New Roman" w:eastAsia="Times New Roman" w:hAnsi="Times New Roman" w:cs="Times New Roman"/>
          <w:sz w:val="24"/>
          <w:szCs w:val="24"/>
          <w:lang w:eastAsia="pt-BR"/>
        </w:rPr>
        <w:t xml:space="preserve"> - Verificado o atendimento das exigências habilitatórias, será declarada a ordem de classificação dos licitantes.</w:t>
      </w:r>
    </w:p>
    <w:p w14:paraId="1C544F8C" w14:textId="77777777" w:rsidR="00657B50" w:rsidRPr="00657B50" w:rsidRDefault="00657B50" w:rsidP="00794714">
      <w:pPr>
        <w:spacing w:after="0" w:line="240" w:lineRule="auto"/>
        <w:ind w:firstLine="709"/>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9.15.1</w:t>
      </w:r>
      <w:r w:rsidRPr="00657B50">
        <w:rPr>
          <w:rFonts w:ascii="Times New Roman" w:eastAsia="Times New Roman" w:hAnsi="Times New Roman" w:cs="Times New Roman"/>
          <w:sz w:val="24"/>
          <w:szCs w:val="24"/>
          <w:lang w:eastAsia="pt-BR"/>
        </w:rPr>
        <w:t xml:space="preserve"> - Será declarado vencedor o licitante que ocupar o primeiro lugar.</w:t>
      </w:r>
    </w:p>
    <w:p w14:paraId="697C7E1B"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67FEC040"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9.16</w:t>
      </w:r>
      <w:r w:rsidRPr="00657B50">
        <w:rPr>
          <w:rFonts w:ascii="Times New Roman" w:eastAsia="Times New Roman" w:hAnsi="Times New Roman" w:cs="Times New Roman"/>
          <w:sz w:val="24"/>
          <w:szCs w:val="24"/>
          <w:lang w:eastAsia="pt-BR"/>
        </w:rPr>
        <w:t xml:space="preserve"> - O Pregoeiro manterá em seu poder os envelopes com a documentação dos demais licitantes, pelo prazo de 10 (dez) dias, após a homologação da licitação, devendo as empresas retirá-los neste período, sob pena de inutilização dos mesmos.</w:t>
      </w:r>
    </w:p>
    <w:p w14:paraId="33224D6A"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600A02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9.17</w:t>
      </w:r>
      <w:r w:rsidRPr="00657B50">
        <w:rPr>
          <w:rFonts w:ascii="Times New Roman" w:eastAsia="Times New Roman" w:hAnsi="Times New Roman" w:cs="Times New Roman"/>
          <w:sz w:val="24"/>
          <w:szCs w:val="24"/>
          <w:lang w:eastAsia="pt-BR"/>
        </w:rPr>
        <w:t xml:space="preserve"> - Da sessão pública será lavrada ata circunstanciada, devendo esta ser assinada pelo Pregoeiro e pela Equipe de Apoio.</w:t>
      </w:r>
    </w:p>
    <w:p w14:paraId="210C6D9B"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74D595B1"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9.18</w:t>
      </w:r>
      <w:r w:rsidRPr="00657B50">
        <w:rPr>
          <w:rFonts w:ascii="Times New Roman" w:eastAsia="Times New Roman" w:hAnsi="Times New Roman" w:cs="Times New Roman"/>
          <w:sz w:val="24"/>
          <w:szCs w:val="24"/>
          <w:lang w:eastAsia="pt-BR"/>
        </w:rPr>
        <w:t xml:space="preserve"> - </w:t>
      </w:r>
      <w:proofErr w:type="gramStart"/>
      <w:r w:rsidR="00794714">
        <w:rPr>
          <w:rFonts w:ascii="Times New Roman" w:eastAsia="Times New Roman" w:hAnsi="Times New Roman" w:cs="Times New Roman"/>
          <w:sz w:val="24"/>
          <w:szCs w:val="24"/>
          <w:lang w:eastAsia="pt-BR"/>
        </w:rPr>
        <w:t>Todos os documentos e as propostas</w:t>
      </w:r>
      <w:proofErr w:type="gramEnd"/>
      <w:r w:rsidRPr="00657B50">
        <w:rPr>
          <w:rFonts w:ascii="Times New Roman" w:eastAsia="Times New Roman" w:hAnsi="Times New Roman" w:cs="Times New Roman"/>
          <w:sz w:val="24"/>
          <w:szCs w:val="24"/>
          <w:lang w:eastAsia="pt-BR"/>
        </w:rPr>
        <w:t xml:space="preserve"> deverão ser rubricados pelo Pregoeiro, pela Equipe de Apoio e pelos representantes das licitantes que estiverem presentes.</w:t>
      </w:r>
    </w:p>
    <w:p w14:paraId="40DCA4F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6BB11601"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10 </w:t>
      </w:r>
      <w:r w:rsidRPr="00657B50">
        <w:rPr>
          <w:rFonts w:ascii="Times New Roman" w:eastAsia="Times New Roman" w:hAnsi="Times New Roman" w:cs="Times New Roman"/>
          <w:sz w:val="24"/>
          <w:szCs w:val="24"/>
          <w:lang w:eastAsia="pt-BR"/>
        </w:rPr>
        <w:t>-</w:t>
      </w:r>
      <w:r w:rsidRPr="00657B50">
        <w:rPr>
          <w:rFonts w:ascii="Times New Roman" w:eastAsia="Times New Roman" w:hAnsi="Times New Roman" w:cs="Times New Roman"/>
          <w:b/>
          <w:sz w:val="24"/>
          <w:szCs w:val="24"/>
          <w:lang w:eastAsia="pt-BR"/>
        </w:rPr>
        <w:t xml:space="preserve"> DOS CRITÉRIOS DE JULGAMENTO E ADJUDICAÇÃO</w:t>
      </w:r>
    </w:p>
    <w:p w14:paraId="03A61DC0"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6D00C1E"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10.1.</w:t>
      </w:r>
      <w:r w:rsidRPr="00657B50">
        <w:rPr>
          <w:rFonts w:ascii="Times New Roman" w:eastAsia="Times New Roman" w:hAnsi="Times New Roman" w:cs="Times New Roman"/>
          <w:sz w:val="24"/>
          <w:szCs w:val="24"/>
          <w:lang w:eastAsia="pt-BR"/>
        </w:rPr>
        <w:t xml:space="preserve"> O objeto da licitação será adjudicado ao licitante declarado vencedor, por ato do Pregoeiro, caso não haja interposição de recurso, ou pela autoridade competente, após a regular decisão dos recursos apresentados, desde que atendidas as exigências deste edital. </w:t>
      </w:r>
    </w:p>
    <w:p w14:paraId="466DABA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785FB7FA"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10.2.</w:t>
      </w:r>
      <w:r w:rsidRPr="00657B50">
        <w:rPr>
          <w:rFonts w:ascii="Times New Roman" w:eastAsia="Times New Roman" w:hAnsi="Times New Roman" w:cs="Times New Roman"/>
          <w:sz w:val="24"/>
          <w:szCs w:val="24"/>
          <w:lang w:eastAsia="pt-BR"/>
        </w:rPr>
        <w:t xml:space="preserve">  Após a fase recursal, constatada a regularidade dos atos praticados, a autoridade competente homologará o procedimento licitatório. </w:t>
      </w:r>
    </w:p>
    <w:p w14:paraId="0B21F180"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303A82C2"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 xml:space="preserve">11 </w:t>
      </w:r>
      <w:r w:rsidRPr="00657B50">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b/>
          <w:sz w:val="24"/>
          <w:szCs w:val="24"/>
          <w:lang w:eastAsia="pt-BR"/>
        </w:rPr>
        <w:t xml:space="preserve">DOS RECURSOS </w:t>
      </w:r>
    </w:p>
    <w:p w14:paraId="4FB71C59"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EC7744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11.1.</w:t>
      </w:r>
      <w:r w:rsidRPr="00657B50">
        <w:rPr>
          <w:rFonts w:ascii="Times New Roman" w:eastAsia="Times New Roman" w:hAnsi="Times New Roman" w:cs="Times New Roman"/>
          <w:sz w:val="24"/>
          <w:szCs w:val="24"/>
          <w:lang w:eastAsia="pt-BR"/>
        </w:rPr>
        <w:t xml:space="preserve"> Declarado o vencedor,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14:paraId="04C56C0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24CD9837"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11.2</w:t>
      </w:r>
      <w:r w:rsidRPr="00657B50">
        <w:rPr>
          <w:rFonts w:ascii="Times New Roman" w:eastAsia="Times New Roman" w:hAnsi="Times New Roman" w:cs="Times New Roman"/>
          <w:sz w:val="24"/>
          <w:szCs w:val="24"/>
          <w:lang w:eastAsia="pt-BR"/>
        </w:rPr>
        <w:t xml:space="preserve">. Havendo quem se manifeste, caberá ao Pregoeiro, verificar a tempestividade e a existência de motivação da intenção de recorrer, para decidir se admite ou não o recurso, fundamentadamente. </w:t>
      </w:r>
    </w:p>
    <w:p w14:paraId="7E5549BF"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lastRenderedPageBreak/>
        <w:tab/>
      </w:r>
      <w:r w:rsidRPr="00657B50">
        <w:rPr>
          <w:rFonts w:ascii="Times New Roman" w:eastAsia="Times New Roman" w:hAnsi="Times New Roman" w:cs="Times New Roman"/>
          <w:b/>
          <w:sz w:val="24"/>
          <w:szCs w:val="24"/>
          <w:lang w:eastAsia="pt-BR"/>
        </w:rPr>
        <w:t>11.2.1</w:t>
      </w:r>
      <w:r w:rsidRPr="00657B50">
        <w:rPr>
          <w:rFonts w:ascii="Times New Roman" w:eastAsia="Times New Roman" w:hAnsi="Times New Roman" w:cs="Times New Roman"/>
          <w:sz w:val="24"/>
          <w:szCs w:val="24"/>
          <w:lang w:eastAsia="pt-BR"/>
        </w:rPr>
        <w:t xml:space="preserve">. Nesse momento, o Pregoeiro não adentrará no mérito recursal, mas apenas verificará as condições de admissibilidade do recurso. </w:t>
      </w:r>
    </w:p>
    <w:p w14:paraId="28FB2770"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ab/>
      </w:r>
      <w:r w:rsidRPr="00657B50">
        <w:rPr>
          <w:rFonts w:ascii="Times New Roman" w:eastAsia="Times New Roman" w:hAnsi="Times New Roman" w:cs="Times New Roman"/>
          <w:b/>
          <w:sz w:val="24"/>
          <w:szCs w:val="24"/>
          <w:lang w:eastAsia="pt-BR"/>
        </w:rPr>
        <w:t>11.2.2</w:t>
      </w:r>
      <w:r w:rsidRPr="00657B50">
        <w:rPr>
          <w:rFonts w:ascii="Times New Roman" w:eastAsia="Times New Roman" w:hAnsi="Times New Roman" w:cs="Times New Roman"/>
          <w:sz w:val="24"/>
          <w:szCs w:val="24"/>
          <w:lang w:eastAsia="pt-BR"/>
        </w:rPr>
        <w:t xml:space="preserve">. A falta de manifestação motivada do licitante quanto à intenção de recorrer importará a decadência desse direito. </w:t>
      </w:r>
    </w:p>
    <w:p w14:paraId="4624C1B0"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0B275A27"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11.3.</w:t>
      </w:r>
      <w:r w:rsidRPr="00657B50">
        <w:rPr>
          <w:rFonts w:ascii="Times New Roman" w:eastAsia="Times New Roman" w:hAnsi="Times New Roman" w:cs="Times New Roman"/>
          <w:sz w:val="24"/>
          <w:szCs w:val="24"/>
          <w:lang w:eastAsia="pt-BR"/>
        </w:rPr>
        <w:t xml:space="preserve"> O acolhimento do recurso invalida tão somente os atos insuscetíveis de aproveitamento. </w:t>
      </w:r>
    </w:p>
    <w:p w14:paraId="7FBA3C24"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6A2373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11.4.</w:t>
      </w:r>
      <w:r w:rsidRPr="00657B50">
        <w:rPr>
          <w:rFonts w:ascii="Times New Roman" w:eastAsia="Times New Roman" w:hAnsi="Times New Roman" w:cs="Times New Roman"/>
          <w:sz w:val="24"/>
          <w:szCs w:val="24"/>
          <w:lang w:eastAsia="pt-BR"/>
        </w:rPr>
        <w:t xml:space="preserve"> </w:t>
      </w:r>
      <w:r w:rsidR="00E8731C" w:rsidRPr="00657B50">
        <w:rPr>
          <w:rFonts w:ascii="Times New Roman" w:eastAsia="Times New Roman" w:hAnsi="Times New Roman" w:cs="Times New Roman"/>
          <w:sz w:val="24"/>
          <w:szCs w:val="24"/>
          <w:lang w:eastAsia="pt-BR"/>
        </w:rPr>
        <w:t>O (</w:t>
      </w:r>
      <w:r w:rsidRPr="00657B50">
        <w:rPr>
          <w:rFonts w:ascii="Times New Roman" w:eastAsia="Times New Roman" w:hAnsi="Times New Roman" w:cs="Times New Roman"/>
          <w:sz w:val="24"/>
          <w:szCs w:val="24"/>
          <w:lang w:eastAsia="pt-BR"/>
        </w:rPr>
        <w:t xml:space="preserve">s) recurso (s), porventura </w:t>
      </w:r>
      <w:r w:rsidR="00E8731C" w:rsidRPr="00657B50">
        <w:rPr>
          <w:rFonts w:ascii="Times New Roman" w:eastAsia="Times New Roman" w:hAnsi="Times New Roman" w:cs="Times New Roman"/>
          <w:sz w:val="24"/>
          <w:szCs w:val="24"/>
          <w:lang w:eastAsia="pt-BR"/>
        </w:rPr>
        <w:t>interposto (</w:t>
      </w:r>
      <w:r w:rsidRPr="00657B50">
        <w:rPr>
          <w:rFonts w:ascii="Times New Roman" w:eastAsia="Times New Roman" w:hAnsi="Times New Roman" w:cs="Times New Roman"/>
          <w:sz w:val="24"/>
          <w:szCs w:val="24"/>
          <w:lang w:eastAsia="pt-BR"/>
        </w:rPr>
        <w:t xml:space="preserve">s), não </w:t>
      </w:r>
      <w:r w:rsidR="00E8731C" w:rsidRPr="00657B50">
        <w:rPr>
          <w:rFonts w:ascii="Times New Roman" w:eastAsia="Times New Roman" w:hAnsi="Times New Roman" w:cs="Times New Roman"/>
          <w:sz w:val="24"/>
          <w:szCs w:val="24"/>
          <w:lang w:eastAsia="pt-BR"/>
        </w:rPr>
        <w:t>terá (</w:t>
      </w:r>
      <w:r w:rsidRPr="00657B50">
        <w:rPr>
          <w:rFonts w:ascii="Times New Roman" w:eastAsia="Times New Roman" w:hAnsi="Times New Roman" w:cs="Times New Roman"/>
          <w:sz w:val="24"/>
          <w:szCs w:val="24"/>
          <w:lang w:eastAsia="pt-BR"/>
        </w:rPr>
        <w:t xml:space="preserve">ão) efeito suspensivo e </w:t>
      </w:r>
      <w:r w:rsidR="00E8731C" w:rsidRPr="00657B50">
        <w:rPr>
          <w:rFonts w:ascii="Times New Roman" w:eastAsia="Times New Roman" w:hAnsi="Times New Roman" w:cs="Times New Roman"/>
          <w:sz w:val="24"/>
          <w:szCs w:val="24"/>
          <w:lang w:eastAsia="pt-BR"/>
        </w:rPr>
        <w:t>será (</w:t>
      </w:r>
      <w:r w:rsidRPr="00657B50">
        <w:rPr>
          <w:rFonts w:ascii="Times New Roman" w:eastAsia="Times New Roman" w:hAnsi="Times New Roman" w:cs="Times New Roman"/>
          <w:sz w:val="24"/>
          <w:szCs w:val="24"/>
          <w:lang w:eastAsia="pt-BR"/>
        </w:rPr>
        <w:t xml:space="preserve">ão) </w:t>
      </w:r>
      <w:r w:rsidR="00E8731C" w:rsidRPr="00657B50">
        <w:rPr>
          <w:rFonts w:ascii="Times New Roman" w:eastAsia="Times New Roman" w:hAnsi="Times New Roman" w:cs="Times New Roman"/>
          <w:sz w:val="24"/>
          <w:szCs w:val="24"/>
          <w:lang w:eastAsia="pt-BR"/>
        </w:rPr>
        <w:t>dirigido (</w:t>
      </w:r>
      <w:r w:rsidRPr="00657B50">
        <w:rPr>
          <w:rFonts w:ascii="Times New Roman" w:eastAsia="Times New Roman" w:hAnsi="Times New Roman" w:cs="Times New Roman"/>
          <w:sz w:val="24"/>
          <w:szCs w:val="24"/>
          <w:lang w:eastAsia="pt-BR"/>
        </w:rPr>
        <w:t>s) ao Exmo. Prefeito Municipal, por intermédio do Pregoeiro, o qual poderá reconsiderar sua decisão, em 05 (cinco) dias ou, nesse período, encaminhá-</w:t>
      </w:r>
      <w:r w:rsidR="00E8731C" w:rsidRPr="00657B50">
        <w:rPr>
          <w:rFonts w:ascii="Times New Roman" w:eastAsia="Times New Roman" w:hAnsi="Times New Roman" w:cs="Times New Roman"/>
          <w:sz w:val="24"/>
          <w:szCs w:val="24"/>
          <w:lang w:eastAsia="pt-BR"/>
        </w:rPr>
        <w:t>lo (</w:t>
      </w:r>
      <w:r w:rsidRPr="00657B50">
        <w:rPr>
          <w:rFonts w:ascii="Times New Roman" w:eastAsia="Times New Roman" w:hAnsi="Times New Roman" w:cs="Times New Roman"/>
          <w:sz w:val="24"/>
          <w:szCs w:val="24"/>
          <w:lang w:eastAsia="pt-BR"/>
        </w:rPr>
        <w:t xml:space="preserve">s) ao Prefeito Municipal, devidamente </w:t>
      </w:r>
      <w:r w:rsidR="00E8731C" w:rsidRPr="00657B50">
        <w:rPr>
          <w:rFonts w:ascii="Times New Roman" w:eastAsia="Times New Roman" w:hAnsi="Times New Roman" w:cs="Times New Roman"/>
          <w:sz w:val="24"/>
          <w:szCs w:val="24"/>
          <w:lang w:eastAsia="pt-BR"/>
        </w:rPr>
        <w:t>informados (</w:t>
      </w:r>
      <w:r w:rsidRPr="00657B50">
        <w:rPr>
          <w:rFonts w:ascii="Times New Roman" w:eastAsia="Times New Roman" w:hAnsi="Times New Roman" w:cs="Times New Roman"/>
          <w:sz w:val="24"/>
          <w:szCs w:val="24"/>
          <w:lang w:eastAsia="pt-BR"/>
        </w:rPr>
        <w:t xml:space="preserve">s), para apreciação e decisão, no mesmo prazo. </w:t>
      </w:r>
    </w:p>
    <w:p w14:paraId="382C7EC3"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p>
    <w:p w14:paraId="1E07D383" w14:textId="77777777" w:rsidR="0056708F" w:rsidRDefault="0056708F" w:rsidP="00657B50">
      <w:pPr>
        <w:spacing w:after="0" w:line="240" w:lineRule="auto"/>
        <w:jc w:val="both"/>
        <w:rPr>
          <w:rFonts w:ascii="Times New Roman" w:eastAsia="Times New Roman" w:hAnsi="Times New Roman" w:cs="Times New Roman"/>
          <w:b/>
          <w:sz w:val="24"/>
          <w:szCs w:val="24"/>
          <w:lang w:eastAsia="pt-BR"/>
        </w:rPr>
      </w:pPr>
    </w:p>
    <w:p w14:paraId="2D4A05CF" w14:textId="77777777" w:rsidR="0056708F" w:rsidRPr="00657B50" w:rsidRDefault="0056708F" w:rsidP="0056708F">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 xml:space="preserve">. DAS OBRIGAÇÕES DA CONTRATADA E DA CONTRATANTE. </w:t>
      </w:r>
    </w:p>
    <w:p w14:paraId="0BCD990A" w14:textId="77777777" w:rsidR="0056708F" w:rsidRPr="00657B50" w:rsidRDefault="0056708F" w:rsidP="0056708F">
      <w:pPr>
        <w:spacing w:after="160" w:line="259" w:lineRule="auto"/>
        <w:jc w:val="both"/>
        <w:rPr>
          <w:rFonts w:ascii="Times New Roman" w:eastAsia="Times New Roman" w:hAnsi="Times New Roman" w:cs="Times New Roman"/>
          <w:b/>
          <w:sz w:val="24"/>
          <w:szCs w:val="24"/>
          <w:lang w:eastAsia="pt-BR"/>
        </w:rPr>
      </w:pPr>
    </w:p>
    <w:p w14:paraId="6974C901" w14:textId="77777777"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w:t>
      </w:r>
      <w:r w:rsidRPr="00657B50">
        <w:rPr>
          <w:rFonts w:ascii="Times New Roman" w:eastAsia="Times New Roman" w:hAnsi="Times New Roman" w:cs="Times New Roman"/>
          <w:sz w:val="24"/>
          <w:szCs w:val="24"/>
          <w:lang w:eastAsia="pt-BR"/>
        </w:rPr>
        <w:t xml:space="preserve"> A Contratada deve cumprir todas as obrigações constantes no Edital, seus anexos e sua proposta, assumindo como exclusivamente seus os riscos e as despesas decorrentes da boa e perfeita execução do objeto e, ainda:</w:t>
      </w:r>
    </w:p>
    <w:p w14:paraId="40502A4B"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.1.1.</w:t>
      </w:r>
      <w:r w:rsidRPr="00657B50">
        <w:rPr>
          <w:rFonts w:ascii="Times New Roman" w:eastAsia="Times New Roman" w:hAnsi="Times New Roman" w:cs="Times New Roman"/>
          <w:sz w:val="24"/>
          <w:szCs w:val="24"/>
          <w:lang w:eastAsia="pt-BR"/>
        </w:rPr>
        <w:t xml:space="preserve"> Efetuar a entrega do objeto em perfeitas condições, conforme especificações, prazo e local constantes no Edital e seus anexos, acompanhado da respectiva nota fiscal, na qual constarão as indicações referentes à: marca, modelo</w:t>
      </w:r>
      <w:r>
        <w:rPr>
          <w:rFonts w:ascii="Times New Roman" w:eastAsia="Times New Roman" w:hAnsi="Times New Roman" w:cs="Times New Roman"/>
          <w:sz w:val="24"/>
          <w:szCs w:val="24"/>
          <w:lang w:eastAsia="pt-BR"/>
        </w:rPr>
        <w:t xml:space="preserve"> (se for o caso)</w:t>
      </w:r>
      <w:r w:rsidRPr="00657B50">
        <w:rPr>
          <w:rFonts w:ascii="Times New Roman" w:eastAsia="Times New Roman" w:hAnsi="Times New Roman" w:cs="Times New Roman"/>
          <w:sz w:val="24"/>
          <w:szCs w:val="24"/>
          <w:lang w:eastAsia="pt-BR"/>
        </w:rPr>
        <w:t xml:space="preserve">, procedência e prazo de garantia ou validade, além de fazer referência à autorização de fornecimento que lhe deu origem; </w:t>
      </w:r>
    </w:p>
    <w:p w14:paraId="5E734D8B"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sz w:val="24"/>
          <w:szCs w:val="24"/>
          <w:lang w:eastAsia="pt-BR"/>
        </w:rPr>
        <w:t>. Responsabilizar-se pelos vícios e danos decorrentes do objeto, de acordo com os artigos 12, 13 e 17 a 27, do Código de Defesa do Consumidor (Lei nº 8.078, de 1990);</w:t>
      </w:r>
    </w:p>
    <w:p w14:paraId="0872C695"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.1.3.</w:t>
      </w:r>
      <w:r w:rsidRPr="00657B50">
        <w:rPr>
          <w:rFonts w:ascii="Times New Roman" w:eastAsia="Times New Roman" w:hAnsi="Times New Roman" w:cs="Times New Roman"/>
          <w:sz w:val="24"/>
          <w:szCs w:val="24"/>
          <w:lang w:eastAsia="pt-BR"/>
        </w:rPr>
        <w:t xml:space="preserve"> Remover, reparar, corrigir, refazer ou substituir, por sua conta, no total ou em parte, todo o material que estiver em desacordo com as especificações do Termo de Referência, no qual for constatada falha, defeito, incorreção ou qualquer dano, ainda que, em decorrência de transporte ou acondicionamento, no prazo máximo de 5 (cinco) dias úteis, contados do recebimento da notificação. </w:t>
      </w:r>
    </w:p>
    <w:p w14:paraId="363909FC"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.1.4.</w:t>
      </w:r>
      <w:r w:rsidRPr="00657B50">
        <w:rPr>
          <w:rFonts w:ascii="Times New Roman" w:eastAsia="Times New Roman" w:hAnsi="Times New Roman" w:cs="Times New Roman"/>
          <w:sz w:val="24"/>
          <w:szCs w:val="24"/>
          <w:lang w:eastAsia="pt-BR"/>
        </w:rPr>
        <w:t xml:space="preserve"> Comunicar à Contratante, no prazo máximo de 24 (vinte e quatro) horas que antecede a data da entrega, os motivos que impossibilitem o cumprimento do prazo previsto, com a devida comprovação;</w:t>
      </w:r>
    </w:p>
    <w:p w14:paraId="4540E9CE"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.1.5.</w:t>
      </w:r>
      <w:r w:rsidRPr="00657B50">
        <w:rPr>
          <w:rFonts w:ascii="Times New Roman" w:eastAsia="Times New Roman" w:hAnsi="Times New Roman" w:cs="Times New Roman"/>
          <w:sz w:val="24"/>
          <w:szCs w:val="24"/>
          <w:lang w:eastAsia="pt-BR"/>
        </w:rPr>
        <w:t xml:space="preserve"> Manter, durante toda a execução do contrato, em compatibilidade com as obrigações assumidas, todas as condições de habilitação e qualificação exigidas na licitação;</w:t>
      </w:r>
    </w:p>
    <w:p w14:paraId="665654D5"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.1.6.</w:t>
      </w:r>
      <w:r w:rsidRPr="00657B50">
        <w:rPr>
          <w:rFonts w:ascii="Times New Roman" w:eastAsia="Times New Roman" w:hAnsi="Times New Roman" w:cs="Times New Roman"/>
          <w:sz w:val="24"/>
          <w:szCs w:val="24"/>
          <w:lang w:eastAsia="pt-BR"/>
        </w:rPr>
        <w:t xml:space="preserve"> Manter seus empregados, quando nas dependências da Contratante, devidamente identificados;</w:t>
      </w:r>
    </w:p>
    <w:p w14:paraId="190156C8"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.1.7.</w:t>
      </w:r>
      <w:r w:rsidRPr="00657B50">
        <w:rPr>
          <w:rFonts w:ascii="Times New Roman" w:eastAsia="Times New Roman" w:hAnsi="Times New Roman" w:cs="Times New Roman"/>
          <w:sz w:val="24"/>
          <w:szCs w:val="24"/>
          <w:lang w:eastAsia="pt-BR"/>
        </w:rPr>
        <w:t xml:space="preserve"> Responder por todos os ônus referentes ao fornecimento contratado, tais como impostos, taxas, encargos sociais e obrigações trabalhistas e civis, decorrentes do objeto deste Edital;</w:t>
      </w:r>
    </w:p>
    <w:p w14:paraId="636B039B" w14:textId="77777777"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12</w:t>
      </w:r>
      <w:r w:rsidRPr="00657B50">
        <w:rPr>
          <w:rFonts w:ascii="Times New Roman" w:eastAsia="Times New Roman" w:hAnsi="Times New Roman" w:cs="Times New Roman"/>
          <w:b/>
          <w:sz w:val="24"/>
          <w:szCs w:val="24"/>
          <w:lang w:eastAsia="pt-BR"/>
        </w:rPr>
        <w:t>.1.8.</w:t>
      </w:r>
      <w:r w:rsidRPr="00657B50">
        <w:rPr>
          <w:rFonts w:ascii="Times New Roman" w:eastAsia="Times New Roman" w:hAnsi="Times New Roman" w:cs="Times New Roman"/>
          <w:sz w:val="24"/>
          <w:szCs w:val="24"/>
          <w:lang w:eastAsia="pt-BR"/>
        </w:rPr>
        <w:t xml:space="preserve"> Comunicar imediatamente à Contratante, por escrito, qualquer fato extraordinário ou anormal que ocorra durante a entrega dos materiais, para adoção de medidas cabíveis;</w:t>
      </w:r>
    </w:p>
    <w:p w14:paraId="1B76400E" w14:textId="79D8032C" w:rsidR="0056708F" w:rsidRPr="00657B50"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.1.9</w:t>
      </w:r>
      <w:r w:rsidRPr="00657B50">
        <w:rPr>
          <w:rFonts w:ascii="Times New Roman" w:eastAsia="Times New Roman" w:hAnsi="Times New Roman" w:cs="Times New Roman"/>
          <w:sz w:val="24"/>
          <w:szCs w:val="24"/>
          <w:lang w:eastAsia="pt-BR"/>
        </w:rPr>
        <w:t xml:space="preserve">. Não transferir a outrem, no todo ou em parte, o </w:t>
      </w:r>
      <w:r w:rsidR="00C951B4">
        <w:rPr>
          <w:rFonts w:ascii="Times New Roman" w:eastAsia="Times New Roman" w:hAnsi="Times New Roman" w:cs="Times New Roman"/>
          <w:sz w:val="24"/>
          <w:szCs w:val="24"/>
          <w:lang w:eastAsia="pt-BR"/>
        </w:rPr>
        <w:t xml:space="preserve">objeto deste Edital, salvo mediante autorização expressa do Município de Arroio Trinta. </w:t>
      </w:r>
    </w:p>
    <w:p w14:paraId="22841E66" w14:textId="248096BC" w:rsidR="0056708F" w:rsidRDefault="0056708F" w:rsidP="0056708F">
      <w:pPr>
        <w:spacing w:after="160" w:line="259"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.1.10</w:t>
      </w:r>
      <w:r w:rsidRPr="00657B50">
        <w:rPr>
          <w:rFonts w:ascii="Times New Roman" w:eastAsia="Times New Roman" w:hAnsi="Times New Roman" w:cs="Times New Roman"/>
          <w:sz w:val="24"/>
          <w:szCs w:val="24"/>
          <w:lang w:eastAsia="pt-BR"/>
        </w:rPr>
        <w:t>. Emitir e apresentar as notas fiscais, discriminando os valores unitários e totais;</w:t>
      </w:r>
    </w:p>
    <w:p w14:paraId="7423657D" w14:textId="3E78EEC8" w:rsidR="00C951B4" w:rsidRDefault="00C951B4" w:rsidP="0056708F">
      <w:pPr>
        <w:spacing w:after="160" w:line="259" w:lineRule="auto"/>
        <w:ind w:firstLine="1276"/>
        <w:jc w:val="both"/>
        <w:rPr>
          <w:rFonts w:ascii="Times New Roman" w:eastAsia="Times New Roman" w:hAnsi="Times New Roman" w:cs="Times New Roman"/>
          <w:sz w:val="24"/>
          <w:szCs w:val="24"/>
          <w:lang w:eastAsia="pt-BR"/>
        </w:rPr>
      </w:pPr>
      <w:r w:rsidRPr="000C3DE3">
        <w:rPr>
          <w:rFonts w:ascii="Times New Roman" w:eastAsia="Times New Roman" w:hAnsi="Times New Roman" w:cs="Times New Roman"/>
          <w:b/>
          <w:sz w:val="24"/>
          <w:szCs w:val="24"/>
          <w:lang w:eastAsia="pt-BR"/>
        </w:rPr>
        <w:t>12.1.11.</w:t>
      </w:r>
      <w:r>
        <w:rPr>
          <w:rFonts w:ascii="Times New Roman" w:eastAsia="Times New Roman" w:hAnsi="Times New Roman" w:cs="Times New Roman"/>
          <w:sz w:val="24"/>
          <w:szCs w:val="24"/>
          <w:lang w:eastAsia="pt-BR"/>
        </w:rPr>
        <w:t xml:space="preserve"> Manter, durante toda a vigência do contrato, em compatibilidade com as obrigações assumidas, todas as condições de habilitação e qualificação exigidas na licitação</w:t>
      </w:r>
    </w:p>
    <w:p w14:paraId="406D4114" w14:textId="42CD66F9" w:rsidR="00C951B4" w:rsidRDefault="009A7F0C" w:rsidP="0056708F">
      <w:pPr>
        <w:spacing w:after="160" w:line="259" w:lineRule="auto"/>
        <w:ind w:firstLine="1276"/>
        <w:jc w:val="both"/>
        <w:rPr>
          <w:rFonts w:ascii="Times New Roman" w:eastAsia="Times New Roman" w:hAnsi="Times New Roman" w:cs="Times New Roman"/>
          <w:sz w:val="24"/>
          <w:szCs w:val="24"/>
          <w:lang w:eastAsia="pt-BR"/>
        </w:rPr>
      </w:pPr>
      <w:r w:rsidRPr="000C3DE3">
        <w:rPr>
          <w:rFonts w:ascii="Times New Roman" w:eastAsia="Times New Roman" w:hAnsi="Times New Roman" w:cs="Times New Roman"/>
          <w:b/>
          <w:sz w:val="24"/>
          <w:szCs w:val="24"/>
          <w:lang w:eastAsia="pt-BR"/>
        </w:rPr>
        <w:t>12.1.13.</w:t>
      </w:r>
      <w:r>
        <w:rPr>
          <w:rFonts w:ascii="Times New Roman" w:eastAsia="Times New Roman" w:hAnsi="Times New Roman" w:cs="Times New Roman"/>
          <w:sz w:val="24"/>
          <w:szCs w:val="24"/>
          <w:lang w:eastAsia="pt-BR"/>
        </w:rPr>
        <w:t xml:space="preserve"> Guardar sigilo sobre todas as informações obtidas em decorrência do cumprimento do contrato. </w:t>
      </w:r>
    </w:p>
    <w:p w14:paraId="429DA579" w14:textId="37F30E55" w:rsidR="009A7F0C" w:rsidRPr="00657B50" w:rsidRDefault="009A7F0C" w:rsidP="009A7F0C">
      <w:pPr>
        <w:spacing w:after="160" w:line="259" w:lineRule="auto"/>
        <w:ind w:firstLine="1276"/>
        <w:jc w:val="both"/>
        <w:rPr>
          <w:rFonts w:ascii="Times New Roman" w:eastAsia="Times New Roman" w:hAnsi="Times New Roman" w:cs="Times New Roman"/>
          <w:sz w:val="24"/>
          <w:szCs w:val="24"/>
          <w:lang w:eastAsia="pt-BR"/>
        </w:rPr>
      </w:pPr>
      <w:r w:rsidRPr="000C3DE3">
        <w:rPr>
          <w:rFonts w:ascii="Times New Roman" w:eastAsia="Times New Roman" w:hAnsi="Times New Roman" w:cs="Times New Roman"/>
          <w:b/>
          <w:sz w:val="24"/>
          <w:szCs w:val="24"/>
          <w:lang w:eastAsia="pt-BR"/>
        </w:rPr>
        <w:t>12.1.14.</w:t>
      </w:r>
      <w:r>
        <w:rPr>
          <w:rFonts w:ascii="Times New Roman" w:eastAsia="Times New Roman" w:hAnsi="Times New Roman" w:cs="Times New Roman"/>
          <w:sz w:val="24"/>
          <w:szCs w:val="24"/>
          <w:lang w:eastAsia="pt-BR"/>
        </w:rPr>
        <w:t xml:space="preserve"> Indicar um profissional </w:t>
      </w:r>
      <w:r w:rsidR="000C3DE3">
        <w:rPr>
          <w:rFonts w:ascii="Times New Roman" w:eastAsia="Times New Roman" w:hAnsi="Times New Roman" w:cs="Times New Roman"/>
          <w:sz w:val="24"/>
          <w:szCs w:val="24"/>
          <w:lang w:eastAsia="pt-BR"/>
        </w:rPr>
        <w:t>para</w:t>
      </w:r>
      <w:r>
        <w:rPr>
          <w:rFonts w:ascii="Times New Roman" w:eastAsia="Times New Roman" w:hAnsi="Times New Roman" w:cs="Times New Roman"/>
          <w:sz w:val="24"/>
          <w:szCs w:val="24"/>
          <w:lang w:eastAsia="pt-BR"/>
        </w:rPr>
        <w:t xml:space="preserve"> atuar como preposto, em todas as reuniões em que for convocada. </w:t>
      </w:r>
    </w:p>
    <w:p w14:paraId="418EE334" w14:textId="77777777" w:rsidR="0056708F" w:rsidRDefault="0056708F" w:rsidP="0056708F">
      <w:pPr>
        <w:spacing w:after="160" w:line="259" w:lineRule="auto"/>
        <w:jc w:val="both"/>
        <w:rPr>
          <w:rFonts w:ascii="Times New Roman" w:eastAsia="Times New Roman" w:hAnsi="Times New Roman" w:cs="Times New Roman"/>
          <w:b/>
          <w:sz w:val="24"/>
          <w:szCs w:val="24"/>
          <w:lang w:eastAsia="pt-BR"/>
        </w:rPr>
      </w:pPr>
    </w:p>
    <w:p w14:paraId="21AF2BEB" w14:textId="77777777"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w:t>
      </w:r>
      <w:r w:rsidRPr="00657B50">
        <w:rPr>
          <w:rFonts w:ascii="Times New Roman" w:eastAsia="Times New Roman" w:hAnsi="Times New Roman" w:cs="Times New Roman"/>
          <w:sz w:val="24"/>
          <w:szCs w:val="24"/>
          <w:lang w:eastAsia="pt-BR"/>
        </w:rPr>
        <w:t xml:space="preserve"> São obrigações da contratante:</w:t>
      </w:r>
    </w:p>
    <w:p w14:paraId="58348AAB" w14:textId="77777777" w:rsidR="0056708F" w:rsidRPr="00657B50" w:rsidRDefault="0056708F" w:rsidP="0056708F">
      <w:pPr>
        <w:spacing w:after="16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ab/>
      </w:r>
      <w:r w:rsidRPr="00657B50">
        <w:rPr>
          <w:rFonts w:ascii="Times New Roman" w:eastAsia="Times New Roman" w:hAnsi="Times New Roman" w:cs="Times New Roman"/>
          <w:sz w:val="24"/>
          <w:szCs w:val="24"/>
          <w:lang w:eastAsia="pt-BR"/>
        </w:rPr>
        <w:tab/>
      </w: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.2.1.</w:t>
      </w:r>
      <w:r w:rsidRPr="00657B50">
        <w:rPr>
          <w:rFonts w:ascii="Times New Roman" w:eastAsia="Times New Roman" w:hAnsi="Times New Roman" w:cs="Times New Roman"/>
          <w:sz w:val="24"/>
          <w:szCs w:val="24"/>
          <w:lang w:eastAsia="pt-BR"/>
        </w:rPr>
        <w:t xml:space="preserve"> Receber o objeto no prazo e condições estabelecidas no edital e seus anexos. </w:t>
      </w:r>
    </w:p>
    <w:p w14:paraId="72B8BA14" w14:textId="77777777"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.2.2.</w:t>
      </w:r>
      <w:r w:rsidRPr="00657B50">
        <w:rPr>
          <w:rFonts w:ascii="Times New Roman" w:eastAsia="Times New Roman" w:hAnsi="Times New Roman" w:cs="Times New Roman"/>
          <w:sz w:val="24"/>
          <w:szCs w:val="24"/>
          <w:lang w:eastAsia="pt-BR"/>
        </w:rPr>
        <w:t xml:space="preserve"> Verificar minuciosamente a conformidade dos bens recebidos com as especificações constantes no edital e seus anexos. </w:t>
      </w:r>
    </w:p>
    <w:p w14:paraId="33C78A0D" w14:textId="77777777"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.2.3.</w:t>
      </w:r>
      <w:r w:rsidRPr="00657B50">
        <w:rPr>
          <w:rFonts w:ascii="Times New Roman" w:eastAsia="Times New Roman" w:hAnsi="Times New Roman" w:cs="Times New Roman"/>
          <w:sz w:val="24"/>
          <w:szCs w:val="24"/>
          <w:lang w:eastAsia="pt-BR"/>
        </w:rPr>
        <w:t xml:space="preserve"> Efetuar o pagamento à Contratada no valor correspondente ao fornecimento do objeto, no prazo e forma estabelecidos no Edital e seus anexos. </w:t>
      </w:r>
    </w:p>
    <w:p w14:paraId="0907E713" w14:textId="77777777"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.2.4</w:t>
      </w:r>
      <w:r w:rsidRPr="00657B50">
        <w:rPr>
          <w:rFonts w:ascii="Times New Roman" w:eastAsia="Times New Roman" w:hAnsi="Times New Roman" w:cs="Times New Roman"/>
          <w:sz w:val="24"/>
          <w:szCs w:val="24"/>
          <w:lang w:eastAsia="pt-BR"/>
        </w:rPr>
        <w:t xml:space="preserve">. Exigir o cumprimento de todos os compromissos assumidos pelo fornecedor, nos termos do Edital, do Termo de Referência e da Proposta. </w:t>
      </w:r>
    </w:p>
    <w:p w14:paraId="0F3868EC" w14:textId="77777777"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.2.5.</w:t>
      </w:r>
      <w:r w:rsidRPr="00657B50">
        <w:rPr>
          <w:rFonts w:ascii="Times New Roman" w:eastAsia="Times New Roman" w:hAnsi="Times New Roman" w:cs="Times New Roman"/>
          <w:sz w:val="24"/>
          <w:szCs w:val="24"/>
          <w:lang w:eastAsia="pt-BR"/>
        </w:rPr>
        <w:t xml:space="preserve"> Indicar os locais e horários em que deverá ser entregue o objeto. </w:t>
      </w:r>
    </w:p>
    <w:p w14:paraId="021DCEE0" w14:textId="77777777" w:rsidR="0056708F" w:rsidRPr="00657B50" w:rsidRDefault="0056708F" w:rsidP="0056708F">
      <w:pPr>
        <w:spacing w:after="160" w:line="259"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Pr="00657B50">
        <w:rPr>
          <w:rFonts w:ascii="Times New Roman" w:eastAsia="Times New Roman" w:hAnsi="Times New Roman" w:cs="Times New Roman"/>
          <w:b/>
          <w:sz w:val="24"/>
          <w:szCs w:val="24"/>
          <w:lang w:eastAsia="pt-BR"/>
        </w:rPr>
        <w:t>.2.6.</w:t>
      </w:r>
      <w:r w:rsidRPr="00657B50">
        <w:rPr>
          <w:rFonts w:ascii="Times New Roman" w:eastAsia="Times New Roman" w:hAnsi="Times New Roman" w:cs="Times New Roman"/>
          <w:sz w:val="24"/>
          <w:szCs w:val="24"/>
          <w:lang w:eastAsia="pt-BR"/>
        </w:rPr>
        <w:t xml:space="preserve"> Permitir ao pessoal do fornecedor acesso ao local da entrega, observadas as normas de segurança. </w:t>
      </w:r>
    </w:p>
    <w:p w14:paraId="4C961023" w14:textId="77777777" w:rsidR="0056708F" w:rsidRDefault="0056708F" w:rsidP="00657B50">
      <w:pPr>
        <w:spacing w:after="0" w:line="240" w:lineRule="auto"/>
        <w:jc w:val="both"/>
        <w:rPr>
          <w:rFonts w:ascii="Times New Roman" w:eastAsia="Times New Roman" w:hAnsi="Times New Roman" w:cs="Times New Roman"/>
          <w:b/>
          <w:sz w:val="24"/>
          <w:szCs w:val="24"/>
          <w:lang w:eastAsia="pt-BR"/>
        </w:rPr>
      </w:pPr>
    </w:p>
    <w:p w14:paraId="33F5E15D" w14:textId="77777777" w:rsidR="00657B50" w:rsidRPr="00657B50" w:rsidRDefault="0056708F" w:rsidP="00657B50">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 xml:space="preserve">. DAS SANÇÕES ADMINISTRATIVAS. </w:t>
      </w:r>
    </w:p>
    <w:p w14:paraId="7AD384A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1F95BD29"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w:t>
      </w:r>
      <w:r w:rsidR="00657B50" w:rsidRPr="00657B50">
        <w:rPr>
          <w:rFonts w:ascii="Times New Roman" w:eastAsia="Times New Roman" w:hAnsi="Times New Roman" w:cs="Times New Roman"/>
          <w:sz w:val="24"/>
          <w:szCs w:val="24"/>
          <w:lang w:eastAsia="pt-BR"/>
        </w:rPr>
        <w:t xml:space="preserve"> Comete infração administrativa nos termos da Lei nº 8.666 de 1993 e da Lei nº 10.520, de 2002 a Contratada que: </w:t>
      </w:r>
    </w:p>
    <w:p w14:paraId="4E869F57"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.1.1.</w:t>
      </w:r>
      <w:r w:rsidR="00657B50" w:rsidRPr="00657B50">
        <w:rPr>
          <w:rFonts w:ascii="Times New Roman" w:eastAsia="Times New Roman" w:hAnsi="Times New Roman" w:cs="Times New Roman"/>
          <w:sz w:val="24"/>
          <w:szCs w:val="24"/>
          <w:lang w:eastAsia="pt-BR"/>
        </w:rPr>
        <w:t xml:space="preserve"> Não assinar o contrato quando convocada dentro do prazo de validade da proposta; </w:t>
      </w:r>
    </w:p>
    <w:p w14:paraId="1D9BB775"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.1.2.</w:t>
      </w:r>
      <w:r w:rsidR="00657B50" w:rsidRPr="00657B50">
        <w:rPr>
          <w:rFonts w:ascii="Times New Roman" w:eastAsia="Times New Roman" w:hAnsi="Times New Roman" w:cs="Times New Roman"/>
          <w:sz w:val="24"/>
          <w:szCs w:val="24"/>
          <w:lang w:eastAsia="pt-BR"/>
        </w:rPr>
        <w:t xml:space="preserve"> Apresentar documentação falsa;</w:t>
      </w:r>
    </w:p>
    <w:p w14:paraId="79D9B7BA"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sz w:val="24"/>
          <w:szCs w:val="24"/>
          <w:lang w:eastAsia="pt-BR"/>
        </w:rPr>
        <w:t xml:space="preserve"> Deixar de entregar os documentos exigidos no certame;</w:t>
      </w:r>
    </w:p>
    <w:p w14:paraId="306A4B90"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.1.4.</w:t>
      </w:r>
      <w:r w:rsidR="00657B50" w:rsidRPr="00657B50">
        <w:rPr>
          <w:rFonts w:ascii="Times New Roman" w:eastAsia="Times New Roman" w:hAnsi="Times New Roman" w:cs="Times New Roman"/>
          <w:sz w:val="24"/>
          <w:szCs w:val="24"/>
          <w:lang w:eastAsia="pt-BR"/>
        </w:rPr>
        <w:t xml:space="preserve"> Ensejar o retardamento da execução do objeto; </w:t>
      </w:r>
    </w:p>
    <w:p w14:paraId="78E1A9DA"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.1.5.</w:t>
      </w:r>
      <w:r w:rsidR="00657B50" w:rsidRPr="00657B50">
        <w:rPr>
          <w:rFonts w:ascii="Times New Roman" w:eastAsia="Times New Roman" w:hAnsi="Times New Roman" w:cs="Times New Roman"/>
          <w:sz w:val="24"/>
          <w:szCs w:val="24"/>
          <w:lang w:eastAsia="pt-BR"/>
        </w:rPr>
        <w:t xml:space="preserve"> Não mantiver a proposta;</w:t>
      </w:r>
    </w:p>
    <w:p w14:paraId="043E0889"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.1.6.</w:t>
      </w:r>
      <w:r w:rsidR="00657B50" w:rsidRPr="00657B50">
        <w:rPr>
          <w:rFonts w:ascii="Times New Roman" w:eastAsia="Times New Roman" w:hAnsi="Times New Roman" w:cs="Times New Roman"/>
          <w:sz w:val="24"/>
          <w:szCs w:val="24"/>
          <w:lang w:eastAsia="pt-BR"/>
        </w:rPr>
        <w:t xml:space="preserve"> Cometer fraude fiscal;</w:t>
      </w:r>
    </w:p>
    <w:p w14:paraId="5ADA1874" w14:textId="77777777" w:rsidR="00657B50" w:rsidRPr="00657B50" w:rsidRDefault="0056708F" w:rsidP="00657B50">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.1.7.</w:t>
      </w:r>
      <w:r w:rsidR="00657B50" w:rsidRPr="00657B50">
        <w:rPr>
          <w:rFonts w:ascii="Times New Roman" w:eastAsia="Times New Roman" w:hAnsi="Times New Roman" w:cs="Times New Roman"/>
          <w:sz w:val="24"/>
          <w:szCs w:val="24"/>
          <w:lang w:eastAsia="pt-BR"/>
        </w:rPr>
        <w:t xml:space="preserve"> Comportar-se de modo inidôneo. </w:t>
      </w:r>
    </w:p>
    <w:p w14:paraId="7BE90C2E"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36852C16"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13</w:t>
      </w:r>
      <w:r w:rsidR="00657B50" w:rsidRPr="00657B50">
        <w:rPr>
          <w:rFonts w:ascii="Times New Roman" w:eastAsia="Times New Roman" w:hAnsi="Times New Roman" w:cs="Times New Roman"/>
          <w:b/>
          <w:sz w:val="24"/>
          <w:szCs w:val="24"/>
          <w:lang w:eastAsia="pt-BR"/>
        </w:rPr>
        <w:t>.2.</w:t>
      </w:r>
      <w:r w:rsidR="00657B50" w:rsidRPr="00657B50">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14:paraId="2DF906B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458328DE"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.3.</w:t>
      </w:r>
      <w:r w:rsidR="00657B50" w:rsidRPr="00657B50">
        <w:rPr>
          <w:rFonts w:ascii="Times New Roman" w:eastAsia="Times New Roman" w:hAnsi="Times New Roman" w:cs="Times New Roman"/>
          <w:sz w:val="24"/>
          <w:szCs w:val="24"/>
          <w:lang w:eastAsia="pt-BR"/>
        </w:rPr>
        <w:t xml:space="preserve"> De acordo com o estabelecido no artigo 77,</w:t>
      </w:r>
      <w:r w:rsidR="00657B50" w:rsidRPr="00657B50">
        <w:rPr>
          <w:rFonts w:ascii="Times New Roman" w:eastAsia="Times New Roman" w:hAnsi="Times New Roman" w:cs="Times New Roman"/>
          <w:color w:val="FF0000"/>
          <w:sz w:val="24"/>
          <w:szCs w:val="24"/>
          <w:lang w:eastAsia="pt-BR"/>
        </w:rPr>
        <w:t xml:space="preserve"> </w:t>
      </w:r>
      <w:r w:rsidR="00657B50" w:rsidRPr="00657B50">
        <w:rPr>
          <w:rFonts w:ascii="Times New Roman" w:eastAsia="Times New Roman" w:hAnsi="Times New Roman" w:cs="Times New Roman"/>
          <w:sz w:val="24"/>
          <w:szCs w:val="24"/>
          <w:lang w:eastAsia="pt-BR"/>
        </w:rPr>
        <w:t xml:space="preserve">da Lei </w:t>
      </w:r>
      <w:r w:rsidR="00E8731C" w:rsidRPr="00657B50">
        <w:rPr>
          <w:rFonts w:ascii="Times New Roman" w:eastAsia="Times New Roman" w:hAnsi="Times New Roman" w:cs="Times New Roman"/>
          <w:sz w:val="24"/>
          <w:szCs w:val="24"/>
          <w:lang w:eastAsia="pt-BR"/>
        </w:rPr>
        <w:t>n. º</w:t>
      </w:r>
      <w:r w:rsidR="00657B50" w:rsidRPr="00657B50">
        <w:rPr>
          <w:rFonts w:ascii="Times New Roman" w:eastAsia="Times New Roman" w:hAnsi="Times New Roman" w:cs="Times New Roman"/>
          <w:sz w:val="24"/>
          <w:szCs w:val="24"/>
          <w:lang w:eastAsia="pt-BR"/>
        </w:rPr>
        <w:t xml:space="preserve"> 8.666/93, a inexecução total ou parcial do contrato enseja sua rescisão, constituindo, também, motivo para o rompimento do ajuste, aqueles previstos no art. 78, incisos I a XVIII.</w:t>
      </w:r>
    </w:p>
    <w:p w14:paraId="53C3A1B1"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131EE35D"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.4.</w:t>
      </w:r>
      <w:r w:rsidR="00657B50" w:rsidRPr="00657B50">
        <w:rPr>
          <w:rFonts w:ascii="Times New Roman" w:eastAsia="Times New Roman" w:hAnsi="Times New Roman" w:cs="Times New Roman"/>
          <w:sz w:val="24"/>
          <w:szCs w:val="24"/>
          <w:lang w:eastAsia="pt-BR"/>
        </w:rPr>
        <w:t xml:space="preserve"> Nas hipóteses de inexecução total ou parcial, poderá a Administração aplicar ao contratado as seguintes sanções: </w:t>
      </w:r>
    </w:p>
    <w:p w14:paraId="2305150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a)</w:t>
      </w:r>
      <w:r w:rsidRPr="00657B50">
        <w:rPr>
          <w:rFonts w:ascii="Times New Roman" w:eastAsia="Times New Roman" w:hAnsi="Times New Roman" w:cs="Times New Roman"/>
          <w:sz w:val="24"/>
          <w:szCs w:val="24"/>
          <w:lang w:eastAsia="pt-BR"/>
        </w:rPr>
        <w:t xml:space="preserve"> advertência;</w:t>
      </w:r>
    </w:p>
    <w:p w14:paraId="15041711"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b)</w:t>
      </w:r>
      <w:r w:rsidRPr="00657B50">
        <w:rPr>
          <w:rFonts w:ascii="Times New Roman" w:eastAsia="Times New Roman" w:hAnsi="Times New Roman" w:cs="Times New Roman"/>
          <w:sz w:val="24"/>
          <w:szCs w:val="24"/>
          <w:lang w:eastAsia="pt-BR"/>
        </w:rPr>
        <w:t xml:space="preserve"> multa de 10% (dez por cento) sobre o valor total dos serviços;</w:t>
      </w:r>
    </w:p>
    <w:p w14:paraId="58F5AE22"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c)</w:t>
      </w:r>
      <w:r w:rsidRPr="00657B50">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642628B7"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6F4D092"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.5.</w:t>
      </w:r>
      <w:r w:rsidR="00657B50" w:rsidRPr="00657B50">
        <w:rPr>
          <w:rFonts w:ascii="Times New Roman" w:eastAsia="Times New Roman" w:hAnsi="Times New Roman" w:cs="Times New Roman"/>
          <w:sz w:val="24"/>
          <w:szCs w:val="24"/>
          <w:lang w:eastAsia="pt-BR"/>
        </w:rPr>
        <w:t xml:space="preserve"> Na hipótese de atraso no cumprimento de quaisquer obrigações assumidas pela Contratada, a esta será aplicada multa de 1% (um por cento) sobre o valor total do Contrato, por dia de atraso, dobrável na reincidência. </w:t>
      </w:r>
    </w:p>
    <w:p w14:paraId="18F22D95"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1DCB7DFB" w14:textId="77777777" w:rsidR="00657B50" w:rsidRPr="00657B50" w:rsidRDefault="0056708F"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.6.</w:t>
      </w:r>
      <w:r w:rsidR="00657B50" w:rsidRPr="00657B50">
        <w:rPr>
          <w:rFonts w:ascii="Times New Roman" w:eastAsia="Times New Roman" w:hAnsi="Times New Roman" w:cs="Times New Roman"/>
          <w:sz w:val="24"/>
          <w:szCs w:val="24"/>
          <w:lang w:eastAsia="pt-BR"/>
        </w:rPr>
        <w:t xml:space="preserve">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05 (cinco) anos, enquanto perdurarem os motivos determinantes da punição ou até que seja promovida a reabilitação perante a própria autoridade que aplicou a penalidade.</w:t>
      </w:r>
    </w:p>
    <w:p w14:paraId="22ACB949"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574CFAB6" w14:textId="77777777" w:rsidR="00657B50" w:rsidRPr="00657B50" w:rsidRDefault="00924343" w:rsidP="00657B5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13</w:t>
      </w:r>
      <w:r w:rsidR="00657B50" w:rsidRPr="00657B50">
        <w:rPr>
          <w:rFonts w:ascii="Times New Roman" w:eastAsia="Times New Roman" w:hAnsi="Times New Roman" w:cs="Times New Roman"/>
          <w:b/>
          <w:sz w:val="24"/>
          <w:szCs w:val="24"/>
          <w:lang w:eastAsia="pt-BR"/>
        </w:rPr>
        <w:t>.7.</w:t>
      </w:r>
      <w:r w:rsidR="00657B50" w:rsidRPr="00657B50">
        <w:rPr>
          <w:rFonts w:ascii="Times New Roman" w:eastAsia="Times New Roman" w:hAnsi="Times New Roman" w:cs="Times New Roman"/>
          <w:sz w:val="24"/>
          <w:szCs w:val="24"/>
          <w:lang w:eastAsia="pt-BR"/>
        </w:rPr>
        <w:t xml:space="preserve"> A recusa injustificada da adjudicatária em assinar o contrato, aceitar ou retirar o instrumento equivalente dentro do prazo de 05 (cinco) dias, a contar da convocação, caracteriza o descumprimento total da obrigação assumida, sujeitando a adjudicatária às penalidades legalmente estabelecidas.</w:t>
      </w:r>
    </w:p>
    <w:p w14:paraId="3F3B061D"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566652E3" w14:textId="77777777" w:rsidR="00657B50" w:rsidRPr="00657B50" w:rsidRDefault="00657B50" w:rsidP="00657B50">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2E86ABD4" w14:textId="77777777" w:rsidR="00657B50" w:rsidRPr="00657B50" w:rsidRDefault="00924343" w:rsidP="00657B50">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14</w:t>
      </w:r>
      <w:r w:rsidR="00657B50" w:rsidRPr="00657B50">
        <w:rPr>
          <w:rFonts w:ascii="Times New Roman" w:eastAsia="Times New Roman" w:hAnsi="Times New Roman" w:cs="Times New Roman"/>
          <w:b/>
          <w:bCs/>
          <w:sz w:val="24"/>
          <w:szCs w:val="24"/>
          <w:lang w:eastAsia="pt-BR"/>
        </w:rPr>
        <w:t>. CONDIÇÕES DE ENTREGA</w:t>
      </w:r>
      <w:r>
        <w:rPr>
          <w:rFonts w:ascii="Times New Roman" w:eastAsia="Times New Roman" w:hAnsi="Times New Roman" w:cs="Times New Roman"/>
          <w:b/>
          <w:bCs/>
          <w:sz w:val="24"/>
          <w:szCs w:val="24"/>
          <w:lang w:eastAsia="pt-BR"/>
        </w:rPr>
        <w:t xml:space="preserve"> E FISCALIZAÇÃO CONTRATUAL</w:t>
      </w:r>
    </w:p>
    <w:p w14:paraId="7F7AA3ED" w14:textId="77777777" w:rsidR="00657B50" w:rsidRPr="00657B50" w:rsidRDefault="00657B50" w:rsidP="00657B50">
      <w:pPr>
        <w:spacing w:after="0" w:line="240" w:lineRule="auto"/>
        <w:jc w:val="both"/>
        <w:rPr>
          <w:rFonts w:ascii="Times New Roman" w:eastAsia="Times New Roman" w:hAnsi="Times New Roman" w:cs="Times New Roman"/>
          <w:b/>
          <w:bCs/>
          <w:sz w:val="24"/>
          <w:szCs w:val="24"/>
          <w:lang w:eastAsia="pt-BR"/>
        </w:rPr>
      </w:pPr>
    </w:p>
    <w:p w14:paraId="1EEFB8FB" w14:textId="4AC37315" w:rsidR="00302742" w:rsidRDefault="00924343" w:rsidP="003027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14</w:t>
      </w:r>
      <w:r w:rsidR="00657B50" w:rsidRPr="00657B50">
        <w:rPr>
          <w:rFonts w:ascii="Times New Roman" w:eastAsia="Times New Roman" w:hAnsi="Times New Roman" w:cs="Times New Roman"/>
          <w:b/>
          <w:bCs/>
          <w:sz w:val="24"/>
          <w:szCs w:val="24"/>
          <w:lang w:eastAsia="pt-BR"/>
        </w:rPr>
        <w:t>.1</w:t>
      </w:r>
      <w:r w:rsidR="00C50A68">
        <w:rPr>
          <w:rFonts w:ascii="Times New Roman" w:eastAsia="Times New Roman" w:hAnsi="Times New Roman" w:cs="Times New Roman"/>
          <w:b/>
          <w:bCs/>
          <w:sz w:val="24"/>
          <w:szCs w:val="24"/>
          <w:lang w:eastAsia="pt-BR"/>
        </w:rPr>
        <w:t xml:space="preserve">. </w:t>
      </w:r>
      <w:r w:rsidR="00302742">
        <w:rPr>
          <w:rFonts w:ascii="Times New Roman" w:eastAsia="Times New Roman" w:hAnsi="Times New Roman" w:cs="Times New Roman"/>
          <w:sz w:val="24"/>
          <w:szCs w:val="24"/>
          <w:lang w:eastAsia="pt-BR"/>
        </w:rPr>
        <w:t>As condições de entrega e fornecimento estão detalhadamente descritas no Termo de Referência, sendo que, de maneira geral, deverão ser cumpridos os seguintes prazos:</w:t>
      </w:r>
    </w:p>
    <w:p w14:paraId="0FDFA7B1" w14:textId="7CC22148" w:rsidR="00C50A68" w:rsidRPr="00C50A68" w:rsidRDefault="00C50A68" w:rsidP="00302742">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C50A68">
        <w:rPr>
          <w:rFonts w:ascii="Times New Roman" w:eastAsia="Times New Roman" w:hAnsi="Times New Roman" w:cs="Times New Roman"/>
          <w:b/>
          <w:sz w:val="24"/>
          <w:szCs w:val="24"/>
          <w:lang w:eastAsia="pt-BR"/>
        </w:rPr>
        <w:t>14.1.1</w:t>
      </w:r>
      <w:r w:rsidRPr="00C50A68">
        <w:rPr>
          <w:rFonts w:ascii="Times New Roman" w:eastAsia="Times New Roman" w:hAnsi="Times New Roman" w:cs="Times New Roman"/>
          <w:sz w:val="24"/>
          <w:szCs w:val="24"/>
          <w:lang w:eastAsia="pt-BR"/>
        </w:rPr>
        <w:t xml:space="preserve"> – Para a instalação inicial dos equipamentos: 30 dias, prorrogáveis por mais 30 dias mediante autorização do Município</w:t>
      </w:r>
    </w:p>
    <w:p w14:paraId="3BDE5CE0" w14:textId="1B2139C2" w:rsidR="00C50A68" w:rsidRDefault="00C50A68" w:rsidP="00302742">
      <w:pPr>
        <w:spacing w:after="0" w:line="240" w:lineRule="auto"/>
        <w:jc w:val="both"/>
        <w:rPr>
          <w:rFonts w:ascii="Times New Roman" w:eastAsia="Times New Roman" w:hAnsi="Times New Roman" w:cs="Times New Roman"/>
          <w:sz w:val="24"/>
          <w:szCs w:val="24"/>
          <w:lang w:eastAsia="pt-BR"/>
        </w:rPr>
      </w:pPr>
      <w:r w:rsidRPr="00C50A68">
        <w:rPr>
          <w:rFonts w:ascii="Times New Roman" w:eastAsia="Times New Roman" w:hAnsi="Times New Roman" w:cs="Times New Roman"/>
          <w:sz w:val="24"/>
          <w:szCs w:val="24"/>
          <w:lang w:eastAsia="pt-BR"/>
        </w:rPr>
        <w:tab/>
      </w:r>
      <w:r w:rsidRPr="00C50A68">
        <w:rPr>
          <w:rFonts w:ascii="Times New Roman" w:eastAsia="Times New Roman" w:hAnsi="Times New Roman" w:cs="Times New Roman"/>
          <w:b/>
          <w:sz w:val="24"/>
          <w:szCs w:val="24"/>
          <w:lang w:eastAsia="pt-BR"/>
        </w:rPr>
        <w:t>14.1.2</w:t>
      </w:r>
      <w:r>
        <w:rPr>
          <w:rFonts w:ascii="Times New Roman" w:eastAsia="Times New Roman" w:hAnsi="Times New Roman" w:cs="Times New Roman"/>
          <w:sz w:val="24"/>
          <w:szCs w:val="24"/>
          <w:lang w:eastAsia="pt-BR"/>
        </w:rPr>
        <w:t xml:space="preserve"> – Para a eventual instalação de novos equipamentos, contratados mediante termo aditivo: 10 dias úteis, contados da formalização da autorização. </w:t>
      </w:r>
    </w:p>
    <w:p w14:paraId="59620243" w14:textId="77777777" w:rsidR="00302742" w:rsidRDefault="00302742" w:rsidP="00302742">
      <w:pPr>
        <w:spacing w:after="0" w:line="240" w:lineRule="auto"/>
        <w:jc w:val="both"/>
        <w:rPr>
          <w:rFonts w:ascii="Times New Roman" w:eastAsia="Times New Roman" w:hAnsi="Times New Roman" w:cs="Times New Roman"/>
          <w:sz w:val="24"/>
          <w:szCs w:val="24"/>
          <w:lang w:eastAsia="pt-BR"/>
        </w:rPr>
      </w:pPr>
    </w:p>
    <w:p w14:paraId="6051FD6C" w14:textId="70A9512D" w:rsidR="00657B50" w:rsidRDefault="00924343"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14</w:t>
      </w:r>
      <w:r w:rsidR="00657B50" w:rsidRPr="00657B50">
        <w:rPr>
          <w:rFonts w:ascii="Times New Roman" w:eastAsia="Times New Roman" w:hAnsi="Times New Roman" w:cs="Times New Roman"/>
          <w:b/>
          <w:sz w:val="24"/>
          <w:szCs w:val="24"/>
          <w:lang w:eastAsia="pt-BR"/>
        </w:rPr>
        <w:t>.</w:t>
      </w:r>
      <w:r w:rsidR="00C50A68">
        <w:rPr>
          <w:rFonts w:ascii="Times New Roman" w:eastAsia="Times New Roman" w:hAnsi="Times New Roman" w:cs="Times New Roman"/>
          <w:b/>
          <w:sz w:val="24"/>
          <w:szCs w:val="24"/>
          <w:lang w:eastAsia="pt-BR"/>
        </w:rPr>
        <w:t>2</w:t>
      </w:r>
      <w:r w:rsidR="00657B50" w:rsidRPr="00657B50">
        <w:rPr>
          <w:rFonts w:ascii="Times New Roman" w:eastAsia="Times New Roman" w:hAnsi="Times New Roman" w:cs="Times New Roman"/>
          <w:sz w:val="24"/>
          <w:szCs w:val="24"/>
          <w:lang w:eastAsia="pt-BR"/>
        </w:rPr>
        <w:t xml:space="preserve">. </w:t>
      </w:r>
      <w:r w:rsidR="00216E94">
        <w:rPr>
          <w:rFonts w:ascii="Times New Roman" w:eastAsia="Times New Roman" w:hAnsi="Times New Roman" w:cs="Times New Roman"/>
          <w:sz w:val="24"/>
          <w:szCs w:val="24"/>
          <w:lang w:eastAsia="pt-BR"/>
        </w:rPr>
        <w:t>A fiscalização contratual será exercida pelos servidores abaixo designados:</w:t>
      </w:r>
    </w:p>
    <w:p w14:paraId="7008EED3" w14:textId="71940813" w:rsidR="00216E94" w:rsidRPr="00302742" w:rsidRDefault="00216E94"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b/>
          <w:sz w:val="24"/>
          <w:szCs w:val="24"/>
          <w:lang w:eastAsia="pt-BR"/>
        </w:rPr>
      </w:pPr>
      <w:r w:rsidRPr="00302742">
        <w:rPr>
          <w:rFonts w:ascii="Times New Roman" w:eastAsia="Times New Roman" w:hAnsi="Times New Roman" w:cs="Times New Roman"/>
          <w:b/>
          <w:sz w:val="24"/>
          <w:szCs w:val="24"/>
          <w:lang w:eastAsia="pt-BR"/>
        </w:rPr>
        <w:tab/>
        <w:t>14.</w:t>
      </w:r>
      <w:r w:rsidR="00C50A68">
        <w:rPr>
          <w:rFonts w:ascii="Times New Roman" w:eastAsia="Times New Roman" w:hAnsi="Times New Roman" w:cs="Times New Roman"/>
          <w:b/>
          <w:sz w:val="24"/>
          <w:szCs w:val="24"/>
          <w:lang w:eastAsia="pt-BR"/>
        </w:rPr>
        <w:t>2</w:t>
      </w:r>
      <w:r w:rsidRPr="00302742">
        <w:rPr>
          <w:rFonts w:ascii="Times New Roman" w:eastAsia="Times New Roman" w:hAnsi="Times New Roman" w:cs="Times New Roman"/>
          <w:b/>
          <w:sz w:val="24"/>
          <w:szCs w:val="24"/>
          <w:lang w:eastAsia="pt-BR"/>
        </w:rPr>
        <w:t xml:space="preserve">.1. </w:t>
      </w:r>
    </w:p>
    <w:tbl>
      <w:tblPr>
        <w:tblStyle w:val="Tabelacomgrade"/>
        <w:tblW w:w="8363" w:type="dxa"/>
        <w:tblInd w:w="959" w:type="dxa"/>
        <w:tblLayout w:type="fixed"/>
        <w:tblLook w:val="04A0" w:firstRow="1" w:lastRow="0" w:firstColumn="1" w:lastColumn="0" w:noHBand="0" w:noVBand="1"/>
      </w:tblPr>
      <w:tblGrid>
        <w:gridCol w:w="850"/>
        <w:gridCol w:w="2552"/>
        <w:gridCol w:w="3260"/>
        <w:gridCol w:w="1701"/>
      </w:tblGrid>
      <w:tr w:rsidR="00216E94" w:rsidRPr="000220A9" w14:paraId="7B81DEAD" w14:textId="77777777" w:rsidTr="00302742">
        <w:trPr>
          <w:trHeight w:val="345"/>
        </w:trPr>
        <w:tc>
          <w:tcPr>
            <w:tcW w:w="850" w:type="dxa"/>
            <w:vAlign w:val="center"/>
          </w:tcPr>
          <w:p w14:paraId="611CA7E9" w14:textId="77777777" w:rsidR="00216E94" w:rsidRPr="000220A9" w:rsidRDefault="00216E94" w:rsidP="00216E94">
            <w:pPr>
              <w:spacing w:before="40" w:after="40"/>
              <w:jc w:val="center"/>
              <w:rPr>
                <w:rFonts w:ascii="Times New Roman" w:eastAsia="Times New Roman" w:hAnsi="Times New Roman" w:cs="Times New Roman"/>
                <w:b/>
                <w:lang w:eastAsia="pt-BR"/>
              </w:rPr>
            </w:pPr>
            <w:r w:rsidRPr="000220A9">
              <w:rPr>
                <w:rFonts w:ascii="Times New Roman" w:eastAsia="Times New Roman" w:hAnsi="Times New Roman" w:cs="Times New Roman"/>
                <w:b/>
                <w:lang w:eastAsia="pt-BR"/>
              </w:rPr>
              <w:t>Grupo</w:t>
            </w:r>
          </w:p>
        </w:tc>
        <w:tc>
          <w:tcPr>
            <w:tcW w:w="2552" w:type="dxa"/>
            <w:vAlign w:val="center"/>
          </w:tcPr>
          <w:p w14:paraId="2362855D" w14:textId="50DA3CD4" w:rsidR="00216E94" w:rsidRPr="000220A9" w:rsidRDefault="00216E94" w:rsidP="00216E94">
            <w:pPr>
              <w:spacing w:before="40" w:after="40"/>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Fiscal</w:t>
            </w:r>
          </w:p>
        </w:tc>
        <w:tc>
          <w:tcPr>
            <w:tcW w:w="3260" w:type="dxa"/>
            <w:vAlign w:val="center"/>
          </w:tcPr>
          <w:p w14:paraId="15A313F5" w14:textId="5BB55F4C" w:rsidR="00216E94" w:rsidRPr="000220A9" w:rsidRDefault="00216E94" w:rsidP="00216E94">
            <w:pPr>
              <w:spacing w:before="40" w:after="40"/>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e-mail</w:t>
            </w:r>
          </w:p>
        </w:tc>
        <w:tc>
          <w:tcPr>
            <w:tcW w:w="1701" w:type="dxa"/>
            <w:vAlign w:val="center"/>
          </w:tcPr>
          <w:p w14:paraId="2C41694F" w14:textId="36CDAC0E" w:rsidR="00216E94" w:rsidRPr="000220A9" w:rsidRDefault="00216E94" w:rsidP="00216E94">
            <w:pPr>
              <w:spacing w:before="40" w:after="40"/>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Tel.</w:t>
            </w:r>
          </w:p>
        </w:tc>
      </w:tr>
      <w:tr w:rsidR="00216E94" w:rsidRPr="000220A9" w14:paraId="6948ED3A" w14:textId="77777777" w:rsidTr="00302742">
        <w:tc>
          <w:tcPr>
            <w:tcW w:w="850" w:type="dxa"/>
            <w:vAlign w:val="center"/>
          </w:tcPr>
          <w:p w14:paraId="40488B7C"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1</w:t>
            </w:r>
          </w:p>
        </w:tc>
        <w:tc>
          <w:tcPr>
            <w:tcW w:w="2552" w:type="dxa"/>
            <w:vMerge w:val="restart"/>
            <w:vAlign w:val="center"/>
          </w:tcPr>
          <w:p w14:paraId="3A1BD89B" w14:textId="77E81857" w:rsidR="00216E94" w:rsidRPr="000220A9" w:rsidRDefault="00216E94"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Michel Junior Serighelli</w:t>
            </w:r>
          </w:p>
        </w:tc>
        <w:tc>
          <w:tcPr>
            <w:tcW w:w="3260" w:type="dxa"/>
            <w:vMerge w:val="restart"/>
            <w:vAlign w:val="center"/>
          </w:tcPr>
          <w:p w14:paraId="595193DD" w14:textId="0AF003BB" w:rsidR="00216E94" w:rsidRPr="00302742" w:rsidRDefault="00841652" w:rsidP="00302742">
            <w:pPr>
              <w:spacing w:before="40" w:after="40"/>
              <w:rPr>
                <w:rFonts w:ascii="Times New Roman" w:eastAsia="Times New Roman" w:hAnsi="Times New Roman" w:cs="Times New Roman"/>
                <w:lang w:eastAsia="pt-BR"/>
              </w:rPr>
            </w:pPr>
            <w:hyperlink r:id="rId11" w:history="1">
              <w:r w:rsidR="00216E94" w:rsidRPr="00302742">
                <w:rPr>
                  <w:rStyle w:val="Hyperlink"/>
                  <w:rFonts w:ascii="Times New Roman" w:eastAsia="Times New Roman" w:hAnsi="Times New Roman" w:cs="Times New Roman"/>
                  <w:color w:val="auto"/>
                  <w:u w:val="none"/>
                  <w:lang w:eastAsia="pt-BR"/>
                </w:rPr>
                <w:t>prefeitura@arroiotrinta.sc.gov.br</w:t>
              </w:r>
            </w:hyperlink>
          </w:p>
        </w:tc>
        <w:tc>
          <w:tcPr>
            <w:tcW w:w="1701" w:type="dxa"/>
            <w:vMerge w:val="restart"/>
            <w:vAlign w:val="center"/>
          </w:tcPr>
          <w:p w14:paraId="29A27228" w14:textId="4BB3D2B8" w:rsidR="00216E94" w:rsidRPr="000220A9" w:rsidRDefault="00216E94"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6020</w:t>
            </w:r>
          </w:p>
        </w:tc>
      </w:tr>
      <w:tr w:rsidR="00216E94" w:rsidRPr="000220A9" w14:paraId="3BB79833" w14:textId="77777777" w:rsidTr="00302742">
        <w:tc>
          <w:tcPr>
            <w:tcW w:w="850" w:type="dxa"/>
            <w:vAlign w:val="center"/>
          </w:tcPr>
          <w:p w14:paraId="2DC1AABB"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2</w:t>
            </w:r>
          </w:p>
        </w:tc>
        <w:tc>
          <w:tcPr>
            <w:tcW w:w="2552" w:type="dxa"/>
            <w:vMerge/>
            <w:vAlign w:val="center"/>
          </w:tcPr>
          <w:p w14:paraId="79BF878B" w14:textId="6B6E8C0E" w:rsidR="00216E94" w:rsidRPr="000220A9" w:rsidRDefault="00216E94" w:rsidP="00302742">
            <w:pPr>
              <w:spacing w:before="40" w:after="40"/>
              <w:rPr>
                <w:rFonts w:ascii="Times New Roman" w:eastAsia="Times New Roman" w:hAnsi="Times New Roman" w:cs="Times New Roman"/>
                <w:lang w:eastAsia="pt-BR"/>
              </w:rPr>
            </w:pPr>
          </w:p>
        </w:tc>
        <w:tc>
          <w:tcPr>
            <w:tcW w:w="3260" w:type="dxa"/>
            <w:vMerge/>
            <w:vAlign w:val="center"/>
          </w:tcPr>
          <w:p w14:paraId="43BFE7DE" w14:textId="6F299302" w:rsidR="00216E94" w:rsidRPr="00302742" w:rsidRDefault="00216E94" w:rsidP="00302742">
            <w:pPr>
              <w:spacing w:before="40" w:after="40"/>
              <w:rPr>
                <w:rFonts w:ascii="Times New Roman" w:eastAsia="Times New Roman" w:hAnsi="Times New Roman" w:cs="Times New Roman"/>
                <w:lang w:eastAsia="pt-BR"/>
              </w:rPr>
            </w:pPr>
          </w:p>
        </w:tc>
        <w:tc>
          <w:tcPr>
            <w:tcW w:w="1701" w:type="dxa"/>
            <w:vMerge/>
            <w:vAlign w:val="center"/>
          </w:tcPr>
          <w:p w14:paraId="342EF99B" w14:textId="2E838471" w:rsidR="00216E94" w:rsidRPr="000220A9" w:rsidRDefault="00216E94" w:rsidP="00302742">
            <w:pPr>
              <w:spacing w:before="40" w:after="40"/>
              <w:jc w:val="center"/>
              <w:rPr>
                <w:rFonts w:ascii="Times New Roman" w:eastAsia="Times New Roman" w:hAnsi="Times New Roman" w:cs="Times New Roman"/>
                <w:lang w:eastAsia="pt-BR"/>
              </w:rPr>
            </w:pPr>
          </w:p>
        </w:tc>
      </w:tr>
      <w:tr w:rsidR="00216E94" w:rsidRPr="000220A9" w14:paraId="322AC6C5" w14:textId="77777777" w:rsidTr="00302742">
        <w:tc>
          <w:tcPr>
            <w:tcW w:w="850" w:type="dxa"/>
            <w:vAlign w:val="center"/>
          </w:tcPr>
          <w:p w14:paraId="0D56A80F"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3</w:t>
            </w:r>
          </w:p>
        </w:tc>
        <w:tc>
          <w:tcPr>
            <w:tcW w:w="2552" w:type="dxa"/>
            <w:vAlign w:val="center"/>
          </w:tcPr>
          <w:p w14:paraId="5079FE85" w14:textId="439ADAC7" w:rsidR="00216E94" w:rsidRPr="000220A9" w:rsidRDefault="00216E94"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Vilmar Cossa</w:t>
            </w:r>
          </w:p>
        </w:tc>
        <w:tc>
          <w:tcPr>
            <w:tcW w:w="3260" w:type="dxa"/>
            <w:vAlign w:val="center"/>
          </w:tcPr>
          <w:p w14:paraId="7326218F" w14:textId="148F79E5" w:rsidR="00216E94" w:rsidRPr="00302742" w:rsidRDefault="00841652" w:rsidP="00302742">
            <w:pPr>
              <w:spacing w:before="40" w:after="40"/>
              <w:rPr>
                <w:rFonts w:ascii="Times New Roman" w:eastAsia="Times New Roman" w:hAnsi="Times New Roman" w:cs="Times New Roman"/>
                <w:lang w:eastAsia="pt-BR"/>
              </w:rPr>
            </w:pPr>
            <w:hyperlink r:id="rId12" w:history="1">
              <w:r w:rsidR="00216E94" w:rsidRPr="00302742">
                <w:rPr>
                  <w:rStyle w:val="Hyperlink"/>
                  <w:rFonts w:ascii="Times New Roman" w:eastAsia="Times New Roman" w:hAnsi="Times New Roman" w:cs="Times New Roman"/>
                  <w:color w:val="auto"/>
                  <w:u w:val="none"/>
                  <w:lang w:eastAsia="pt-BR"/>
                </w:rPr>
                <w:t>vilmar.cossa@hotmail.com</w:t>
              </w:r>
            </w:hyperlink>
          </w:p>
        </w:tc>
        <w:tc>
          <w:tcPr>
            <w:tcW w:w="1701" w:type="dxa"/>
            <w:vAlign w:val="center"/>
          </w:tcPr>
          <w:p w14:paraId="18E264B6" w14:textId="16F556C7" w:rsidR="00216E94" w:rsidRPr="000220A9" w:rsidRDefault="00216E94"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2015</w:t>
            </w:r>
          </w:p>
        </w:tc>
      </w:tr>
      <w:tr w:rsidR="00216E94" w:rsidRPr="000220A9" w14:paraId="2288F427" w14:textId="77777777" w:rsidTr="00302742">
        <w:tc>
          <w:tcPr>
            <w:tcW w:w="850" w:type="dxa"/>
            <w:vAlign w:val="center"/>
          </w:tcPr>
          <w:p w14:paraId="2E1843D1"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lastRenderedPageBreak/>
              <w:t>4</w:t>
            </w:r>
          </w:p>
        </w:tc>
        <w:tc>
          <w:tcPr>
            <w:tcW w:w="2552" w:type="dxa"/>
            <w:vMerge w:val="restart"/>
            <w:vAlign w:val="center"/>
          </w:tcPr>
          <w:p w14:paraId="73EE7101" w14:textId="3DFBAC8C" w:rsidR="00216E94" w:rsidRPr="000220A9" w:rsidRDefault="00216E94"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Juliar Manenti</w:t>
            </w:r>
          </w:p>
        </w:tc>
        <w:tc>
          <w:tcPr>
            <w:tcW w:w="3260" w:type="dxa"/>
            <w:vMerge w:val="restart"/>
            <w:vAlign w:val="center"/>
          </w:tcPr>
          <w:p w14:paraId="1D722987" w14:textId="132F2E84" w:rsidR="00216E94" w:rsidRPr="00302742" w:rsidRDefault="00216E94" w:rsidP="00302742">
            <w:pPr>
              <w:spacing w:before="40" w:after="40"/>
              <w:rPr>
                <w:rFonts w:ascii="Times New Roman" w:eastAsia="Times New Roman" w:hAnsi="Times New Roman" w:cs="Times New Roman"/>
                <w:lang w:eastAsia="pt-BR"/>
              </w:rPr>
            </w:pPr>
            <w:r w:rsidRPr="00302742">
              <w:rPr>
                <w:rFonts w:ascii="Times New Roman" w:eastAsia="Times New Roman" w:hAnsi="Times New Roman" w:cs="Times New Roman"/>
                <w:lang w:eastAsia="pt-BR"/>
              </w:rPr>
              <w:t>juliarhistoria@gmail.com</w:t>
            </w:r>
          </w:p>
        </w:tc>
        <w:tc>
          <w:tcPr>
            <w:tcW w:w="1701" w:type="dxa"/>
            <w:vMerge w:val="restart"/>
            <w:vAlign w:val="center"/>
          </w:tcPr>
          <w:p w14:paraId="3FAFE4C1" w14:textId="5134148F" w:rsidR="00216E94" w:rsidRPr="000220A9" w:rsidRDefault="00216E94"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6019</w:t>
            </w:r>
          </w:p>
        </w:tc>
      </w:tr>
      <w:tr w:rsidR="00216E94" w:rsidRPr="000220A9" w14:paraId="4F5D32AA" w14:textId="77777777" w:rsidTr="00302742">
        <w:tc>
          <w:tcPr>
            <w:tcW w:w="850" w:type="dxa"/>
            <w:vAlign w:val="center"/>
          </w:tcPr>
          <w:p w14:paraId="7B0B53D5"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5</w:t>
            </w:r>
          </w:p>
        </w:tc>
        <w:tc>
          <w:tcPr>
            <w:tcW w:w="2552" w:type="dxa"/>
            <w:vMerge/>
            <w:vAlign w:val="center"/>
          </w:tcPr>
          <w:p w14:paraId="7C9C0025" w14:textId="519B48C7" w:rsidR="00216E94" w:rsidRPr="000220A9" w:rsidRDefault="00216E94" w:rsidP="00302742">
            <w:pPr>
              <w:spacing w:before="40" w:after="40"/>
              <w:rPr>
                <w:rFonts w:ascii="Times New Roman" w:eastAsia="Times New Roman" w:hAnsi="Times New Roman" w:cs="Times New Roman"/>
                <w:lang w:eastAsia="pt-BR"/>
              </w:rPr>
            </w:pPr>
          </w:p>
        </w:tc>
        <w:tc>
          <w:tcPr>
            <w:tcW w:w="3260" w:type="dxa"/>
            <w:vMerge/>
            <w:vAlign w:val="center"/>
          </w:tcPr>
          <w:p w14:paraId="07BE8FB2" w14:textId="1B32928C" w:rsidR="00216E94" w:rsidRPr="00302742" w:rsidRDefault="00216E94" w:rsidP="00302742">
            <w:pPr>
              <w:spacing w:before="40" w:after="40"/>
              <w:rPr>
                <w:rFonts w:ascii="Times New Roman" w:eastAsia="Times New Roman" w:hAnsi="Times New Roman" w:cs="Times New Roman"/>
                <w:lang w:eastAsia="pt-BR"/>
              </w:rPr>
            </w:pPr>
          </w:p>
        </w:tc>
        <w:tc>
          <w:tcPr>
            <w:tcW w:w="1701" w:type="dxa"/>
            <w:vMerge/>
            <w:vAlign w:val="center"/>
          </w:tcPr>
          <w:p w14:paraId="349B43B5" w14:textId="2C92DE7A" w:rsidR="00216E94" w:rsidRPr="000220A9" w:rsidRDefault="00216E94" w:rsidP="00302742">
            <w:pPr>
              <w:spacing w:before="40" w:after="40"/>
              <w:jc w:val="center"/>
              <w:rPr>
                <w:rFonts w:ascii="Times New Roman" w:eastAsia="Times New Roman" w:hAnsi="Times New Roman" w:cs="Times New Roman"/>
                <w:lang w:eastAsia="pt-BR"/>
              </w:rPr>
            </w:pPr>
          </w:p>
        </w:tc>
      </w:tr>
      <w:tr w:rsidR="00216E94" w:rsidRPr="000220A9" w14:paraId="3AA383B6" w14:textId="77777777" w:rsidTr="00302742">
        <w:tc>
          <w:tcPr>
            <w:tcW w:w="850" w:type="dxa"/>
            <w:vAlign w:val="center"/>
          </w:tcPr>
          <w:p w14:paraId="456D7189"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6</w:t>
            </w:r>
          </w:p>
        </w:tc>
        <w:tc>
          <w:tcPr>
            <w:tcW w:w="2552" w:type="dxa"/>
            <w:vMerge/>
            <w:vAlign w:val="center"/>
          </w:tcPr>
          <w:p w14:paraId="12A95D14" w14:textId="4D43EBA9" w:rsidR="00216E94" w:rsidRPr="000220A9" w:rsidRDefault="00216E94" w:rsidP="00302742">
            <w:pPr>
              <w:spacing w:before="40" w:after="40"/>
              <w:rPr>
                <w:rFonts w:ascii="Times New Roman" w:eastAsia="Times New Roman" w:hAnsi="Times New Roman" w:cs="Times New Roman"/>
                <w:lang w:eastAsia="pt-BR"/>
              </w:rPr>
            </w:pPr>
          </w:p>
        </w:tc>
        <w:tc>
          <w:tcPr>
            <w:tcW w:w="3260" w:type="dxa"/>
            <w:vMerge/>
            <w:vAlign w:val="center"/>
          </w:tcPr>
          <w:p w14:paraId="0664869C" w14:textId="7E2CB7E2" w:rsidR="00216E94" w:rsidRPr="00302742" w:rsidRDefault="00216E94" w:rsidP="00302742">
            <w:pPr>
              <w:spacing w:before="40" w:after="40"/>
              <w:rPr>
                <w:rFonts w:ascii="Times New Roman" w:eastAsia="Times New Roman" w:hAnsi="Times New Roman" w:cs="Times New Roman"/>
                <w:lang w:eastAsia="pt-BR"/>
              </w:rPr>
            </w:pPr>
          </w:p>
        </w:tc>
        <w:tc>
          <w:tcPr>
            <w:tcW w:w="1701" w:type="dxa"/>
            <w:vMerge/>
            <w:vAlign w:val="center"/>
          </w:tcPr>
          <w:p w14:paraId="598CC6F1" w14:textId="196DC9A9" w:rsidR="00216E94" w:rsidRPr="000220A9" w:rsidRDefault="00216E94" w:rsidP="00302742">
            <w:pPr>
              <w:spacing w:before="40" w:after="40"/>
              <w:jc w:val="center"/>
              <w:rPr>
                <w:rFonts w:ascii="Times New Roman" w:eastAsia="Times New Roman" w:hAnsi="Times New Roman" w:cs="Times New Roman"/>
                <w:lang w:eastAsia="pt-BR"/>
              </w:rPr>
            </w:pPr>
          </w:p>
        </w:tc>
      </w:tr>
      <w:tr w:rsidR="00216E94" w:rsidRPr="000220A9" w14:paraId="105D352B" w14:textId="77777777" w:rsidTr="00302742">
        <w:tc>
          <w:tcPr>
            <w:tcW w:w="850" w:type="dxa"/>
            <w:vAlign w:val="center"/>
          </w:tcPr>
          <w:p w14:paraId="2E00C352"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7</w:t>
            </w:r>
          </w:p>
        </w:tc>
        <w:tc>
          <w:tcPr>
            <w:tcW w:w="2552" w:type="dxa"/>
            <w:vAlign w:val="center"/>
          </w:tcPr>
          <w:p w14:paraId="6E51F156" w14:textId="3C1F4564" w:rsidR="00216E94" w:rsidRPr="000220A9" w:rsidRDefault="00216E94"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Daniela Caon</w:t>
            </w:r>
          </w:p>
        </w:tc>
        <w:tc>
          <w:tcPr>
            <w:tcW w:w="3260" w:type="dxa"/>
            <w:vAlign w:val="center"/>
          </w:tcPr>
          <w:p w14:paraId="58A45432" w14:textId="4F022CDF" w:rsidR="00216E94" w:rsidRPr="00302742" w:rsidRDefault="00216E94" w:rsidP="00302742">
            <w:pPr>
              <w:spacing w:before="40" w:after="40"/>
              <w:rPr>
                <w:rFonts w:ascii="Times New Roman" w:eastAsia="Times New Roman" w:hAnsi="Times New Roman" w:cs="Times New Roman"/>
                <w:lang w:eastAsia="pt-BR"/>
              </w:rPr>
            </w:pPr>
            <w:r w:rsidRPr="00302742">
              <w:rPr>
                <w:rFonts w:ascii="Times New Roman" w:eastAsia="Times New Roman" w:hAnsi="Times New Roman" w:cs="Times New Roman"/>
                <w:lang w:eastAsia="pt-BR"/>
              </w:rPr>
              <w:t>danicaon_29@hotmail.com</w:t>
            </w:r>
          </w:p>
        </w:tc>
        <w:tc>
          <w:tcPr>
            <w:tcW w:w="1701" w:type="dxa"/>
            <w:vAlign w:val="center"/>
          </w:tcPr>
          <w:p w14:paraId="333EE7FE" w14:textId="6F52DD21" w:rsidR="00216E94" w:rsidRPr="000220A9" w:rsidRDefault="00216E94"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6023</w:t>
            </w:r>
          </w:p>
        </w:tc>
      </w:tr>
      <w:tr w:rsidR="00216E94" w:rsidRPr="000220A9" w14:paraId="6429837D" w14:textId="77777777" w:rsidTr="00302742">
        <w:tc>
          <w:tcPr>
            <w:tcW w:w="850" w:type="dxa"/>
            <w:vAlign w:val="center"/>
          </w:tcPr>
          <w:p w14:paraId="62CD700F"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8</w:t>
            </w:r>
          </w:p>
        </w:tc>
        <w:tc>
          <w:tcPr>
            <w:tcW w:w="2552" w:type="dxa"/>
            <w:vAlign w:val="center"/>
          </w:tcPr>
          <w:p w14:paraId="7E50ED8D" w14:textId="122D136F" w:rsidR="00216E94" w:rsidRPr="000220A9" w:rsidRDefault="00216E94"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Adilson Ansiliero</w:t>
            </w:r>
          </w:p>
        </w:tc>
        <w:tc>
          <w:tcPr>
            <w:tcW w:w="3260" w:type="dxa"/>
            <w:vAlign w:val="center"/>
          </w:tcPr>
          <w:p w14:paraId="01B62EF7" w14:textId="0CAF0094" w:rsidR="00216E94" w:rsidRPr="00302742" w:rsidRDefault="00216E94" w:rsidP="00302742">
            <w:pPr>
              <w:spacing w:before="40" w:after="40"/>
              <w:rPr>
                <w:rFonts w:ascii="Times New Roman" w:eastAsia="Times New Roman" w:hAnsi="Times New Roman" w:cs="Times New Roman"/>
                <w:lang w:eastAsia="pt-BR"/>
              </w:rPr>
            </w:pPr>
            <w:r w:rsidRPr="00302742">
              <w:rPr>
                <w:rFonts w:ascii="Times New Roman" w:eastAsia="Times New Roman" w:hAnsi="Times New Roman" w:cs="Times New Roman"/>
                <w:lang w:eastAsia="pt-BR"/>
              </w:rPr>
              <w:t>adilsonpm01@hotmail.com</w:t>
            </w:r>
          </w:p>
        </w:tc>
        <w:tc>
          <w:tcPr>
            <w:tcW w:w="1701" w:type="dxa"/>
            <w:vAlign w:val="center"/>
          </w:tcPr>
          <w:p w14:paraId="45346D35" w14:textId="41F1BAD5" w:rsidR="00216E94" w:rsidRPr="00302742" w:rsidRDefault="00216E94" w:rsidP="00302742">
            <w:pPr>
              <w:spacing w:before="40" w:after="40"/>
              <w:jc w:val="center"/>
              <w:rPr>
                <w:rFonts w:ascii="Times New Roman" w:eastAsia="Times New Roman" w:hAnsi="Times New Roman" w:cs="Times New Roman"/>
                <w:lang w:eastAsia="pt-BR"/>
              </w:rPr>
            </w:pPr>
            <w:r w:rsidRPr="00302742">
              <w:rPr>
                <w:rFonts w:ascii="Times New Roman" w:eastAsia="Times New Roman" w:hAnsi="Times New Roman" w:cs="Times New Roman"/>
                <w:sz w:val="20"/>
                <w:lang w:eastAsia="pt-BR"/>
              </w:rPr>
              <w:t xml:space="preserve">(49) </w:t>
            </w:r>
            <w:r w:rsidR="00302742" w:rsidRPr="00302742">
              <w:rPr>
                <w:rFonts w:ascii="Times New Roman" w:eastAsia="Times New Roman" w:hAnsi="Times New Roman" w:cs="Times New Roman"/>
                <w:szCs w:val="24"/>
                <w:lang w:eastAsia="pt-BR"/>
              </w:rPr>
              <w:t>3</w:t>
            </w:r>
            <w:r w:rsidRPr="00302742">
              <w:rPr>
                <w:rStyle w:val="Forte"/>
                <w:rFonts w:ascii="Times New Roman" w:hAnsi="Times New Roman" w:cs="Times New Roman"/>
                <w:b w:val="0"/>
                <w:color w:val="000000"/>
                <w:szCs w:val="24"/>
                <w:bdr w:val="none" w:sz="0" w:space="0" w:color="auto" w:frame="1"/>
              </w:rPr>
              <w:t>535 1735</w:t>
            </w:r>
          </w:p>
        </w:tc>
      </w:tr>
      <w:tr w:rsidR="00216E94" w:rsidRPr="000220A9" w14:paraId="2C779A40" w14:textId="77777777" w:rsidTr="00302742">
        <w:tc>
          <w:tcPr>
            <w:tcW w:w="850" w:type="dxa"/>
            <w:vAlign w:val="center"/>
          </w:tcPr>
          <w:p w14:paraId="27A63DEF"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9</w:t>
            </w:r>
          </w:p>
        </w:tc>
        <w:tc>
          <w:tcPr>
            <w:tcW w:w="2552" w:type="dxa"/>
            <w:vAlign w:val="center"/>
          </w:tcPr>
          <w:p w14:paraId="2FA2C667" w14:textId="748815CA" w:rsidR="00216E94" w:rsidRPr="000220A9" w:rsidRDefault="00302742"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Agostinho Zamboni</w:t>
            </w:r>
          </w:p>
        </w:tc>
        <w:tc>
          <w:tcPr>
            <w:tcW w:w="3260" w:type="dxa"/>
            <w:vAlign w:val="center"/>
          </w:tcPr>
          <w:p w14:paraId="12A22953" w14:textId="37EE7AD5" w:rsidR="00216E94" w:rsidRPr="00302742" w:rsidRDefault="00302742" w:rsidP="00302742">
            <w:pPr>
              <w:spacing w:before="40" w:after="40"/>
              <w:rPr>
                <w:rFonts w:ascii="Times New Roman" w:eastAsia="Times New Roman" w:hAnsi="Times New Roman" w:cs="Times New Roman"/>
                <w:lang w:eastAsia="pt-BR"/>
              </w:rPr>
            </w:pPr>
            <w:r w:rsidRPr="00302742">
              <w:rPr>
                <w:rFonts w:ascii="Times New Roman" w:eastAsia="Times New Roman" w:hAnsi="Times New Roman" w:cs="Times New Roman"/>
                <w:lang w:eastAsia="pt-BR"/>
              </w:rPr>
              <w:t>agostinhozamboni@yahoo.com.br</w:t>
            </w:r>
          </w:p>
        </w:tc>
        <w:tc>
          <w:tcPr>
            <w:tcW w:w="1701" w:type="dxa"/>
            <w:vAlign w:val="center"/>
          </w:tcPr>
          <w:p w14:paraId="721808B3" w14:textId="0A34F9E7" w:rsidR="00216E94" w:rsidRPr="000220A9" w:rsidRDefault="00302742"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0110</w:t>
            </w:r>
          </w:p>
        </w:tc>
      </w:tr>
      <w:tr w:rsidR="00216E94" w:rsidRPr="000220A9" w14:paraId="08DAAFA2" w14:textId="77777777" w:rsidTr="00302742">
        <w:tc>
          <w:tcPr>
            <w:tcW w:w="850" w:type="dxa"/>
            <w:vAlign w:val="center"/>
          </w:tcPr>
          <w:p w14:paraId="03655ED2"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10</w:t>
            </w:r>
          </w:p>
        </w:tc>
        <w:tc>
          <w:tcPr>
            <w:tcW w:w="2552" w:type="dxa"/>
            <w:vAlign w:val="center"/>
          </w:tcPr>
          <w:p w14:paraId="62F36266" w14:textId="72AEBE57" w:rsidR="00216E94" w:rsidRPr="000220A9" w:rsidRDefault="00302742"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Patrícia Nesi</w:t>
            </w:r>
          </w:p>
        </w:tc>
        <w:tc>
          <w:tcPr>
            <w:tcW w:w="3260" w:type="dxa"/>
            <w:vAlign w:val="center"/>
          </w:tcPr>
          <w:p w14:paraId="2E12C12B" w14:textId="4FE2B351" w:rsidR="00216E94" w:rsidRPr="00302742" w:rsidRDefault="00302742" w:rsidP="00302742">
            <w:pPr>
              <w:spacing w:before="40" w:after="40"/>
              <w:rPr>
                <w:rFonts w:ascii="Times New Roman" w:eastAsia="Times New Roman" w:hAnsi="Times New Roman" w:cs="Times New Roman"/>
                <w:lang w:eastAsia="pt-BR"/>
              </w:rPr>
            </w:pPr>
            <w:r w:rsidRPr="00302742">
              <w:rPr>
                <w:rFonts w:ascii="Times New Roman" w:eastAsia="Times New Roman" w:hAnsi="Times New Roman" w:cs="Times New Roman"/>
                <w:lang w:eastAsia="pt-BR"/>
              </w:rPr>
              <w:t>ctarroiotrinta@yahoo.com.br</w:t>
            </w:r>
          </w:p>
        </w:tc>
        <w:tc>
          <w:tcPr>
            <w:tcW w:w="1701" w:type="dxa"/>
            <w:vAlign w:val="center"/>
          </w:tcPr>
          <w:p w14:paraId="2089477E" w14:textId="7C0AE2EC" w:rsidR="00216E94" w:rsidRPr="000220A9" w:rsidRDefault="00302742"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0321</w:t>
            </w:r>
          </w:p>
        </w:tc>
      </w:tr>
      <w:tr w:rsidR="00216E94" w:rsidRPr="000220A9" w14:paraId="6C83C33D" w14:textId="77777777" w:rsidTr="00302742">
        <w:tc>
          <w:tcPr>
            <w:tcW w:w="850" w:type="dxa"/>
            <w:vAlign w:val="center"/>
          </w:tcPr>
          <w:p w14:paraId="48909CB0" w14:textId="77777777" w:rsidR="00216E94" w:rsidRPr="000220A9" w:rsidRDefault="00216E94" w:rsidP="00216E94">
            <w:pPr>
              <w:spacing w:before="40" w:after="40"/>
              <w:jc w:val="center"/>
              <w:rPr>
                <w:rFonts w:ascii="Times New Roman" w:eastAsia="Times New Roman" w:hAnsi="Times New Roman" w:cs="Times New Roman"/>
                <w:lang w:eastAsia="pt-BR"/>
              </w:rPr>
            </w:pPr>
            <w:r w:rsidRPr="000220A9">
              <w:rPr>
                <w:rFonts w:ascii="Times New Roman" w:eastAsia="Times New Roman" w:hAnsi="Times New Roman" w:cs="Times New Roman"/>
                <w:lang w:eastAsia="pt-BR"/>
              </w:rPr>
              <w:t>11</w:t>
            </w:r>
          </w:p>
        </w:tc>
        <w:tc>
          <w:tcPr>
            <w:tcW w:w="2552" w:type="dxa"/>
            <w:vAlign w:val="center"/>
          </w:tcPr>
          <w:p w14:paraId="6ED7E6AC" w14:textId="169BED18" w:rsidR="00216E94" w:rsidRPr="000220A9" w:rsidRDefault="00302742" w:rsidP="00302742">
            <w:pPr>
              <w:spacing w:before="40" w:after="40"/>
              <w:rPr>
                <w:rFonts w:ascii="Times New Roman" w:eastAsia="Times New Roman" w:hAnsi="Times New Roman" w:cs="Times New Roman"/>
                <w:lang w:eastAsia="pt-BR"/>
              </w:rPr>
            </w:pPr>
            <w:r>
              <w:rPr>
                <w:rFonts w:ascii="Times New Roman" w:eastAsia="Times New Roman" w:hAnsi="Times New Roman" w:cs="Times New Roman"/>
                <w:lang w:eastAsia="pt-BR"/>
              </w:rPr>
              <w:t>Tarcísio Lidani</w:t>
            </w:r>
          </w:p>
        </w:tc>
        <w:tc>
          <w:tcPr>
            <w:tcW w:w="3260" w:type="dxa"/>
            <w:vAlign w:val="center"/>
          </w:tcPr>
          <w:p w14:paraId="6BB95369" w14:textId="2CBD9A4F" w:rsidR="00216E94" w:rsidRPr="00302742" w:rsidRDefault="00841652" w:rsidP="00302742">
            <w:pPr>
              <w:spacing w:before="40" w:after="40"/>
              <w:rPr>
                <w:rFonts w:ascii="Times New Roman" w:eastAsia="Times New Roman" w:hAnsi="Times New Roman" w:cs="Times New Roman"/>
                <w:lang w:eastAsia="pt-BR"/>
              </w:rPr>
            </w:pPr>
            <w:hyperlink r:id="rId13" w:history="1">
              <w:r w:rsidR="00302742" w:rsidRPr="00302742">
                <w:rPr>
                  <w:rStyle w:val="Hyperlink"/>
                  <w:rFonts w:ascii="Times New Roman" w:eastAsia="Times New Roman" w:hAnsi="Times New Roman" w:cs="Times New Roman"/>
                  <w:color w:val="auto"/>
                  <w:u w:val="none"/>
                  <w:lang w:eastAsia="pt-BR"/>
                </w:rPr>
                <w:t>tlidani@hotmail.com</w:t>
              </w:r>
            </w:hyperlink>
          </w:p>
        </w:tc>
        <w:tc>
          <w:tcPr>
            <w:tcW w:w="1701" w:type="dxa"/>
            <w:vAlign w:val="center"/>
          </w:tcPr>
          <w:p w14:paraId="3FC1D7F5" w14:textId="2054EA99" w:rsidR="00216E94" w:rsidRPr="000220A9" w:rsidRDefault="00302742" w:rsidP="00302742">
            <w:pPr>
              <w:spacing w:before="40" w:after="40"/>
              <w:jc w:val="center"/>
              <w:rPr>
                <w:rFonts w:ascii="Times New Roman" w:eastAsia="Times New Roman" w:hAnsi="Times New Roman" w:cs="Times New Roman"/>
                <w:lang w:eastAsia="pt-BR"/>
              </w:rPr>
            </w:pPr>
            <w:r>
              <w:rPr>
                <w:rFonts w:ascii="Times New Roman" w:eastAsia="Times New Roman" w:hAnsi="Times New Roman" w:cs="Times New Roman"/>
                <w:lang w:eastAsia="pt-BR"/>
              </w:rPr>
              <w:t>(49) 3535 6416</w:t>
            </w:r>
          </w:p>
        </w:tc>
      </w:tr>
    </w:tbl>
    <w:p w14:paraId="1542CD49" w14:textId="7C194214" w:rsidR="00216E94" w:rsidRDefault="00216E94" w:rsidP="00657B50">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4473FFC9" w14:textId="16C9B491" w:rsidR="00924343"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14</w:t>
      </w:r>
      <w:r w:rsidR="00657B50" w:rsidRPr="00657B50">
        <w:rPr>
          <w:rFonts w:ascii="Times New Roman" w:eastAsia="Times New Roman" w:hAnsi="Times New Roman" w:cs="Times New Roman"/>
          <w:b/>
          <w:sz w:val="24"/>
          <w:szCs w:val="24"/>
          <w:lang w:eastAsia="pt-BR"/>
        </w:rPr>
        <w:t>.3.1 –</w:t>
      </w:r>
      <w:r w:rsidR="00657B50" w:rsidRPr="00657B50">
        <w:rPr>
          <w:rFonts w:ascii="Times New Roman" w:eastAsia="Times New Roman" w:hAnsi="Times New Roman" w:cs="Times New Roman"/>
          <w:sz w:val="24"/>
          <w:szCs w:val="24"/>
          <w:lang w:eastAsia="pt-BR"/>
        </w:rPr>
        <w:t xml:space="preserve"> </w:t>
      </w:r>
      <w:r w:rsidR="006045DC">
        <w:rPr>
          <w:rFonts w:ascii="Times New Roman" w:eastAsia="Times New Roman" w:hAnsi="Times New Roman" w:cs="Times New Roman"/>
          <w:sz w:val="24"/>
          <w:szCs w:val="24"/>
          <w:lang w:eastAsia="pt-BR"/>
        </w:rPr>
        <w:t>O</w:t>
      </w:r>
      <w:r w:rsidR="00C50A68">
        <w:rPr>
          <w:rFonts w:ascii="Times New Roman" w:eastAsia="Times New Roman" w:hAnsi="Times New Roman" w:cs="Times New Roman"/>
          <w:sz w:val="24"/>
          <w:szCs w:val="24"/>
          <w:lang w:eastAsia="pt-BR"/>
        </w:rPr>
        <w:t xml:space="preserve">s fiscais reportarão sua atuação, sempre que necessário, à Secretaria de Administração e Finanças e à Assessoria Jurídica do Município, a fim de sanar eventuais dúvidas e auxiliar no caso de eventual aplicação de sanções contratuais. </w:t>
      </w:r>
    </w:p>
    <w:p w14:paraId="31289CE9" w14:textId="2FE012B5" w:rsidR="00924343"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14</w:t>
      </w:r>
      <w:r w:rsidR="00657B50" w:rsidRPr="00657B50">
        <w:rPr>
          <w:rFonts w:ascii="Times New Roman" w:eastAsia="Times New Roman" w:hAnsi="Times New Roman" w:cs="Times New Roman"/>
          <w:b/>
          <w:sz w:val="24"/>
          <w:szCs w:val="24"/>
          <w:lang w:eastAsia="pt-BR"/>
        </w:rPr>
        <w:t>.3.2 –</w:t>
      </w:r>
      <w:r w:rsidR="00657B50" w:rsidRPr="00657B50">
        <w:rPr>
          <w:rFonts w:ascii="Times New Roman" w:eastAsia="Times New Roman" w:hAnsi="Times New Roman" w:cs="Times New Roman"/>
          <w:sz w:val="24"/>
          <w:szCs w:val="24"/>
          <w:lang w:eastAsia="pt-BR"/>
        </w:rPr>
        <w:t xml:space="preserve"> Caberá ao</w:t>
      </w:r>
      <w:r w:rsidR="00272AC8">
        <w:rPr>
          <w:rFonts w:ascii="Times New Roman" w:eastAsia="Times New Roman" w:hAnsi="Times New Roman" w:cs="Times New Roman"/>
          <w:sz w:val="24"/>
          <w:szCs w:val="24"/>
          <w:lang w:eastAsia="pt-BR"/>
        </w:rPr>
        <w:t>s</w:t>
      </w:r>
      <w:r w:rsidR="00657B50" w:rsidRPr="00657B50">
        <w:rPr>
          <w:rFonts w:ascii="Times New Roman" w:eastAsia="Times New Roman" w:hAnsi="Times New Roman" w:cs="Times New Roman"/>
          <w:sz w:val="24"/>
          <w:szCs w:val="24"/>
          <w:lang w:eastAsia="pt-BR"/>
        </w:rPr>
        <w:t xml:space="preserve"> Fisca</w:t>
      </w:r>
      <w:r w:rsidR="00272AC8">
        <w:rPr>
          <w:rFonts w:ascii="Times New Roman" w:eastAsia="Times New Roman" w:hAnsi="Times New Roman" w:cs="Times New Roman"/>
          <w:sz w:val="24"/>
          <w:szCs w:val="24"/>
          <w:lang w:eastAsia="pt-BR"/>
        </w:rPr>
        <w:t>is</w:t>
      </w:r>
      <w:r w:rsidR="00657B50" w:rsidRPr="00657B50">
        <w:rPr>
          <w:rFonts w:ascii="Times New Roman" w:eastAsia="Times New Roman" w:hAnsi="Times New Roman" w:cs="Times New Roman"/>
          <w:sz w:val="24"/>
          <w:szCs w:val="24"/>
          <w:lang w:eastAsia="pt-BR"/>
        </w:rPr>
        <w:t xml:space="preserve"> verificar se o objeto do presente certame, atende à todas as especificações e demais requisitos exigidos, bem como autorizar o pagamento da respectiva nota fiscal, e participar de todos os atos que se fizerem necessários para o adimplemento a que</w:t>
      </w:r>
      <w:r>
        <w:rPr>
          <w:rFonts w:ascii="Times New Roman" w:eastAsia="Times New Roman" w:hAnsi="Times New Roman" w:cs="Times New Roman"/>
          <w:sz w:val="24"/>
          <w:szCs w:val="24"/>
          <w:lang w:eastAsia="pt-BR"/>
        </w:rPr>
        <w:t xml:space="preserve"> se referir o objeto licitado. </w:t>
      </w:r>
    </w:p>
    <w:p w14:paraId="7E1856C8" w14:textId="1B14B9AE" w:rsidR="00657B50" w:rsidRPr="00657B50" w:rsidRDefault="00924343" w:rsidP="00924343">
      <w:pPr>
        <w:widowControl w:val="0"/>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14.3</w:t>
      </w:r>
      <w:r w:rsidR="00657B50" w:rsidRPr="00657B50">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00C50A68">
        <w:rPr>
          <w:rFonts w:ascii="Times New Roman" w:eastAsia="Times New Roman" w:hAnsi="Times New Roman" w:cs="Times New Roman"/>
          <w:b/>
          <w:sz w:val="24"/>
          <w:szCs w:val="24"/>
          <w:lang w:eastAsia="pt-BR"/>
        </w:rPr>
        <w:t>.</w:t>
      </w:r>
      <w:r w:rsidR="00657B50" w:rsidRPr="00657B50">
        <w:rPr>
          <w:rFonts w:ascii="Times New Roman" w:eastAsia="Times New Roman" w:hAnsi="Times New Roman" w:cs="Times New Roman"/>
          <w:sz w:val="24"/>
          <w:szCs w:val="24"/>
          <w:lang w:eastAsia="pt-BR"/>
        </w:rPr>
        <w:t xml:space="preserve"> O</w:t>
      </w:r>
      <w:r w:rsidR="00D83B59">
        <w:rPr>
          <w:rFonts w:ascii="Times New Roman" w:eastAsia="Times New Roman" w:hAnsi="Times New Roman" w:cs="Times New Roman"/>
          <w:sz w:val="24"/>
          <w:szCs w:val="24"/>
          <w:lang w:eastAsia="pt-BR"/>
        </w:rPr>
        <w:t>s</w:t>
      </w:r>
      <w:r w:rsidR="00657B50" w:rsidRPr="00657B50">
        <w:rPr>
          <w:rFonts w:ascii="Times New Roman" w:eastAsia="Times New Roman" w:hAnsi="Times New Roman" w:cs="Times New Roman"/>
          <w:sz w:val="24"/>
          <w:szCs w:val="24"/>
          <w:lang w:eastAsia="pt-BR"/>
        </w:rPr>
        <w:t xml:space="preserve"> fisca</w:t>
      </w:r>
      <w:r w:rsidR="00D83B59">
        <w:rPr>
          <w:rFonts w:ascii="Times New Roman" w:eastAsia="Times New Roman" w:hAnsi="Times New Roman" w:cs="Times New Roman"/>
          <w:sz w:val="24"/>
          <w:szCs w:val="24"/>
          <w:lang w:eastAsia="pt-BR"/>
        </w:rPr>
        <w:t>is do contrato deverão</w:t>
      </w:r>
      <w:r w:rsidR="00657B50" w:rsidRPr="00657B50">
        <w:rPr>
          <w:rFonts w:ascii="Times New Roman" w:eastAsia="Times New Roman" w:hAnsi="Times New Roman" w:cs="Times New Roman"/>
          <w:sz w:val="24"/>
          <w:szCs w:val="24"/>
          <w:lang w:eastAsia="pt-BR"/>
        </w:rPr>
        <w:t xml:space="preserve">, </w:t>
      </w:r>
      <w:r w:rsidR="00D83B59">
        <w:rPr>
          <w:rFonts w:ascii="Times New Roman" w:eastAsia="Times New Roman" w:hAnsi="Times New Roman" w:cs="Times New Roman"/>
          <w:sz w:val="24"/>
          <w:szCs w:val="24"/>
          <w:lang w:eastAsia="pt-BR"/>
        </w:rPr>
        <w:t>em sua atuação, ainda:</w:t>
      </w:r>
    </w:p>
    <w:p w14:paraId="52E823BA" w14:textId="385D2414" w:rsidR="00AE2D62" w:rsidRPr="00272AC8" w:rsidRDefault="00AE2D62"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272AC8">
        <w:rPr>
          <w:rFonts w:ascii="Times New Roman" w:eastAsia="Times New Roman" w:hAnsi="Times New Roman" w:cs="Times New Roman"/>
          <w:sz w:val="24"/>
          <w:szCs w:val="24"/>
          <w:lang w:eastAsia="pt-BR"/>
        </w:rPr>
        <w:t xml:space="preserve">Acompanhar a Contratada na instalação e configuração inicial dos equipamentos e da implantação do sistema de bilhetagem. </w:t>
      </w:r>
    </w:p>
    <w:p w14:paraId="683DE037" w14:textId="1CA17AC6" w:rsidR="00AE2D62" w:rsidRDefault="00AE2D62"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Verificar se os equipamentos ofertados pela Contratada correspondem às especificações solicitadas no edital. </w:t>
      </w:r>
    </w:p>
    <w:p w14:paraId="79EFB84C" w14:textId="72E3B0AA" w:rsidR="007A0947"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Solicitar à contratada, na ocasião da entrega do equipamento, nota fiscal ou outro documento que comprove ser novo e de primeiro uso o equipamento</w:t>
      </w:r>
    </w:p>
    <w:p w14:paraId="727289B5" w14:textId="35E2F0CC" w:rsidR="00AE2D62"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Solicitar à contratada que apresente os manuais de instrução e guias rápidos do equipamento</w:t>
      </w:r>
    </w:p>
    <w:p w14:paraId="5E3C9FEB" w14:textId="373C645E" w:rsidR="00302742" w:rsidRDefault="00302742"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Solicitar à contratada que apresente o plano de manutenção preventiva do equipamento. </w:t>
      </w:r>
    </w:p>
    <w:p w14:paraId="0B7EAC3A" w14:textId="06078DAA" w:rsidR="00D83B59"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Registrar em relatório as deficiências encontradas na verificação da execução dos serviços, encaminhando cópia à contratada, para a imediata correção das irregularidades apontadas, sem prejuízo da aplicação das penalidades cabíveis. </w:t>
      </w:r>
    </w:p>
    <w:p w14:paraId="6AD26DA7" w14:textId="653E0078" w:rsidR="00D83B59"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Recusar a instalação de equipamentos que não atendam às especificações técnicas, ainda que estejam em perfeitas condições de funcionamento. </w:t>
      </w:r>
    </w:p>
    <w:p w14:paraId="16A4EFA9" w14:textId="3960F98B" w:rsidR="00D83B59"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Supervisionar a atuação da Contratada, exigindo presteza na entrega e na correção das falhas eventualmente detectadas. </w:t>
      </w:r>
    </w:p>
    <w:p w14:paraId="58520C2E" w14:textId="4FD883E0" w:rsidR="00D83B59" w:rsidRDefault="00D83B59"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Permitir o acesso ao local de instalação dos equipamentos </w:t>
      </w:r>
      <w:proofErr w:type="gramStart"/>
      <w:r>
        <w:rPr>
          <w:rFonts w:ascii="Times New Roman" w:eastAsia="Times New Roman" w:hAnsi="Times New Roman" w:cs="Times New Roman"/>
          <w:sz w:val="24"/>
          <w:szCs w:val="24"/>
          <w:lang w:eastAsia="pt-BR"/>
        </w:rPr>
        <w:t>aos pessoal</w:t>
      </w:r>
      <w:proofErr w:type="gramEnd"/>
      <w:r>
        <w:rPr>
          <w:rFonts w:ascii="Times New Roman" w:eastAsia="Times New Roman" w:hAnsi="Times New Roman" w:cs="Times New Roman"/>
          <w:sz w:val="24"/>
          <w:szCs w:val="24"/>
          <w:lang w:eastAsia="pt-BR"/>
        </w:rPr>
        <w:t xml:space="preserve"> da Contratada, bem como prestar a estes todas as informações necessárias.</w:t>
      </w:r>
    </w:p>
    <w:p w14:paraId="06C62315" w14:textId="41DCE91F" w:rsidR="00657B50" w:rsidRP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Verificar o cumprimento das características e especificações constantes no edital e seus anexos, com relação ao produto que estará sendo entregue pelo Licitante vencedor. </w:t>
      </w:r>
    </w:p>
    <w:p w14:paraId="7A3C89CF" w14:textId="77777777" w:rsidR="00657B50" w:rsidRP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lastRenderedPageBreak/>
        <w:t xml:space="preserve">Confrontar a marca e fabricante do produto a ser entregue com relação à marca e fabricante do produto constante na Autorização de Fornecimento, de forma a constatar o cumprimento, por parte do Licitante Vencedor, da sua proposta de preços vencedora, habilitada, adjudicada e homologada. </w:t>
      </w:r>
    </w:p>
    <w:p w14:paraId="7F7FB857" w14:textId="77777777" w:rsidR="00657B50" w:rsidRDefault="00657B50"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Anotar e documentar em registro próprio e circunstanciado todas as ocorrências relacionadas com a execução do objeto, determinando o que for necessário à regularização e correção das faltas ou defeitos observados. </w:t>
      </w:r>
    </w:p>
    <w:p w14:paraId="61CFE268" w14:textId="3133436A" w:rsidR="00924343" w:rsidRDefault="00924343"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Cobrar, junto à licitante vencedora, o cumprimento dos prazos bem como todas as demais condições do edital e contrato. </w:t>
      </w:r>
    </w:p>
    <w:p w14:paraId="16AE0EA1" w14:textId="1F866933" w:rsidR="00C50A68" w:rsidRDefault="00C50A68" w:rsidP="00657B50">
      <w:pPr>
        <w:numPr>
          <w:ilvl w:val="0"/>
          <w:numId w:val="1"/>
        </w:numPr>
        <w:spacing w:before="40" w:after="120" w:line="259"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Remeter ao Departamento de Licitações cópias dos relatórios mensais de bilhetagem, a fim de que tais informações sejam arquivadas e utilizadas em conjunto, no futuro, para fins de planejamento de novas contratações. </w:t>
      </w:r>
    </w:p>
    <w:p w14:paraId="7F2D92E8" w14:textId="77777777" w:rsidR="00794714" w:rsidRDefault="00794714" w:rsidP="00794714">
      <w:pPr>
        <w:spacing w:before="40" w:after="0" w:line="240" w:lineRule="auto"/>
        <w:jc w:val="both"/>
        <w:rPr>
          <w:rFonts w:ascii="Times New Roman" w:eastAsia="Times New Roman" w:hAnsi="Times New Roman" w:cs="Times New Roman"/>
          <w:b/>
          <w:sz w:val="24"/>
          <w:szCs w:val="24"/>
          <w:lang w:eastAsia="pt-BR"/>
        </w:rPr>
      </w:pPr>
    </w:p>
    <w:p w14:paraId="1269DA66" w14:textId="7B914A9F" w:rsidR="00794714" w:rsidRDefault="00794714" w:rsidP="00794714">
      <w:pPr>
        <w:spacing w:before="40" w:after="0" w:line="240" w:lineRule="auto"/>
        <w:jc w:val="both"/>
        <w:rPr>
          <w:rFonts w:ascii="Times New Roman" w:eastAsia="Times New Roman" w:hAnsi="Times New Roman" w:cs="Times New Roman"/>
          <w:sz w:val="24"/>
          <w:szCs w:val="24"/>
          <w:lang w:eastAsia="pt-BR"/>
        </w:rPr>
      </w:pPr>
      <w:r w:rsidRPr="00794714">
        <w:rPr>
          <w:rFonts w:ascii="Times New Roman" w:eastAsia="Times New Roman" w:hAnsi="Times New Roman" w:cs="Times New Roman"/>
          <w:b/>
          <w:sz w:val="24"/>
          <w:szCs w:val="24"/>
          <w:lang w:eastAsia="pt-BR"/>
        </w:rPr>
        <w:t>14.4.</w:t>
      </w:r>
      <w:r w:rsidRPr="00794714">
        <w:rPr>
          <w:rFonts w:ascii="Times New Roman" w:eastAsia="Times New Roman" w:hAnsi="Times New Roman" w:cs="Times New Roman"/>
          <w:sz w:val="24"/>
          <w:szCs w:val="24"/>
          <w:lang w:eastAsia="pt-BR"/>
        </w:rPr>
        <w:t xml:space="preserve"> Sempre que possível, o termo de contrato será substituído por documento equivalente, nos termos do art. 62 §4º da Lei 8.666/93, sendo a relação contratual, neste caso, regida pelos termos do edital, do termo de referência e da proposta. </w:t>
      </w:r>
    </w:p>
    <w:p w14:paraId="0FE8A09D" w14:textId="3FB500F4" w:rsidR="00D83B59" w:rsidRDefault="00D83B59" w:rsidP="00794714">
      <w:pPr>
        <w:spacing w:before="40" w:after="0" w:line="240" w:lineRule="auto"/>
        <w:jc w:val="both"/>
        <w:rPr>
          <w:rFonts w:ascii="Times New Roman" w:eastAsia="Times New Roman" w:hAnsi="Times New Roman" w:cs="Times New Roman"/>
          <w:sz w:val="24"/>
          <w:szCs w:val="24"/>
          <w:lang w:eastAsia="pt-BR"/>
        </w:rPr>
      </w:pPr>
    </w:p>
    <w:p w14:paraId="1DF262EA" w14:textId="61ACE686" w:rsidR="00D83B59" w:rsidRPr="00794714" w:rsidRDefault="00A7710C" w:rsidP="00794714">
      <w:pPr>
        <w:spacing w:before="4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14.5. A Administração não responderá por quaisquer compromissos assumido</w:t>
      </w:r>
      <w:r w:rsidR="0097727F">
        <w:rPr>
          <w:rFonts w:ascii="Times New Roman" w:eastAsia="Times New Roman" w:hAnsi="Times New Roman" w:cs="Times New Roman"/>
          <w:sz w:val="24"/>
          <w:szCs w:val="24"/>
          <w:lang w:eastAsia="pt-BR"/>
        </w:rPr>
        <w:t xml:space="preserve">s pela Contratada com terceiros, ainda que vinculados à execução do Contrato, bem como por qualquer dano causado a terceiros em decorrência de ato da Contratada, de seus empregados, prepostos ou subordinados. </w:t>
      </w:r>
    </w:p>
    <w:p w14:paraId="01EC484F" w14:textId="77777777" w:rsidR="00794714" w:rsidRDefault="00794714" w:rsidP="00794714">
      <w:pPr>
        <w:spacing w:before="40" w:after="120" w:line="259" w:lineRule="auto"/>
        <w:jc w:val="both"/>
        <w:rPr>
          <w:rFonts w:ascii="Times New Roman" w:eastAsia="Times New Roman" w:hAnsi="Times New Roman" w:cs="Times New Roman"/>
          <w:sz w:val="24"/>
          <w:szCs w:val="24"/>
          <w:lang w:eastAsia="pt-BR"/>
        </w:rPr>
      </w:pPr>
    </w:p>
    <w:p w14:paraId="609EBC97"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15. DO PAGAMENTO</w:t>
      </w:r>
    </w:p>
    <w:p w14:paraId="44B5C80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0CC84104" w14:textId="3F9F9BA8" w:rsid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15.1</w:t>
      </w:r>
      <w:r w:rsidR="00291638">
        <w:rPr>
          <w:rFonts w:ascii="Times New Roman" w:eastAsia="Times New Roman" w:hAnsi="Times New Roman" w:cs="Times New Roman"/>
          <w:b/>
          <w:sz w:val="24"/>
          <w:szCs w:val="24"/>
          <w:lang w:eastAsia="pt-BR"/>
        </w:rPr>
        <w:t xml:space="preserve">. </w:t>
      </w:r>
      <w:r w:rsidR="00195EB4" w:rsidRPr="00195EB4">
        <w:rPr>
          <w:rFonts w:ascii="Times New Roman" w:eastAsia="Times New Roman" w:hAnsi="Times New Roman" w:cs="Times New Roman"/>
          <w:sz w:val="24"/>
          <w:szCs w:val="24"/>
          <w:lang w:eastAsia="pt-BR"/>
        </w:rPr>
        <w:t>O pagamento será</w:t>
      </w:r>
      <w:r w:rsidR="00272AC8">
        <w:rPr>
          <w:rFonts w:ascii="Times New Roman" w:eastAsia="Times New Roman" w:hAnsi="Times New Roman" w:cs="Times New Roman"/>
          <w:sz w:val="24"/>
          <w:szCs w:val="24"/>
          <w:lang w:eastAsia="pt-BR"/>
        </w:rPr>
        <w:t xml:space="preserve"> efetuado mensalmente após o início da prestação do serviços e recebimento completo e definitivo dos equipamentos, por transferência bancária, mediante a apresentação da </w:t>
      </w:r>
      <w:r w:rsidR="00195EB4" w:rsidRPr="00195EB4">
        <w:rPr>
          <w:rFonts w:ascii="Times New Roman" w:eastAsia="Times New Roman" w:hAnsi="Times New Roman" w:cs="Times New Roman"/>
          <w:sz w:val="24"/>
          <w:szCs w:val="24"/>
          <w:lang w:eastAsia="pt-BR"/>
        </w:rPr>
        <w:t>Nota Fisca</w:t>
      </w:r>
      <w:r w:rsidR="00272AC8">
        <w:rPr>
          <w:rFonts w:ascii="Times New Roman" w:eastAsia="Times New Roman" w:hAnsi="Times New Roman" w:cs="Times New Roman"/>
          <w:sz w:val="24"/>
          <w:szCs w:val="24"/>
          <w:lang w:eastAsia="pt-BR"/>
        </w:rPr>
        <w:t>l</w:t>
      </w:r>
      <w:r w:rsidR="00195EB4" w:rsidRPr="00195EB4">
        <w:rPr>
          <w:rFonts w:ascii="Times New Roman" w:eastAsia="Times New Roman" w:hAnsi="Times New Roman" w:cs="Times New Roman"/>
          <w:sz w:val="24"/>
          <w:szCs w:val="24"/>
          <w:lang w:eastAsia="pt-BR"/>
        </w:rPr>
        <w:t>, apresentada na Tesouraria da Prefeitura</w:t>
      </w:r>
      <w:r w:rsidRPr="00657B50">
        <w:rPr>
          <w:rFonts w:ascii="Times New Roman" w:eastAsia="Times New Roman" w:hAnsi="Times New Roman" w:cs="Times New Roman"/>
          <w:sz w:val="24"/>
          <w:szCs w:val="24"/>
          <w:lang w:eastAsia="pt-BR"/>
        </w:rPr>
        <w:t>.</w:t>
      </w:r>
    </w:p>
    <w:p w14:paraId="6004888E" w14:textId="77777777" w:rsidR="00D60A4F" w:rsidRDefault="00D60A4F" w:rsidP="00D60A4F">
      <w:pPr>
        <w:spacing w:after="0" w:line="240" w:lineRule="auto"/>
        <w:ind w:left="709"/>
        <w:jc w:val="both"/>
        <w:rPr>
          <w:rFonts w:ascii="Times New Roman" w:eastAsia="Times New Roman" w:hAnsi="Times New Roman" w:cs="Times New Roman"/>
          <w:b/>
          <w:sz w:val="24"/>
          <w:szCs w:val="24"/>
          <w:lang w:eastAsia="pt-BR"/>
        </w:rPr>
      </w:pPr>
    </w:p>
    <w:p w14:paraId="383181FB" w14:textId="482DC095" w:rsidR="00D60A4F" w:rsidRPr="00657B50" w:rsidRDefault="00D60A4F" w:rsidP="00D60A4F">
      <w:pPr>
        <w:spacing w:after="0" w:line="240" w:lineRule="auto"/>
        <w:ind w:left="709"/>
        <w:jc w:val="both"/>
        <w:rPr>
          <w:rFonts w:ascii="Times New Roman" w:eastAsia="Times New Roman" w:hAnsi="Times New Roman" w:cs="Times New Roman"/>
          <w:sz w:val="24"/>
          <w:szCs w:val="24"/>
          <w:lang w:eastAsia="pt-BR"/>
        </w:rPr>
      </w:pPr>
      <w:r w:rsidRPr="00D60A4F">
        <w:rPr>
          <w:rFonts w:ascii="Times New Roman" w:eastAsia="Times New Roman" w:hAnsi="Times New Roman" w:cs="Times New Roman"/>
          <w:b/>
          <w:sz w:val="24"/>
          <w:szCs w:val="24"/>
          <w:lang w:eastAsia="pt-BR"/>
        </w:rPr>
        <w:t>15.1.1</w:t>
      </w:r>
      <w:r w:rsidR="00291638">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 xml:space="preserve">O pagamento será feito observando a metodologia de franquia de produção mais excedente, conforme as regras detalhadas no Termo de Referência, admitida a compensação de franquias entre equipamentos de mesmo tipo. </w:t>
      </w:r>
    </w:p>
    <w:p w14:paraId="7972E2F5"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4779CD29" w14:textId="14D61EF6"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15.2</w:t>
      </w:r>
      <w:r w:rsidR="00291638">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O número do CNPJ - Cadastro Nacional de Pessoa Jurídica - constante das notas fiscais deverá ser aquele fornecido na fase de habilitação.</w:t>
      </w:r>
    </w:p>
    <w:p w14:paraId="26C076F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40A17A43" w14:textId="64A30F79"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15.3</w:t>
      </w:r>
      <w:r w:rsidR="00291638">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b/>
          <w:sz w:val="24"/>
          <w:szCs w:val="24"/>
          <w:lang w:eastAsia="pt-BR"/>
        </w:rPr>
        <w:t>Nenhum</w:t>
      </w:r>
      <w:r w:rsidRPr="00657B50">
        <w:rPr>
          <w:rFonts w:ascii="Times New Roman" w:eastAsia="Times New Roman" w:hAnsi="Times New Roman" w:cs="Times New Roman"/>
          <w:sz w:val="24"/>
          <w:szCs w:val="24"/>
          <w:lang w:eastAsia="pt-BR"/>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0DDC3894"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F3A52C6" w14:textId="7AA71252" w:rsidR="00272AC8"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15.4</w:t>
      </w:r>
      <w:r w:rsidR="00291638">
        <w:rPr>
          <w:rFonts w:ascii="Times New Roman" w:eastAsia="Times New Roman" w:hAnsi="Times New Roman" w:cs="Times New Roman"/>
          <w:b/>
          <w:sz w:val="24"/>
          <w:szCs w:val="24"/>
          <w:lang w:eastAsia="pt-BR"/>
        </w:rPr>
        <w:t>.</w:t>
      </w:r>
      <w:r w:rsidRPr="00657B50">
        <w:rPr>
          <w:rFonts w:ascii="Times New Roman" w:eastAsia="Times New Roman" w:hAnsi="Times New Roman" w:cs="Times New Roman"/>
          <w:sz w:val="24"/>
          <w:szCs w:val="24"/>
          <w:lang w:eastAsia="pt-BR"/>
        </w:rPr>
        <w:t xml:space="preserve"> </w:t>
      </w:r>
      <w:r w:rsidR="00272AC8">
        <w:rPr>
          <w:rFonts w:ascii="Times New Roman" w:eastAsia="Times New Roman" w:hAnsi="Times New Roman" w:cs="Times New Roman"/>
          <w:sz w:val="24"/>
          <w:szCs w:val="24"/>
          <w:lang w:eastAsia="pt-BR"/>
        </w:rPr>
        <w:t xml:space="preserve">Nenhum pagamento será feito à Contratada caso o fornecimento dos equipamentos seja rejeitado pela fiscalização do contrato, devendo esses serem substituídos ou corrigidos pela contratada de modo a obter a aprovação da fiscalização, quando for o caso. </w:t>
      </w:r>
    </w:p>
    <w:p w14:paraId="7F686AAF" w14:textId="555D776B" w:rsidR="00272AC8" w:rsidRDefault="00272AC8" w:rsidP="00657B50">
      <w:pPr>
        <w:spacing w:after="0" w:line="240" w:lineRule="auto"/>
        <w:jc w:val="both"/>
        <w:rPr>
          <w:rFonts w:ascii="Times New Roman" w:eastAsia="Times New Roman" w:hAnsi="Times New Roman" w:cs="Times New Roman"/>
          <w:sz w:val="24"/>
          <w:szCs w:val="24"/>
          <w:lang w:eastAsia="pt-BR"/>
        </w:rPr>
      </w:pPr>
    </w:p>
    <w:p w14:paraId="7DBB1CCF" w14:textId="46439F46" w:rsidR="00272AC8" w:rsidRDefault="00272AC8" w:rsidP="00657B50">
      <w:pPr>
        <w:spacing w:after="0" w:line="240" w:lineRule="auto"/>
        <w:jc w:val="both"/>
        <w:rPr>
          <w:rFonts w:ascii="Times New Roman" w:eastAsia="Times New Roman" w:hAnsi="Times New Roman" w:cs="Times New Roman"/>
          <w:sz w:val="24"/>
          <w:szCs w:val="24"/>
          <w:lang w:eastAsia="pt-BR"/>
        </w:rPr>
      </w:pPr>
      <w:r w:rsidRPr="00291638">
        <w:rPr>
          <w:rFonts w:ascii="Times New Roman" w:eastAsia="Times New Roman" w:hAnsi="Times New Roman" w:cs="Times New Roman"/>
          <w:b/>
          <w:sz w:val="24"/>
          <w:szCs w:val="24"/>
          <w:lang w:eastAsia="pt-BR"/>
        </w:rPr>
        <w:t>15.5.</w:t>
      </w:r>
      <w:r>
        <w:rPr>
          <w:rFonts w:ascii="Times New Roman" w:eastAsia="Times New Roman" w:hAnsi="Times New Roman" w:cs="Times New Roman"/>
          <w:sz w:val="24"/>
          <w:szCs w:val="24"/>
          <w:lang w:eastAsia="pt-BR"/>
        </w:rPr>
        <w:t xml:space="preserve"> Mensalmente, a contratada deverá enviar aos fiscais uma planilha com os valores do mês anterior a serem faturados, separando o correspondente</w:t>
      </w:r>
      <w:r w:rsidR="00D60A4F">
        <w:rPr>
          <w:rFonts w:ascii="Times New Roman" w:eastAsia="Times New Roman" w:hAnsi="Times New Roman" w:cs="Times New Roman"/>
          <w:sz w:val="24"/>
          <w:szCs w:val="24"/>
          <w:lang w:eastAsia="pt-BR"/>
        </w:rPr>
        <w:t xml:space="preserve"> à produção por equipamento e tipo de </w:t>
      </w:r>
      <w:r w:rsidR="00D60A4F">
        <w:rPr>
          <w:rFonts w:ascii="Times New Roman" w:eastAsia="Times New Roman" w:hAnsi="Times New Roman" w:cs="Times New Roman"/>
          <w:sz w:val="24"/>
          <w:szCs w:val="24"/>
          <w:lang w:eastAsia="pt-BR"/>
        </w:rPr>
        <w:lastRenderedPageBreak/>
        <w:t xml:space="preserve">impressão em cada unidade ou praça, acrescentando ainda qualquer informação que se faça necessária ao controle, fiscalização e aprovação do que está sendo cobrado. </w:t>
      </w:r>
    </w:p>
    <w:p w14:paraId="2B4220DD" w14:textId="03B459E6" w:rsidR="00D60A4F" w:rsidRDefault="00D60A4F" w:rsidP="00657B50">
      <w:pPr>
        <w:spacing w:after="0" w:line="240" w:lineRule="auto"/>
        <w:jc w:val="both"/>
        <w:rPr>
          <w:rFonts w:ascii="Times New Roman" w:eastAsia="Times New Roman" w:hAnsi="Times New Roman" w:cs="Times New Roman"/>
          <w:sz w:val="24"/>
          <w:szCs w:val="24"/>
          <w:lang w:eastAsia="pt-BR"/>
        </w:rPr>
      </w:pPr>
    </w:p>
    <w:p w14:paraId="38E98401" w14:textId="2842D694" w:rsidR="00D60A4F" w:rsidRDefault="00D60A4F" w:rsidP="00291638">
      <w:pPr>
        <w:spacing w:after="0" w:line="240" w:lineRule="auto"/>
        <w:ind w:left="709"/>
        <w:jc w:val="both"/>
        <w:rPr>
          <w:rFonts w:ascii="Times New Roman" w:eastAsia="Times New Roman" w:hAnsi="Times New Roman" w:cs="Times New Roman"/>
          <w:sz w:val="24"/>
          <w:szCs w:val="24"/>
          <w:lang w:eastAsia="pt-BR"/>
        </w:rPr>
      </w:pPr>
      <w:r w:rsidRPr="00291638">
        <w:rPr>
          <w:rFonts w:ascii="Times New Roman" w:eastAsia="Times New Roman" w:hAnsi="Times New Roman" w:cs="Times New Roman"/>
          <w:b/>
          <w:sz w:val="24"/>
          <w:szCs w:val="24"/>
          <w:lang w:eastAsia="pt-BR"/>
        </w:rPr>
        <w:t>15.5.1.</w:t>
      </w:r>
      <w:r>
        <w:rPr>
          <w:rFonts w:ascii="Times New Roman" w:eastAsia="Times New Roman" w:hAnsi="Times New Roman" w:cs="Times New Roman"/>
          <w:sz w:val="24"/>
          <w:szCs w:val="24"/>
          <w:lang w:eastAsia="pt-BR"/>
        </w:rPr>
        <w:t xml:space="preserve"> O levantamento mensal dos contadores deverá ser </w:t>
      </w:r>
      <w:r w:rsidR="00291638">
        <w:rPr>
          <w:rFonts w:ascii="Times New Roman" w:eastAsia="Times New Roman" w:hAnsi="Times New Roman" w:cs="Times New Roman"/>
          <w:sz w:val="24"/>
          <w:szCs w:val="24"/>
          <w:lang w:eastAsia="pt-BR"/>
        </w:rPr>
        <w:t xml:space="preserve">feito, preferencialmente, até o 5º dia útil de cada mês. Quando isso não foi possível, a contratada deverá informar o motivo. </w:t>
      </w:r>
    </w:p>
    <w:p w14:paraId="272EC6A8" w14:textId="0A8729A2" w:rsidR="00291638" w:rsidRDefault="00291638" w:rsidP="00291638">
      <w:pPr>
        <w:spacing w:after="0" w:line="240" w:lineRule="auto"/>
        <w:ind w:left="709"/>
        <w:jc w:val="both"/>
        <w:rPr>
          <w:rFonts w:ascii="Times New Roman" w:eastAsia="Times New Roman" w:hAnsi="Times New Roman" w:cs="Times New Roman"/>
          <w:sz w:val="24"/>
          <w:szCs w:val="24"/>
          <w:lang w:eastAsia="pt-BR"/>
        </w:rPr>
      </w:pPr>
    </w:p>
    <w:p w14:paraId="7E54E8B1" w14:textId="6D18E6D2" w:rsidR="00291638" w:rsidRDefault="00291638" w:rsidP="00291638">
      <w:pPr>
        <w:spacing w:after="0" w:line="240" w:lineRule="auto"/>
        <w:ind w:left="709"/>
        <w:jc w:val="both"/>
        <w:rPr>
          <w:rFonts w:ascii="Times New Roman" w:eastAsia="Times New Roman" w:hAnsi="Times New Roman" w:cs="Times New Roman"/>
          <w:sz w:val="24"/>
          <w:szCs w:val="24"/>
          <w:lang w:eastAsia="pt-BR"/>
        </w:rPr>
      </w:pPr>
      <w:r w:rsidRPr="00291638">
        <w:rPr>
          <w:rFonts w:ascii="Times New Roman" w:eastAsia="Times New Roman" w:hAnsi="Times New Roman" w:cs="Times New Roman"/>
          <w:b/>
          <w:sz w:val="24"/>
          <w:szCs w:val="24"/>
          <w:lang w:eastAsia="pt-BR"/>
        </w:rPr>
        <w:t>15.5.2.</w:t>
      </w:r>
      <w:r>
        <w:rPr>
          <w:rFonts w:ascii="Times New Roman" w:eastAsia="Times New Roman" w:hAnsi="Times New Roman" w:cs="Times New Roman"/>
          <w:sz w:val="24"/>
          <w:szCs w:val="24"/>
          <w:lang w:eastAsia="pt-BR"/>
        </w:rPr>
        <w:t xml:space="preserve"> Quando o período a ser faturado for inferior a um mês, serão calculadas franquias proporcionais ao número de dias em que o serviço tiver sido efetivamente prestado. </w:t>
      </w:r>
    </w:p>
    <w:p w14:paraId="459355DB" w14:textId="60EFE287" w:rsidR="00D60A4F" w:rsidRDefault="00D60A4F" w:rsidP="00657B50">
      <w:pPr>
        <w:spacing w:after="0" w:line="240" w:lineRule="auto"/>
        <w:jc w:val="both"/>
        <w:rPr>
          <w:rFonts w:ascii="Times New Roman" w:eastAsia="Times New Roman" w:hAnsi="Times New Roman" w:cs="Times New Roman"/>
          <w:sz w:val="24"/>
          <w:szCs w:val="24"/>
          <w:lang w:eastAsia="pt-BR"/>
        </w:rPr>
      </w:pPr>
    </w:p>
    <w:p w14:paraId="5473503E" w14:textId="59199438" w:rsidR="00657B50" w:rsidRPr="00657B50" w:rsidRDefault="00D60A4F" w:rsidP="00657B50">
      <w:pPr>
        <w:spacing w:after="0" w:line="240" w:lineRule="auto"/>
        <w:jc w:val="both"/>
        <w:rPr>
          <w:rFonts w:ascii="Times New Roman" w:eastAsia="Times New Roman" w:hAnsi="Times New Roman" w:cs="Times New Roman"/>
          <w:sz w:val="24"/>
          <w:szCs w:val="24"/>
          <w:lang w:eastAsia="pt-BR"/>
        </w:rPr>
      </w:pPr>
      <w:r w:rsidRPr="00291638">
        <w:rPr>
          <w:rFonts w:ascii="Times New Roman" w:eastAsia="Times New Roman" w:hAnsi="Times New Roman" w:cs="Times New Roman"/>
          <w:b/>
          <w:sz w:val="24"/>
          <w:szCs w:val="24"/>
          <w:lang w:eastAsia="pt-BR"/>
        </w:rPr>
        <w:t xml:space="preserve">15.6. </w:t>
      </w:r>
      <w:r w:rsidR="00657B50" w:rsidRPr="00657B50">
        <w:rPr>
          <w:rFonts w:ascii="Times New Roman" w:eastAsia="Times New Roman" w:hAnsi="Times New Roman" w:cs="Times New Roman"/>
          <w:sz w:val="24"/>
          <w:szCs w:val="24"/>
          <w:lang w:eastAsia="pt-BR"/>
        </w:rPr>
        <w:t>Não haverá reajuste, nem atualização de valores, exceto na ocorrência de fato que justifique a aplicação da alínea “d”, do inciso II, do artigo 65, da Lei nº 8.666 de 21 de junho de 1993, consolidadas.</w:t>
      </w:r>
    </w:p>
    <w:p w14:paraId="66DA497D"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5F4240FC" w14:textId="77777777" w:rsidR="00657B50" w:rsidRPr="00657B50" w:rsidRDefault="00657B50" w:rsidP="008D3D8E">
      <w:pPr>
        <w:rPr>
          <w:rFonts w:ascii="Times New Roman" w:eastAsia="Times New Roman" w:hAnsi="Times New Roman" w:cs="Times New Roman"/>
          <w:b/>
          <w:bCs/>
          <w:sz w:val="24"/>
          <w:szCs w:val="24"/>
          <w:lang w:eastAsia="pt-BR"/>
        </w:rPr>
      </w:pPr>
      <w:r w:rsidRPr="00657B50">
        <w:rPr>
          <w:rFonts w:ascii="Times New Roman" w:eastAsia="Times New Roman" w:hAnsi="Times New Roman" w:cs="Times New Roman"/>
          <w:b/>
          <w:bCs/>
          <w:sz w:val="24"/>
          <w:szCs w:val="24"/>
          <w:lang w:eastAsia="pt-BR"/>
        </w:rPr>
        <w:t>16. DA IMPUGNAÇÃO AO EDITAL</w:t>
      </w:r>
    </w:p>
    <w:p w14:paraId="0BC3F810"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78104298"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16.1</w:t>
      </w:r>
      <w:r w:rsidRPr="00657B50">
        <w:rPr>
          <w:rFonts w:ascii="Times New Roman" w:eastAsia="Times New Roman" w:hAnsi="Times New Roman" w:cs="Times New Roman"/>
          <w:sz w:val="24"/>
          <w:szCs w:val="24"/>
          <w:lang w:eastAsia="pt-BR"/>
        </w:rPr>
        <w:t>. Decairá do direito de impugnar os termos do Edital aquele que não fizer até 02 (dois) dias úteis da data designada para a realização do Pregão, apontando de forma clara e objetiva as falhas e/ou irregularidades que entende viciarem o mesmo.</w:t>
      </w:r>
    </w:p>
    <w:p w14:paraId="22D7B7AF"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48AE6ECB"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16.2.</w:t>
      </w:r>
      <w:r w:rsidRPr="00657B50">
        <w:rPr>
          <w:rFonts w:ascii="Times New Roman" w:eastAsia="Times New Roman" w:hAnsi="Times New Roman" w:cs="Times New Roman"/>
          <w:sz w:val="24"/>
          <w:szCs w:val="24"/>
          <w:lang w:eastAsia="pt-BR"/>
        </w:rPr>
        <w:t xml:space="preserve"> Caberá ao </w:t>
      </w:r>
      <w:r w:rsidR="00A905F0" w:rsidRPr="00A905F0">
        <w:rPr>
          <w:rFonts w:ascii="Times New Roman" w:eastAsia="Times New Roman" w:hAnsi="Times New Roman" w:cs="Times New Roman"/>
          <w:sz w:val="24"/>
          <w:szCs w:val="24"/>
          <w:lang w:eastAsia="pt-BR"/>
        </w:rPr>
        <w:t>Pregoeiro</w:t>
      </w:r>
      <w:r w:rsidRPr="00657B50">
        <w:rPr>
          <w:rFonts w:ascii="Times New Roman" w:eastAsia="Times New Roman" w:hAnsi="Times New Roman" w:cs="Times New Roman"/>
          <w:sz w:val="24"/>
          <w:szCs w:val="24"/>
          <w:lang w:eastAsia="pt-BR"/>
        </w:rPr>
        <w:t xml:space="preserve"> decidir, no prazo de 24 (vinte e quatro) horas, sobre a impugnação interposta.</w:t>
      </w:r>
    </w:p>
    <w:p w14:paraId="66DD40C1"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510A123D"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16.3.</w:t>
      </w:r>
      <w:r w:rsidRPr="00657B50">
        <w:rPr>
          <w:rFonts w:ascii="Times New Roman" w:eastAsia="Times New Roman" w:hAnsi="Times New Roman" w:cs="Times New Roman"/>
          <w:sz w:val="24"/>
          <w:szCs w:val="24"/>
          <w:lang w:eastAsia="pt-BR"/>
        </w:rPr>
        <w:t xml:space="preserve"> Se procedente e acolhida a impugnação do edital, seus vícios serão sanados e nova data será designada para a realização do certame.</w:t>
      </w:r>
    </w:p>
    <w:p w14:paraId="0A6A9E1B" w14:textId="77777777" w:rsidR="00657B50" w:rsidRPr="00657B50" w:rsidRDefault="00657B50" w:rsidP="00657B50">
      <w:pPr>
        <w:spacing w:after="0" w:line="240" w:lineRule="auto"/>
        <w:ind w:firstLine="1440"/>
        <w:jc w:val="both"/>
        <w:rPr>
          <w:rFonts w:ascii="Times New Roman" w:eastAsia="Times New Roman" w:hAnsi="Times New Roman" w:cs="Times New Roman"/>
          <w:b/>
          <w:sz w:val="24"/>
          <w:szCs w:val="24"/>
          <w:lang w:eastAsia="pt-BR"/>
        </w:rPr>
      </w:pPr>
    </w:p>
    <w:p w14:paraId="35055A9F" w14:textId="77777777" w:rsidR="00657B50" w:rsidRPr="00657B50" w:rsidRDefault="00657B50" w:rsidP="00657B50">
      <w:pPr>
        <w:spacing w:after="0" w:line="240" w:lineRule="auto"/>
        <w:jc w:val="both"/>
        <w:rPr>
          <w:rFonts w:ascii="Times New Roman" w:eastAsia="Times New Roman" w:hAnsi="Times New Roman" w:cs="Times New Roman"/>
          <w:b/>
          <w:sz w:val="24"/>
          <w:szCs w:val="24"/>
          <w:lang w:eastAsia="pt-BR"/>
        </w:rPr>
      </w:pPr>
      <w:r w:rsidRPr="00657B50">
        <w:rPr>
          <w:rFonts w:ascii="Times New Roman" w:eastAsia="Times New Roman" w:hAnsi="Times New Roman" w:cs="Times New Roman"/>
          <w:b/>
          <w:sz w:val="24"/>
          <w:szCs w:val="24"/>
          <w:lang w:eastAsia="pt-BR"/>
        </w:rPr>
        <w:t>17. DAS DISPOSIÇÕES GERAIS</w:t>
      </w:r>
    </w:p>
    <w:p w14:paraId="29724F6B"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215D848E"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17.1</w:t>
      </w:r>
      <w:r w:rsidRPr="00657B50">
        <w:rPr>
          <w:rFonts w:ascii="Times New Roman" w:eastAsia="Times New Roman" w:hAnsi="Times New Roman" w:cs="Times New Roman"/>
          <w:sz w:val="24"/>
          <w:szCs w:val="24"/>
          <w:lang w:eastAsia="pt-BR"/>
        </w:rPr>
        <w:t xml:space="preserve"> - Nenhuma indenização será devida às licitantes pela elaboração e/ou apresentação de documentação relativa ao presente Edital.</w:t>
      </w:r>
    </w:p>
    <w:p w14:paraId="1BB2F668"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BA3BDD0"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17.2</w:t>
      </w:r>
      <w:r w:rsidRPr="00657B50">
        <w:rPr>
          <w:rFonts w:ascii="Times New Roman" w:eastAsia="Times New Roman" w:hAnsi="Times New Roman" w:cs="Times New Roman"/>
          <w:sz w:val="24"/>
          <w:szCs w:val="24"/>
          <w:lang w:eastAsia="pt-BR"/>
        </w:rPr>
        <w:t xml:space="preserve"> - O resultado desta licitação estará à disposição dos interessados, na sala do Setor de Compras e Licitações, logo após sua homologação.</w:t>
      </w:r>
    </w:p>
    <w:p w14:paraId="13B599B9"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8D71AC9"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17.3</w:t>
      </w:r>
      <w:r w:rsidRPr="00657B50">
        <w:rPr>
          <w:rFonts w:ascii="Times New Roman" w:eastAsia="Times New Roman" w:hAnsi="Times New Roman" w:cs="Times New Roman"/>
          <w:sz w:val="24"/>
          <w:szCs w:val="24"/>
          <w:lang w:eastAsia="pt-BR"/>
        </w:rPr>
        <w:t xml:space="preserve"> - O objeto deste Pregão poderá sofrer acréscimos ou supressões de até 25% (vinte e cinco por cento), conforme o art. 65, §1º, da Lei 8.666/93.</w:t>
      </w:r>
    </w:p>
    <w:p w14:paraId="2F2B5CEC"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2D98A3A6"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17.4</w:t>
      </w:r>
      <w:r w:rsidRPr="00657B50">
        <w:rPr>
          <w:rFonts w:ascii="Times New Roman" w:eastAsia="Times New Roman" w:hAnsi="Times New Roman" w:cs="Times New Roman"/>
          <w:sz w:val="24"/>
          <w:szCs w:val="24"/>
          <w:lang w:eastAsia="pt-BR"/>
        </w:rPr>
        <w:t xml:space="preserve"> - Detalhes não citados, referentes ao fornecimento, mas que a boa técnica leve a presumir a sua necessidade, não deverão ser omitidos, não sendo aceitas justificativas para sua não apresentação.</w:t>
      </w:r>
    </w:p>
    <w:p w14:paraId="53CAEFF2" w14:textId="77777777" w:rsidR="00657B50" w:rsidRPr="00657B50" w:rsidRDefault="00657B50" w:rsidP="00657B50">
      <w:pPr>
        <w:tabs>
          <w:tab w:val="left" w:pos="7020"/>
        </w:tabs>
        <w:spacing w:after="0" w:line="240" w:lineRule="auto"/>
        <w:jc w:val="both"/>
        <w:rPr>
          <w:rFonts w:ascii="Times New Roman" w:eastAsia="Times New Roman" w:hAnsi="Times New Roman" w:cs="Times New Roman"/>
          <w:sz w:val="24"/>
          <w:szCs w:val="24"/>
          <w:lang w:eastAsia="pt-BR"/>
        </w:rPr>
      </w:pPr>
    </w:p>
    <w:p w14:paraId="2B63EC2F"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17.5</w:t>
      </w:r>
      <w:r w:rsidRPr="00657B50">
        <w:rPr>
          <w:rFonts w:ascii="Times New Roman" w:eastAsia="Times New Roman" w:hAnsi="Times New Roman" w:cs="Times New Roman"/>
          <w:sz w:val="24"/>
          <w:szCs w:val="24"/>
          <w:lang w:eastAsia="pt-BR"/>
        </w:rPr>
        <w:t xml:space="preserve"> – O Prefeito, poderá </w:t>
      </w:r>
      <w:r w:rsidRPr="00657B50">
        <w:rPr>
          <w:rFonts w:ascii="Times New Roman" w:eastAsia="Times New Roman" w:hAnsi="Times New Roman" w:cs="Times New Roman"/>
          <w:b/>
          <w:sz w:val="24"/>
          <w:szCs w:val="24"/>
          <w:lang w:eastAsia="pt-BR"/>
        </w:rPr>
        <w:t>revogar a licitação</w:t>
      </w:r>
      <w:r w:rsidRPr="00657B50">
        <w:rPr>
          <w:rFonts w:ascii="Times New Roman" w:eastAsia="Times New Roman" w:hAnsi="Times New Roman" w:cs="Times New Roman"/>
          <w:sz w:val="24"/>
          <w:szCs w:val="24"/>
          <w:lang w:eastAsia="pt-BR"/>
        </w:rPr>
        <w:t xml:space="preserve">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36895AD"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p>
    <w:p w14:paraId="4E42D614" w14:textId="77777777" w:rsidR="00657B50" w:rsidRPr="00657B50" w:rsidRDefault="00657B50" w:rsidP="00657B50">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17.6</w:t>
      </w:r>
      <w:r w:rsidRPr="00657B50">
        <w:rPr>
          <w:rFonts w:ascii="Times New Roman" w:eastAsia="Times New Roman" w:hAnsi="Times New Roman" w:cs="Times New Roman"/>
          <w:sz w:val="24"/>
          <w:szCs w:val="24"/>
          <w:lang w:eastAsia="pt-BR"/>
        </w:rPr>
        <w:t xml:space="preserve"> - O Pregoeiro E a Equipe de Apoio prestarão os esclarecimentos necessários, bem como irão dirimir as dúvidas suscitadas, de segunda a sexta-feira, das 08h:30m às 11h:30m e das </w:t>
      </w:r>
      <w:r w:rsidRPr="00657B50">
        <w:rPr>
          <w:rFonts w:ascii="Times New Roman" w:eastAsia="Times New Roman" w:hAnsi="Times New Roman" w:cs="Times New Roman"/>
          <w:sz w:val="24"/>
          <w:szCs w:val="24"/>
          <w:lang w:eastAsia="pt-BR"/>
        </w:rPr>
        <w:lastRenderedPageBreak/>
        <w:t xml:space="preserve">13h:30m às 17h:30m, através dos telefones (49) 35356000 ou pessoalmente (Rua XV de </w:t>
      </w:r>
      <w:r w:rsidR="00E8731C" w:rsidRPr="00657B50">
        <w:rPr>
          <w:rFonts w:ascii="Times New Roman" w:eastAsia="Times New Roman" w:hAnsi="Times New Roman" w:cs="Times New Roman"/>
          <w:sz w:val="24"/>
          <w:szCs w:val="24"/>
          <w:lang w:eastAsia="pt-BR"/>
        </w:rPr>
        <w:t>novembro</w:t>
      </w:r>
      <w:r w:rsidRPr="00657B50">
        <w:rPr>
          <w:rFonts w:ascii="Times New Roman" w:eastAsia="Times New Roman" w:hAnsi="Times New Roman" w:cs="Times New Roman"/>
          <w:sz w:val="24"/>
          <w:szCs w:val="24"/>
          <w:lang w:eastAsia="pt-BR"/>
        </w:rPr>
        <w:t>, 26, Centro, Arroio Trinta, SC).</w:t>
      </w:r>
    </w:p>
    <w:p w14:paraId="751B9AFF" w14:textId="77777777" w:rsidR="00657B50" w:rsidRPr="00657B50" w:rsidRDefault="00657B50" w:rsidP="00657B50">
      <w:pPr>
        <w:spacing w:after="0" w:line="240" w:lineRule="auto"/>
        <w:ind w:firstLine="1440"/>
        <w:jc w:val="both"/>
        <w:rPr>
          <w:rFonts w:ascii="Times New Roman" w:eastAsia="Times New Roman" w:hAnsi="Times New Roman" w:cs="Times New Roman"/>
          <w:sz w:val="24"/>
          <w:szCs w:val="24"/>
          <w:lang w:eastAsia="pt-BR"/>
        </w:rPr>
      </w:pPr>
    </w:p>
    <w:p w14:paraId="3F1631C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I</w:t>
      </w:r>
      <w:r w:rsidRPr="00C7393F">
        <w:rPr>
          <w:rFonts w:ascii="Times New Roman" w:eastAsia="Times New Roman" w:hAnsi="Times New Roman" w:cs="Times New Roman"/>
          <w:sz w:val="24"/>
          <w:szCs w:val="24"/>
          <w:lang w:eastAsia="pt-BR"/>
        </w:rPr>
        <w:t xml:space="preserve"> – Termo de Referência. </w:t>
      </w:r>
    </w:p>
    <w:p w14:paraId="517FA289"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II–</w:t>
      </w:r>
      <w:r w:rsidRPr="00C7393F">
        <w:rPr>
          <w:rFonts w:ascii="Times New Roman" w:eastAsia="Times New Roman" w:hAnsi="Times New Roman" w:cs="Times New Roman"/>
          <w:sz w:val="24"/>
          <w:szCs w:val="24"/>
          <w:lang w:eastAsia="pt-BR"/>
        </w:rPr>
        <w:t xml:space="preserve"> Procuração (modelo);</w:t>
      </w:r>
    </w:p>
    <w:p w14:paraId="288B516A" w14:textId="77777777" w:rsidR="00C7393F" w:rsidRPr="00C7393F" w:rsidRDefault="00C7393F" w:rsidP="00C739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III</w:t>
      </w:r>
      <w:r w:rsidRPr="00C7393F">
        <w:rPr>
          <w:rFonts w:ascii="Times New Roman" w:eastAsia="Times New Roman" w:hAnsi="Times New Roman" w:cs="Times New Roman"/>
          <w:sz w:val="24"/>
          <w:szCs w:val="24"/>
          <w:lang w:eastAsia="pt-BR"/>
        </w:rPr>
        <w:t xml:space="preserve"> – Declaração de Enquadramento de Microempresa e ou Empresa de Pequeno Porte (Modelo);</w:t>
      </w:r>
    </w:p>
    <w:p w14:paraId="03BF1BB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IV</w:t>
      </w:r>
      <w:r w:rsidRPr="00C7393F">
        <w:rPr>
          <w:rFonts w:ascii="Times New Roman" w:eastAsia="Times New Roman" w:hAnsi="Times New Roman" w:cs="Times New Roman"/>
          <w:sz w:val="24"/>
          <w:szCs w:val="24"/>
          <w:lang w:eastAsia="pt-BR"/>
        </w:rPr>
        <w:t xml:space="preserve"> – Declaração de Cumprimento Pleno aos Requisitos de Habilitação;</w:t>
      </w:r>
    </w:p>
    <w:p w14:paraId="5596E48A"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V</w:t>
      </w:r>
      <w:r w:rsidRPr="00C7393F">
        <w:rPr>
          <w:rFonts w:ascii="Times New Roman" w:eastAsia="Times New Roman" w:hAnsi="Times New Roman" w:cs="Times New Roman"/>
          <w:sz w:val="24"/>
          <w:szCs w:val="24"/>
          <w:lang w:eastAsia="pt-BR"/>
        </w:rPr>
        <w:t xml:space="preserve"> – Identificação da Empresa;</w:t>
      </w:r>
    </w:p>
    <w:p w14:paraId="18CA70A8"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VI</w:t>
      </w:r>
      <w:r w:rsidRPr="00C7393F">
        <w:rPr>
          <w:rFonts w:ascii="Times New Roman" w:eastAsia="Times New Roman" w:hAnsi="Times New Roman" w:cs="Times New Roman"/>
          <w:sz w:val="24"/>
          <w:szCs w:val="24"/>
          <w:lang w:eastAsia="pt-BR"/>
        </w:rPr>
        <w:t xml:space="preserve"> – Dados Bancários e Dados do Representante Legal;</w:t>
      </w:r>
    </w:p>
    <w:p w14:paraId="29508D7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ANEXO VII</w:t>
      </w:r>
      <w:r w:rsidRPr="00C7393F">
        <w:rPr>
          <w:rFonts w:ascii="Times New Roman" w:eastAsia="Times New Roman" w:hAnsi="Times New Roman" w:cs="Times New Roman"/>
          <w:sz w:val="24"/>
          <w:szCs w:val="24"/>
          <w:lang w:eastAsia="pt-BR"/>
        </w:rPr>
        <w:t xml:space="preserve"> –</w:t>
      </w:r>
      <w:r w:rsidR="00506403">
        <w:rPr>
          <w:rFonts w:ascii="Times New Roman" w:eastAsia="Times New Roman" w:hAnsi="Times New Roman" w:cs="Times New Roman"/>
          <w:sz w:val="24"/>
          <w:szCs w:val="24"/>
          <w:lang w:eastAsia="pt-BR"/>
        </w:rPr>
        <w:t xml:space="preserve">Formulário de </w:t>
      </w:r>
      <w:r w:rsidRPr="00C7393F">
        <w:rPr>
          <w:rFonts w:ascii="Times New Roman" w:eastAsia="Times New Roman" w:hAnsi="Times New Roman" w:cs="Times New Roman"/>
          <w:sz w:val="24"/>
          <w:szCs w:val="24"/>
          <w:lang w:eastAsia="pt-BR"/>
        </w:rPr>
        <w:t xml:space="preserve">Proposta de preços </w:t>
      </w:r>
    </w:p>
    <w:p w14:paraId="124EC234"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 xml:space="preserve">ANEXO VIII – </w:t>
      </w:r>
      <w:r w:rsidRPr="00C7393F">
        <w:rPr>
          <w:rFonts w:ascii="Times New Roman" w:eastAsia="Times New Roman" w:hAnsi="Times New Roman" w:cs="Times New Roman"/>
          <w:sz w:val="24"/>
          <w:szCs w:val="24"/>
          <w:lang w:eastAsia="pt-BR"/>
        </w:rPr>
        <w:t>Modelo de declaração de inidoneidade e conhecimento do edital.</w:t>
      </w:r>
    </w:p>
    <w:p w14:paraId="727D076D" w14:textId="7786AC26" w:rsid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b/>
          <w:sz w:val="24"/>
          <w:szCs w:val="24"/>
          <w:lang w:eastAsia="pt-BR"/>
        </w:rPr>
        <w:t xml:space="preserve">ANEXO IX - </w:t>
      </w:r>
      <w:r w:rsidRPr="00C7393F">
        <w:rPr>
          <w:rFonts w:ascii="Times New Roman" w:eastAsia="Times New Roman" w:hAnsi="Times New Roman" w:cs="Times New Roman"/>
          <w:sz w:val="24"/>
          <w:szCs w:val="24"/>
          <w:lang w:eastAsia="pt-BR"/>
        </w:rPr>
        <w:t>Modelo de declaração de menores.</w:t>
      </w:r>
    </w:p>
    <w:p w14:paraId="048723BF" w14:textId="58EEAAB7" w:rsidR="00FB09CA" w:rsidRDefault="00FB09CA" w:rsidP="00C7393F">
      <w:pPr>
        <w:spacing w:after="0" w:line="240" w:lineRule="auto"/>
        <w:jc w:val="both"/>
        <w:rPr>
          <w:rFonts w:ascii="Times New Roman" w:eastAsia="Times New Roman" w:hAnsi="Times New Roman" w:cs="Times New Roman"/>
          <w:sz w:val="24"/>
          <w:szCs w:val="24"/>
          <w:lang w:eastAsia="pt-BR"/>
        </w:rPr>
      </w:pPr>
      <w:r w:rsidRPr="00B84C88">
        <w:rPr>
          <w:rFonts w:ascii="Times New Roman" w:eastAsia="Times New Roman" w:hAnsi="Times New Roman" w:cs="Times New Roman"/>
          <w:b/>
          <w:sz w:val="24"/>
          <w:szCs w:val="24"/>
          <w:lang w:eastAsia="pt-BR"/>
        </w:rPr>
        <w:t>ANEXO X –</w:t>
      </w:r>
      <w:r>
        <w:rPr>
          <w:rFonts w:ascii="Times New Roman" w:eastAsia="Times New Roman" w:hAnsi="Times New Roman" w:cs="Times New Roman"/>
          <w:sz w:val="24"/>
          <w:szCs w:val="24"/>
          <w:lang w:eastAsia="pt-BR"/>
        </w:rPr>
        <w:t xml:space="preserve"> Modelo de Declaração de Visita Técnica.</w:t>
      </w:r>
    </w:p>
    <w:p w14:paraId="3378CDE3" w14:textId="1879DEE9" w:rsidR="00FB09CA" w:rsidRDefault="00FB09CA" w:rsidP="00C7393F">
      <w:pPr>
        <w:spacing w:after="0" w:line="240" w:lineRule="auto"/>
        <w:jc w:val="both"/>
        <w:rPr>
          <w:rFonts w:ascii="Times New Roman" w:eastAsia="Times New Roman" w:hAnsi="Times New Roman" w:cs="Times New Roman"/>
          <w:sz w:val="24"/>
          <w:szCs w:val="24"/>
          <w:lang w:eastAsia="pt-BR"/>
        </w:rPr>
      </w:pPr>
      <w:r w:rsidRPr="00B84C88">
        <w:rPr>
          <w:rFonts w:ascii="Times New Roman" w:eastAsia="Times New Roman" w:hAnsi="Times New Roman" w:cs="Times New Roman"/>
          <w:b/>
          <w:sz w:val="24"/>
          <w:szCs w:val="24"/>
          <w:lang w:eastAsia="pt-BR"/>
        </w:rPr>
        <w:t>ANEXO XI –</w:t>
      </w:r>
      <w:r>
        <w:rPr>
          <w:rFonts w:ascii="Times New Roman" w:eastAsia="Times New Roman" w:hAnsi="Times New Roman" w:cs="Times New Roman"/>
          <w:sz w:val="24"/>
          <w:szCs w:val="24"/>
          <w:lang w:eastAsia="pt-BR"/>
        </w:rPr>
        <w:t xml:space="preserve"> Modelo de declaração de não visita.</w:t>
      </w:r>
    </w:p>
    <w:p w14:paraId="1669555B" w14:textId="7979038A" w:rsidR="00B84C88" w:rsidRPr="00C7393F" w:rsidRDefault="00B84C88" w:rsidP="00C7393F">
      <w:pPr>
        <w:spacing w:after="0" w:line="240" w:lineRule="auto"/>
        <w:jc w:val="both"/>
        <w:rPr>
          <w:rFonts w:ascii="Times New Roman" w:eastAsia="Times New Roman" w:hAnsi="Times New Roman" w:cs="Times New Roman"/>
          <w:sz w:val="24"/>
          <w:szCs w:val="24"/>
          <w:lang w:eastAsia="pt-BR"/>
        </w:rPr>
      </w:pPr>
      <w:r w:rsidRPr="00B84C88">
        <w:rPr>
          <w:rFonts w:ascii="Times New Roman" w:eastAsia="Times New Roman" w:hAnsi="Times New Roman" w:cs="Times New Roman"/>
          <w:b/>
          <w:sz w:val="24"/>
          <w:szCs w:val="24"/>
          <w:lang w:eastAsia="pt-BR"/>
        </w:rPr>
        <w:t>ANEXI XII</w:t>
      </w:r>
      <w:r>
        <w:rPr>
          <w:rFonts w:ascii="Times New Roman" w:eastAsia="Times New Roman" w:hAnsi="Times New Roman" w:cs="Times New Roman"/>
          <w:sz w:val="24"/>
          <w:szCs w:val="24"/>
          <w:lang w:eastAsia="pt-BR"/>
        </w:rPr>
        <w:t xml:space="preserve"> – Minuta de Contrato.</w:t>
      </w:r>
    </w:p>
    <w:p w14:paraId="4192C5D3" w14:textId="77777777" w:rsidR="00C7393F" w:rsidRPr="00C7393F" w:rsidRDefault="00C7393F" w:rsidP="00C7393F">
      <w:pPr>
        <w:spacing w:after="0" w:line="240" w:lineRule="auto"/>
        <w:ind w:right="-1"/>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w:t>
      </w:r>
    </w:p>
    <w:p w14:paraId="36BC18C7" w14:textId="77777777" w:rsidR="00C7393F" w:rsidRPr="00C7393F" w:rsidRDefault="00C7393F" w:rsidP="00C7393F">
      <w:pPr>
        <w:spacing w:after="0" w:line="240"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Arroio Trinta – SC, </w:t>
      </w:r>
      <w:r w:rsidR="00506403" w:rsidRPr="00506403">
        <w:rPr>
          <w:rFonts w:ascii="Times New Roman" w:eastAsia="Times New Roman" w:hAnsi="Times New Roman" w:cs="Times New Roman"/>
          <w:color w:val="000000"/>
          <w:sz w:val="24"/>
          <w:szCs w:val="24"/>
          <w:lang w:eastAsia="pt-BR"/>
        </w:rPr>
        <w:t>2</w:t>
      </w:r>
      <w:r w:rsidR="00F51227">
        <w:rPr>
          <w:rFonts w:ascii="Times New Roman" w:eastAsia="Times New Roman" w:hAnsi="Times New Roman" w:cs="Times New Roman"/>
          <w:color w:val="000000"/>
          <w:sz w:val="24"/>
          <w:szCs w:val="24"/>
          <w:lang w:eastAsia="pt-BR"/>
        </w:rPr>
        <w:t>2</w:t>
      </w:r>
      <w:r w:rsidR="00506403" w:rsidRPr="00506403">
        <w:rPr>
          <w:rFonts w:ascii="Times New Roman" w:eastAsia="Times New Roman" w:hAnsi="Times New Roman" w:cs="Times New Roman"/>
          <w:color w:val="000000"/>
          <w:sz w:val="24"/>
          <w:szCs w:val="24"/>
          <w:lang w:eastAsia="pt-BR"/>
        </w:rPr>
        <w:t xml:space="preserve"> de junho de 2018</w:t>
      </w:r>
      <w:r w:rsidR="00506403">
        <w:rPr>
          <w:rFonts w:ascii="Times New Roman" w:eastAsia="Times New Roman" w:hAnsi="Times New Roman" w:cs="Times New Roman"/>
          <w:color w:val="000000"/>
          <w:sz w:val="24"/>
          <w:szCs w:val="24"/>
          <w:lang w:eastAsia="pt-BR"/>
        </w:rPr>
        <w:t>.</w:t>
      </w:r>
    </w:p>
    <w:p w14:paraId="690F5E10" w14:textId="77777777"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14:paraId="0D986881" w14:textId="77777777"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14:paraId="2AEDC46D" w14:textId="77777777" w:rsidR="00E448B5" w:rsidRDefault="00E448B5"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p>
    <w:p w14:paraId="7E955FD6" w14:textId="77777777" w:rsidR="00C7393F" w:rsidRDefault="00506403" w:rsidP="00C7393F">
      <w:pPr>
        <w:keepNext/>
        <w:spacing w:after="0" w:line="240" w:lineRule="auto"/>
        <w:jc w:val="center"/>
        <w:outlineLvl w:val="0"/>
        <w:rPr>
          <w:rFonts w:ascii="Times New Roman" w:eastAsia="Times New Roman" w:hAnsi="Times New Roman" w:cs="Times New Roman"/>
          <w:b/>
          <w:bCs/>
          <w:kern w:val="32"/>
          <w:sz w:val="24"/>
          <w:szCs w:val="24"/>
          <w:lang w:eastAsia="pt-BR"/>
        </w:rPr>
      </w:pPr>
      <w:r>
        <w:rPr>
          <w:rFonts w:ascii="Times New Roman" w:eastAsia="Times New Roman" w:hAnsi="Times New Roman" w:cs="Times New Roman"/>
          <w:b/>
          <w:bCs/>
          <w:kern w:val="32"/>
          <w:sz w:val="24"/>
          <w:szCs w:val="24"/>
          <w:lang w:eastAsia="pt-BR"/>
        </w:rPr>
        <w:t>CLAUDIO SPRICIGO</w:t>
      </w:r>
    </w:p>
    <w:p w14:paraId="438A9791" w14:textId="77777777" w:rsidR="00E448B5" w:rsidRDefault="00C7393F" w:rsidP="00E448B5">
      <w:pPr>
        <w:spacing w:after="0" w:line="240"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Prefeito Municipal </w:t>
      </w:r>
    </w:p>
    <w:p w14:paraId="36E57536" w14:textId="77777777" w:rsidR="00C7393F" w:rsidRDefault="00E448B5" w:rsidP="00E448B5">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br w:type="page"/>
      </w:r>
      <w:r w:rsidR="00C7393F" w:rsidRPr="00C7393F">
        <w:rPr>
          <w:rFonts w:ascii="Times New Roman" w:eastAsia="Times New Roman" w:hAnsi="Times New Roman" w:cs="Times New Roman"/>
          <w:b/>
          <w:bCs/>
          <w:sz w:val="24"/>
          <w:szCs w:val="24"/>
          <w:lang w:eastAsia="pt-BR"/>
        </w:rPr>
        <w:lastRenderedPageBreak/>
        <w:t>ANEXO I</w:t>
      </w:r>
    </w:p>
    <w:p w14:paraId="1BCE62CC" w14:textId="77777777" w:rsidR="00C7393F" w:rsidRPr="00C7393F" w:rsidRDefault="00C7393F" w:rsidP="00C7393F">
      <w:pPr>
        <w:spacing w:before="240" w:after="60" w:line="240" w:lineRule="auto"/>
        <w:jc w:val="center"/>
        <w:outlineLvl w:val="5"/>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PREGÃO PRESENCIAL Nº </w:t>
      </w:r>
      <w:r w:rsidRPr="00C7393F">
        <w:rPr>
          <w:rFonts w:ascii="Times New Roman" w:eastAsia="Times New Roman" w:hAnsi="Times New Roman" w:cs="Times New Roman"/>
          <w:b/>
          <w:bCs/>
          <w:sz w:val="24"/>
          <w:szCs w:val="24"/>
          <w:lang w:eastAsia="pt-BR"/>
        </w:rPr>
        <w:t>0021/2018 - PR</w:t>
      </w:r>
    </w:p>
    <w:p w14:paraId="4BC26582" w14:textId="3F84365C" w:rsidR="00C7393F" w:rsidRPr="00C7393F" w:rsidRDefault="00690087" w:rsidP="00C7393F">
      <w:pPr>
        <w:spacing w:after="0" w:line="240" w:lineRule="auto"/>
        <w:jc w:val="center"/>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T</w:t>
      </w:r>
      <w:r w:rsidR="00C7393F" w:rsidRPr="00C7393F">
        <w:rPr>
          <w:rFonts w:ascii="Times New Roman" w:eastAsia="Times New Roman" w:hAnsi="Times New Roman" w:cs="Times New Roman"/>
          <w:b/>
          <w:sz w:val="24"/>
          <w:szCs w:val="20"/>
          <w:lang w:eastAsia="pt-BR"/>
        </w:rPr>
        <w:t>ERMO DE REFERÊNCIA.</w:t>
      </w:r>
    </w:p>
    <w:p w14:paraId="04F286D0" w14:textId="77777777" w:rsidR="00690087" w:rsidRDefault="00690087" w:rsidP="00690087">
      <w:pPr>
        <w:rPr>
          <w:rFonts w:ascii="Times New Roman" w:eastAsia="Times New Roman" w:hAnsi="Times New Roman" w:cs="Times New Roman"/>
          <w:b/>
          <w:sz w:val="24"/>
          <w:szCs w:val="20"/>
          <w:lang w:eastAsia="pt-BR"/>
        </w:rPr>
      </w:pPr>
    </w:p>
    <w:p w14:paraId="06E85EF3" w14:textId="359735AA" w:rsidR="00C7393F" w:rsidRPr="00657B50" w:rsidRDefault="00690087" w:rsidP="00690087">
      <w:pPr>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1.</w:t>
      </w:r>
      <w:r w:rsidR="00C7393F" w:rsidRPr="00657B50">
        <w:rPr>
          <w:rFonts w:ascii="Times New Roman" w:eastAsia="Times New Roman" w:hAnsi="Times New Roman" w:cs="Times New Roman"/>
          <w:b/>
          <w:sz w:val="24"/>
          <w:szCs w:val="20"/>
          <w:lang w:eastAsia="pt-BR"/>
        </w:rPr>
        <w:t xml:space="preserve"> </w:t>
      </w:r>
      <w:r w:rsidR="001954EE">
        <w:rPr>
          <w:rFonts w:ascii="Times New Roman" w:eastAsia="Times New Roman" w:hAnsi="Times New Roman" w:cs="Times New Roman"/>
          <w:b/>
          <w:sz w:val="24"/>
          <w:szCs w:val="20"/>
          <w:lang w:eastAsia="pt-BR"/>
        </w:rPr>
        <w:t>JUSTIFICATIVA E OBJETIVO DA CONTRATAÇÃO</w:t>
      </w:r>
    </w:p>
    <w:p w14:paraId="3DBAC263" w14:textId="00388195" w:rsidR="00357FC9" w:rsidRDefault="00C7393F" w:rsidP="00880686">
      <w:pPr>
        <w:spacing w:after="0" w:line="240" w:lineRule="auto"/>
        <w:ind w:firstLine="709"/>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0"/>
          <w:lang w:eastAsia="pt-BR"/>
        </w:rPr>
        <w:t xml:space="preserve">Este certame licitatório tem como objeto a </w:t>
      </w:r>
      <w:r w:rsidR="00880686" w:rsidRPr="00880686">
        <w:rPr>
          <w:rFonts w:ascii="Times New Roman" w:eastAsia="Times New Roman" w:hAnsi="Times New Roman" w:cs="Times New Roman"/>
          <w:sz w:val="24"/>
          <w:szCs w:val="24"/>
          <w:lang w:eastAsia="pt-BR"/>
        </w:rPr>
        <w:t xml:space="preserve">contratação de pessoa jurídica especializada para a prestação de serviços de impressão corporativa, </w:t>
      </w:r>
      <w:r w:rsidR="00291638">
        <w:rPr>
          <w:rFonts w:ascii="Times New Roman" w:eastAsia="Times New Roman" w:hAnsi="Times New Roman" w:cs="Times New Roman"/>
          <w:sz w:val="24"/>
          <w:szCs w:val="24"/>
          <w:lang w:eastAsia="pt-BR"/>
        </w:rPr>
        <w:t xml:space="preserve">também denominado </w:t>
      </w:r>
      <w:r w:rsidR="00880686" w:rsidRPr="00880686">
        <w:rPr>
          <w:rFonts w:ascii="Times New Roman" w:eastAsia="Times New Roman" w:hAnsi="Times New Roman" w:cs="Times New Roman"/>
          <w:sz w:val="24"/>
          <w:szCs w:val="24"/>
          <w:lang w:eastAsia="pt-BR"/>
        </w:rPr>
        <w:t>“</w:t>
      </w:r>
      <w:r w:rsidR="00880686" w:rsidRPr="00880686">
        <w:rPr>
          <w:rFonts w:ascii="Times New Roman" w:eastAsia="Times New Roman" w:hAnsi="Times New Roman" w:cs="Times New Roman"/>
          <w:i/>
          <w:sz w:val="24"/>
          <w:szCs w:val="24"/>
          <w:lang w:eastAsia="pt-BR"/>
        </w:rPr>
        <w:t>outsourcing</w:t>
      </w:r>
      <w:r w:rsidR="00880686" w:rsidRPr="00880686">
        <w:rPr>
          <w:rFonts w:ascii="Times New Roman" w:eastAsia="Times New Roman" w:hAnsi="Times New Roman" w:cs="Times New Roman"/>
          <w:sz w:val="24"/>
          <w:szCs w:val="24"/>
          <w:lang w:eastAsia="pt-BR"/>
        </w:rPr>
        <w:t xml:space="preserve"> de impressão”, na modalidade franquia de páginas mais excedente, com fornecimento de equipamentos, insumos, assistência técnica, manutenção preventiva e corretiva, peças de reposição, treinamento de usuários e fornecimento de </w:t>
      </w:r>
      <w:r w:rsidR="00880686" w:rsidRPr="00880686">
        <w:rPr>
          <w:rFonts w:ascii="Times New Roman" w:eastAsia="Times New Roman" w:hAnsi="Times New Roman" w:cs="Times New Roman"/>
          <w:i/>
          <w:sz w:val="24"/>
          <w:szCs w:val="24"/>
          <w:lang w:eastAsia="pt-BR"/>
        </w:rPr>
        <w:t>software</w:t>
      </w:r>
      <w:r w:rsidR="00880686" w:rsidRPr="00880686">
        <w:rPr>
          <w:rFonts w:ascii="Times New Roman" w:eastAsia="Times New Roman" w:hAnsi="Times New Roman" w:cs="Times New Roman"/>
          <w:sz w:val="24"/>
          <w:szCs w:val="24"/>
          <w:lang w:eastAsia="pt-BR"/>
        </w:rPr>
        <w:t xml:space="preserve"> de gerenciamento para monitoramento</w:t>
      </w:r>
      <w:r w:rsidR="00357FC9">
        <w:rPr>
          <w:rFonts w:ascii="Times New Roman" w:eastAsia="Times New Roman" w:hAnsi="Times New Roman" w:cs="Times New Roman"/>
          <w:sz w:val="24"/>
          <w:szCs w:val="24"/>
          <w:lang w:eastAsia="pt-BR"/>
        </w:rPr>
        <w:t xml:space="preserve"> dos equipamentos e bilhetagem. </w:t>
      </w:r>
    </w:p>
    <w:p w14:paraId="27C21593" w14:textId="057F71B7" w:rsidR="00880686" w:rsidRDefault="00357FC9" w:rsidP="00880686">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sz w:val="24"/>
          <w:szCs w:val="24"/>
          <w:lang w:eastAsia="pt-BR"/>
        </w:rPr>
        <w:t xml:space="preserve">A terceirização dos serviços de impressão corporativa vem sendo recomendada para a Administração Pública Federal pelas suas proeminentes vantagens, tais como a redução de custos, ausência da necessidade de pesados investimentos iniciais com a aquisição de equipamentos, padronização do parque de impressão, emprego de suprimentos de alta qualidade, entre outros. Dessa forma, a Instrução Normativa SLTI/MPOG nº 02/2008 estabeleceu que os serviços de reprografia deveriam ser objeto, preferencialmente, de execução indireta (Terceirização). Aos municípios, embora não haja obrigatoriedade de seguir tal normativa, cabe inspirar-se nos bons modelos de gestão. </w:t>
      </w:r>
    </w:p>
    <w:p w14:paraId="692672DE" w14:textId="7867C3C6" w:rsidR="001954EE" w:rsidRDefault="001954EE" w:rsidP="008806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Justifica-se a presente contratação</w:t>
      </w:r>
      <w:r w:rsidR="00357FC9">
        <w:rPr>
          <w:rFonts w:ascii="Times New Roman" w:eastAsia="Times New Roman" w:hAnsi="Times New Roman" w:cs="Times New Roman"/>
          <w:sz w:val="24"/>
          <w:szCs w:val="24"/>
          <w:lang w:eastAsia="pt-BR"/>
        </w:rPr>
        <w:t xml:space="preserve">, portanto, </w:t>
      </w:r>
      <w:r>
        <w:rPr>
          <w:rFonts w:ascii="Times New Roman" w:eastAsia="Times New Roman" w:hAnsi="Times New Roman" w:cs="Times New Roman"/>
          <w:sz w:val="24"/>
          <w:szCs w:val="24"/>
          <w:lang w:eastAsia="pt-BR"/>
        </w:rPr>
        <w:t xml:space="preserve">para atender às necessidades de serviços de impressão, cópia e digitalização do Município, nas duas diversas áreas de atuação. </w:t>
      </w:r>
    </w:p>
    <w:p w14:paraId="3B5EE440" w14:textId="087047CC" w:rsidR="001954EE" w:rsidRDefault="001954EE" w:rsidP="008806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serviço de impressão corporativa objeto deste edital envolve toda a logística de gerenciamento e manutenção dos equipamentos, assim como o processo de aquisição, estoque e descarte adequado dos insumos utilizados, além de incluir também o processo de bilhetagem e análise do volume de impressão, permitidno otimizações e identificação de gastos excessivos. </w:t>
      </w:r>
    </w:p>
    <w:p w14:paraId="5F09E403" w14:textId="34CA6AC5" w:rsidR="001954EE" w:rsidRDefault="001954EE" w:rsidP="008806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Verificando-se a tendência da Administração Pública em reconhecer a importância da realização dessas atividades por empresas especializadas, verifica-se que a terceirização destas atividades desincumbe </w:t>
      </w:r>
      <w:r w:rsidR="00357FC9">
        <w:rPr>
          <w:rFonts w:ascii="Times New Roman" w:eastAsia="Times New Roman" w:hAnsi="Times New Roman" w:cs="Times New Roman"/>
          <w:sz w:val="24"/>
          <w:szCs w:val="24"/>
          <w:lang w:eastAsia="pt-BR"/>
        </w:rPr>
        <w:t>servidores de atribuições que, apesar de relevantes, podem ser desenvolvidas por meio da prestação de serviços terceirizados, reduzindo a obsolescência dos equipamentos de impressão e digitalização adquiridos pela Contratante, haja vista que, em decorrência da evolução contínua da área de Tecnologia da Informação, tendem a ficar obsoletos de forma breve</w:t>
      </w:r>
    </w:p>
    <w:p w14:paraId="2DB657D7" w14:textId="74E79A2E" w:rsidR="00357FC9" w:rsidRDefault="00357FC9" w:rsidP="008806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definição dos modelos e quantitativos de equipamentos e volume esperado de impressão, foram consideradas as demandas já atendidas pelo contrato atual, bem como as necessidades ainda a serem supridas. A definição dos requisitos técnicos foi feita através de estudos de mercado, colocando-se apenas os itens indispensáveis às necessidades do Município. </w:t>
      </w:r>
    </w:p>
    <w:p w14:paraId="46D0DFEC" w14:textId="77777777" w:rsidR="00A13986" w:rsidRPr="001954EE" w:rsidRDefault="00A13986" w:rsidP="00880686">
      <w:pPr>
        <w:spacing w:after="0" w:line="240" w:lineRule="auto"/>
        <w:ind w:firstLine="709"/>
        <w:jc w:val="both"/>
        <w:rPr>
          <w:rFonts w:ascii="Times New Roman" w:eastAsia="Times New Roman" w:hAnsi="Times New Roman" w:cs="Times New Roman"/>
          <w:sz w:val="24"/>
          <w:szCs w:val="24"/>
          <w:lang w:eastAsia="pt-BR"/>
        </w:rPr>
      </w:pPr>
    </w:p>
    <w:p w14:paraId="0C13958B" w14:textId="4DADC286" w:rsidR="00D84E6F" w:rsidRDefault="001725D8" w:rsidP="00880686">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 Do agrupamento dos itens em análise global:</w:t>
      </w:r>
    </w:p>
    <w:p w14:paraId="1E0C7A94" w14:textId="77777777" w:rsidR="00A13986" w:rsidRDefault="00A13986" w:rsidP="00880686">
      <w:pPr>
        <w:spacing w:after="0" w:line="240" w:lineRule="auto"/>
        <w:ind w:firstLine="709"/>
        <w:jc w:val="both"/>
        <w:rPr>
          <w:rFonts w:ascii="Times New Roman" w:eastAsia="Times New Roman" w:hAnsi="Times New Roman" w:cs="Times New Roman"/>
          <w:b/>
          <w:sz w:val="24"/>
          <w:szCs w:val="24"/>
          <w:lang w:eastAsia="pt-BR"/>
        </w:rPr>
      </w:pPr>
    </w:p>
    <w:p w14:paraId="5E6BF4EC" w14:textId="38C85473" w:rsidR="00B754FD" w:rsidRDefault="001725D8" w:rsidP="00B754FD">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sz w:val="24"/>
          <w:szCs w:val="24"/>
          <w:lang w:eastAsia="pt-BR"/>
        </w:rPr>
        <w:t xml:space="preserve">Os itens deste certame serão agrupados de forma global, </w:t>
      </w:r>
      <w:r w:rsidR="00B754FD">
        <w:rPr>
          <w:rFonts w:ascii="Times New Roman" w:eastAsia="Times New Roman" w:hAnsi="Times New Roman" w:cs="Times New Roman"/>
          <w:sz w:val="24"/>
          <w:szCs w:val="24"/>
          <w:lang w:eastAsia="pt-BR"/>
        </w:rPr>
        <w:t xml:space="preserve">de modo que todos sejam fornecidos pela mesma contratada. Este modo de agrupamento é mais eficiente para os serviços de Impressão e Digitalização do ponto de vista técnico, por tratar-se de uma solução integrada de software e hardware, fornecida de forma integrada e completa pelo fornecedor, pela necessidade da plena compatibilidade dos itens envolvidos, fazendo-se jus, portanto, à necessidade de um único fornecedor para todos os itens. </w:t>
      </w:r>
    </w:p>
    <w:p w14:paraId="785C8169" w14:textId="145DBCF7" w:rsidR="00B754FD" w:rsidRDefault="00B754FD" w:rsidP="00B754FD">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Não obstante, o fato de o edital estabelecer que os licitantes estarão obrigados a cotar a quantidade total de equipamentos da licitação, permite economia de escala, em razão da </w:t>
      </w:r>
      <w:r>
        <w:rPr>
          <w:rFonts w:ascii="Times New Roman" w:eastAsia="Times New Roman" w:hAnsi="Times New Roman" w:cs="Times New Roman"/>
          <w:sz w:val="24"/>
          <w:szCs w:val="24"/>
          <w:lang w:eastAsia="pt-BR"/>
        </w:rPr>
        <w:lastRenderedPageBreak/>
        <w:t>possibilidade de compensação das quantidades entre as máquinas de mesmo tipo. Caso fosse permitido aos fornecedores cotar apenas algumas máquinas, a pretensa economia poderia ser facilmente eliminada pelo custo adicional de cópias excedentes, pois se perderia a possibilidade de compensação da quantidade de cópias entre os equipamentos de um mesmo modelo e contrato, o que tem se mostrado altamente vantajoso para a Administração, pois, em cada m</w:t>
      </w:r>
      <w:r w:rsidR="00AD1A79">
        <w:rPr>
          <w:rFonts w:ascii="Times New Roman" w:eastAsia="Times New Roman" w:hAnsi="Times New Roman" w:cs="Times New Roman"/>
          <w:sz w:val="24"/>
          <w:szCs w:val="24"/>
          <w:lang w:eastAsia="pt-BR"/>
        </w:rPr>
        <w:t xml:space="preserve">ês, há máquinas de ultrapassam a franquia individual e outras cuja quantidade de cópias fica abaixo da franquia individual, devido, inclusive, à sazonalidade de algumas atividades administrativas, como matrículas, nos setores escolares, impressões de balancetes no setor Administrativo, folhas de pagamento, etc. </w:t>
      </w:r>
    </w:p>
    <w:p w14:paraId="77489B3A" w14:textId="0A91D7D9" w:rsidR="00B754FD" w:rsidRDefault="00AD1A79" w:rsidP="00B754FD">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 fim, a aglutinação de itens com características semelhantes já é reconhecida como lícita pela jurisprudência do TCU, pois em situações como esta a aglutinação não interfere na competitividade do certame, aliás, pelo contrário, é um estímulo à participação de fornecedores e à economia de escala. Tal entendimento foi consignado no Acórdão 5.260/2011 1ª Câmara/ </w:t>
      </w:r>
      <w:r w:rsidRPr="00291638">
        <w:rPr>
          <w:rFonts w:ascii="Times New Roman" w:eastAsia="Times New Roman" w:hAnsi="Times New Roman" w:cs="Times New Roman"/>
          <w:i/>
          <w:sz w:val="24"/>
          <w:szCs w:val="24"/>
          <w:lang w:eastAsia="pt-BR"/>
        </w:rPr>
        <w:t xml:space="preserve">Acórdão 861/2013-Plenário, TC </w:t>
      </w:r>
      <w:r w:rsidR="00FF72FC" w:rsidRPr="00291638">
        <w:rPr>
          <w:rFonts w:ascii="Times New Roman" w:eastAsia="Times New Roman" w:hAnsi="Times New Roman" w:cs="Times New Roman"/>
          <w:i/>
          <w:sz w:val="24"/>
          <w:szCs w:val="24"/>
          <w:lang w:eastAsia="pt-BR"/>
        </w:rPr>
        <w:t>006.719/2013-9, relatora Ministra Ana Arraes, 10/04/2013 “É lícito o agrupamento em lotes de itens a serem adquiridos por meio de pregão, desde que possuam a mesma natureza e guardem relação entre sí.</w:t>
      </w:r>
      <w:r w:rsidR="00FF72FC">
        <w:rPr>
          <w:rFonts w:ascii="Times New Roman" w:eastAsia="Times New Roman" w:hAnsi="Times New Roman" w:cs="Times New Roman"/>
          <w:sz w:val="24"/>
          <w:szCs w:val="24"/>
          <w:lang w:eastAsia="pt-BR"/>
        </w:rPr>
        <w:t xml:space="preserve"> </w:t>
      </w:r>
      <w:r w:rsidR="00B754FD">
        <w:rPr>
          <w:rFonts w:ascii="Times New Roman" w:eastAsia="Times New Roman" w:hAnsi="Times New Roman" w:cs="Times New Roman"/>
          <w:sz w:val="24"/>
          <w:szCs w:val="24"/>
          <w:lang w:eastAsia="pt-BR"/>
        </w:rPr>
        <w:tab/>
      </w:r>
    </w:p>
    <w:p w14:paraId="502BDA28" w14:textId="77777777" w:rsidR="00A13986" w:rsidRDefault="00A13986" w:rsidP="00B754FD">
      <w:pPr>
        <w:spacing w:after="0" w:line="240" w:lineRule="auto"/>
        <w:ind w:firstLine="709"/>
        <w:jc w:val="both"/>
        <w:rPr>
          <w:rFonts w:ascii="Times New Roman" w:eastAsia="Times New Roman" w:hAnsi="Times New Roman" w:cs="Times New Roman"/>
          <w:sz w:val="24"/>
          <w:szCs w:val="24"/>
          <w:lang w:eastAsia="pt-BR"/>
        </w:rPr>
      </w:pPr>
    </w:p>
    <w:p w14:paraId="181243BA" w14:textId="2A30B585" w:rsidR="009A7F0C" w:rsidRDefault="009A7F0C" w:rsidP="00B754FD">
      <w:pPr>
        <w:spacing w:after="0" w:line="240" w:lineRule="auto"/>
        <w:ind w:firstLine="709"/>
        <w:jc w:val="both"/>
        <w:rPr>
          <w:rFonts w:ascii="Times New Roman" w:eastAsia="Times New Roman" w:hAnsi="Times New Roman" w:cs="Times New Roman"/>
          <w:b/>
          <w:sz w:val="24"/>
          <w:szCs w:val="24"/>
          <w:lang w:eastAsia="pt-BR"/>
        </w:rPr>
      </w:pPr>
      <w:r w:rsidRPr="00A13986">
        <w:rPr>
          <w:rFonts w:ascii="Times New Roman" w:eastAsia="Times New Roman" w:hAnsi="Times New Roman" w:cs="Times New Roman"/>
          <w:b/>
          <w:sz w:val="24"/>
          <w:szCs w:val="24"/>
          <w:lang w:eastAsia="pt-BR"/>
        </w:rPr>
        <w:t>1.3. Da vigência do contrato:</w:t>
      </w:r>
    </w:p>
    <w:p w14:paraId="29B084A9" w14:textId="77777777" w:rsidR="00A13986" w:rsidRPr="00A13986" w:rsidRDefault="00A13986" w:rsidP="00B754FD">
      <w:pPr>
        <w:spacing w:after="0" w:line="240" w:lineRule="auto"/>
        <w:ind w:firstLine="709"/>
        <w:jc w:val="both"/>
        <w:rPr>
          <w:rFonts w:ascii="Times New Roman" w:eastAsia="Times New Roman" w:hAnsi="Times New Roman" w:cs="Times New Roman"/>
          <w:b/>
          <w:sz w:val="24"/>
          <w:szCs w:val="24"/>
          <w:lang w:eastAsia="pt-BR"/>
        </w:rPr>
      </w:pPr>
    </w:p>
    <w:p w14:paraId="12EF4FB3" w14:textId="4608BAC4" w:rsidR="00A13986" w:rsidRDefault="009A7F0C" w:rsidP="00A139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Conforme orientação disposta no documento “</w:t>
      </w:r>
      <w:r w:rsidRPr="009A7F0C">
        <w:rPr>
          <w:rFonts w:ascii="Times New Roman" w:eastAsia="Times New Roman" w:hAnsi="Times New Roman" w:cs="Times New Roman"/>
          <w:sz w:val="24"/>
          <w:szCs w:val="24"/>
          <w:lang w:eastAsia="pt-BR"/>
        </w:rPr>
        <w:t>Boas Práticas, orientações e vedações para contratação de serviços de outsourcing de impressão” da Secretaria de Tecnologia da Informação, do Ministério do Planejamento, Desenvolvimento e Gestão (STI/MP)</w:t>
      </w:r>
      <w:r>
        <w:rPr>
          <w:rFonts w:ascii="Times New Roman" w:eastAsia="Times New Roman" w:hAnsi="Times New Roman" w:cs="Times New Roman"/>
          <w:sz w:val="24"/>
          <w:szCs w:val="24"/>
          <w:lang w:eastAsia="pt-BR"/>
        </w:rPr>
        <w:t>, a vigência do contrato será inicialmente de 48 meses, para permitir  amortização do ativo por parte da licitante contratada, podendo ser prorrogado por mais 12 meses, até o limite máximo de sessenta meses, conforme orientação contida no Art. 57, II da Lei 8.666/93, que permite esta prorrogação desde</w:t>
      </w:r>
      <w:r w:rsidR="00A13986">
        <w:rPr>
          <w:rFonts w:ascii="Times New Roman" w:eastAsia="Times New Roman" w:hAnsi="Times New Roman" w:cs="Times New Roman"/>
          <w:sz w:val="24"/>
          <w:szCs w:val="24"/>
          <w:lang w:eastAsia="pt-BR"/>
        </w:rPr>
        <w:t xml:space="preserve"> que os serviços sejam continuados e essenciais às necessidades da administração. </w:t>
      </w:r>
    </w:p>
    <w:p w14:paraId="57F1C75F" w14:textId="335D3865" w:rsidR="00A13986" w:rsidRDefault="00A13986" w:rsidP="00A13986">
      <w:pPr>
        <w:spacing w:after="0" w:line="240" w:lineRule="auto"/>
        <w:ind w:firstLine="709"/>
        <w:jc w:val="both"/>
        <w:rPr>
          <w:rFonts w:ascii="Times New Roman" w:eastAsia="Times New Roman" w:hAnsi="Times New Roman" w:cs="Times New Roman"/>
          <w:i/>
          <w:sz w:val="24"/>
          <w:szCs w:val="24"/>
          <w:lang w:eastAsia="pt-BR"/>
        </w:rPr>
      </w:pPr>
      <w:r>
        <w:rPr>
          <w:rFonts w:ascii="Times New Roman" w:eastAsia="Times New Roman" w:hAnsi="Times New Roman" w:cs="Times New Roman"/>
          <w:sz w:val="24"/>
          <w:szCs w:val="24"/>
          <w:lang w:eastAsia="pt-BR"/>
        </w:rPr>
        <w:t xml:space="preserve">Neste sentido, é importante lembrar os ensinamentos de Marçal Justen Filho acerca dos serviços caracterizados como de natureza continuada, </w:t>
      </w:r>
      <w:r>
        <w:rPr>
          <w:rFonts w:ascii="Times New Roman" w:eastAsia="Times New Roman" w:hAnsi="Times New Roman" w:cs="Times New Roman"/>
          <w:i/>
          <w:sz w:val="24"/>
          <w:szCs w:val="24"/>
          <w:lang w:eastAsia="pt-BR"/>
        </w:rPr>
        <w:t>in verbis:</w:t>
      </w:r>
    </w:p>
    <w:p w14:paraId="1A494C84" w14:textId="77777777" w:rsidR="00A13986" w:rsidRDefault="00A13986" w:rsidP="00A13986">
      <w:pPr>
        <w:spacing w:after="0" w:line="240" w:lineRule="auto"/>
        <w:ind w:firstLine="709"/>
        <w:jc w:val="both"/>
        <w:rPr>
          <w:rFonts w:ascii="Times New Roman" w:eastAsia="Times New Roman" w:hAnsi="Times New Roman" w:cs="Times New Roman"/>
          <w:i/>
          <w:sz w:val="24"/>
          <w:szCs w:val="24"/>
          <w:lang w:eastAsia="pt-BR"/>
        </w:rPr>
      </w:pPr>
    </w:p>
    <w:p w14:paraId="675C9916" w14:textId="1181D736" w:rsidR="00A13986" w:rsidRPr="00A13986" w:rsidRDefault="00A13986" w:rsidP="00A13986">
      <w:pPr>
        <w:spacing w:after="0" w:line="240" w:lineRule="auto"/>
        <w:ind w:left="2552"/>
        <w:jc w:val="both"/>
        <w:rPr>
          <w:rFonts w:ascii="Times New Roman" w:eastAsia="Times New Roman" w:hAnsi="Times New Roman" w:cs="Times New Roman"/>
          <w:i/>
          <w:sz w:val="20"/>
          <w:szCs w:val="20"/>
          <w:lang w:eastAsia="pt-BR"/>
        </w:rPr>
      </w:pPr>
      <w:r w:rsidRPr="00A13986">
        <w:rPr>
          <w:rFonts w:ascii="Times New Roman" w:eastAsia="Times New Roman" w:hAnsi="Times New Roman" w:cs="Times New Roman"/>
          <w:i/>
          <w:sz w:val="20"/>
          <w:szCs w:val="20"/>
          <w:lang w:eastAsia="pt-BR"/>
        </w:rPr>
        <w:t xml:space="preserve">“A identificação dos serviços de natureza contínua não se faz a partir do exame propriamente da atividade desenvolvida pelos particulares, como execução da prestação contratual. A continuidade do serviço retrata, na verdade, </w:t>
      </w:r>
      <w:r w:rsidRPr="00A13986">
        <w:rPr>
          <w:rFonts w:ascii="Times New Roman" w:eastAsia="Times New Roman" w:hAnsi="Times New Roman" w:cs="Times New Roman"/>
          <w:b/>
          <w:i/>
          <w:sz w:val="20"/>
          <w:szCs w:val="20"/>
          <w:lang w:eastAsia="pt-BR"/>
        </w:rPr>
        <w:t xml:space="preserve">a permanência da necessidade pública a ser satisfeita. </w:t>
      </w:r>
      <w:r w:rsidRPr="00A13986">
        <w:rPr>
          <w:rFonts w:ascii="Times New Roman" w:eastAsia="Times New Roman" w:hAnsi="Times New Roman" w:cs="Times New Roman"/>
          <w:i/>
          <w:sz w:val="20"/>
          <w:szCs w:val="20"/>
          <w:lang w:eastAsia="pt-BR"/>
        </w:rPr>
        <w:t xml:space="preserve">Ou seja, o disposto abrange serviços destinados a atender necessidades públicas permanentes, cujo atendimento não exaure prestação semelhante no futuro. </w:t>
      </w:r>
    </w:p>
    <w:p w14:paraId="60E4555C" w14:textId="4491582A" w:rsidR="00A13986" w:rsidRDefault="00A13986" w:rsidP="00A13986">
      <w:pPr>
        <w:spacing w:after="0" w:line="240" w:lineRule="auto"/>
        <w:ind w:left="2552"/>
        <w:jc w:val="both"/>
        <w:rPr>
          <w:rFonts w:ascii="Times New Roman" w:eastAsia="Times New Roman" w:hAnsi="Times New Roman" w:cs="Times New Roman"/>
          <w:sz w:val="20"/>
          <w:szCs w:val="20"/>
          <w:lang w:eastAsia="pt-BR"/>
        </w:rPr>
      </w:pPr>
      <w:r w:rsidRPr="00A13986">
        <w:rPr>
          <w:rFonts w:ascii="Times New Roman" w:eastAsia="Times New Roman" w:hAnsi="Times New Roman" w:cs="Times New Roman"/>
          <w:i/>
          <w:sz w:val="20"/>
          <w:szCs w:val="20"/>
          <w:lang w:eastAsia="pt-BR"/>
        </w:rPr>
        <w:t xml:space="preserve">Estão abrangidos não apenas os serviços essenciais, mas também as necessidades públicas permanentes relacionadas com as atividades de menor relevância (tal como limpeza, por exemplo). O que é fundamental é necessidade pública permanente e contínua a ser satisfeita através de um serviço”. </w:t>
      </w:r>
      <w:r w:rsidRPr="00A13986">
        <w:rPr>
          <w:rFonts w:ascii="Times New Roman" w:eastAsia="Times New Roman" w:hAnsi="Times New Roman" w:cs="Times New Roman"/>
          <w:sz w:val="20"/>
          <w:szCs w:val="20"/>
          <w:lang w:eastAsia="pt-BR"/>
        </w:rPr>
        <w:t>(JUSTEN FILHO, Marçal. Comentários à Lei de Licitações e Contratos Administrativos. 14. Ed. São Paulo: Dialética, 2010. P. 726).</w:t>
      </w:r>
    </w:p>
    <w:p w14:paraId="16F00CD7" w14:textId="77777777" w:rsidR="00A13986" w:rsidRPr="00A13986" w:rsidRDefault="00A13986" w:rsidP="00A13986">
      <w:pPr>
        <w:spacing w:after="0" w:line="240" w:lineRule="auto"/>
        <w:ind w:left="2552"/>
        <w:jc w:val="both"/>
        <w:rPr>
          <w:rFonts w:ascii="Times New Roman" w:eastAsia="Times New Roman" w:hAnsi="Times New Roman" w:cs="Times New Roman"/>
          <w:i/>
          <w:sz w:val="20"/>
          <w:szCs w:val="20"/>
          <w:lang w:eastAsia="pt-BR"/>
        </w:rPr>
      </w:pPr>
    </w:p>
    <w:p w14:paraId="047D0AA4" w14:textId="169000B0" w:rsidR="00A13986" w:rsidRPr="00A13986" w:rsidRDefault="00A13986" w:rsidP="00A1398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Desta forma, no entendimento desta Administração, o serviço objeto deste Termo de Referência caracteriza-se como continuado, tendo em vista sua essencialidade para a manutenção das atividades burocráticas do Município, </w:t>
      </w:r>
      <w:proofErr w:type="gramStart"/>
      <w:r>
        <w:rPr>
          <w:rFonts w:ascii="Times New Roman" w:eastAsia="Times New Roman" w:hAnsi="Times New Roman" w:cs="Times New Roman"/>
          <w:sz w:val="24"/>
          <w:szCs w:val="24"/>
          <w:lang w:eastAsia="pt-BR"/>
        </w:rPr>
        <w:t>e</w:t>
      </w:r>
      <w:proofErr w:type="gramEnd"/>
      <w:r>
        <w:rPr>
          <w:rFonts w:ascii="Times New Roman" w:eastAsia="Times New Roman" w:hAnsi="Times New Roman" w:cs="Times New Roman"/>
          <w:sz w:val="24"/>
          <w:szCs w:val="24"/>
          <w:lang w:eastAsia="pt-BR"/>
        </w:rPr>
        <w:t xml:space="preserve"> portanto, passível de prorrogação conforme previsão legal estabelecida no art. 57, II da Lei nº 8.666/93, com vistas à obtenção de preços e condições mais vantajosos para a Administração. </w:t>
      </w:r>
    </w:p>
    <w:p w14:paraId="5B008ED7" w14:textId="500B874D" w:rsidR="00D84E6F" w:rsidRPr="00880686" w:rsidRDefault="00D84E6F" w:rsidP="00880686">
      <w:pPr>
        <w:spacing w:after="0" w:line="240" w:lineRule="auto"/>
        <w:ind w:firstLine="709"/>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
      </w:r>
    </w:p>
    <w:p w14:paraId="5410ADC8" w14:textId="77777777" w:rsidR="00B14D0D" w:rsidRDefault="00B14D0D">
      <w:pPr>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br w:type="page"/>
      </w:r>
    </w:p>
    <w:p w14:paraId="67CA12EF" w14:textId="3E97792E" w:rsidR="000220A9" w:rsidRDefault="00D84E6F" w:rsidP="000220A9">
      <w:pPr>
        <w:spacing w:after="0" w:line="240" w:lineRule="auto"/>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lastRenderedPageBreak/>
        <w:t>2</w:t>
      </w:r>
      <w:r w:rsidR="000220A9">
        <w:rPr>
          <w:rFonts w:ascii="Times New Roman" w:eastAsia="Times New Roman" w:hAnsi="Times New Roman" w:cs="Times New Roman"/>
          <w:b/>
          <w:sz w:val="24"/>
          <w:szCs w:val="20"/>
          <w:lang w:eastAsia="pt-BR"/>
        </w:rPr>
        <w:t xml:space="preserve">. QUADRO RESUMO DA LICITAÇÃO </w:t>
      </w:r>
    </w:p>
    <w:p w14:paraId="4E453929" w14:textId="77777777" w:rsidR="000220A9" w:rsidRDefault="000220A9" w:rsidP="000220A9">
      <w:pPr>
        <w:spacing w:after="0" w:line="240" w:lineRule="auto"/>
        <w:jc w:val="both"/>
        <w:rPr>
          <w:rFonts w:ascii="Times New Roman" w:eastAsia="Times New Roman" w:hAnsi="Times New Roman" w:cs="Times New Roman"/>
          <w:b/>
          <w:sz w:val="24"/>
          <w:szCs w:val="20"/>
          <w:lang w:eastAsia="pt-BR"/>
        </w:rPr>
      </w:pPr>
    </w:p>
    <w:tbl>
      <w:tblPr>
        <w:tblStyle w:val="Tabelacomgrade"/>
        <w:tblW w:w="9467" w:type="dxa"/>
        <w:tblInd w:w="-176" w:type="dxa"/>
        <w:tblLayout w:type="fixed"/>
        <w:tblLook w:val="04A0" w:firstRow="1" w:lastRow="0" w:firstColumn="1" w:lastColumn="0" w:noHBand="0" w:noVBand="1"/>
      </w:tblPr>
      <w:tblGrid>
        <w:gridCol w:w="993"/>
        <w:gridCol w:w="4820"/>
        <w:gridCol w:w="1417"/>
        <w:gridCol w:w="709"/>
        <w:gridCol w:w="1528"/>
      </w:tblGrid>
      <w:tr w:rsidR="000220A9" w:rsidRPr="00B14D0D" w14:paraId="576339CA" w14:textId="77777777" w:rsidTr="00690087">
        <w:trPr>
          <w:trHeight w:val="345"/>
        </w:trPr>
        <w:tc>
          <w:tcPr>
            <w:tcW w:w="9467" w:type="dxa"/>
            <w:gridSpan w:val="5"/>
          </w:tcPr>
          <w:p w14:paraId="50AEA7AB" w14:textId="77777777" w:rsidR="000220A9" w:rsidRPr="00B14D0D" w:rsidRDefault="000220A9" w:rsidP="000220A9">
            <w:pPr>
              <w:spacing w:before="40" w:after="40"/>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 xml:space="preserve">Serviço de impressão corporativa “outsourcing de impressão” para a Administração Pública do Município de Arroio Trinta para um período de 48 meses. </w:t>
            </w:r>
          </w:p>
        </w:tc>
      </w:tr>
      <w:tr w:rsidR="000220A9" w:rsidRPr="00B14D0D" w14:paraId="26E02F36" w14:textId="77777777" w:rsidTr="00B14D0D">
        <w:trPr>
          <w:trHeight w:val="345"/>
        </w:trPr>
        <w:tc>
          <w:tcPr>
            <w:tcW w:w="993" w:type="dxa"/>
            <w:vAlign w:val="center"/>
          </w:tcPr>
          <w:p w14:paraId="14ACDF17" w14:textId="77777777" w:rsidR="000220A9" w:rsidRPr="00B14D0D" w:rsidRDefault="000220A9" w:rsidP="000220A9">
            <w:pPr>
              <w:spacing w:before="40" w:after="40"/>
              <w:jc w:val="center"/>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Grupo</w:t>
            </w:r>
          </w:p>
        </w:tc>
        <w:tc>
          <w:tcPr>
            <w:tcW w:w="4820" w:type="dxa"/>
            <w:vAlign w:val="center"/>
          </w:tcPr>
          <w:p w14:paraId="46F72DA0" w14:textId="77777777" w:rsidR="000220A9" w:rsidRPr="00B14D0D" w:rsidRDefault="000220A9" w:rsidP="000220A9">
            <w:pPr>
              <w:spacing w:before="40" w:after="40"/>
              <w:jc w:val="center"/>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Descrição</w:t>
            </w:r>
          </w:p>
        </w:tc>
        <w:tc>
          <w:tcPr>
            <w:tcW w:w="1417" w:type="dxa"/>
            <w:vAlign w:val="center"/>
          </w:tcPr>
          <w:p w14:paraId="139E3CC7" w14:textId="77777777" w:rsidR="000220A9" w:rsidRPr="00B14D0D" w:rsidRDefault="000220A9" w:rsidP="000220A9">
            <w:pPr>
              <w:spacing w:before="40" w:after="40"/>
              <w:jc w:val="center"/>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Un.</w:t>
            </w:r>
            <w:r w:rsidRPr="00B14D0D">
              <w:rPr>
                <w:rFonts w:ascii="Times New Roman" w:eastAsia="Times New Roman" w:hAnsi="Times New Roman" w:cs="Times New Roman"/>
                <w:b/>
                <w:sz w:val="24"/>
                <w:szCs w:val="24"/>
                <w:lang w:eastAsia="pt-BR"/>
              </w:rPr>
              <w:br/>
              <w:t>Med.</w:t>
            </w:r>
          </w:p>
        </w:tc>
        <w:tc>
          <w:tcPr>
            <w:tcW w:w="709" w:type="dxa"/>
            <w:vAlign w:val="center"/>
          </w:tcPr>
          <w:p w14:paraId="388E561E" w14:textId="77777777" w:rsidR="000220A9" w:rsidRPr="00B14D0D" w:rsidRDefault="000220A9" w:rsidP="000220A9">
            <w:pPr>
              <w:spacing w:before="40" w:after="40"/>
              <w:jc w:val="center"/>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Qtd.</w:t>
            </w:r>
          </w:p>
        </w:tc>
        <w:tc>
          <w:tcPr>
            <w:tcW w:w="1528" w:type="dxa"/>
            <w:vAlign w:val="center"/>
          </w:tcPr>
          <w:p w14:paraId="478A7CBD" w14:textId="77777777" w:rsidR="000220A9" w:rsidRPr="00B14D0D" w:rsidRDefault="000220A9" w:rsidP="000220A9">
            <w:pPr>
              <w:spacing w:before="40" w:after="40"/>
              <w:jc w:val="center"/>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Vlr.</w:t>
            </w:r>
            <w:r w:rsidRPr="00B14D0D">
              <w:rPr>
                <w:rFonts w:ascii="Times New Roman" w:eastAsia="Times New Roman" w:hAnsi="Times New Roman" w:cs="Times New Roman"/>
                <w:b/>
                <w:sz w:val="24"/>
                <w:szCs w:val="24"/>
                <w:lang w:eastAsia="pt-BR"/>
              </w:rPr>
              <w:br/>
              <w:t>Max. Total 12 meses (R$)</w:t>
            </w:r>
          </w:p>
        </w:tc>
      </w:tr>
      <w:tr w:rsidR="000220A9" w:rsidRPr="00B14D0D" w14:paraId="014D67C0" w14:textId="77777777" w:rsidTr="00B14D0D">
        <w:tc>
          <w:tcPr>
            <w:tcW w:w="993" w:type="dxa"/>
            <w:vAlign w:val="center"/>
          </w:tcPr>
          <w:p w14:paraId="017FE83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1</w:t>
            </w:r>
          </w:p>
        </w:tc>
        <w:tc>
          <w:tcPr>
            <w:tcW w:w="4820" w:type="dxa"/>
          </w:tcPr>
          <w:p w14:paraId="22FC1EEF"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 xml:space="preserve">Outsourcing de impressão para o Gabinete do Prefeito </w:t>
            </w:r>
          </w:p>
        </w:tc>
        <w:tc>
          <w:tcPr>
            <w:tcW w:w="1417" w:type="dxa"/>
            <w:vAlign w:val="center"/>
          </w:tcPr>
          <w:p w14:paraId="3D3B7CF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2E35A8F2"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5B9F174A"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1.104,00</w:t>
            </w:r>
          </w:p>
        </w:tc>
      </w:tr>
      <w:tr w:rsidR="000220A9" w:rsidRPr="00B14D0D" w14:paraId="67958E34" w14:textId="77777777" w:rsidTr="00B14D0D">
        <w:tc>
          <w:tcPr>
            <w:tcW w:w="993" w:type="dxa"/>
            <w:vAlign w:val="center"/>
          </w:tcPr>
          <w:p w14:paraId="1191D984"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2</w:t>
            </w:r>
          </w:p>
        </w:tc>
        <w:tc>
          <w:tcPr>
            <w:tcW w:w="4820" w:type="dxa"/>
          </w:tcPr>
          <w:p w14:paraId="2352493D"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 xml:space="preserve">Outsourcing de impressão para a Secretaria Municipal de Administração e Finanças, </w:t>
            </w:r>
          </w:p>
        </w:tc>
        <w:tc>
          <w:tcPr>
            <w:tcW w:w="1417" w:type="dxa"/>
            <w:vAlign w:val="center"/>
          </w:tcPr>
          <w:p w14:paraId="26D0758D"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263A6FE3"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2AE32880"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24.840,00</w:t>
            </w:r>
          </w:p>
        </w:tc>
      </w:tr>
      <w:tr w:rsidR="000220A9" w:rsidRPr="00B14D0D" w14:paraId="68C800A7" w14:textId="77777777" w:rsidTr="00B14D0D">
        <w:tc>
          <w:tcPr>
            <w:tcW w:w="993" w:type="dxa"/>
            <w:vAlign w:val="center"/>
          </w:tcPr>
          <w:p w14:paraId="6F7D3EF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3</w:t>
            </w:r>
          </w:p>
        </w:tc>
        <w:tc>
          <w:tcPr>
            <w:tcW w:w="4820" w:type="dxa"/>
          </w:tcPr>
          <w:p w14:paraId="32E55243"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a Secretaria Municipal de Agricultura</w:t>
            </w:r>
          </w:p>
        </w:tc>
        <w:tc>
          <w:tcPr>
            <w:tcW w:w="1417" w:type="dxa"/>
            <w:vAlign w:val="center"/>
          </w:tcPr>
          <w:p w14:paraId="2291A79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48D6F7C3"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79EBDE9C"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2.700,00</w:t>
            </w:r>
          </w:p>
        </w:tc>
      </w:tr>
      <w:tr w:rsidR="000220A9" w:rsidRPr="00B14D0D" w14:paraId="1797674E" w14:textId="77777777" w:rsidTr="00B14D0D">
        <w:tc>
          <w:tcPr>
            <w:tcW w:w="993" w:type="dxa"/>
            <w:vAlign w:val="center"/>
          </w:tcPr>
          <w:p w14:paraId="5BCDFBC8"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w:t>
            </w:r>
          </w:p>
        </w:tc>
        <w:tc>
          <w:tcPr>
            <w:tcW w:w="4820" w:type="dxa"/>
          </w:tcPr>
          <w:p w14:paraId="0840FDD4"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o Centro Municipal de Educação Infantil Professora Fabiana Nunes Possato</w:t>
            </w:r>
          </w:p>
        </w:tc>
        <w:tc>
          <w:tcPr>
            <w:tcW w:w="1417" w:type="dxa"/>
            <w:vAlign w:val="center"/>
          </w:tcPr>
          <w:p w14:paraId="40565D2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4C4037F2"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56AF212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5.928,00</w:t>
            </w:r>
          </w:p>
        </w:tc>
      </w:tr>
      <w:tr w:rsidR="000220A9" w:rsidRPr="00B14D0D" w14:paraId="1F4C6BA1" w14:textId="77777777" w:rsidTr="00B14D0D">
        <w:tc>
          <w:tcPr>
            <w:tcW w:w="993" w:type="dxa"/>
            <w:vAlign w:val="center"/>
          </w:tcPr>
          <w:p w14:paraId="2662CD2A"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5</w:t>
            </w:r>
          </w:p>
        </w:tc>
        <w:tc>
          <w:tcPr>
            <w:tcW w:w="4820" w:type="dxa"/>
          </w:tcPr>
          <w:p w14:paraId="37659615"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a Escola Municipal Professora Jacy Falchetti</w:t>
            </w:r>
          </w:p>
        </w:tc>
        <w:tc>
          <w:tcPr>
            <w:tcW w:w="1417" w:type="dxa"/>
            <w:vAlign w:val="center"/>
          </w:tcPr>
          <w:p w14:paraId="4F3B6497"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348EE134"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68625464"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5.526,00</w:t>
            </w:r>
          </w:p>
        </w:tc>
      </w:tr>
      <w:tr w:rsidR="000220A9" w:rsidRPr="00B14D0D" w14:paraId="65C4AA6E" w14:textId="77777777" w:rsidTr="00B14D0D">
        <w:tc>
          <w:tcPr>
            <w:tcW w:w="993" w:type="dxa"/>
            <w:vAlign w:val="center"/>
          </w:tcPr>
          <w:p w14:paraId="51C9B729"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6</w:t>
            </w:r>
          </w:p>
        </w:tc>
        <w:tc>
          <w:tcPr>
            <w:tcW w:w="4820" w:type="dxa"/>
          </w:tcPr>
          <w:p w14:paraId="42847829"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a Secretaria Municipal de Educação</w:t>
            </w:r>
          </w:p>
        </w:tc>
        <w:tc>
          <w:tcPr>
            <w:tcW w:w="1417" w:type="dxa"/>
            <w:vAlign w:val="center"/>
          </w:tcPr>
          <w:p w14:paraId="6F0295AF"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51353DC7"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028FE80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3.924,00</w:t>
            </w:r>
          </w:p>
        </w:tc>
      </w:tr>
      <w:tr w:rsidR="000220A9" w:rsidRPr="00B14D0D" w14:paraId="4BD2A619" w14:textId="77777777" w:rsidTr="00B14D0D">
        <w:tc>
          <w:tcPr>
            <w:tcW w:w="993" w:type="dxa"/>
            <w:vAlign w:val="center"/>
          </w:tcPr>
          <w:p w14:paraId="44CB3B0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7</w:t>
            </w:r>
          </w:p>
        </w:tc>
        <w:tc>
          <w:tcPr>
            <w:tcW w:w="4820" w:type="dxa"/>
          </w:tcPr>
          <w:p w14:paraId="43A3FF5D"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o CRAS – Centro de Referência em Assistência Social</w:t>
            </w:r>
          </w:p>
        </w:tc>
        <w:tc>
          <w:tcPr>
            <w:tcW w:w="1417" w:type="dxa"/>
            <w:vAlign w:val="center"/>
          </w:tcPr>
          <w:p w14:paraId="058876BE"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5F40165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38A5CDBD"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9.972,00</w:t>
            </w:r>
          </w:p>
        </w:tc>
      </w:tr>
      <w:tr w:rsidR="000220A9" w:rsidRPr="00B14D0D" w14:paraId="114F8343" w14:textId="77777777" w:rsidTr="00B14D0D">
        <w:tc>
          <w:tcPr>
            <w:tcW w:w="993" w:type="dxa"/>
            <w:vAlign w:val="center"/>
          </w:tcPr>
          <w:p w14:paraId="6B3AF023"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8</w:t>
            </w:r>
          </w:p>
        </w:tc>
        <w:tc>
          <w:tcPr>
            <w:tcW w:w="4820" w:type="dxa"/>
          </w:tcPr>
          <w:p w14:paraId="4F1B4D80"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a Polícia Militar</w:t>
            </w:r>
          </w:p>
        </w:tc>
        <w:tc>
          <w:tcPr>
            <w:tcW w:w="1417" w:type="dxa"/>
            <w:vAlign w:val="center"/>
          </w:tcPr>
          <w:p w14:paraId="6578F8CC"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6CED870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6F61ADA5"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2.250,00</w:t>
            </w:r>
          </w:p>
        </w:tc>
      </w:tr>
      <w:tr w:rsidR="000220A9" w:rsidRPr="00B14D0D" w14:paraId="4D969905" w14:textId="77777777" w:rsidTr="00B14D0D">
        <w:tc>
          <w:tcPr>
            <w:tcW w:w="993" w:type="dxa"/>
            <w:vAlign w:val="center"/>
          </w:tcPr>
          <w:p w14:paraId="326B5F9B"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9</w:t>
            </w:r>
          </w:p>
        </w:tc>
        <w:tc>
          <w:tcPr>
            <w:tcW w:w="4820" w:type="dxa"/>
          </w:tcPr>
          <w:p w14:paraId="5C3F94F9"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Secretaria Municipal de Infraestrutura</w:t>
            </w:r>
          </w:p>
        </w:tc>
        <w:tc>
          <w:tcPr>
            <w:tcW w:w="1417" w:type="dxa"/>
            <w:vAlign w:val="center"/>
          </w:tcPr>
          <w:p w14:paraId="0E43023B"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3BB948E2"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4E2DC97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600,00</w:t>
            </w:r>
          </w:p>
        </w:tc>
      </w:tr>
      <w:tr w:rsidR="000220A9" w:rsidRPr="00B14D0D" w14:paraId="06F04653" w14:textId="77777777" w:rsidTr="00B14D0D">
        <w:tc>
          <w:tcPr>
            <w:tcW w:w="993" w:type="dxa"/>
            <w:vAlign w:val="center"/>
          </w:tcPr>
          <w:p w14:paraId="257936E6"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10</w:t>
            </w:r>
          </w:p>
        </w:tc>
        <w:tc>
          <w:tcPr>
            <w:tcW w:w="4820" w:type="dxa"/>
          </w:tcPr>
          <w:p w14:paraId="363BE67A"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Outsourcing de impressão para o Conselho Tutelar.</w:t>
            </w:r>
          </w:p>
        </w:tc>
        <w:tc>
          <w:tcPr>
            <w:tcW w:w="1417" w:type="dxa"/>
            <w:vAlign w:val="center"/>
          </w:tcPr>
          <w:p w14:paraId="3305B6C1"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7D40DB2F"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3C258872"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600,00</w:t>
            </w:r>
          </w:p>
        </w:tc>
      </w:tr>
      <w:tr w:rsidR="000220A9" w:rsidRPr="00B14D0D" w14:paraId="18A3BAB0" w14:textId="77777777" w:rsidTr="00B14D0D">
        <w:tc>
          <w:tcPr>
            <w:tcW w:w="993" w:type="dxa"/>
            <w:vAlign w:val="center"/>
          </w:tcPr>
          <w:p w14:paraId="4AC68783"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11</w:t>
            </w:r>
          </w:p>
        </w:tc>
        <w:tc>
          <w:tcPr>
            <w:tcW w:w="4820" w:type="dxa"/>
          </w:tcPr>
          <w:p w14:paraId="3D49909F"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 xml:space="preserve">Outsourcing de impressão para o Fundo Municipal de Saúde. </w:t>
            </w:r>
          </w:p>
        </w:tc>
        <w:tc>
          <w:tcPr>
            <w:tcW w:w="1417" w:type="dxa"/>
            <w:vAlign w:val="center"/>
          </w:tcPr>
          <w:p w14:paraId="4A3DEA0B"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Franquia</w:t>
            </w:r>
          </w:p>
        </w:tc>
        <w:tc>
          <w:tcPr>
            <w:tcW w:w="709" w:type="dxa"/>
            <w:vAlign w:val="center"/>
          </w:tcPr>
          <w:p w14:paraId="4448905F"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48</w:t>
            </w:r>
          </w:p>
        </w:tc>
        <w:tc>
          <w:tcPr>
            <w:tcW w:w="1528" w:type="dxa"/>
            <w:vAlign w:val="center"/>
          </w:tcPr>
          <w:p w14:paraId="2ED76754" w14:textId="77777777" w:rsidR="000220A9" w:rsidRPr="00B14D0D" w:rsidRDefault="000220A9" w:rsidP="000220A9">
            <w:pPr>
              <w:spacing w:before="40" w:after="40"/>
              <w:jc w:val="center"/>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6.918,00</w:t>
            </w:r>
          </w:p>
        </w:tc>
      </w:tr>
      <w:tr w:rsidR="000220A9" w:rsidRPr="00B14D0D" w14:paraId="024D341D" w14:textId="77777777" w:rsidTr="00B14D0D">
        <w:tc>
          <w:tcPr>
            <w:tcW w:w="5813" w:type="dxa"/>
            <w:gridSpan w:val="2"/>
            <w:vMerge w:val="restart"/>
            <w:tcBorders>
              <w:left w:val="nil"/>
            </w:tcBorders>
            <w:vAlign w:val="center"/>
          </w:tcPr>
          <w:p w14:paraId="5C3DBC1D"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p>
        </w:tc>
        <w:tc>
          <w:tcPr>
            <w:tcW w:w="2126" w:type="dxa"/>
            <w:gridSpan w:val="2"/>
            <w:vAlign w:val="center"/>
          </w:tcPr>
          <w:p w14:paraId="47669DFE" w14:textId="77777777" w:rsidR="000220A9" w:rsidRPr="00B14D0D" w:rsidRDefault="000220A9" w:rsidP="000220A9">
            <w:pPr>
              <w:spacing w:before="40" w:after="40"/>
              <w:jc w:val="right"/>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Valor Total anual:</w:t>
            </w:r>
          </w:p>
        </w:tc>
        <w:tc>
          <w:tcPr>
            <w:tcW w:w="1528" w:type="dxa"/>
            <w:vAlign w:val="center"/>
          </w:tcPr>
          <w:p w14:paraId="46C803F9" w14:textId="77777777" w:rsidR="000220A9" w:rsidRPr="00B14D0D" w:rsidRDefault="000220A9" w:rsidP="000220A9">
            <w:pPr>
              <w:spacing w:before="40" w:after="40"/>
              <w:jc w:val="right"/>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64.362,00</w:t>
            </w:r>
          </w:p>
        </w:tc>
      </w:tr>
      <w:tr w:rsidR="000220A9" w:rsidRPr="00B14D0D" w14:paraId="7B0A9918" w14:textId="77777777" w:rsidTr="00B14D0D">
        <w:tc>
          <w:tcPr>
            <w:tcW w:w="5813" w:type="dxa"/>
            <w:gridSpan w:val="2"/>
            <w:vMerge/>
            <w:tcBorders>
              <w:left w:val="nil"/>
              <w:bottom w:val="nil"/>
            </w:tcBorders>
            <w:vAlign w:val="center"/>
          </w:tcPr>
          <w:p w14:paraId="66D4E90A" w14:textId="77777777" w:rsidR="000220A9" w:rsidRPr="00B14D0D" w:rsidRDefault="000220A9" w:rsidP="000220A9">
            <w:pPr>
              <w:spacing w:before="40" w:after="40"/>
              <w:jc w:val="both"/>
              <w:rPr>
                <w:rFonts w:ascii="Times New Roman" w:eastAsia="Times New Roman" w:hAnsi="Times New Roman" w:cs="Times New Roman"/>
                <w:sz w:val="24"/>
                <w:szCs w:val="24"/>
                <w:lang w:eastAsia="pt-BR"/>
              </w:rPr>
            </w:pPr>
          </w:p>
        </w:tc>
        <w:tc>
          <w:tcPr>
            <w:tcW w:w="2126" w:type="dxa"/>
            <w:gridSpan w:val="2"/>
            <w:vAlign w:val="center"/>
          </w:tcPr>
          <w:p w14:paraId="10FD20CB" w14:textId="77777777" w:rsidR="000220A9" w:rsidRPr="00B14D0D" w:rsidRDefault="000220A9" w:rsidP="000220A9">
            <w:pPr>
              <w:spacing w:before="40" w:after="40"/>
              <w:jc w:val="right"/>
              <w:rPr>
                <w:rFonts w:ascii="Times New Roman" w:eastAsia="Times New Roman" w:hAnsi="Times New Roman" w:cs="Times New Roman"/>
                <w:sz w:val="24"/>
                <w:szCs w:val="24"/>
                <w:lang w:eastAsia="pt-BR"/>
              </w:rPr>
            </w:pPr>
            <w:r w:rsidRPr="00B14D0D">
              <w:rPr>
                <w:rFonts w:ascii="Times New Roman" w:eastAsia="Times New Roman" w:hAnsi="Times New Roman" w:cs="Times New Roman"/>
                <w:sz w:val="24"/>
                <w:szCs w:val="24"/>
                <w:lang w:eastAsia="pt-BR"/>
              </w:rPr>
              <w:t>Valor total 48 meses</w:t>
            </w:r>
          </w:p>
        </w:tc>
        <w:tc>
          <w:tcPr>
            <w:tcW w:w="1528" w:type="dxa"/>
            <w:vAlign w:val="center"/>
          </w:tcPr>
          <w:p w14:paraId="59DFD566" w14:textId="77777777" w:rsidR="000220A9" w:rsidRPr="00B14D0D" w:rsidRDefault="000220A9" w:rsidP="000220A9">
            <w:pPr>
              <w:spacing w:before="40" w:after="40"/>
              <w:jc w:val="right"/>
              <w:rPr>
                <w:rFonts w:ascii="Times New Roman" w:eastAsia="Times New Roman" w:hAnsi="Times New Roman" w:cs="Times New Roman"/>
                <w:b/>
                <w:sz w:val="24"/>
                <w:szCs w:val="24"/>
                <w:lang w:eastAsia="pt-BR"/>
              </w:rPr>
            </w:pPr>
            <w:r w:rsidRPr="00B14D0D">
              <w:rPr>
                <w:rFonts w:ascii="Times New Roman" w:eastAsia="Times New Roman" w:hAnsi="Times New Roman" w:cs="Times New Roman"/>
                <w:b/>
                <w:sz w:val="24"/>
                <w:szCs w:val="24"/>
                <w:lang w:eastAsia="pt-BR"/>
              </w:rPr>
              <w:t>257.448,00</w:t>
            </w:r>
          </w:p>
        </w:tc>
      </w:tr>
    </w:tbl>
    <w:p w14:paraId="4192D0A6" w14:textId="77777777" w:rsidR="000220A9" w:rsidRDefault="000220A9">
      <w:pPr>
        <w:rPr>
          <w:rFonts w:ascii="Times New Roman" w:eastAsia="Times New Roman" w:hAnsi="Times New Roman" w:cs="Times New Roman"/>
          <w:b/>
          <w:sz w:val="24"/>
          <w:szCs w:val="20"/>
          <w:lang w:eastAsia="pt-BR"/>
        </w:rPr>
        <w:sectPr w:rsidR="000220A9" w:rsidSect="00690087">
          <w:footerReference w:type="default" r:id="rId14"/>
          <w:pgSz w:w="11907" w:h="16840"/>
          <w:pgMar w:top="1560" w:right="1134" w:bottom="1418" w:left="1701" w:header="720" w:footer="794" w:gutter="0"/>
          <w:cols w:space="720"/>
        </w:sectPr>
      </w:pPr>
    </w:p>
    <w:p w14:paraId="19E8312D" w14:textId="5E2998BE" w:rsidR="000220A9" w:rsidRDefault="00835287" w:rsidP="000220A9">
      <w:pPr>
        <w:spacing w:after="0" w:line="240" w:lineRule="auto"/>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lastRenderedPageBreak/>
        <w:t>3</w:t>
      </w:r>
      <w:r w:rsidR="000220A9">
        <w:rPr>
          <w:rFonts w:ascii="Times New Roman" w:eastAsia="Times New Roman" w:hAnsi="Times New Roman" w:cs="Times New Roman"/>
          <w:b/>
          <w:sz w:val="24"/>
          <w:szCs w:val="20"/>
          <w:lang w:eastAsia="pt-BR"/>
        </w:rPr>
        <w:t xml:space="preserve">. DISTRIBUIÇÃO DETALHADA DOS EQUIPAMENTOS </w:t>
      </w:r>
    </w:p>
    <w:p w14:paraId="7CD59D84" w14:textId="0452F534" w:rsidR="00097400" w:rsidRDefault="00097400" w:rsidP="000220A9">
      <w:pPr>
        <w:spacing w:after="0" w:line="240" w:lineRule="auto"/>
        <w:rPr>
          <w:rFonts w:ascii="Times New Roman" w:eastAsia="Times New Roman" w:hAnsi="Times New Roman" w:cs="Times New Roman"/>
          <w:b/>
          <w:sz w:val="24"/>
          <w:szCs w:val="20"/>
          <w:lang w:eastAsia="pt-BR"/>
        </w:rPr>
      </w:pPr>
    </w:p>
    <w:p w14:paraId="1A00F894" w14:textId="5B630F89" w:rsidR="00097400" w:rsidRDefault="00097400" w:rsidP="00097400">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3</w:t>
      </w:r>
      <w:r w:rsidRPr="00657B50">
        <w:rPr>
          <w:rFonts w:ascii="Times New Roman" w:eastAsia="Times New Roman" w:hAnsi="Times New Roman" w:cs="Times New Roman"/>
          <w:b/>
          <w:sz w:val="24"/>
          <w:szCs w:val="20"/>
          <w:lang w:eastAsia="pt-BR"/>
        </w:rPr>
        <w:t>.1.</w:t>
      </w:r>
      <w:r w:rsidRPr="00657B50">
        <w:rPr>
          <w:rFonts w:ascii="Times New Roman" w:eastAsia="Times New Roman" w:hAnsi="Times New Roman" w:cs="Times New Roman"/>
          <w:sz w:val="24"/>
          <w:szCs w:val="20"/>
          <w:lang w:eastAsia="pt-BR"/>
        </w:rPr>
        <w:t xml:space="preserve"> Nos termos do disposto no art. 40, X, da Lei 8666/93, com base na pesquisa de mercado realizada durante a fase interna do processo licitatório, fixa-se os valores máximos admissíveis para cada item deste certame, conforme quadro discriminado </w:t>
      </w:r>
      <w:r>
        <w:rPr>
          <w:rFonts w:ascii="Times New Roman" w:eastAsia="Times New Roman" w:hAnsi="Times New Roman" w:cs="Times New Roman"/>
          <w:sz w:val="24"/>
          <w:szCs w:val="20"/>
          <w:lang w:eastAsia="pt-BR"/>
        </w:rPr>
        <w:t>abaixo</w:t>
      </w:r>
      <w:r w:rsidRPr="00657B50">
        <w:rPr>
          <w:rFonts w:ascii="Times New Roman" w:eastAsia="Times New Roman" w:hAnsi="Times New Roman" w:cs="Times New Roman"/>
          <w:sz w:val="24"/>
          <w:szCs w:val="20"/>
          <w:lang w:eastAsia="pt-BR"/>
        </w:rPr>
        <w:t xml:space="preserve">. A licitante </w:t>
      </w:r>
      <w:r w:rsidRPr="00835287">
        <w:rPr>
          <w:rFonts w:ascii="Times New Roman" w:eastAsia="Times New Roman" w:hAnsi="Times New Roman" w:cs="Times New Roman"/>
          <w:sz w:val="24"/>
          <w:szCs w:val="20"/>
          <w:lang w:eastAsia="pt-BR"/>
        </w:rPr>
        <w:t xml:space="preserve">fica ciente de que a proposta de preços com o valor superior ao limite estabelecido será desclassificada, </w:t>
      </w:r>
      <w:r w:rsidRPr="00835287">
        <w:rPr>
          <w:rFonts w:ascii="Times New Roman" w:eastAsia="Times New Roman" w:hAnsi="Times New Roman" w:cs="Times New Roman"/>
          <w:b/>
          <w:sz w:val="24"/>
          <w:szCs w:val="20"/>
          <w:lang w:eastAsia="pt-BR"/>
        </w:rPr>
        <w:t>devendo observar todos os valores unitários,</w:t>
      </w:r>
      <w:r>
        <w:rPr>
          <w:rFonts w:ascii="Times New Roman" w:eastAsia="Times New Roman" w:hAnsi="Times New Roman" w:cs="Times New Roman"/>
          <w:sz w:val="24"/>
          <w:szCs w:val="20"/>
          <w:lang w:eastAsia="pt-BR"/>
        </w:rPr>
        <w:t xml:space="preserve"> ainda que se trate de certame com adjudicação global. </w:t>
      </w:r>
    </w:p>
    <w:p w14:paraId="0257DD74" w14:textId="563D6381" w:rsidR="00097400" w:rsidRPr="00835287" w:rsidRDefault="00097400" w:rsidP="00097400">
      <w:pPr>
        <w:spacing w:after="0" w:line="240" w:lineRule="auto"/>
        <w:ind w:left="709" w:firstLine="709"/>
        <w:jc w:val="both"/>
        <w:rPr>
          <w:rFonts w:ascii="Times New Roman" w:eastAsia="Times New Roman" w:hAnsi="Times New Roman" w:cs="Times New Roman"/>
          <w:sz w:val="24"/>
          <w:szCs w:val="20"/>
          <w:lang w:eastAsia="pt-BR"/>
        </w:rPr>
      </w:pPr>
      <w:r w:rsidRPr="00097400">
        <w:rPr>
          <w:rFonts w:ascii="Times New Roman" w:eastAsia="Times New Roman" w:hAnsi="Times New Roman" w:cs="Times New Roman"/>
          <w:b/>
          <w:sz w:val="24"/>
          <w:szCs w:val="20"/>
          <w:lang w:eastAsia="pt-BR"/>
        </w:rPr>
        <w:t>3.1.1</w:t>
      </w:r>
      <w:r>
        <w:rPr>
          <w:rFonts w:ascii="Times New Roman" w:eastAsia="Times New Roman" w:hAnsi="Times New Roman" w:cs="Times New Roman"/>
          <w:sz w:val="24"/>
          <w:szCs w:val="20"/>
          <w:lang w:eastAsia="pt-BR"/>
        </w:rPr>
        <w:t xml:space="preserve"> – O eventual percentual de desconto obtido na fase de lances em relação ao valor global, será aplicado linearmente em todos os valores unitários, a fim de adequar os valores unitários ao novo valor global. </w:t>
      </w:r>
    </w:p>
    <w:p w14:paraId="7D957480" w14:textId="03C346C0" w:rsidR="00097400" w:rsidRDefault="00097400" w:rsidP="000220A9">
      <w:pPr>
        <w:spacing w:after="0" w:line="240" w:lineRule="auto"/>
        <w:rPr>
          <w:rFonts w:ascii="Times New Roman" w:eastAsia="Times New Roman" w:hAnsi="Times New Roman" w:cs="Times New Roman"/>
          <w:b/>
          <w:sz w:val="24"/>
          <w:szCs w:val="20"/>
          <w:lang w:eastAsia="pt-BR"/>
        </w:rPr>
      </w:pPr>
    </w:p>
    <w:p w14:paraId="37523A25" w14:textId="19E5D014" w:rsidR="000220A9" w:rsidRDefault="000220A9" w:rsidP="000220A9">
      <w:pPr>
        <w:spacing w:after="0" w:line="240" w:lineRule="auto"/>
        <w:rPr>
          <w:rFonts w:ascii="Times New Roman" w:eastAsia="Times New Roman" w:hAnsi="Times New Roman" w:cs="Times New Roman"/>
          <w:b/>
          <w:sz w:val="24"/>
          <w:szCs w:val="20"/>
          <w:lang w:eastAsia="pt-BR"/>
        </w:rPr>
      </w:pPr>
    </w:p>
    <w:tbl>
      <w:tblPr>
        <w:tblW w:w="14647" w:type="dxa"/>
        <w:tblInd w:w="70" w:type="dxa"/>
        <w:tblLayout w:type="fixed"/>
        <w:tblCellMar>
          <w:left w:w="70" w:type="dxa"/>
          <w:right w:w="70" w:type="dxa"/>
        </w:tblCellMar>
        <w:tblLook w:val="04A0" w:firstRow="1" w:lastRow="0" w:firstColumn="1" w:lastColumn="0" w:noHBand="0" w:noVBand="1"/>
      </w:tblPr>
      <w:tblGrid>
        <w:gridCol w:w="581"/>
        <w:gridCol w:w="3672"/>
        <w:gridCol w:w="850"/>
        <w:gridCol w:w="709"/>
        <w:gridCol w:w="709"/>
        <w:gridCol w:w="993"/>
        <w:gridCol w:w="860"/>
        <w:gridCol w:w="851"/>
        <w:gridCol w:w="580"/>
        <w:gridCol w:w="1514"/>
        <w:gridCol w:w="1814"/>
        <w:gridCol w:w="1514"/>
      </w:tblGrid>
      <w:tr w:rsidR="000220A9" w:rsidRPr="0091253F" w14:paraId="64FF6D20" w14:textId="77777777" w:rsidTr="000220A9">
        <w:trPr>
          <w:trHeight w:val="300"/>
        </w:trPr>
        <w:tc>
          <w:tcPr>
            <w:tcW w:w="581" w:type="dxa"/>
            <w:tcBorders>
              <w:top w:val="nil"/>
              <w:left w:val="nil"/>
              <w:bottom w:val="nil"/>
              <w:right w:val="nil"/>
            </w:tcBorders>
            <w:shd w:val="clear" w:color="auto" w:fill="auto"/>
            <w:noWrap/>
            <w:vAlign w:val="bottom"/>
            <w:hideMark/>
          </w:tcPr>
          <w:p w14:paraId="7BB35B4B" w14:textId="77777777" w:rsidR="000220A9" w:rsidRPr="0091253F" w:rsidRDefault="000220A9" w:rsidP="000220A9">
            <w:pPr>
              <w:spacing w:after="0" w:line="240" w:lineRule="auto"/>
              <w:rPr>
                <w:rFonts w:ascii="Times New Roman" w:eastAsia="Times New Roman" w:hAnsi="Times New Roman" w:cs="Times New Roman"/>
                <w:sz w:val="24"/>
                <w:szCs w:val="24"/>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AC2452F"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1 - Gabinete do Prefeito</w:t>
            </w:r>
          </w:p>
        </w:tc>
        <w:tc>
          <w:tcPr>
            <w:tcW w:w="1853" w:type="dxa"/>
            <w:gridSpan w:val="2"/>
            <w:tcBorders>
              <w:top w:val="nil"/>
              <w:left w:val="nil"/>
              <w:bottom w:val="nil"/>
              <w:right w:val="nil"/>
            </w:tcBorders>
            <w:shd w:val="clear" w:color="auto" w:fill="auto"/>
            <w:noWrap/>
            <w:vAlign w:val="bottom"/>
            <w:hideMark/>
          </w:tcPr>
          <w:p w14:paraId="79E4D62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5AF81A8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B1E021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943C2F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79A583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737067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5828091A" w14:textId="77777777" w:rsidTr="000220A9">
        <w:trPr>
          <w:trHeight w:val="63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0A4E6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F715B"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25C8E0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3C1271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406607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EEF3F" w14:textId="7BBFB482"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B07720"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1D2B0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9E33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ED673"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5E46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56B14E0E" w14:textId="77777777" w:rsidTr="000220A9">
        <w:trPr>
          <w:trHeight w:val="285"/>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2F2019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933BAD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0093EB2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45B011B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0EA4E40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66CC2B6B"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41AA8A0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7E066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BC9ACA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2F0BAA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5835D05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38594FC"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3FE06DA6" w14:textId="77777777" w:rsidTr="000220A9">
        <w:trPr>
          <w:trHeight w:val="78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B0C460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3672" w:type="dxa"/>
            <w:tcBorders>
              <w:top w:val="nil"/>
              <w:left w:val="nil"/>
              <w:bottom w:val="single" w:sz="4" w:space="0" w:color="auto"/>
              <w:right w:val="single" w:sz="4" w:space="0" w:color="auto"/>
            </w:tcBorders>
            <w:shd w:val="clear" w:color="auto" w:fill="auto"/>
            <w:vAlign w:val="bottom"/>
            <w:hideMark/>
          </w:tcPr>
          <w:p w14:paraId="50E662D0" w14:textId="77777777" w:rsidR="000220A9" w:rsidRPr="0091253F" w:rsidRDefault="000220A9" w:rsidP="000220A9">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color w:val="000000"/>
                <w:sz w:val="20"/>
                <w:szCs w:val="20"/>
                <w:lang w:eastAsia="pt-BR"/>
              </w:rPr>
              <w:b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noWrap/>
            <w:vAlign w:val="center"/>
            <w:hideMark/>
          </w:tcPr>
          <w:p w14:paraId="3169A64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3D1D783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2E98CDB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993" w:type="dxa"/>
            <w:tcBorders>
              <w:top w:val="nil"/>
              <w:left w:val="nil"/>
              <w:bottom w:val="single" w:sz="4" w:space="0" w:color="auto"/>
              <w:right w:val="single" w:sz="4" w:space="0" w:color="auto"/>
            </w:tcBorders>
            <w:shd w:val="clear" w:color="auto" w:fill="auto"/>
            <w:noWrap/>
            <w:vAlign w:val="center"/>
            <w:hideMark/>
          </w:tcPr>
          <w:p w14:paraId="3717A34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0,070 </w:t>
            </w:r>
          </w:p>
        </w:tc>
        <w:tc>
          <w:tcPr>
            <w:tcW w:w="860" w:type="dxa"/>
            <w:tcBorders>
              <w:top w:val="nil"/>
              <w:left w:val="nil"/>
              <w:bottom w:val="single" w:sz="4" w:space="0" w:color="auto"/>
              <w:right w:val="single" w:sz="4" w:space="0" w:color="auto"/>
            </w:tcBorders>
            <w:shd w:val="clear" w:color="auto" w:fill="auto"/>
            <w:noWrap/>
            <w:vAlign w:val="center"/>
            <w:hideMark/>
          </w:tcPr>
          <w:p w14:paraId="20DF48B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noWrap/>
            <w:vAlign w:val="center"/>
            <w:hideMark/>
          </w:tcPr>
          <w:p w14:paraId="30F636C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709F578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noWrap/>
            <w:vAlign w:val="center"/>
            <w:hideMark/>
          </w:tcPr>
          <w:p w14:paraId="2BED2EC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92,00 </w:t>
            </w:r>
          </w:p>
        </w:tc>
        <w:tc>
          <w:tcPr>
            <w:tcW w:w="1814" w:type="dxa"/>
            <w:tcBorders>
              <w:top w:val="nil"/>
              <w:left w:val="nil"/>
              <w:bottom w:val="single" w:sz="4" w:space="0" w:color="auto"/>
              <w:right w:val="single" w:sz="4" w:space="0" w:color="auto"/>
            </w:tcBorders>
            <w:shd w:val="clear" w:color="auto" w:fill="auto"/>
            <w:noWrap/>
            <w:vAlign w:val="center"/>
            <w:hideMark/>
          </w:tcPr>
          <w:p w14:paraId="4528819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1.104,00 </w:t>
            </w:r>
          </w:p>
        </w:tc>
        <w:tc>
          <w:tcPr>
            <w:tcW w:w="1514" w:type="dxa"/>
            <w:tcBorders>
              <w:top w:val="nil"/>
              <w:left w:val="nil"/>
              <w:bottom w:val="single" w:sz="4" w:space="0" w:color="auto"/>
              <w:right w:val="single" w:sz="4" w:space="0" w:color="auto"/>
            </w:tcBorders>
            <w:shd w:val="clear" w:color="auto" w:fill="auto"/>
            <w:noWrap/>
            <w:vAlign w:val="center"/>
            <w:hideMark/>
          </w:tcPr>
          <w:p w14:paraId="3E00CDB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4.416,00 </w:t>
            </w:r>
          </w:p>
        </w:tc>
      </w:tr>
      <w:tr w:rsidR="000220A9" w:rsidRPr="0091253F" w14:paraId="28D3B462" w14:textId="77777777" w:rsidTr="000220A9">
        <w:trPr>
          <w:trHeight w:val="300"/>
        </w:trPr>
        <w:tc>
          <w:tcPr>
            <w:tcW w:w="581" w:type="dxa"/>
            <w:tcBorders>
              <w:top w:val="nil"/>
              <w:left w:val="nil"/>
              <w:bottom w:val="nil"/>
              <w:right w:val="nil"/>
            </w:tcBorders>
            <w:shd w:val="clear" w:color="auto" w:fill="auto"/>
            <w:noWrap/>
            <w:vAlign w:val="center"/>
            <w:hideMark/>
          </w:tcPr>
          <w:p w14:paraId="1FDB4B6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vAlign w:val="bottom"/>
            <w:hideMark/>
          </w:tcPr>
          <w:p w14:paraId="3AE9716F"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28B18B3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3E357E70"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25406BE6"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center"/>
            <w:hideMark/>
          </w:tcPr>
          <w:p w14:paraId="33782EE5"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center"/>
            <w:hideMark/>
          </w:tcPr>
          <w:p w14:paraId="24ABE6F4"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2945" w:type="dxa"/>
            <w:gridSpan w:val="3"/>
            <w:tcBorders>
              <w:top w:val="single" w:sz="4" w:space="0" w:color="auto"/>
              <w:left w:val="nil"/>
              <w:bottom w:val="nil"/>
              <w:right w:val="single" w:sz="4" w:space="0" w:color="000000"/>
            </w:tcBorders>
            <w:shd w:val="clear" w:color="auto" w:fill="auto"/>
            <w:noWrap/>
            <w:vAlign w:val="center"/>
            <w:hideMark/>
          </w:tcPr>
          <w:p w14:paraId="71C7D75C"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1A9DD185"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1.104,00 </w:t>
            </w:r>
          </w:p>
        </w:tc>
        <w:tc>
          <w:tcPr>
            <w:tcW w:w="1514" w:type="dxa"/>
            <w:tcBorders>
              <w:top w:val="nil"/>
              <w:left w:val="nil"/>
              <w:bottom w:val="nil"/>
              <w:right w:val="nil"/>
            </w:tcBorders>
            <w:shd w:val="clear" w:color="auto" w:fill="auto"/>
            <w:noWrap/>
            <w:vAlign w:val="center"/>
            <w:hideMark/>
          </w:tcPr>
          <w:p w14:paraId="337BA0C7"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04868E34" w14:textId="77777777" w:rsidTr="000220A9">
        <w:trPr>
          <w:trHeight w:val="300"/>
        </w:trPr>
        <w:tc>
          <w:tcPr>
            <w:tcW w:w="581" w:type="dxa"/>
            <w:tcBorders>
              <w:top w:val="nil"/>
              <w:left w:val="nil"/>
              <w:bottom w:val="nil"/>
              <w:right w:val="nil"/>
            </w:tcBorders>
            <w:shd w:val="clear" w:color="auto" w:fill="auto"/>
            <w:noWrap/>
            <w:vAlign w:val="center"/>
            <w:hideMark/>
          </w:tcPr>
          <w:p w14:paraId="5CBBCF05"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vAlign w:val="bottom"/>
            <w:hideMark/>
          </w:tcPr>
          <w:p w14:paraId="2C01CE3B"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5C5177F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3C74F47C"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6DD40F2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center"/>
            <w:hideMark/>
          </w:tcPr>
          <w:p w14:paraId="7B55A69A"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center"/>
            <w:hideMark/>
          </w:tcPr>
          <w:p w14:paraId="1FE5499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center"/>
            <w:hideMark/>
          </w:tcPr>
          <w:p w14:paraId="3A4447F9"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center"/>
            <w:hideMark/>
          </w:tcPr>
          <w:p w14:paraId="6889DE71"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0C277DBB"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center"/>
            <w:hideMark/>
          </w:tcPr>
          <w:p w14:paraId="620F18E4"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783AD83D"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r>
      <w:tr w:rsidR="000220A9" w:rsidRPr="0091253F" w14:paraId="21796102" w14:textId="77777777" w:rsidTr="000220A9">
        <w:trPr>
          <w:trHeight w:val="300"/>
        </w:trPr>
        <w:tc>
          <w:tcPr>
            <w:tcW w:w="581" w:type="dxa"/>
            <w:tcBorders>
              <w:top w:val="nil"/>
              <w:left w:val="nil"/>
              <w:bottom w:val="nil"/>
              <w:right w:val="nil"/>
            </w:tcBorders>
            <w:shd w:val="clear" w:color="auto" w:fill="auto"/>
            <w:noWrap/>
            <w:vAlign w:val="bottom"/>
            <w:hideMark/>
          </w:tcPr>
          <w:p w14:paraId="390A260D"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55628D4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0D38EE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F1D014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6C74C8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06CF85F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625289E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138044F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3AE2BBD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74C96C6"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040ECD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5CAD5D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280DFABE" w14:textId="77777777" w:rsidTr="000220A9">
        <w:trPr>
          <w:trHeight w:val="300"/>
        </w:trPr>
        <w:tc>
          <w:tcPr>
            <w:tcW w:w="581" w:type="dxa"/>
            <w:tcBorders>
              <w:top w:val="nil"/>
              <w:left w:val="nil"/>
              <w:bottom w:val="nil"/>
              <w:right w:val="nil"/>
            </w:tcBorders>
            <w:shd w:val="clear" w:color="auto" w:fill="auto"/>
            <w:noWrap/>
            <w:vAlign w:val="bottom"/>
            <w:hideMark/>
          </w:tcPr>
          <w:p w14:paraId="488B586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4CB369F"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2 - Secretaria de Administração e Finanças</w:t>
            </w:r>
          </w:p>
        </w:tc>
        <w:tc>
          <w:tcPr>
            <w:tcW w:w="1853" w:type="dxa"/>
            <w:gridSpan w:val="2"/>
            <w:tcBorders>
              <w:top w:val="nil"/>
              <w:left w:val="nil"/>
              <w:bottom w:val="nil"/>
              <w:right w:val="nil"/>
            </w:tcBorders>
            <w:shd w:val="clear" w:color="auto" w:fill="auto"/>
            <w:noWrap/>
            <w:vAlign w:val="bottom"/>
            <w:hideMark/>
          </w:tcPr>
          <w:p w14:paraId="22FB250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17C7C739"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6632951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D8EAD2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596BA6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27971C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782F9815" w14:textId="77777777" w:rsidTr="000220A9">
        <w:trPr>
          <w:trHeight w:val="627"/>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5907A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6F66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A7560A"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B9C6CD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B08383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1741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proofErr w:type="spellStart"/>
            <w:r w:rsidRPr="0091253F">
              <w:rPr>
                <w:rFonts w:ascii="Times New Roman" w:eastAsia="Times New Roman" w:hAnsi="Times New Roman" w:cs="Times New Roman"/>
                <w:b/>
                <w:bCs/>
                <w:color w:val="000000"/>
                <w:sz w:val="20"/>
                <w:szCs w:val="20"/>
                <w:lang w:eastAsia="pt-BR"/>
              </w:rPr>
              <w:t>Med</w:t>
            </w:r>
            <w:proofErr w:type="spellEnd"/>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AF759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EF68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4564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E0B2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11EE8559"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54EA5C8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3DEDA86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616231B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0F19F91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7275EFB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317A7C8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4308054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5C07F5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4E3008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399256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553C7D6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CA430B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60FD8D7D" w14:textId="77777777" w:rsidTr="000220A9">
        <w:trPr>
          <w:trHeight w:val="54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67E742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w:t>
            </w:r>
          </w:p>
        </w:tc>
        <w:tc>
          <w:tcPr>
            <w:tcW w:w="3672" w:type="dxa"/>
            <w:tcBorders>
              <w:top w:val="nil"/>
              <w:left w:val="nil"/>
              <w:bottom w:val="single" w:sz="4" w:space="0" w:color="auto"/>
              <w:right w:val="single" w:sz="4" w:space="0" w:color="auto"/>
            </w:tcBorders>
            <w:shd w:val="clear" w:color="auto" w:fill="auto"/>
            <w:vAlign w:val="bottom"/>
            <w:hideMark/>
          </w:tcPr>
          <w:p w14:paraId="3C3A1D29" w14:textId="77777777" w:rsidR="000220A9"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(1º andar, sala contabilidade)</w:t>
            </w:r>
            <w:r>
              <w:rPr>
                <w:rFonts w:ascii="Times New Roman" w:eastAsia="Times New Roman" w:hAnsi="Times New Roman" w:cs="Times New Roman"/>
                <w:b/>
                <w:bCs/>
                <w:color w:val="000000"/>
                <w:sz w:val="20"/>
                <w:szCs w:val="20"/>
                <w:lang w:eastAsia="pt-BR"/>
              </w:rPr>
              <w:t xml:space="preserve"> </w:t>
            </w:r>
            <w:r w:rsidRPr="0091253F">
              <w:rPr>
                <w:rFonts w:ascii="Times New Roman" w:eastAsia="Times New Roman" w:hAnsi="Times New Roman" w:cs="Times New Roman"/>
                <w:b/>
                <w:bCs/>
                <w:color w:val="000000"/>
                <w:sz w:val="20"/>
                <w:szCs w:val="20"/>
                <w:lang w:eastAsia="pt-BR"/>
              </w:rPr>
              <w:t>Equipamento tipo 1</w:t>
            </w:r>
          </w:p>
          <w:p w14:paraId="1C7D7B73"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60 ppm, duplex de passagem única</w:t>
            </w:r>
          </w:p>
        </w:tc>
        <w:tc>
          <w:tcPr>
            <w:tcW w:w="850" w:type="dxa"/>
            <w:tcBorders>
              <w:top w:val="nil"/>
              <w:left w:val="nil"/>
              <w:bottom w:val="single" w:sz="4" w:space="0" w:color="auto"/>
              <w:right w:val="single" w:sz="4" w:space="0" w:color="auto"/>
            </w:tcBorders>
            <w:shd w:val="clear" w:color="auto" w:fill="auto"/>
            <w:vAlign w:val="center"/>
            <w:hideMark/>
          </w:tcPr>
          <w:p w14:paraId="14F59E2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2DC2156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17000</w:t>
            </w:r>
          </w:p>
        </w:tc>
        <w:tc>
          <w:tcPr>
            <w:tcW w:w="709" w:type="dxa"/>
            <w:tcBorders>
              <w:top w:val="nil"/>
              <w:left w:val="nil"/>
              <w:bottom w:val="single" w:sz="4" w:space="0" w:color="auto"/>
              <w:right w:val="single" w:sz="4" w:space="0" w:color="auto"/>
            </w:tcBorders>
            <w:shd w:val="clear" w:color="auto" w:fill="auto"/>
            <w:vAlign w:val="center"/>
            <w:hideMark/>
          </w:tcPr>
          <w:p w14:paraId="09BC610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1AE2CAA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0,085 </w:t>
            </w:r>
          </w:p>
        </w:tc>
        <w:tc>
          <w:tcPr>
            <w:tcW w:w="860" w:type="dxa"/>
            <w:tcBorders>
              <w:top w:val="nil"/>
              <w:left w:val="nil"/>
              <w:bottom w:val="single" w:sz="4" w:space="0" w:color="auto"/>
              <w:right w:val="single" w:sz="4" w:space="0" w:color="auto"/>
            </w:tcBorders>
            <w:shd w:val="clear" w:color="auto" w:fill="auto"/>
            <w:vAlign w:val="center"/>
            <w:hideMark/>
          </w:tcPr>
          <w:p w14:paraId="0985D16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6DBEF04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51148C7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1C5C8AD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1.445,00 </w:t>
            </w:r>
          </w:p>
        </w:tc>
        <w:tc>
          <w:tcPr>
            <w:tcW w:w="1814" w:type="dxa"/>
            <w:tcBorders>
              <w:top w:val="nil"/>
              <w:left w:val="nil"/>
              <w:bottom w:val="single" w:sz="4" w:space="0" w:color="auto"/>
              <w:right w:val="single" w:sz="4" w:space="0" w:color="auto"/>
            </w:tcBorders>
            <w:shd w:val="clear" w:color="auto" w:fill="auto"/>
            <w:vAlign w:val="center"/>
            <w:hideMark/>
          </w:tcPr>
          <w:p w14:paraId="25463D8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17.340,00 </w:t>
            </w:r>
          </w:p>
        </w:tc>
        <w:tc>
          <w:tcPr>
            <w:tcW w:w="1514" w:type="dxa"/>
            <w:tcBorders>
              <w:top w:val="nil"/>
              <w:left w:val="nil"/>
              <w:bottom w:val="single" w:sz="4" w:space="0" w:color="auto"/>
              <w:right w:val="single" w:sz="4" w:space="0" w:color="auto"/>
            </w:tcBorders>
            <w:shd w:val="clear" w:color="auto" w:fill="auto"/>
            <w:vAlign w:val="center"/>
            <w:hideMark/>
          </w:tcPr>
          <w:p w14:paraId="12B265F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69.360,00 </w:t>
            </w:r>
          </w:p>
        </w:tc>
      </w:tr>
      <w:tr w:rsidR="000220A9" w:rsidRPr="0091253F" w14:paraId="568AAFCE" w14:textId="77777777" w:rsidTr="000220A9">
        <w:trPr>
          <w:trHeight w:val="96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A29E46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lastRenderedPageBreak/>
              <w:t>3</w:t>
            </w:r>
          </w:p>
        </w:tc>
        <w:tc>
          <w:tcPr>
            <w:tcW w:w="3672" w:type="dxa"/>
            <w:tcBorders>
              <w:top w:val="nil"/>
              <w:left w:val="nil"/>
              <w:bottom w:val="single" w:sz="4" w:space="0" w:color="auto"/>
              <w:right w:val="single" w:sz="4" w:space="0" w:color="auto"/>
            </w:tcBorders>
            <w:shd w:val="clear" w:color="auto" w:fill="auto"/>
            <w:vAlign w:val="bottom"/>
            <w:hideMark/>
          </w:tcPr>
          <w:p w14:paraId="342D18A4" w14:textId="77777777" w:rsidR="000220A9"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(1º andar, sala contabilidade) Equipamento tipo 2</w:t>
            </w:r>
          </w:p>
          <w:p w14:paraId="41172CE9"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A3, 30 ppm,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3122BE9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1CF749F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55DCE2F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1000</w:t>
            </w:r>
          </w:p>
        </w:tc>
        <w:tc>
          <w:tcPr>
            <w:tcW w:w="993" w:type="dxa"/>
            <w:tcBorders>
              <w:top w:val="nil"/>
              <w:left w:val="nil"/>
              <w:bottom w:val="single" w:sz="4" w:space="0" w:color="auto"/>
              <w:right w:val="single" w:sz="4" w:space="0" w:color="auto"/>
            </w:tcBorders>
            <w:shd w:val="clear" w:color="auto" w:fill="auto"/>
            <w:vAlign w:val="center"/>
            <w:hideMark/>
          </w:tcPr>
          <w:p w14:paraId="15FC08F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00F04FB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0,40 </w:t>
            </w:r>
          </w:p>
        </w:tc>
        <w:tc>
          <w:tcPr>
            <w:tcW w:w="851" w:type="dxa"/>
            <w:tcBorders>
              <w:top w:val="nil"/>
              <w:left w:val="nil"/>
              <w:bottom w:val="single" w:sz="4" w:space="0" w:color="auto"/>
              <w:right w:val="single" w:sz="4" w:space="0" w:color="auto"/>
            </w:tcBorders>
            <w:shd w:val="clear" w:color="auto" w:fill="auto"/>
            <w:vAlign w:val="center"/>
            <w:hideMark/>
          </w:tcPr>
          <w:p w14:paraId="1E2EAF2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0001D08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60A8640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437,50 </w:t>
            </w:r>
          </w:p>
        </w:tc>
        <w:tc>
          <w:tcPr>
            <w:tcW w:w="1814" w:type="dxa"/>
            <w:tcBorders>
              <w:top w:val="nil"/>
              <w:left w:val="nil"/>
              <w:bottom w:val="single" w:sz="4" w:space="0" w:color="auto"/>
              <w:right w:val="single" w:sz="4" w:space="0" w:color="auto"/>
            </w:tcBorders>
            <w:shd w:val="clear" w:color="auto" w:fill="auto"/>
            <w:vAlign w:val="center"/>
            <w:hideMark/>
          </w:tcPr>
          <w:p w14:paraId="37113D9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5.250,00 </w:t>
            </w:r>
          </w:p>
        </w:tc>
        <w:tc>
          <w:tcPr>
            <w:tcW w:w="1514" w:type="dxa"/>
            <w:tcBorders>
              <w:top w:val="nil"/>
              <w:left w:val="nil"/>
              <w:bottom w:val="single" w:sz="4" w:space="0" w:color="auto"/>
              <w:right w:val="single" w:sz="4" w:space="0" w:color="auto"/>
            </w:tcBorders>
            <w:shd w:val="clear" w:color="auto" w:fill="auto"/>
            <w:vAlign w:val="center"/>
            <w:hideMark/>
          </w:tcPr>
          <w:p w14:paraId="2B75856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21.000,00 </w:t>
            </w:r>
          </w:p>
        </w:tc>
      </w:tr>
      <w:tr w:rsidR="000220A9" w:rsidRPr="0091253F" w14:paraId="4DAB5396" w14:textId="77777777" w:rsidTr="000220A9">
        <w:trPr>
          <w:trHeight w:val="91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1875C5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w:t>
            </w:r>
          </w:p>
        </w:tc>
        <w:tc>
          <w:tcPr>
            <w:tcW w:w="3672" w:type="dxa"/>
            <w:tcBorders>
              <w:top w:val="nil"/>
              <w:left w:val="nil"/>
              <w:bottom w:val="single" w:sz="4" w:space="0" w:color="auto"/>
              <w:right w:val="single" w:sz="4" w:space="0" w:color="auto"/>
            </w:tcBorders>
            <w:shd w:val="clear" w:color="auto" w:fill="auto"/>
            <w:vAlign w:val="bottom"/>
            <w:hideMark/>
          </w:tcPr>
          <w:p w14:paraId="60ED20CF" w14:textId="766EF8FF" w:rsidR="000220A9" w:rsidRPr="0091253F" w:rsidRDefault="00C951B4" w:rsidP="000220A9">
            <w:pPr>
              <w:spacing w:after="0" w:line="240" w:lineRule="auto"/>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b/>
                <w:bCs/>
                <w:color w:val="000000"/>
                <w:sz w:val="20"/>
                <w:szCs w:val="20"/>
                <w:lang w:eastAsia="pt-BR"/>
              </w:rPr>
              <w:t>(Térreo</w:t>
            </w:r>
            <w:r w:rsidR="000220A9" w:rsidRPr="0091253F">
              <w:rPr>
                <w:rFonts w:ascii="Times New Roman" w:eastAsia="Times New Roman" w:hAnsi="Times New Roman" w:cs="Times New Roman"/>
                <w:b/>
                <w:bCs/>
                <w:color w:val="000000"/>
                <w:sz w:val="20"/>
                <w:szCs w:val="20"/>
                <w:lang w:eastAsia="pt-BR"/>
              </w:rPr>
              <w:t>, setor tributos) - Equipamento tipo 4</w:t>
            </w:r>
            <w:r w:rsidR="000220A9" w:rsidRPr="0091253F">
              <w:rPr>
                <w:rFonts w:ascii="Times New Roman" w:eastAsia="Times New Roman" w:hAnsi="Times New Roman" w:cs="Times New Roman"/>
                <w:color w:val="000000"/>
                <w:sz w:val="20"/>
                <w:szCs w:val="20"/>
                <w:lang w:eastAsia="pt-BR"/>
              </w:rPr>
              <w:br/>
              <w:t>Multifuncional laser mono 30 ppm com bandeja extra</w:t>
            </w:r>
          </w:p>
        </w:tc>
        <w:tc>
          <w:tcPr>
            <w:tcW w:w="850" w:type="dxa"/>
            <w:tcBorders>
              <w:top w:val="nil"/>
              <w:left w:val="nil"/>
              <w:bottom w:val="single" w:sz="4" w:space="0" w:color="auto"/>
              <w:right w:val="single" w:sz="4" w:space="0" w:color="auto"/>
            </w:tcBorders>
            <w:shd w:val="clear" w:color="auto" w:fill="auto"/>
            <w:vAlign w:val="center"/>
            <w:hideMark/>
          </w:tcPr>
          <w:p w14:paraId="0410847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08B56AF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32D675D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6874156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48659E6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7D7BBA8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0EAF9B5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01E751C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187,50 </w:t>
            </w:r>
          </w:p>
        </w:tc>
        <w:tc>
          <w:tcPr>
            <w:tcW w:w="1814" w:type="dxa"/>
            <w:tcBorders>
              <w:top w:val="nil"/>
              <w:left w:val="nil"/>
              <w:bottom w:val="single" w:sz="4" w:space="0" w:color="auto"/>
              <w:right w:val="single" w:sz="4" w:space="0" w:color="auto"/>
            </w:tcBorders>
            <w:shd w:val="clear" w:color="auto" w:fill="auto"/>
            <w:vAlign w:val="center"/>
            <w:hideMark/>
          </w:tcPr>
          <w:p w14:paraId="22389B0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2.250,00 </w:t>
            </w:r>
          </w:p>
        </w:tc>
        <w:tc>
          <w:tcPr>
            <w:tcW w:w="1514" w:type="dxa"/>
            <w:tcBorders>
              <w:top w:val="nil"/>
              <w:left w:val="nil"/>
              <w:bottom w:val="single" w:sz="4" w:space="0" w:color="auto"/>
              <w:right w:val="single" w:sz="4" w:space="0" w:color="auto"/>
            </w:tcBorders>
            <w:shd w:val="clear" w:color="auto" w:fill="auto"/>
            <w:vAlign w:val="center"/>
            <w:hideMark/>
          </w:tcPr>
          <w:p w14:paraId="70A038A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9.000,00 </w:t>
            </w:r>
          </w:p>
        </w:tc>
      </w:tr>
      <w:tr w:rsidR="000220A9" w:rsidRPr="0091253F" w14:paraId="73306DC8" w14:textId="77777777" w:rsidTr="000220A9">
        <w:trPr>
          <w:trHeight w:val="345"/>
        </w:trPr>
        <w:tc>
          <w:tcPr>
            <w:tcW w:w="581" w:type="dxa"/>
            <w:tcBorders>
              <w:top w:val="nil"/>
              <w:left w:val="nil"/>
              <w:bottom w:val="nil"/>
              <w:right w:val="nil"/>
            </w:tcBorders>
            <w:shd w:val="clear" w:color="auto" w:fill="auto"/>
            <w:noWrap/>
            <w:vAlign w:val="center"/>
            <w:hideMark/>
          </w:tcPr>
          <w:p w14:paraId="40B27C6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vAlign w:val="bottom"/>
            <w:hideMark/>
          </w:tcPr>
          <w:p w14:paraId="1A5A7BBE"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1C49EE1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5B3F6F19"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2B95F94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center"/>
            <w:hideMark/>
          </w:tcPr>
          <w:p w14:paraId="3388376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center"/>
            <w:hideMark/>
          </w:tcPr>
          <w:p w14:paraId="0BC1A5B6"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FB4E"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36FB9E0D"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24.840,00 </w:t>
            </w:r>
          </w:p>
        </w:tc>
        <w:tc>
          <w:tcPr>
            <w:tcW w:w="1514" w:type="dxa"/>
            <w:tcBorders>
              <w:top w:val="nil"/>
              <w:left w:val="nil"/>
              <w:bottom w:val="nil"/>
              <w:right w:val="nil"/>
            </w:tcBorders>
            <w:shd w:val="clear" w:color="auto" w:fill="auto"/>
            <w:noWrap/>
            <w:vAlign w:val="center"/>
            <w:hideMark/>
          </w:tcPr>
          <w:p w14:paraId="6DEB33D5"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4D2E310D" w14:textId="77777777" w:rsidTr="000220A9">
        <w:trPr>
          <w:trHeight w:val="300"/>
        </w:trPr>
        <w:tc>
          <w:tcPr>
            <w:tcW w:w="581" w:type="dxa"/>
            <w:tcBorders>
              <w:top w:val="nil"/>
              <w:left w:val="nil"/>
              <w:bottom w:val="nil"/>
              <w:right w:val="nil"/>
            </w:tcBorders>
            <w:shd w:val="clear" w:color="auto" w:fill="auto"/>
            <w:noWrap/>
            <w:vAlign w:val="bottom"/>
            <w:hideMark/>
          </w:tcPr>
          <w:p w14:paraId="23F0982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6009EBC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7A81D4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778AFD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3BFDE29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15EA390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559BC08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5334D65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2D100B1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B866DB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F2CB33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0E430B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737234E9" w14:textId="77777777" w:rsidTr="000220A9">
        <w:trPr>
          <w:trHeight w:val="300"/>
        </w:trPr>
        <w:tc>
          <w:tcPr>
            <w:tcW w:w="581" w:type="dxa"/>
            <w:tcBorders>
              <w:top w:val="nil"/>
              <w:left w:val="nil"/>
              <w:bottom w:val="nil"/>
              <w:right w:val="nil"/>
            </w:tcBorders>
            <w:shd w:val="clear" w:color="auto" w:fill="auto"/>
            <w:noWrap/>
            <w:vAlign w:val="bottom"/>
            <w:hideMark/>
          </w:tcPr>
          <w:p w14:paraId="001CA5A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60AD1A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3 -  Secretaria de Agricultura</w:t>
            </w:r>
          </w:p>
        </w:tc>
        <w:tc>
          <w:tcPr>
            <w:tcW w:w="1853" w:type="dxa"/>
            <w:gridSpan w:val="2"/>
            <w:tcBorders>
              <w:top w:val="nil"/>
              <w:left w:val="nil"/>
              <w:bottom w:val="nil"/>
              <w:right w:val="nil"/>
            </w:tcBorders>
            <w:shd w:val="clear" w:color="auto" w:fill="auto"/>
            <w:noWrap/>
            <w:vAlign w:val="bottom"/>
            <w:hideMark/>
          </w:tcPr>
          <w:p w14:paraId="4818D38C"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7B7883B6"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961E5D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BBC15C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199CE3A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2D6BF3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61311EF6" w14:textId="77777777" w:rsidTr="000220A9">
        <w:trPr>
          <w:trHeight w:val="627"/>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64B49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219D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556447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98D70A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3226C3C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27E38" w14:textId="30230E23"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20EFA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6B42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B32B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630F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6AD340E9"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347DBC3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56AAD66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72EF5B3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638B699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765E44E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19855E1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2C77064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39741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0267D9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FAC62A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352140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ED775E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4A2FAC0B"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56E1F9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w:t>
            </w:r>
          </w:p>
        </w:tc>
        <w:tc>
          <w:tcPr>
            <w:tcW w:w="3672" w:type="dxa"/>
            <w:tcBorders>
              <w:top w:val="nil"/>
              <w:left w:val="nil"/>
              <w:bottom w:val="single" w:sz="4" w:space="0" w:color="auto"/>
              <w:right w:val="single" w:sz="4" w:space="0" w:color="auto"/>
            </w:tcBorders>
            <w:shd w:val="clear" w:color="auto" w:fill="auto"/>
            <w:vAlign w:val="bottom"/>
            <w:hideMark/>
          </w:tcPr>
          <w:p w14:paraId="2CBF6BFB"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469E3A8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F38055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6330B7B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5F049F4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4F60332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389815E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3D8CD62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5F002F1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 </w:t>
            </w:r>
          </w:p>
        </w:tc>
        <w:tc>
          <w:tcPr>
            <w:tcW w:w="1814" w:type="dxa"/>
            <w:tcBorders>
              <w:top w:val="nil"/>
              <w:left w:val="nil"/>
              <w:bottom w:val="single" w:sz="4" w:space="0" w:color="auto"/>
              <w:right w:val="single" w:sz="4" w:space="0" w:color="auto"/>
            </w:tcBorders>
            <w:shd w:val="clear" w:color="auto" w:fill="auto"/>
            <w:vAlign w:val="center"/>
            <w:hideMark/>
          </w:tcPr>
          <w:p w14:paraId="251C7E6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2.700,00 </w:t>
            </w:r>
          </w:p>
        </w:tc>
        <w:tc>
          <w:tcPr>
            <w:tcW w:w="1514" w:type="dxa"/>
            <w:tcBorders>
              <w:top w:val="nil"/>
              <w:left w:val="nil"/>
              <w:bottom w:val="single" w:sz="4" w:space="0" w:color="auto"/>
              <w:right w:val="single" w:sz="4" w:space="0" w:color="auto"/>
            </w:tcBorders>
            <w:shd w:val="clear" w:color="auto" w:fill="auto"/>
            <w:vAlign w:val="center"/>
            <w:hideMark/>
          </w:tcPr>
          <w:p w14:paraId="5129C32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10.800,00 </w:t>
            </w:r>
          </w:p>
        </w:tc>
      </w:tr>
      <w:tr w:rsidR="000220A9" w:rsidRPr="0091253F" w14:paraId="1522AA05" w14:textId="77777777" w:rsidTr="000220A9">
        <w:trPr>
          <w:trHeight w:val="300"/>
        </w:trPr>
        <w:tc>
          <w:tcPr>
            <w:tcW w:w="581" w:type="dxa"/>
            <w:tcBorders>
              <w:top w:val="nil"/>
              <w:left w:val="nil"/>
              <w:bottom w:val="nil"/>
              <w:right w:val="nil"/>
            </w:tcBorders>
            <w:shd w:val="clear" w:color="auto" w:fill="auto"/>
            <w:noWrap/>
            <w:vAlign w:val="bottom"/>
            <w:hideMark/>
          </w:tcPr>
          <w:p w14:paraId="21E800C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5C72C9E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3AB792A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F83042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04388C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49E281F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11A00A5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74E3"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3CC5F4AB"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2.700,00 </w:t>
            </w:r>
          </w:p>
        </w:tc>
        <w:tc>
          <w:tcPr>
            <w:tcW w:w="1514" w:type="dxa"/>
            <w:tcBorders>
              <w:top w:val="nil"/>
              <w:left w:val="nil"/>
              <w:bottom w:val="nil"/>
              <w:right w:val="nil"/>
            </w:tcBorders>
            <w:shd w:val="clear" w:color="auto" w:fill="auto"/>
            <w:noWrap/>
            <w:vAlign w:val="bottom"/>
            <w:hideMark/>
          </w:tcPr>
          <w:p w14:paraId="1148138C"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48053FA1" w14:textId="77777777" w:rsidTr="000220A9">
        <w:trPr>
          <w:trHeight w:val="300"/>
        </w:trPr>
        <w:tc>
          <w:tcPr>
            <w:tcW w:w="581" w:type="dxa"/>
            <w:tcBorders>
              <w:top w:val="nil"/>
              <w:left w:val="nil"/>
              <w:bottom w:val="nil"/>
              <w:right w:val="nil"/>
            </w:tcBorders>
            <w:shd w:val="clear" w:color="auto" w:fill="auto"/>
            <w:noWrap/>
            <w:vAlign w:val="bottom"/>
            <w:hideMark/>
          </w:tcPr>
          <w:p w14:paraId="6DE1323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7350753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0ADCE5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6D0E5B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708C9A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172C423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17F5F7B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522C6A3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CF29D5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289D2C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0C68693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C99816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636FB396" w14:textId="77777777" w:rsidTr="000220A9">
        <w:trPr>
          <w:trHeight w:val="300"/>
        </w:trPr>
        <w:tc>
          <w:tcPr>
            <w:tcW w:w="581" w:type="dxa"/>
            <w:tcBorders>
              <w:top w:val="nil"/>
              <w:left w:val="nil"/>
              <w:bottom w:val="nil"/>
              <w:right w:val="nil"/>
            </w:tcBorders>
            <w:shd w:val="clear" w:color="auto" w:fill="auto"/>
            <w:noWrap/>
            <w:vAlign w:val="bottom"/>
            <w:hideMark/>
          </w:tcPr>
          <w:p w14:paraId="0C66D1B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F88253B"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4 -  CMEI PROFABI</w:t>
            </w:r>
          </w:p>
        </w:tc>
        <w:tc>
          <w:tcPr>
            <w:tcW w:w="1853" w:type="dxa"/>
            <w:gridSpan w:val="2"/>
            <w:tcBorders>
              <w:top w:val="nil"/>
              <w:left w:val="nil"/>
              <w:bottom w:val="nil"/>
              <w:right w:val="nil"/>
            </w:tcBorders>
            <w:shd w:val="clear" w:color="auto" w:fill="auto"/>
            <w:noWrap/>
            <w:vAlign w:val="bottom"/>
            <w:hideMark/>
          </w:tcPr>
          <w:p w14:paraId="05093AC7"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4E209ED0"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479661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04E094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5CC68D8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82F8E3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24511E49" w14:textId="77777777" w:rsidTr="000220A9">
        <w:trPr>
          <w:trHeight w:val="57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49790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B3EA5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131D05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F117C8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2CE4383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D6DA5" w14:textId="7FCD044D"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7440B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363E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D64D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1B17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36E906A6"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57038F0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3E9264A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112BDFC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5B34232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7A35EE9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020F7CD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2733FC9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6D520C"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CF15B2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2426A8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8FE10A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5D13B9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24446DED"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4B0D78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w:t>
            </w:r>
          </w:p>
        </w:tc>
        <w:tc>
          <w:tcPr>
            <w:tcW w:w="3672" w:type="dxa"/>
            <w:tcBorders>
              <w:top w:val="nil"/>
              <w:left w:val="nil"/>
              <w:bottom w:val="single" w:sz="4" w:space="0" w:color="auto"/>
              <w:right w:val="single" w:sz="4" w:space="0" w:color="auto"/>
            </w:tcBorders>
            <w:shd w:val="clear" w:color="auto" w:fill="auto"/>
            <w:vAlign w:val="bottom"/>
            <w:hideMark/>
          </w:tcPr>
          <w:p w14:paraId="2F4881D3"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0BA94F3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9501F4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11CDF3F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2516061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58F5017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4A45186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57C604C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62B22C9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 </w:t>
            </w:r>
          </w:p>
        </w:tc>
        <w:tc>
          <w:tcPr>
            <w:tcW w:w="1814" w:type="dxa"/>
            <w:tcBorders>
              <w:top w:val="nil"/>
              <w:left w:val="nil"/>
              <w:bottom w:val="single" w:sz="4" w:space="0" w:color="auto"/>
              <w:right w:val="single" w:sz="4" w:space="0" w:color="auto"/>
            </w:tcBorders>
            <w:shd w:val="clear" w:color="auto" w:fill="auto"/>
            <w:vAlign w:val="center"/>
            <w:hideMark/>
          </w:tcPr>
          <w:p w14:paraId="6864B48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2.700,00 </w:t>
            </w:r>
          </w:p>
        </w:tc>
        <w:tc>
          <w:tcPr>
            <w:tcW w:w="1514" w:type="dxa"/>
            <w:tcBorders>
              <w:top w:val="nil"/>
              <w:left w:val="nil"/>
              <w:bottom w:val="single" w:sz="4" w:space="0" w:color="auto"/>
              <w:right w:val="single" w:sz="4" w:space="0" w:color="auto"/>
            </w:tcBorders>
            <w:shd w:val="clear" w:color="auto" w:fill="auto"/>
            <w:vAlign w:val="center"/>
            <w:hideMark/>
          </w:tcPr>
          <w:p w14:paraId="7A6F8B6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10.800,00 </w:t>
            </w:r>
          </w:p>
        </w:tc>
      </w:tr>
      <w:tr w:rsidR="000220A9" w:rsidRPr="0091253F" w14:paraId="39B98907" w14:textId="77777777" w:rsidTr="000220A9">
        <w:trPr>
          <w:trHeight w:val="76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039DFD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7</w:t>
            </w:r>
          </w:p>
        </w:tc>
        <w:tc>
          <w:tcPr>
            <w:tcW w:w="3672" w:type="dxa"/>
            <w:tcBorders>
              <w:top w:val="nil"/>
              <w:left w:val="nil"/>
              <w:bottom w:val="single" w:sz="4" w:space="0" w:color="auto"/>
              <w:right w:val="single" w:sz="4" w:space="0" w:color="auto"/>
            </w:tcBorders>
            <w:shd w:val="clear" w:color="auto" w:fill="auto"/>
            <w:vAlign w:val="center"/>
            <w:hideMark/>
          </w:tcPr>
          <w:p w14:paraId="774DCEB0" w14:textId="77777777" w:rsidR="000220A9" w:rsidRPr="0091253F"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b/>
                <w:bCs/>
                <w:color w:val="000000"/>
                <w:sz w:val="20"/>
                <w:szCs w:val="20"/>
                <w:lang w:eastAsia="pt-BR"/>
              </w:rPr>
              <w:br/>
            </w: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7EFF392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203FCFA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noWrap/>
            <w:vAlign w:val="center"/>
            <w:hideMark/>
          </w:tcPr>
          <w:p w14:paraId="4B0E0EB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600</w:t>
            </w:r>
          </w:p>
        </w:tc>
        <w:tc>
          <w:tcPr>
            <w:tcW w:w="993" w:type="dxa"/>
            <w:tcBorders>
              <w:top w:val="nil"/>
              <w:left w:val="nil"/>
              <w:bottom w:val="single" w:sz="4" w:space="0" w:color="auto"/>
              <w:right w:val="single" w:sz="4" w:space="0" w:color="auto"/>
            </w:tcBorders>
            <w:shd w:val="clear" w:color="auto" w:fill="auto"/>
            <w:noWrap/>
            <w:vAlign w:val="center"/>
            <w:hideMark/>
          </w:tcPr>
          <w:p w14:paraId="75573C2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 </w:t>
            </w:r>
          </w:p>
        </w:tc>
        <w:tc>
          <w:tcPr>
            <w:tcW w:w="860" w:type="dxa"/>
            <w:tcBorders>
              <w:top w:val="nil"/>
              <w:left w:val="nil"/>
              <w:bottom w:val="single" w:sz="4" w:space="0" w:color="auto"/>
              <w:right w:val="single" w:sz="4" w:space="0" w:color="auto"/>
            </w:tcBorders>
            <w:shd w:val="clear" w:color="auto" w:fill="auto"/>
            <w:noWrap/>
            <w:vAlign w:val="center"/>
            <w:hideMark/>
          </w:tcPr>
          <w:p w14:paraId="2EAC5EF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vAlign w:val="center"/>
            <w:hideMark/>
          </w:tcPr>
          <w:p w14:paraId="25C3203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49B8921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48C92C3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269,00 </w:t>
            </w:r>
          </w:p>
        </w:tc>
        <w:tc>
          <w:tcPr>
            <w:tcW w:w="1814" w:type="dxa"/>
            <w:tcBorders>
              <w:top w:val="nil"/>
              <w:left w:val="nil"/>
              <w:bottom w:val="single" w:sz="4" w:space="0" w:color="auto"/>
              <w:right w:val="single" w:sz="4" w:space="0" w:color="auto"/>
            </w:tcBorders>
            <w:shd w:val="clear" w:color="auto" w:fill="auto"/>
            <w:vAlign w:val="center"/>
            <w:hideMark/>
          </w:tcPr>
          <w:p w14:paraId="68B2D64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3.228,00 </w:t>
            </w:r>
          </w:p>
        </w:tc>
        <w:tc>
          <w:tcPr>
            <w:tcW w:w="1514" w:type="dxa"/>
            <w:tcBorders>
              <w:top w:val="nil"/>
              <w:left w:val="nil"/>
              <w:bottom w:val="single" w:sz="4" w:space="0" w:color="auto"/>
              <w:right w:val="single" w:sz="4" w:space="0" w:color="auto"/>
            </w:tcBorders>
            <w:shd w:val="clear" w:color="auto" w:fill="auto"/>
            <w:vAlign w:val="center"/>
            <w:hideMark/>
          </w:tcPr>
          <w:p w14:paraId="2FD2815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12.912,00 </w:t>
            </w:r>
          </w:p>
        </w:tc>
      </w:tr>
      <w:tr w:rsidR="000220A9" w:rsidRPr="0091253F" w14:paraId="55A49027" w14:textId="77777777" w:rsidTr="000220A9">
        <w:trPr>
          <w:trHeight w:val="300"/>
        </w:trPr>
        <w:tc>
          <w:tcPr>
            <w:tcW w:w="581" w:type="dxa"/>
            <w:tcBorders>
              <w:top w:val="nil"/>
              <w:left w:val="nil"/>
              <w:bottom w:val="nil"/>
              <w:right w:val="nil"/>
            </w:tcBorders>
            <w:shd w:val="clear" w:color="auto" w:fill="auto"/>
            <w:noWrap/>
            <w:vAlign w:val="bottom"/>
            <w:hideMark/>
          </w:tcPr>
          <w:p w14:paraId="1DCAACE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03571DB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01ABCA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CC3689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F8F7B16"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4E71D0D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7F6667E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CFCE9"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056F310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5.928,00 </w:t>
            </w:r>
          </w:p>
        </w:tc>
        <w:tc>
          <w:tcPr>
            <w:tcW w:w="1514" w:type="dxa"/>
            <w:tcBorders>
              <w:top w:val="nil"/>
              <w:left w:val="nil"/>
              <w:bottom w:val="nil"/>
              <w:right w:val="nil"/>
            </w:tcBorders>
            <w:shd w:val="clear" w:color="auto" w:fill="auto"/>
            <w:noWrap/>
            <w:vAlign w:val="bottom"/>
            <w:hideMark/>
          </w:tcPr>
          <w:p w14:paraId="15B82D0A"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59818411" w14:textId="77777777" w:rsidTr="000220A9">
        <w:trPr>
          <w:trHeight w:val="300"/>
        </w:trPr>
        <w:tc>
          <w:tcPr>
            <w:tcW w:w="581" w:type="dxa"/>
            <w:tcBorders>
              <w:top w:val="nil"/>
              <w:left w:val="nil"/>
              <w:bottom w:val="nil"/>
              <w:right w:val="nil"/>
            </w:tcBorders>
            <w:shd w:val="clear" w:color="auto" w:fill="auto"/>
            <w:noWrap/>
            <w:vAlign w:val="bottom"/>
            <w:hideMark/>
          </w:tcPr>
          <w:p w14:paraId="253B18D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673590F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D06C31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777637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A3057E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4BA7FF5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06FAC98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5E12FB1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19388006"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7941CA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781C0E8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766456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1D4C4842" w14:textId="77777777" w:rsidTr="000220A9">
        <w:trPr>
          <w:trHeight w:val="300"/>
        </w:trPr>
        <w:tc>
          <w:tcPr>
            <w:tcW w:w="581" w:type="dxa"/>
            <w:tcBorders>
              <w:top w:val="nil"/>
              <w:left w:val="nil"/>
              <w:bottom w:val="nil"/>
              <w:right w:val="nil"/>
            </w:tcBorders>
            <w:shd w:val="clear" w:color="auto" w:fill="auto"/>
            <w:noWrap/>
            <w:vAlign w:val="bottom"/>
            <w:hideMark/>
          </w:tcPr>
          <w:p w14:paraId="58B45F7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ABFF3B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5 - Escola Municipal Projaf</w:t>
            </w:r>
          </w:p>
        </w:tc>
        <w:tc>
          <w:tcPr>
            <w:tcW w:w="1853" w:type="dxa"/>
            <w:gridSpan w:val="2"/>
            <w:tcBorders>
              <w:top w:val="nil"/>
              <w:left w:val="nil"/>
              <w:bottom w:val="nil"/>
              <w:right w:val="nil"/>
            </w:tcBorders>
            <w:shd w:val="clear" w:color="auto" w:fill="auto"/>
            <w:noWrap/>
            <w:vAlign w:val="bottom"/>
            <w:hideMark/>
          </w:tcPr>
          <w:p w14:paraId="50F46008"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4A14FC7B"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2226D1E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64F4EE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6B91DDE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5FB1B1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7EFE245C" w14:textId="77777777" w:rsidTr="000220A9">
        <w:trPr>
          <w:trHeight w:val="60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CD73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lastRenderedPageBreak/>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58CDD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BDCA24B"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7A4AE92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26DEF860"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B3CBC" w14:textId="015FC76D"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85EB8A"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9CE8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59A4B"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CE30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1A0425F9"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76C5CCB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1D4A721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C08142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6CFA0BA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4F9E370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03B1B8E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5410041C"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7A7FD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788050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835727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574734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F76576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297F2600"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C31783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8</w:t>
            </w:r>
          </w:p>
        </w:tc>
        <w:tc>
          <w:tcPr>
            <w:tcW w:w="3672" w:type="dxa"/>
            <w:tcBorders>
              <w:top w:val="nil"/>
              <w:left w:val="nil"/>
              <w:bottom w:val="single" w:sz="4" w:space="0" w:color="auto"/>
              <w:right w:val="single" w:sz="4" w:space="0" w:color="auto"/>
            </w:tcBorders>
            <w:shd w:val="clear" w:color="auto" w:fill="auto"/>
            <w:vAlign w:val="bottom"/>
            <w:hideMark/>
          </w:tcPr>
          <w:p w14:paraId="00DE40CF"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696902B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C9A053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3BC5FE8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35C2065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6F7AF3A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5AE22DA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31FE2D5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7F1F56D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 </w:t>
            </w:r>
          </w:p>
        </w:tc>
        <w:tc>
          <w:tcPr>
            <w:tcW w:w="1814" w:type="dxa"/>
            <w:tcBorders>
              <w:top w:val="nil"/>
              <w:left w:val="nil"/>
              <w:bottom w:val="single" w:sz="4" w:space="0" w:color="auto"/>
              <w:right w:val="single" w:sz="4" w:space="0" w:color="auto"/>
            </w:tcBorders>
            <w:shd w:val="clear" w:color="auto" w:fill="auto"/>
            <w:vAlign w:val="center"/>
            <w:hideMark/>
          </w:tcPr>
          <w:p w14:paraId="7053ABA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2.700,00 </w:t>
            </w:r>
          </w:p>
        </w:tc>
        <w:tc>
          <w:tcPr>
            <w:tcW w:w="1514" w:type="dxa"/>
            <w:tcBorders>
              <w:top w:val="nil"/>
              <w:left w:val="nil"/>
              <w:bottom w:val="single" w:sz="4" w:space="0" w:color="auto"/>
              <w:right w:val="single" w:sz="4" w:space="0" w:color="auto"/>
            </w:tcBorders>
            <w:shd w:val="clear" w:color="auto" w:fill="auto"/>
            <w:vAlign w:val="center"/>
            <w:hideMark/>
          </w:tcPr>
          <w:p w14:paraId="54ED2A5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10.800,00 </w:t>
            </w:r>
          </w:p>
        </w:tc>
      </w:tr>
      <w:tr w:rsidR="000220A9" w:rsidRPr="0091253F" w14:paraId="57CEFCB9" w14:textId="77777777" w:rsidTr="000220A9">
        <w:trPr>
          <w:trHeight w:val="76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DE19D4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9</w:t>
            </w:r>
          </w:p>
        </w:tc>
        <w:tc>
          <w:tcPr>
            <w:tcW w:w="3672" w:type="dxa"/>
            <w:tcBorders>
              <w:top w:val="nil"/>
              <w:left w:val="nil"/>
              <w:bottom w:val="single" w:sz="4" w:space="0" w:color="auto"/>
              <w:right w:val="single" w:sz="4" w:space="0" w:color="auto"/>
            </w:tcBorders>
            <w:shd w:val="clear" w:color="auto" w:fill="auto"/>
            <w:vAlign w:val="center"/>
            <w:hideMark/>
          </w:tcPr>
          <w:p w14:paraId="235B6704" w14:textId="77777777" w:rsidR="000220A9" w:rsidRPr="0091253F"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b/>
                <w:bCs/>
                <w:color w:val="000000"/>
                <w:sz w:val="20"/>
                <w:szCs w:val="20"/>
                <w:lang w:eastAsia="pt-BR"/>
              </w:rPr>
              <w:br/>
            </w: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048BBD1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7FE24E3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27DF373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550</w:t>
            </w:r>
          </w:p>
        </w:tc>
        <w:tc>
          <w:tcPr>
            <w:tcW w:w="993" w:type="dxa"/>
            <w:tcBorders>
              <w:top w:val="nil"/>
              <w:left w:val="nil"/>
              <w:bottom w:val="single" w:sz="4" w:space="0" w:color="auto"/>
              <w:right w:val="single" w:sz="4" w:space="0" w:color="auto"/>
            </w:tcBorders>
            <w:shd w:val="clear" w:color="auto" w:fill="auto"/>
            <w:noWrap/>
            <w:vAlign w:val="center"/>
            <w:hideMark/>
          </w:tcPr>
          <w:p w14:paraId="3955616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 </w:t>
            </w:r>
          </w:p>
        </w:tc>
        <w:tc>
          <w:tcPr>
            <w:tcW w:w="860" w:type="dxa"/>
            <w:tcBorders>
              <w:top w:val="nil"/>
              <w:left w:val="nil"/>
              <w:bottom w:val="single" w:sz="4" w:space="0" w:color="auto"/>
              <w:right w:val="single" w:sz="4" w:space="0" w:color="auto"/>
            </w:tcBorders>
            <w:shd w:val="clear" w:color="auto" w:fill="auto"/>
            <w:noWrap/>
            <w:vAlign w:val="center"/>
            <w:hideMark/>
          </w:tcPr>
          <w:p w14:paraId="1B86063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vAlign w:val="center"/>
            <w:hideMark/>
          </w:tcPr>
          <w:p w14:paraId="7FA8E0A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0CBFC98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34A4005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235,50 </w:t>
            </w:r>
          </w:p>
        </w:tc>
        <w:tc>
          <w:tcPr>
            <w:tcW w:w="1814" w:type="dxa"/>
            <w:tcBorders>
              <w:top w:val="nil"/>
              <w:left w:val="nil"/>
              <w:bottom w:val="single" w:sz="4" w:space="0" w:color="auto"/>
              <w:right w:val="single" w:sz="4" w:space="0" w:color="auto"/>
            </w:tcBorders>
            <w:shd w:val="clear" w:color="auto" w:fill="auto"/>
            <w:vAlign w:val="center"/>
            <w:hideMark/>
          </w:tcPr>
          <w:p w14:paraId="12AEB6F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2.826,00 </w:t>
            </w:r>
          </w:p>
        </w:tc>
        <w:tc>
          <w:tcPr>
            <w:tcW w:w="1514" w:type="dxa"/>
            <w:tcBorders>
              <w:top w:val="nil"/>
              <w:left w:val="nil"/>
              <w:bottom w:val="single" w:sz="4" w:space="0" w:color="auto"/>
              <w:right w:val="single" w:sz="4" w:space="0" w:color="auto"/>
            </w:tcBorders>
            <w:shd w:val="clear" w:color="auto" w:fill="auto"/>
            <w:vAlign w:val="center"/>
            <w:hideMark/>
          </w:tcPr>
          <w:p w14:paraId="53AE110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11.304,00 </w:t>
            </w:r>
          </w:p>
        </w:tc>
      </w:tr>
      <w:tr w:rsidR="000220A9" w:rsidRPr="0091253F" w14:paraId="136E03CD" w14:textId="77777777" w:rsidTr="000220A9">
        <w:trPr>
          <w:trHeight w:val="300"/>
        </w:trPr>
        <w:tc>
          <w:tcPr>
            <w:tcW w:w="581" w:type="dxa"/>
            <w:tcBorders>
              <w:top w:val="nil"/>
              <w:left w:val="nil"/>
              <w:bottom w:val="nil"/>
              <w:right w:val="nil"/>
            </w:tcBorders>
            <w:shd w:val="clear" w:color="auto" w:fill="auto"/>
            <w:noWrap/>
            <w:vAlign w:val="bottom"/>
            <w:hideMark/>
          </w:tcPr>
          <w:p w14:paraId="3AC2293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45B4CF7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4870A6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BA7D26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03FE5A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6E5B0E6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3643E56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4B01"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5CDB5F58"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5.526,00 </w:t>
            </w:r>
          </w:p>
        </w:tc>
        <w:tc>
          <w:tcPr>
            <w:tcW w:w="1514" w:type="dxa"/>
            <w:tcBorders>
              <w:top w:val="nil"/>
              <w:left w:val="nil"/>
              <w:bottom w:val="nil"/>
              <w:right w:val="nil"/>
            </w:tcBorders>
            <w:shd w:val="clear" w:color="auto" w:fill="auto"/>
            <w:noWrap/>
            <w:vAlign w:val="bottom"/>
            <w:hideMark/>
          </w:tcPr>
          <w:p w14:paraId="66E5A81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7C4CF991" w14:textId="77777777" w:rsidTr="000220A9">
        <w:trPr>
          <w:trHeight w:val="300"/>
        </w:trPr>
        <w:tc>
          <w:tcPr>
            <w:tcW w:w="581" w:type="dxa"/>
            <w:tcBorders>
              <w:top w:val="nil"/>
              <w:left w:val="nil"/>
              <w:bottom w:val="nil"/>
              <w:right w:val="nil"/>
            </w:tcBorders>
            <w:shd w:val="clear" w:color="auto" w:fill="auto"/>
            <w:noWrap/>
            <w:vAlign w:val="bottom"/>
          </w:tcPr>
          <w:p w14:paraId="7E947E9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tcPr>
          <w:p w14:paraId="21C9BD7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tcPr>
          <w:p w14:paraId="5375C70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tcPr>
          <w:p w14:paraId="6860769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tcPr>
          <w:p w14:paraId="57B230A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tcPr>
          <w:p w14:paraId="6A027B6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805" w:type="dxa"/>
            <w:gridSpan w:val="4"/>
            <w:tcBorders>
              <w:top w:val="nil"/>
              <w:left w:val="nil"/>
              <w:bottom w:val="nil"/>
            </w:tcBorders>
            <w:shd w:val="clear" w:color="auto" w:fill="auto"/>
            <w:noWrap/>
            <w:vAlign w:val="bottom"/>
          </w:tcPr>
          <w:p w14:paraId="7C44B904"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p>
        </w:tc>
        <w:tc>
          <w:tcPr>
            <w:tcW w:w="1814" w:type="dxa"/>
            <w:vMerge w:val="restart"/>
            <w:tcBorders>
              <w:top w:val="nil"/>
              <w:left w:val="nil"/>
            </w:tcBorders>
            <w:shd w:val="clear" w:color="auto" w:fill="auto"/>
            <w:noWrap/>
            <w:vAlign w:val="center"/>
          </w:tcPr>
          <w:p w14:paraId="737ABACC"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1514" w:type="dxa"/>
            <w:tcBorders>
              <w:top w:val="nil"/>
              <w:left w:val="nil"/>
              <w:bottom w:val="nil"/>
              <w:right w:val="nil"/>
            </w:tcBorders>
            <w:shd w:val="clear" w:color="auto" w:fill="auto"/>
            <w:noWrap/>
            <w:vAlign w:val="bottom"/>
          </w:tcPr>
          <w:p w14:paraId="465D172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287D14E4" w14:textId="77777777" w:rsidTr="000220A9">
        <w:trPr>
          <w:trHeight w:val="300"/>
        </w:trPr>
        <w:tc>
          <w:tcPr>
            <w:tcW w:w="581" w:type="dxa"/>
            <w:tcBorders>
              <w:top w:val="nil"/>
              <w:left w:val="nil"/>
              <w:bottom w:val="nil"/>
              <w:right w:val="nil"/>
            </w:tcBorders>
            <w:shd w:val="clear" w:color="auto" w:fill="auto"/>
            <w:noWrap/>
            <w:vAlign w:val="bottom"/>
            <w:hideMark/>
          </w:tcPr>
          <w:p w14:paraId="300F32C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21CB78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6 - Secretaria de Educação</w:t>
            </w:r>
          </w:p>
        </w:tc>
        <w:tc>
          <w:tcPr>
            <w:tcW w:w="1853" w:type="dxa"/>
            <w:gridSpan w:val="2"/>
            <w:tcBorders>
              <w:top w:val="nil"/>
              <w:left w:val="nil"/>
              <w:bottom w:val="nil"/>
              <w:right w:val="nil"/>
            </w:tcBorders>
            <w:shd w:val="clear" w:color="auto" w:fill="auto"/>
            <w:noWrap/>
            <w:vAlign w:val="bottom"/>
            <w:hideMark/>
          </w:tcPr>
          <w:p w14:paraId="32B92303"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0380FEB0"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6B75C3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358646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vMerge/>
            <w:tcBorders>
              <w:left w:val="nil"/>
              <w:bottom w:val="nil"/>
            </w:tcBorders>
            <w:shd w:val="clear" w:color="auto" w:fill="auto"/>
            <w:noWrap/>
            <w:vAlign w:val="bottom"/>
            <w:hideMark/>
          </w:tcPr>
          <w:p w14:paraId="3110510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A02622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43FE5DCB" w14:textId="77777777" w:rsidTr="000220A9">
        <w:trPr>
          <w:trHeight w:val="555"/>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73FA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72A95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D63743"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C12A69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028E920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48ED4" w14:textId="6C21EA39"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6819A9"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D2D2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3328" w:type="dxa"/>
            <w:gridSpan w:val="2"/>
            <w:vMerge w:val="restart"/>
            <w:tcBorders>
              <w:top w:val="single" w:sz="4" w:space="0" w:color="auto"/>
              <w:left w:val="single" w:sz="4" w:space="0" w:color="auto"/>
              <w:right w:val="single" w:sz="4" w:space="0" w:color="auto"/>
            </w:tcBorders>
            <w:shd w:val="clear" w:color="auto" w:fill="auto"/>
            <w:vAlign w:val="center"/>
            <w:hideMark/>
          </w:tcPr>
          <w:p w14:paraId="24AB0DD0"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p w14:paraId="513D9EB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2594AE70" w14:textId="77777777" w:rsidTr="000220A9">
        <w:trPr>
          <w:trHeight w:val="405"/>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0611EF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78EEE5D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7FF454B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5B6250E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65C7CF0B"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3D5EBA4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761C209C"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01BE81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9A2EDDB"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A8BB2F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328" w:type="dxa"/>
            <w:gridSpan w:val="2"/>
            <w:vMerge/>
            <w:tcBorders>
              <w:left w:val="single" w:sz="4" w:space="0" w:color="auto"/>
              <w:bottom w:val="single" w:sz="4" w:space="0" w:color="auto"/>
              <w:right w:val="single" w:sz="4" w:space="0" w:color="auto"/>
            </w:tcBorders>
            <w:vAlign w:val="center"/>
            <w:hideMark/>
          </w:tcPr>
          <w:p w14:paraId="1C5C8CD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419240FE" w14:textId="77777777" w:rsidTr="000220A9">
        <w:trPr>
          <w:trHeight w:val="78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3F4C25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10</w:t>
            </w:r>
          </w:p>
        </w:tc>
        <w:tc>
          <w:tcPr>
            <w:tcW w:w="3672" w:type="dxa"/>
            <w:tcBorders>
              <w:top w:val="nil"/>
              <w:left w:val="nil"/>
              <w:bottom w:val="single" w:sz="4" w:space="0" w:color="auto"/>
              <w:right w:val="single" w:sz="4" w:space="0" w:color="auto"/>
            </w:tcBorders>
            <w:shd w:val="clear" w:color="auto" w:fill="auto"/>
            <w:vAlign w:val="bottom"/>
            <w:hideMark/>
          </w:tcPr>
          <w:p w14:paraId="6FD0AAFE"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 com bandeja extra</w:t>
            </w:r>
          </w:p>
        </w:tc>
        <w:tc>
          <w:tcPr>
            <w:tcW w:w="850" w:type="dxa"/>
            <w:tcBorders>
              <w:top w:val="nil"/>
              <w:left w:val="nil"/>
              <w:bottom w:val="single" w:sz="4" w:space="0" w:color="auto"/>
              <w:right w:val="single" w:sz="4" w:space="0" w:color="auto"/>
            </w:tcBorders>
            <w:shd w:val="clear" w:color="auto" w:fill="auto"/>
            <w:vAlign w:val="center"/>
            <w:hideMark/>
          </w:tcPr>
          <w:p w14:paraId="333CCA3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E27324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2000</w:t>
            </w:r>
          </w:p>
        </w:tc>
        <w:tc>
          <w:tcPr>
            <w:tcW w:w="709" w:type="dxa"/>
            <w:tcBorders>
              <w:top w:val="nil"/>
              <w:left w:val="nil"/>
              <w:bottom w:val="single" w:sz="4" w:space="0" w:color="auto"/>
              <w:right w:val="single" w:sz="4" w:space="0" w:color="auto"/>
            </w:tcBorders>
            <w:shd w:val="clear" w:color="auto" w:fill="auto"/>
            <w:vAlign w:val="center"/>
            <w:hideMark/>
          </w:tcPr>
          <w:p w14:paraId="00C1409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10D69B9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141AFFE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6AD88B1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105DA43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7372084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150,00 </w:t>
            </w:r>
          </w:p>
        </w:tc>
        <w:tc>
          <w:tcPr>
            <w:tcW w:w="1814" w:type="dxa"/>
            <w:tcBorders>
              <w:top w:val="nil"/>
              <w:left w:val="nil"/>
              <w:bottom w:val="single" w:sz="4" w:space="0" w:color="auto"/>
              <w:right w:val="single" w:sz="4" w:space="0" w:color="auto"/>
            </w:tcBorders>
            <w:shd w:val="clear" w:color="auto" w:fill="auto"/>
            <w:vAlign w:val="center"/>
            <w:hideMark/>
          </w:tcPr>
          <w:p w14:paraId="78B4895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1.800,00 </w:t>
            </w:r>
          </w:p>
        </w:tc>
        <w:tc>
          <w:tcPr>
            <w:tcW w:w="1514" w:type="dxa"/>
            <w:tcBorders>
              <w:top w:val="nil"/>
              <w:left w:val="nil"/>
              <w:bottom w:val="single" w:sz="4" w:space="0" w:color="auto"/>
              <w:right w:val="single" w:sz="4" w:space="0" w:color="auto"/>
            </w:tcBorders>
            <w:shd w:val="clear" w:color="auto" w:fill="auto"/>
            <w:vAlign w:val="center"/>
            <w:hideMark/>
          </w:tcPr>
          <w:p w14:paraId="4106EBD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7.200,00 </w:t>
            </w:r>
          </w:p>
        </w:tc>
      </w:tr>
      <w:tr w:rsidR="000220A9" w:rsidRPr="0091253F" w14:paraId="43B3C53B" w14:textId="77777777" w:rsidTr="000220A9">
        <w:trPr>
          <w:trHeight w:val="76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2D4185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11</w:t>
            </w:r>
          </w:p>
        </w:tc>
        <w:tc>
          <w:tcPr>
            <w:tcW w:w="3672" w:type="dxa"/>
            <w:tcBorders>
              <w:top w:val="nil"/>
              <w:left w:val="nil"/>
              <w:bottom w:val="single" w:sz="4" w:space="0" w:color="auto"/>
              <w:right w:val="single" w:sz="4" w:space="0" w:color="auto"/>
            </w:tcBorders>
            <w:shd w:val="clear" w:color="auto" w:fill="auto"/>
            <w:vAlign w:val="center"/>
            <w:hideMark/>
          </w:tcPr>
          <w:p w14:paraId="3DB72ADC" w14:textId="77777777" w:rsidR="000220A9" w:rsidRPr="0091253F"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b/>
                <w:bCs/>
                <w:color w:val="000000"/>
                <w:sz w:val="20"/>
                <w:szCs w:val="20"/>
                <w:lang w:eastAsia="pt-BR"/>
              </w:rPr>
              <w:br/>
            </w: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36F3FE8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4979761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53B4F8E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400</w:t>
            </w:r>
          </w:p>
        </w:tc>
        <w:tc>
          <w:tcPr>
            <w:tcW w:w="993" w:type="dxa"/>
            <w:tcBorders>
              <w:top w:val="nil"/>
              <w:left w:val="nil"/>
              <w:bottom w:val="single" w:sz="4" w:space="0" w:color="auto"/>
              <w:right w:val="single" w:sz="4" w:space="0" w:color="auto"/>
            </w:tcBorders>
            <w:shd w:val="clear" w:color="auto" w:fill="auto"/>
            <w:noWrap/>
            <w:vAlign w:val="center"/>
            <w:hideMark/>
          </w:tcPr>
          <w:p w14:paraId="60BE4D0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 </w:t>
            </w:r>
          </w:p>
        </w:tc>
        <w:tc>
          <w:tcPr>
            <w:tcW w:w="860" w:type="dxa"/>
            <w:tcBorders>
              <w:top w:val="nil"/>
              <w:left w:val="nil"/>
              <w:bottom w:val="single" w:sz="4" w:space="0" w:color="auto"/>
              <w:right w:val="single" w:sz="4" w:space="0" w:color="auto"/>
            </w:tcBorders>
            <w:shd w:val="clear" w:color="auto" w:fill="auto"/>
            <w:noWrap/>
            <w:vAlign w:val="center"/>
            <w:hideMark/>
          </w:tcPr>
          <w:p w14:paraId="7F9DD07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vAlign w:val="center"/>
            <w:hideMark/>
          </w:tcPr>
          <w:p w14:paraId="64537E0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7215FAA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503DB00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177,00 </w:t>
            </w:r>
          </w:p>
        </w:tc>
        <w:tc>
          <w:tcPr>
            <w:tcW w:w="1814" w:type="dxa"/>
            <w:tcBorders>
              <w:top w:val="nil"/>
              <w:left w:val="nil"/>
              <w:bottom w:val="single" w:sz="4" w:space="0" w:color="auto"/>
              <w:right w:val="single" w:sz="4" w:space="0" w:color="auto"/>
            </w:tcBorders>
            <w:shd w:val="clear" w:color="auto" w:fill="auto"/>
            <w:vAlign w:val="center"/>
            <w:hideMark/>
          </w:tcPr>
          <w:p w14:paraId="69971B5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2.124,00 </w:t>
            </w:r>
          </w:p>
        </w:tc>
        <w:tc>
          <w:tcPr>
            <w:tcW w:w="1514" w:type="dxa"/>
            <w:tcBorders>
              <w:top w:val="nil"/>
              <w:left w:val="nil"/>
              <w:bottom w:val="single" w:sz="4" w:space="0" w:color="auto"/>
              <w:right w:val="single" w:sz="4" w:space="0" w:color="auto"/>
            </w:tcBorders>
            <w:shd w:val="clear" w:color="auto" w:fill="auto"/>
            <w:vAlign w:val="center"/>
            <w:hideMark/>
          </w:tcPr>
          <w:p w14:paraId="64FFC84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8.496,00 </w:t>
            </w:r>
          </w:p>
        </w:tc>
      </w:tr>
      <w:tr w:rsidR="000220A9" w:rsidRPr="0091253F" w14:paraId="323DA970" w14:textId="77777777" w:rsidTr="000220A9">
        <w:trPr>
          <w:trHeight w:val="300"/>
        </w:trPr>
        <w:tc>
          <w:tcPr>
            <w:tcW w:w="581" w:type="dxa"/>
            <w:tcBorders>
              <w:top w:val="nil"/>
              <w:left w:val="nil"/>
              <w:bottom w:val="nil"/>
              <w:right w:val="nil"/>
            </w:tcBorders>
            <w:shd w:val="clear" w:color="auto" w:fill="auto"/>
            <w:noWrap/>
            <w:vAlign w:val="bottom"/>
            <w:hideMark/>
          </w:tcPr>
          <w:p w14:paraId="62A2360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0400BE3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2B8CD7A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53A25E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32CD72B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0EB61E1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7BAC07E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1CAF"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5F31317A"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3.924,00 </w:t>
            </w:r>
          </w:p>
        </w:tc>
        <w:tc>
          <w:tcPr>
            <w:tcW w:w="1514" w:type="dxa"/>
            <w:tcBorders>
              <w:top w:val="nil"/>
              <w:left w:val="nil"/>
              <w:bottom w:val="nil"/>
              <w:right w:val="nil"/>
            </w:tcBorders>
            <w:shd w:val="clear" w:color="auto" w:fill="auto"/>
            <w:noWrap/>
            <w:vAlign w:val="bottom"/>
            <w:hideMark/>
          </w:tcPr>
          <w:p w14:paraId="7D43EF3B"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06071C0F" w14:textId="77777777" w:rsidTr="000220A9">
        <w:trPr>
          <w:trHeight w:val="300"/>
        </w:trPr>
        <w:tc>
          <w:tcPr>
            <w:tcW w:w="581" w:type="dxa"/>
            <w:tcBorders>
              <w:top w:val="nil"/>
              <w:left w:val="nil"/>
              <w:bottom w:val="nil"/>
              <w:right w:val="nil"/>
            </w:tcBorders>
            <w:shd w:val="clear" w:color="auto" w:fill="auto"/>
            <w:noWrap/>
            <w:vAlign w:val="bottom"/>
            <w:hideMark/>
          </w:tcPr>
          <w:p w14:paraId="029A030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69731F7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08B4F7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B73241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B3BC31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0EB76A9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2D80457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2CF6E68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16F707F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DF93B5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7D6548D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1A79B8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3D2A9296" w14:textId="77777777" w:rsidTr="000220A9">
        <w:trPr>
          <w:trHeight w:val="300"/>
        </w:trPr>
        <w:tc>
          <w:tcPr>
            <w:tcW w:w="581" w:type="dxa"/>
            <w:tcBorders>
              <w:top w:val="nil"/>
              <w:left w:val="nil"/>
              <w:bottom w:val="nil"/>
              <w:right w:val="nil"/>
            </w:tcBorders>
            <w:shd w:val="clear" w:color="auto" w:fill="auto"/>
            <w:noWrap/>
            <w:vAlign w:val="bottom"/>
            <w:hideMark/>
          </w:tcPr>
          <w:p w14:paraId="59CC28E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8498A93"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7 - CRAS</w:t>
            </w:r>
          </w:p>
        </w:tc>
        <w:tc>
          <w:tcPr>
            <w:tcW w:w="1853" w:type="dxa"/>
            <w:gridSpan w:val="2"/>
            <w:tcBorders>
              <w:top w:val="nil"/>
              <w:left w:val="nil"/>
              <w:bottom w:val="nil"/>
              <w:right w:val="nil"/>
            </w:tcBorders>
            <w:shd w:val="clear" w:color="auto" w:fill="auto"/>
            <w:noWrap/>
            <w:vAlign w:val="bottom"/>
            <w:hideMark/>
          </w:tcPr>
          <w:p w14:paraId="0855D16B"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5F4FA932"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E1ACD4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54164F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8CB71E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FDEB09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0197A5B6" w14:textId="77777777" w:rsidTr="000220A9">
        <w:trPr>
          <w:trHeight w:val="51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4661A1"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1C2ED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3E91C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76C442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6F808953"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13595" w14:textId="11CEE93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11557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99DB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522C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3A18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6E8AA714"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31BCF46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38F929F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9CB316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1332D73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2078406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404BE2A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3A42C05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A834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2EA3BC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F0492C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D804A7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DB687F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1E5C876C"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838ABB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12</w:t>
            </w:r>
          </w:p>
        </w:tc>
        <w:tc>
          <w:tcPr>
            <w:tcW w:w="3672" w:type="dxa"/>
            <w:tcBorders>
              <w:top w:val="nil"/>
              <w:left w:val="nil"/>
              <w:bottom w:val="single" w:sz="4" w:space="0" w:color="auto"/>
              <w:right w:val="single" w:sz="4" w:space="0" w:color="auto"/>
            </w:tcBorders>
            <w:shd w:val="clear" w:color="auto" w:fill="auto"/>
            <w:vAlign w:val="bottom"/>
            <w:hideMark/>
          </w:tcPr>
          <w:p w14:paraId="11216D12"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 xml:space="preserve">Multifuncional laser mono 30 ppm </w:t>
            </w:r>
          </w:p>
        </w:tc>
        <w:tc>
          <w:tcPr>
            <w:tcW w:w="850" w:type="dxa"/>
            <w:tcBorders>
              <w:top w:val="nil"/>
              <w:left w:val="nil"/>
              <w:bottom w:val="single" w:sz="4" w:space="0" w:color="auto"/>
              <w:right w:val="single" w:sz="4" w:space="0" w:color="auto"/>
            </w:tcBorders>
            <w:shd w:val="clear" w:color="auto" w:fill="auto"/>
            <w:vAlign w:val="center"/>
            <w:hideMark/>
          </w:tcPr>
          <w:p w14:paraId="4A62053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2D6FA36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2EDC0FF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4B5C578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3095F09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033BACF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23667C7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2DC1655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 </w:t>
            </w:r>
          </w:p>
        </w:tc>
        <w:tc>
          <w:tcPr>
            <w:tcW w:w="1814" w:type="dxa"/>
            <w:tcBorders>
              <w:top w:val="nil"/>
              <w:left w:val="nil"/>
              <w:bottom w:val="single" w:sz="4" w:space="0" w:color="auto"/>
              <w:right w:val="single" w:sz="4" w:space="0" w:color="auto"/>
            </w:tcBorders>
            <w:shd w:val="clear" w:color="auto" w:fill="auto"/>
            <w:vAlign w:val="center"/>
            <w:hideMark/>
          </w:tcPr>
          <w:p w14:paraId="6F5A1E2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2.700,00 </w:t>
            </w:r>
          </w:p>
        </w:tc>
        <w:tc>
          <w:tcPr>
            <w:tcW w:w="1514" w:type="dxa"/>
            <w:tcBorders>
              <w:top w:val="nil"/>
              <w:left w:val="nil"/>
              <w:bottom w:val="single" w:sz="4" w:space="0" w:color="auto"/>
              <w:right w:val="single" w:sz="4" w:space="0" w:color="auto"/>
            </w:tcBorders>
            <w:shd w:val="clear" w:color="auto" w:fill="auto"/>
            <w:vAlign w:val="center"/>
            <w:hideMark/>
          </w:tcPr>
          <w:p w14:paraId="6F43FD6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10.800,00 </w:t>
            </w:r>
          </w:p>
        </w:tc>
      </w:tr>
      <w:tr w:rsidR="000220A9" w:rsidRPr="0091253F" w14:paraId="5ABD0378" w14:textId="77777777" w:rsidTr="000220A9">
        <w:trPr>
          <w:trHeight w:val="76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EC4069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lastRenderedPageBreak/>
              <w:t>13</w:t>
            </w:r>
          </w:p>
        </w:tc>
        <w:tc>
          <w:tcPr>
            <w:tcW w:w="3672" w:type="dxa"/>
            <w:tcBorders>
              <w:top w:val="nil"/>
              <w:left w:val="nil"/>
              <w:bottom w:val="single" w:sz="4" w:space="0" w:color="auto"/>
              <w:right w:val="single" w:sz="4" w:space="0" w:color="auto"/>
            </w:tcBorders>
            <w:shd w:val="clear" w:color="auto" w:fill="auto"/>
            <w:vAlign w:val="center"/>
            <w:hideMark/>
          </w:tcPr>
          <w:p w14:paraId="213D85DB" w14:textId="77777777" w:rsidR="000220A9" w:rsidRPr="0091253F" w:rsidRDefault="000220A9" w:rsidP="000220A9">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b/>
                <w:bCs/>
                <w:color w:val="000000"/>
                <w:sz w:val="20"/>
                <w:szCs w:val="20"/>
                <w:lang w:eastAsia="pt-BR"/>
              </w:rPr>
              <w:br/>
            </w: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5044E27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7DB1137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0D44E8C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1500</w:t>
            </w:r>
          </w:p>
        </w:tc>
        <w:tc>
          <w:tcPr>
            <w:tcW w:w="993" w:type="dxa"/>
            <w:tcBorders>
              <w:top w:val="nil"/>
              <w:left w:val="nil"/>
              <w:bottom w:val="single" w:sz="4" w:space="0" w:color="auto"/>
              <w:right w:val="single" w:sz="4" w:space="0" w:color="auto"/>
            </w:tcBorders>
            <w:shd w:val="clear" w:color="auto" w:fill="auto"/>
            <w:noWrap/>
            <w:vAlign w:val="center"/>
            <w:hideMark/>
          </w:tcPr>
          <w:p w14:paraId="27A3738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 </w:t>
            </w:r>
          </w:p>
        </w:tc>
        <w:tc>
          <w:tcPr>
            <w:tcW w:w="860" w:type="dxa"/>
            <w:tcBorders>
              <w:top w:val="nil"/>
              <w:left w:val="nil"/>
              <w:bottom w:val="single" w:sz="4" w:space="0" w:color="auto"/>
              <w:right w:val="single" w:sz="4" w:space="0" w:color="auto"/>
            </w:tcBorders>
            <w:shd w:val="clear" w:color="auto" w:fill="auto"/>
            <w:noWrap/>
            <w:vAlign w:val="center"/>
            <w:hideMark/>
          </w:tcPr>
          <w:p w14:paraId="4493322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vAlign w:val="center"/>
            <w:hideMark/>
          </w:tcPr>
          <w:p w14:paraId="5DF883B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21E128F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55ED7BB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606,00 </w:t>
            </w:r>
          </w:p>
        </w:tc>
        <w:tc>
          <w:tcPr>
            <w:tcW w:w="1814" w:type="dxa"/>
            <w:tcBorders>
              <w:top w:val="nil"/>
              <w:left w:val="nil"/>
              <w:bottom w:val="single" w:sz="4" w:space="0" w:color="auto"/>
              <w:right w:val="single" w:sz="4" w:space="0" w:color="auto"/>
            </w:tcBorders>
            <w:shd w:val="clear" w:color="auto" w:fill="auto"/>
            <w:vAlign w:val="center"/>
            <w:hideMark/>
          </w:tcPr>
          <w:p w14:paraId="12B13D6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7.272,00 </w:t>
            </w:r>
          </w:p>
        </w:tc>
        <w:tc>
          <w:tcPr>
            <w:tcW w:w="1514" w:type="dxa"/>
            <w:tcBorders>
              <w:top w:val="nil"/>
              <w:left w:val="nil"/>
              <w:bottom w:val="single" w:sz="4" w:space="0" w:color="auto"/>
              <w:right w:val="single" w:sz="4" w:space="0" w:color="auto"/>
            </w:tcBorders>
            <w:shd w:val="clear" w:color="auto" w:fill="auto"/>
            <w:vAlign w:val="center"/>
            <w:hideMark/>
          </w:tcPr>
          <w:p w14:paraId="348E862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29.088,00 </w:t>
            </w:r>
          </w:p>
        </w:tc>
      </w:tr>
      <w:tr w:rsidR="000220A9" w:rsidRPr="0091253F" w14:paraId="4B483155" w14:textId="77777777" w:rsidTr="000220A9">
        <w:trPr>
          <w:trHeight w:val="300"/>
        </w:trPr>
        <w:tc>
          <w:tcPr>
            <w:tcW w:w="581" w:type="dxa"/>
            <w:tcBorders>
              <w:top w:val="nil"/>
              <w:left w:val="nil"/>
              <w:bottom w:val="nil"/>
              <w:right w:val="nil"/>
            </w:tcBorders>
            <w:shd w:val="clear" w:color="auto" w:fill="auto"/>
            <w:noWrap/>
            <w:vAlign w:val="bottom"/>
            <w:hideMark/>
          </w:tcPr>
          <w:p w14:paraId="203AFE1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1233917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5F60C13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DE181A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F368966"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1A4209B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727A73A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4FD1A"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605ECA73"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9.972,00 </w:t>
            </w:r>
          </w:p>
        </w:tc>
        <w:tc>
          <w:tcPr>
            <w:tcW w:w="1514" w:type="dxa"/>
            <w:tcBorders>
              <w:top w:val="nil"/>
              <w:left w:val="nil"/>
              <w:bottom w:val="nil"/>
              <w:right w:val="nil"/>
            </w:tcBorders>
            <w:shd w:val="clear" w:color="auto" w:fill="auto"/>
            <w:noWrap/>
            <w:vAlign w:val="bottom"/>
            <w:hideMark/>
          </w:tcPr>
          <w:p w14:paraId="2F898F38"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460D156B" w14:textId="77777777" w:rsidTr="000220A9">
        <w:trPr>
          <w:trHeight w:val="300"/>
        </w:trPr>
        <w:tc>
          <w:tcPr>
            <w:tcW w:w="581" w:type="dxa"/>
            <w:tcBorders>
              <w:top w:val="nil"/>
              <w:left w:val="nil"/>
              <w:bottom w:val="nil"/>
              <w:right w:val="nil"/>
            </w:tcBorders>
            <w:shd w:val="clear" w:color="auto" w:fill="auto"/>
            <w:noWrap/>
            <w:vAlign w:val="bottom"/>
            <w:hideMark/>
          </w:tcPr>
          <w:p w14:paraId="2B99697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3770B18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95889E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4B00DC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10E876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256D660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70EF7AF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2E4E824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14E8ED2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6DDF72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C60AB0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38D128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50742005" w14:textId="77777777" w:rsidTr="000220A9">
        <w:trPr>
          <w:trHeight w:val="300"/>
        </w:trPr>
        <w:tc>
          <w:tcPr>
            <w:tcW w:w="581" w:type="dxa"/>
            <w:tcBorders>
              <w:top w:val="nil"/>
              <w:left w:val="nil"/>
              <w:bottom w:val="nil"/>
              <w:right w:val="nil"/>
            </w:tcBorders>
            <w:shd w:val="clear" w:color="auto" w:fill="auto"/>
            <w:noWrap/>
            <w:vAlign w:val="bottom"/>
            <w:hideMark/>
          </w:tcPr>
          <w:p w14:paraId="7EFB892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2CA855A"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8 - Policia Militar</w:t>
            </w:r>
          </w:p>
        </w:tc>
        <w:tc>
          <w:tcPr>
            <w:tcW w:w="1853" w:type="dxa"/>
            <w:gridSpan w:val="2"/>
            <w:tcBorders>
              <w:top w:val="nil"/>
              <w:left w:val="nil"/>
              <w:bottom w:val="nil"/>
              <w:right w:val="nil"/>
            </w:tcBorders>
            <w:shd w:val="clear" w:color="auto" w:fill="auto"/>
            <w:noWrap/>
            <w:vAlign w:val="bottom"/>
            <w:hideMark/>
          </w:tcPr>
          <w:p w14:paraId="7E6A86DD"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57C4BCD4"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318CE44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51DB09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5F0D3B7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9AE580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5C6CC955" w14:textId="77777777" w:rsidTr="000220A9">
        <w:trPr>
          <w:trHeight w:val="48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FD35F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0CDA0A"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15952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90741F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3679BFC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EE71E" w14:textId="2960DBF2"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B5621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0A6F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1CB10"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7F849"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09AA0CBB"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5474A04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19360BA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968E3AC"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57F3229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2581C96D"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7F192FA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044586A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A4AEFF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27E4748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2582A7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0B6166D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2B29FD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6CD56E08"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BB7172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14</w:t>
            </w:r>
          </w:p>
        </w:tc>
        <w:tc>
          <w:tcPr>
            <w:tcW w:w="3672" w:type="dxa"/>
            <w:tcBorders>
              <w:top w:val="nil"/>
              <w:left w:val="nil"/>
              <w:bottom w:val="single" w:sz="4" w:space="0" w:color="auto"/>
              <w:right w:val="single" w:sz="4" w:space="0" w:color="auto"/>
            </w:tcBorders>
            <w:shd w:val="clear" w:color="auto" w:fill="auto"/>
            <w:vAlign w:val="bottom"/>
            <w:hideMark/>
          </w:tcPr>
          <w:p w14:paraId="1A00BBC8"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293099B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48859B7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48AA98A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53AEDF6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76BDA77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64CD944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3DBD8BB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2BA56F8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187,50 </w:t>
            </w:r>
          </w:p>
        </w:tc>
        <w:tc>
          <w:tcPr>
            <w:tcW w:w="1814" w:type="dxa"/>
            <w:tcBorders>
              <w:top w:val="nil"/>
              <w:left w:val="nil"/>
              <w:bottom w:val="single" w:sz="4" w:space="0" w:color="auto"/>
              <w:right w:val="single" w:sz="4" w:space="0" w:color="auto"/>
            </w:tcBorders>
            <w:shd w:val="clear" w:color="auto" w:fill="auto"/>
            <w:vAlign w:val="center"/>
            <w:hideMark/>
          </w:tcPr>
          <w:p w14:paraId="04B4608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2.250,00 </w:t>
            </w:r>
          </w:p>
        </w:tc>
        <w:tc>
          <w:tcPr>
            <w:tcW w:w="1514" w:type="dxa"/>
            <w:tcBorders>
              <w:top w:val="nil"/>
              <w:left w:val="nil"/>
              <w:bottom w:val="single" w:sz="4" w:space="0" w:color="auto"/>
              <w:right w:val="single" w:sz="4" w:space="0" w:color="auto"/>
            </w:tcBorders>
            <w:shd w:val="clear" w:color="auto" w:fill="auto"/>
            <w:vAlign w:val="center"/>
            <w:hideMark/>
          </w:tcPr>
          <w:p w14:paraId="16E8677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9.000,00 </w:t>
            </w:r>
          </w:p>
        </w:tc>
      </w:tr>
      <w:tr w:rsidR="000220A9" w:rsidRPr="0091253F" w14:paraId="68DBD69B" w14:textId="77777777" w:rsidTr="000220A9">
        <w:trPr>
          <w:trHeight w:val="300"/>
        </w:trPr>
        <w:tc>
          <w:tcPr>
            <w:tcW w:w="581" w:type="dxa"/>
            <w:tcBorders>
              <w:top w:val="nil"/>
              <w:left w:val="nil"/>
              <w:bottom w:val="nil"/>
              <w:right w:val="nil"/>
            </w:tcBorders>
            <w:shd w:val="clear" w:color="auto" w:fill="auto"/>
            <w:noWrap/>
            <w:vAlign w:val="bottom"/>
            <w:hideMark/>
          </w:tcPr>
          <w:p w14:paraId="52EB1F2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21169A3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B263C2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4DE11F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663DEF6"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506D5FF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0F07E72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B2A71"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21D80D24"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2.250,00 </w:t>
            </w:r>
          </w:p>
        </w:tc>
        <w:tc>
          <w:tcPr>
            <w:tcW w:w="1514" w:type="dxa"/>
            <w:tcBorders>
              <w:top w:val="nil"/>
              <w:left w:val="nil"/>
              <w:bottom w:val="nil"/>
              <w:right w:val="nil"/>
            </w:tcBorders>
            <w:shd w:val="clear" w:color="auto" w:fill="auto"/>
            <w:noWrap/>
            <w:vAlign w:val="bottom"/>
            <w:hideMark/>
          </w:tcPr>
          <w:p w14:paraId="787CDA9E"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F84D47" w14:paraId="68662918" w14:textId="77777777" w:rsidTr="000220A9">
        <w:trPr>
          <w:trHeight w:val="300"/>
        </w:trPr>
        <w:tc>
          <w:tcPr>
            <w:tcW w:w="581" w:type="dxa"/>
            <w:tcBorders>
              <w:top w:val="nil"/>
              <w:left w:val="nil"/>
              <w:bottom w:val="nil"/>
              <w:right w:val="nil"/>
            </w:tcBorders>
            <w:shd w:val="clear" w:color="auto" w:fill="auto"/>
            <w:noWrap/>
            <w:vAlign w:val="bottom"/>
            <w:hideMark/>
          </w:tcPr>
          <w:p w14:paraId="54C4F836"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23730BC8"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F97BB2C"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AF42D59"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47C892D"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08A72EA9"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10B5BC6D"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center"/>
            <w:hideMark/>
          </w:tcPr>
          <w:p w14:paraId="270A4976" w14:textId="77777777" w:rsidR="000220A9" w:rsidRPr="00F84D47"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center"/>
            <w:hideMark/>
          </w:tcPr>
          <w:p w14:paraId="50B0FF9E" w14:textId="77777777" w:rsidR="000220A9" w:rsidRPr="00F84D47" w:rsidRDefault="000220A9" w:rsidP="000220A9">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314B42BD" w14:textId="77777777" w:rsidR="000220A9" w:rsidRPr="00F84D47" w:rsidRDefault="000220A9" w:rsidP="000220A9">
            <w:pPr>
              <w:spacing w:after="0" w:line="240" w:lineRule="auto"/>
              <w:jc w:val="right"/>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center"/>
            <w:hideMark/>
          </w:tcPr>
          <w:p w14:paraId="2F4C2D8B" w14:textId="77777777" w:rsidR="000220A9" w:rsidRPr="00F84D47" w:rsidRDefault="000220A9" w:rsidP="000220A9">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87C0205" w14:textId="77777777" w:rsidR="000220A9" w:rsidRPr="00F84D47" w:rsidRDefault="000220A9" w:rsidP="000220A9">
            <w:pPr>
              <w:spacing w:after="0" w:line="240" w:lineRule="auto"/>
              <w:jc w:val="center"/>
              <w:rPr>
                <w:rFonts w:ascii="Times New Roman" w:eastAsia="Times New Roman" w:hAnsi="Times New Roman" w:cs="Times New Roman"/>
                <w:sz w:val="20"/>
                <w:szCs w:val="20"/>
                <w:lang w:eastAsia="pt-BR"/>
              </w:rPr>
            </w:pPr>
          </w:p>
        </w:tc>
      </w:tr>
      <w:tr w:rsidR="000220A9" w:rsidRPr="0091253F" w14:paraId="184B3FAD" w14:textId="77777777" w:rsidTr="000220A9">
        <w:trPr>
          <w:trHeight w:val="300"/>
        </w:trPr>
        <w:tc>
          <w:tcPr>
            <w:tcW w:w="581" w:type="dxa"/>
            <w:tcBorders>
              <w:top w:val="nil"/>
              <w:left w:val="nil"/>
              <w:bottom w:val="nil"/>
              <w:right w:val="nil"/>
            </w:tcBorders>
            <w:shd w:val="clear" w:color="auto" w:fill="auto"/>
            <w:noWrap/>
            <w:vAlign w:val="bottom"/>
            <w:hideMark/>
          </w:tcPr>
          <w:p w14:paraId="32436F2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0C51E2"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9 - Secretaria de Infraestrutura</w:t>
            </w:r>
          </w:p>
        </w:tc>
        <w:tc>
          <w:tcPr>
            <w:tcW w:w="1853" w:type="dxa"/>
            <w:gridSpan w:val="2"/>
            <w:tcBorders>
              <w:top w:val="nil"/>
              <w:left w:val="nil"/>
              <w:bottom w:val="nil"/>
              <w:right w:val="nil"/>
            </w:tcBorders>
            <w:shd w:val="clear" w:color="auto" w:fill="auto"/>
            <w:noWrap/>
            <w:vAlign w:val="bottom"/>
            <w:hideMark/>
          </w:tcPr>
          <w:p w14:paraId="53AE2AB6"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5BA95943"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AD254A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2075BE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2F5E35D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C4543EA"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664FAF6B" w14:textId="77777777" w:rsidTr="000220A9">
        <w:trPr>
          <w:trHeight w:val="555"/>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D69742"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75766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D4CF6F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7CAAFA2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464BB29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00208" w14:textId="46DDFC4F"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2AD44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FA7A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F7A0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A0A09"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6CBCBAD7" w14:textId="77777777" w:rsidTr="000220A9">
        <w:trPr>
          <w:trHeight w:val="33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A0985E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7A627CD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2F5CAF2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11B8640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69E239DB"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26D2742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72BFD89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4E4BE1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65D833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C7F054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FF984A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261CB3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4A22A7BC"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F58B21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15</w:t>
            </w:r>
          </w:p>
        </w:tc>
        <w:tc>
          <w:tcPr>
            <w:tcW w:w="3672" w:type="dxa"/>
            <w:tcBorders>
              <w:top w:val="nil"/>
              <w:left w:val="nil"/>
              <w:bottom w:val="single" w:sz="4" w:space="0" w:color="auto"/>
              <w:right w:val="single" w:sz="4" w:space="0" w:color="auto"/>
            </w:tcBorders>
            <w:shd w:val="clear" w:color="auto" w:fill="auto"/>
            <w:vAlign w:val="bottom"/>
            <w:hideMark/>
          </w:tcPr>
          <w:p w14:paraId="28B59425" w14:textId="14357958" w:rsidR="000220A9" w:rsidRPr="0091253F" w:rsidRDefault="000220A9" w:rsidP="0016692D">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5</w:t>
            </w:r>
            <w:r w:rsidRPr="0091253F">
              <w:rPr>
                <w:rFonts w:ascii="Times New Roman" w:eastAsia="Times New Roman" w:hAnsi="Times New Roman" w:cs="Times New Roman"/>
                <w:color w:val="000000"/>
                <w:sz w:val="20"/>
                <w:szCs w:val="20"/>
                <w:lang w:eastAsia="pt-BR"/>
              </w:rPr>
              <w:br/>
              <w:t xml:space="preserve">Impressora laser mono </w:t>
            </w:r>
            <w:r w:rsidR="0016692D">
              <w:rPr>
                <w:rFonts w:ascii="Times New Roman" w:eastAsia="Times New Roman" w:hAnsi="Times New Roman" w:cs="Times New Roman"/>
                <w:color w:val="000000"/>
                <w:sz w:val="20"/>
                <w:szCs w:val="20"/>
                <w:lang w:eastAsia="pt-BR"/>
              </w:rPr>
              <w:t>18</w:t>
            </w:r>
            <w:r w:rsidRPr="0091253F">
              <w:rPr>
                <w:rFonts w:ascii="Times New Roman" w:eastAsia="Times New Roman" w:hAnsi="Times New Roman" w:cs="Times New Roman"/>
                <w:color w:val="000000"/>
                <w:sz w:val="20"/>
                <w:szCs w:val="20"/>
                <w:lang w:eastAsia="pt-BR"/>
              </w:rPr>
              <w:t xml:space="preserve"> ppm</w:t>
            </w:r>
          </w:p>
        </w:tc>
        <w:tc>
          <w:tcPr>
            <w:tcW w:w="850" w:type="dxa"/>
            <w:tcBorders>
              <w:top w:val="nil"/>
              <w:left w:val="nil"/>
              <w:bottom w:val="single" w:sz="4" w:space="0" w:color="auto"/>
              <w:right w:val="single" w:sz="4" w:space="0" w:color="auto"/>
            </w:tcBorders>
            <w:shd w:val="clear" w:color="auto" w:fill="auto"/>
            <w:vAlign w:val="center"/>
            <w:hideMark/>
          </w:tcPr>
          <w:p w14:paraId="59011D3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1ACAB5A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6DA7860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4ECCD95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0,100 </w:t>
            </w:r>
          </w:p>
        </w:tc>
        <w:tc>
          <w:tcPr>
            <w:tcW w:w="860" w:type="dxa"/>
            <w:tcBorders>
              <w:top w:val="nil"/>
              <w:left w:val="nil"/>
              <w:bottom w:val="single" w:sz="4" w:space="0" w:color="auto"/>
              <w:right w:val="single" w:sz="4" w:space="0" w:color="auto"/>
            </w:tcBorders>
            <w:shd w:val="clear" w:color="auto" w:fill="auto"/>
            <w:vAlign w:val="center"/>
            <w:hideMark/>
          </w:tcPr>
          <w:p w14:paraId="23BB882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6C62D89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271C214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7D3657F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50,00 </w:t>
            </w:r>
          </w:p>
        </w:tc>
        <w:tc>
          <w:tcPr>
            <w:tcW w:w="1814" w:type="dxa"/>
            <w:tcBorders>
              <w:top w:val="nil"/>
              <w:left w:val="nil"/>
              <w:bottom w:val="single" w:sz="4" w:space="0" w:color="auto"/>
              <w:right w:val="single" w:sz="4" w:space="0" w:color="auto"/>
            </w:tcBorders>
            <w:shd w:val="clear" w:color="auto" w:fill="auto"/>
            <w:vAlign w:val="center"/>
            <w:hideMark/>
          </w:tcPr>
          <w:p w14:paraId="28D9AC7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600,00 </w:t>
            </w:r>
          </w:p>
        </w:tc>
        <w:tc>
          <w:tcPr>
            <w:tcW w:w="1514" w:type="dxa"/>
            <w:tcBorders>
              <w:top w:val="nil"/>
              <w:left w:val="nil"/>
              <w:bottom w:val="single" w:sz="4" w:space="0" w:color="auto"/>
              <w:right w:val="single" w:sz="4" w:space="0" w:color="auto"/>
            </w:tcBorders>
            <w:shd w:val="clear" w:color="auto" w:fill="auto"/>
            <w:vAlign w:val="center"/>
            <w:hideMark/>
          </w:tcPr>
          <w:p w14:paraId="41BB511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2.400,00 </w:t>
            </w:r>
          </w:p>
        </w:tc>
      </w:tr>
      <w:tr w:rsidR="000220A9" w:rsidRPr="0091253F" w14:paraId="031C0179" w14:textId="77777777" w:rsidTr="000220A9">
        <w:trPr>
          <w:trHeight w:val="300"/>
        </w:trPr>
        <w:tc>
          <w:tcPr>
            <w:tcW w:w="581" w:type="dxa"/>
            <w:tcBorders>
              <w:top w:val="nil"/>
              <w:left w:val="nil"/>
              <w:bottom w:val="nil"/>
              <w:right w:val="nil"/>
            </w:tcBorders>
            <w:shd w:val="clear" w:color="auto" w:fill="auto"/>
            <w:noWrap/>
            <w:vAlign w:val="bottom"/>
            <w:hideMark/>
          </w:tcPr>
          <w:p w14:paraId="2E89C2F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76097E9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654AEA5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60C999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C6E1AF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170D440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72F7B9A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1D59"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21079A4E"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600,00 </w:t>
            </w:r>
          </w:p>
        </w:tc>
        <w:tc>
          <w:tcPr>
            <w:tcW w:w="1514" w:type="dxa"/>
            <w:tcBorders>
              <w:top w:val="nil"/>
              <w:left w:val="nil"/>
              <w:bottom w:val="nil"/>
              <w:right w:val="nil"/>
            </w:tcBorders>
            <w:shd w:val="clear" w:color="auto" w:fill="auto"/>
            <w:noWrap/>
            <w:vAlign w:val="bottom"/>
            <w:hideMark/>
          </w:tcPr>
          <w:p w14:paraId="3BB753F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4AA8AB6A" w14:textId="77777777" w:rsidTr="000220A9">
        <w:trPr>
          <w:trHeight w:val="300"/>
        </w:trPr>
        <w:tc>
          <w:tcPr>
            <w:tcW w:w="581" w:type="dxa"/>
            <w:tcBorders>
              <w:top w:val="nil"/>
              <w:left w:val="nil"/>
              <w:bottom w:val="nil"/>
              <w:right w:val="nil"/>
            </w:tcBorders>
            <w:shd w:val="clear" w:color="auto" w:fill="auto"/>
            <w:noWrap/>
            <w:vAlign w:val="bottom"/>
            <w:hideMark/>
          </w:tcPr>
          <w:p w14:paraId="647125E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C89398"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10 - Conselho Tutelar</w:t>
            </w:r>
          </w:p>
        </w:tc>
        <w:tc>
          <w:tcPr>
            <w:tcW w:w="1853" w:type="dxa"/>
            <w:gridSpan w:val="2"/>
            <w:tcBorders>
              <w:top w:val="nil"/>
              <w:left w:val="nil"/>
              <w:bottom w:val="nil"/>
              <w:right w:val="nil"/>
            </w:tcBorders>
            <w:shd w:val="clear" w:color="auto" w:fill="auto"/>
            <w:noWrap/>
            <w:vAlign w:val="bottom"/>
            <w:hideMark/>
          </w:tcPr>
          <w:p w14:paraId="20D31C4A"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5DF11634"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4EDA22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B71B2A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3DF119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FB1FFA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639CC9F3" w14:textId="77777777" w:rsidTr="000220A9">
        <w:trPr>
          <w:trHeight w:val="51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C4D8E0"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C0DB4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EA8D45D"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7DE7B5A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3D306E2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FFC2A4" w14:textId="6B63263A"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DABE95"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E2C07"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BD07A"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99A2E"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3A781D54" w14:textId="77777777" w:rsidTr="000220A9">
        <w:trPr>
          <w:trHeight w:val="495"/>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0FC570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3BA47D84"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30700B1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55665EE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53538CD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474E4A6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218828E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F96128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B5306B0"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B3468D2"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4A64D28"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AEABD97"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0C5E7AA7"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D09E05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16</w:t>
            </w:r>
          </w:p>
        </w:tc>
        <w:tc>
          <w:tcPr>
            <w:tcW w:w="3672" w:type="dxa"/>
            <w:tcBorders>
              <w:top w:val="nil"/>
              <w:left w:val="nil"/>
              <w:bottom w:val="single" w:sz="4" w:space="0" w:color="auto"/>
              <w:right w:val="single" w:sz="4" w:space="0" w:color="auto"/>
            </w:tcBorders>
            <w:shd w:val="clear" w:color="auto" w:fill="auto"/>
            <w:vAlign w:val="bottom"/>
            <w:hideMark/>
          </w:tcPr>
          <w:p w14:paraId="6EEFD4EC"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01C85CD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E9E8EB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23D6619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726BD87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0,100 </w:t>
            </w:r>
          </w:p>
        </w:tc>
        <w:tc>
          <w:tcPr>
            <w:tcW w:w="860" w:type="dxa"/>
            <w:tcBorders>
              <w:top w:val="nil"/>
              <w:left w:val="nil"/>
              <w:bottom w:val="single" w:sz="4" w:space="0" w:color="auto"/>
              <w:right w:val="single" w:sz="4" w:space="0" w:color="auto"/>
            </w:tcBorders>
            <w:shd w:val="clear" w:color="auto" w:fill="auto"/>
            <w:vAlign w:val="center"/>
            <w:hideMark/>
          </w:tcPr>
          <w:p w14:paraId="2E5C46E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2519584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585B4F8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4207352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50,00 </w:t>
            </w:r>
          </w:p>
        </w:tc>
        <w:tc>
          <w:tcPr>
            <w:tcW w:w="1814" w:type="dxa"/>
            <w:tcBorders>
              <w:top w:val="nil"/>
              <w:left w:val="nil"/>
              <w:bottom w:val="single" w:sz="4" w:space="0" w:color="auto"/>
              <w:right w:val="single" w:sz="4" w:space="0" w:color="auto"/>
            </w:tcBorders>
            <w:shd w:val="clear" w:color="auto" w:fill="auto"/>
            <w:vAlign w:val="center"/>
            <w:hideMark/>
          </w:tcPr>
          <w:p w14:paraId="298DFE3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600,00 </w:t>
            </w:r>
          </w:p>
        </w:tc>
        <w:tc>
          <w:tcPr>
            <w:tcW w:w="1514" w:type="dxa"/>
            <w:tcBorders>
              <w:top w:val="nil"/>
              <w:left w:val="nil"/>
              <w:bottom w:val="single" w:sz="4" w:space="0" w:color="auto"/>
              <w:right w:val="single" w:sz="4" w:space="0" w:color="auto"/>
            </w:tcBorders>
            <w:shd w:val="clear" w:color="auto" w:fill="auto"/>
            <w:vAlign w:val="center"/>
            <w:hideMark/>
          </w:tcPr>
          <w:p w14:paraId="475E6BE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2.400,00 </w:t>
            </w:r>
          </w:p>
        </w:tc>
      </w:tr>
      <w:tr w:rsidR="000220A9" w:rsidRPr="0091253F" w14:paraId="0E048D03" w14:textId="77777777" w:rsidTr="000220A9">
        <w:trPr>
          <w:trHeight w:val="300"/>
        </w:trPr>
        <w:tc>
          <w:tcPr>
            <w:tcW w:w="581" w:type="dxa"/>
            <w:tcBorders>
              <w:top w:val="nil"/>
              <w:left w:val="nil"/>
              <w:bottom w:val="nil"/>
              <w:right w:val="nil"/>
            </w:tcBorders>
            <w:shd w:val="clear" w:color="auto" w:fill="auto"/>
            <w:noWrap/>
            <w:vAlign w:val="bottom"/>
            <w:hideMark/>
          </w:tcPr>
          <w:p w14:paraId="1F940434"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0C7206D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D7C8E8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E742AD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99BEEC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7E24AB3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5FCA975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677B"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5517C953"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600,00 </w:t>
            </w:r>
          </w:p>
        </w:tc>
        <w:tc>
          <w:tcPr>
            <w:tcW w:w="1514" w:type="dxa"/>
            <w:tcBorders>
              <w:top w:val="nil"/>
              <w:left w:val="nil"/>
              <w:bottom w:val="nil"/>
              <w:right w:val="nil"/>
            </w:tcBorders>
            <w:shd w:val="clear" w:color="auto" w:fill="auto"/>
            <w:noWrap/>
            <w:vAlign w:val="bottom"/>
            <w:hideMark/>
          </w:tcPr>
          <w:p w14:paraId="0C9367DF"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1C7F1017" w14:textId="77777777" w:rsidTr="000220A9">
        <w:trPr>
          <w:trHeight w:val="300"/>
        </w:trPr>
        <w:tc>
          <w:tcPr>
            <w:tcW w:w="581" w:type="dxa"/>
            <w:tcBorders>
              <w:top w:val="nil"/>
              <w:left w:val="nil"/>
              <w:bottom w:val="nil"/>
              <w:right w:val="nil"/>
            </w:tcBorders>
            <w:shd w:val="clear" w:color="auto" w:fill="auto"/>
            <w:noWrap/>
            <w:vAlign w:val="bottom"/>
            <w:hideMark/>
          </w:tcPr>
          <w:p w14:paraId="5FA26C0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751639E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0B74C9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301632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746324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4B03967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63B0812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05570C1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778535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E21B07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D7B448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D01E37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4DA1ACE0" w14:textId="77777777" w:rsidTr="000220A9">
        <w:trPr>
          <w:trHeight w:val="300"/>
        </w:trPr>
        <w:tc>
          <w:tcPr>
            <w:tcW w:w="581" w:type="dxa"/>
            <w:tcBorders>
              <w:top w:val="nil"/>
              <w:left w:val="nil"/>
              <w:bottom w:val="nil"/>
              <w:right w:val="nil"/>
            </w:tcBorders>
            <w:shd w:val="clear" w:color="auto" w:fill="auto"/>
            <w:noWrap/>
            <w:vAlign w:val="bottom"/>
            <w:hideMark/>
          </w:tcPr>
          <w:p w14:paraId="5198F20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38924A5"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11 - Fundo Municipal de Saúde</w:t>
            </w:r>
          </w:p>
        </w:tc>
        <w:tc>
          <w:tcPr>
            <w:tcW w:w="1853" w:type="dxa"/>
            <w:gridSpan w:val="2"/>
            <w:tcBorders>
              <w:top w:val="nil"/>
              <w:left w:val="nil"/>
              <w:bottom w:val="nil"/>
              <w:right w:val="nil"/>
            </w:tcBorders>
            <w:shd w:val="clear" w:color="auto" w:fill="auto"/>
            <w:noWrap/>
            <w:vAlign w:val="bottom"/>
            <w:hideMark/>
          </w:tcPr>
          <w:p w14:paraId="6F4FB9B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60937691"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14388C9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876569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814" w:type="dxa"/>
            <w:tcBorders>
              <w:top w:val="nil"/>
              <w:left w:val="nil"/>
              <w:bottom w:val="nil"/>
              <w:right w:val="nil"/>
            </w:tcBorders>
            <w:shd w:val="clear" w:color="auto" w:fill="auto"/>
            <w:noWrap/>
            <w:vAlign w:val="bottom"/>
            <w:hideMark/>
          </w:tcPr>
          <w:p w14:paraId="4EE5DC7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3479EB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r>
      <w:tr w:rsidR="000220A9" w:rsidRPr="0091253F" w14:paraId="1C689F40" w14:textId="77777777" w:rsidTr="000220A9">
        <w:trPr>
          <w:trHeight w:val="570"/>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71DCA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2AACE4"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D375F79"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0568B16"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0322A00A"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Vlr. Max. Da Página (R$) 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25953" w14:textId="5741C4AE"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r w:rsidR="00C951B4" w:rsidRPr="0091253F">
              <w:rPr>
                <w:rFonts w:ascii="Times New Roman" w:eastAsia="Times New Roman" w:hAnsi="Times New Roman" w:cs="Times New Roman"/>
                <w:b/>
                <w:bCs/>
                <w:color w:val="000000"/>
                <w:sz w:val="20"/>
                <w:szCs w:val="20"/>
                <w:lang w:eastAsia="pt-BR"/>
              </w:rP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09C01C"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BE5C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Valor </w:t>
            </w:r>
            <w:r w:rsidRPr="0091253F">
              <w:rPr>
                <w:rFonts w:ascii="Times New Roman" w:eastAsia="Times New Roman" w:hAnsi="Times New Roman" w:cs="Times New Roman"/>
                <w:b/>
                <w:bCs/>
                <w:color w:val="000000"/>
                <w:sz w:val="20"/>
                <w:szCs w:val="20"/>
                <w:lang w:eastAsia="pt-BR"/>
              </w:rPr>
              <w:br/>
              <w:t>máximo mensal</w:t>
            </w:r>
            <w:r w:rsidRPr="0091253F">
              <w:rPr>
                <w:rFonts w:ascii="Times New Roman" w:eastAsia="Times New Roman" w:hAnsi="Times New Roman" w:cs="Times New Roman"/>
                <w:b/>
                <w:bCs/>
                <w:color w:val="000000"/>
                <w:sz w:val="20"/>
                <w:szCs w:val="20"/>
                <w:lang w:eastAsia="pt-BR"/>
              </w:rPr>
              <w:br/>
              <w:t>da franquia (R$)</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B3458"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12 meses (R$)</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41C8F" w14:textId="77777777" w:rsidR="000220A9" w:rsidRPr="0091253F" w:rsidRDefault="000220A9" w:rsidP="000220A9">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Vlr. Max. </w:t>
            </w:r>
            <w:r w:rsidRPr="0091253F">
              <w:rPr>
                <w:rFonts w:ascii="Times New Roman" w:eastAsia="Times New Roman" w:hAnsi="Times New Roman" w:cs="Times New Roman"/>
                <w:b/>
                <w:bCs/>
                <w:color w:val="000000"/>
                <w:sz w:val="20"/>
                <w:szCs w:val="20"/>
                <w:lang w:eastAsia="pt-BR"/>
              </w:rPr>
              <w:br/>
              <w:t xml:space="preserve">Da franquia </w:t>
            </w:r>
            <w:r w:rsidRPr="0091253F">
              <w:rPr>
                <w:rFonts w:ascii="Times New Roman" w:eastAsia="Times New Roman" w:hAnsi="Times New Roman" w:cs="Times New Roman"/>
                <w:b/>
                <w:bCs/>
                <w:color w:val="000000"/>
                <w:sz w:val="20"/>
                <w:szCs w:val="20"/>
                <w:lang w:eastAsia="pt-BR"/>
              </w:rPr>
              <w:br/>
              <w:t>48 meses (R$)</w:t>
            </w:r>
          </w:p>
        </w:tc>
      </w:tr>
      <w:tr w:rsidR="000220A9" w:rsidRPr="0091253F" w14:paraId="6B04A098" w14:textId="77777777" w:rsidTr="000220A9">
        <w:trPr>
          <w:trHeight w:val="300"/>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74B2131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E9460EE"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D576E31"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2E2B1EA6"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47439FC5"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3" w:type="dxa"/>
            <w:tcBorders>
              <w:top w:val="nil"/>
              <w:left w:val="nil"/>
              <w:bottom w:val="single" w:sz="4" w:space="0" w:color="auto"/>
              <w:right w:val="single" w:sz="4" w:space="0" w:color="auto"/>
            </w:tcBorders>
            <w:shd w:val="clear" w:color="auto" w:fill="auto"/>
            <w:noWrap/>
            <w:vAlign w:val="center"/>
            <w:hideMark/>
          </w:tcPr>
          <w:p w14:paraId="08551DC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0" w:type="dxa"/>
            <w:tcBorders>
              <w:top w:val="nil"/>
              <w:left w:val="nil"/>
              <w:bottom w:val="single" w:sz="4" w:space="0" w:color="auto"/>
              <w:right w:val="single" w:sz="4" w:space="0" w:color="auto"/>
            </w:tcBorders>
            <w:shd w:val="clear" w:color="auto" w:fill="auto"/>
            <w:noWrap/>
            <w:vAlign w:val="center"/>
            <w:hideMark/>
          </w:tcPr>
          <w:p w14:paraId="4463897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99DB34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71F4BB0F"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4B914BA"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5B5CFB29"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91C3AB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p>
        </w:tc>
      </w:tr>
      <w:tr w:rsidR="000220A9" w:rsidRPr="0091253F" w14:paraId="5D162DE2" w14:textId="77777777" w:rsidTr="000220A9">
        <w:trPr>
          <w:trHeight w:val="154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B91D09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17</w:t>
            </w:r>
          </w:p>
        </w:tc>
        <w:tc>
          <w:tcPr>
            <w:tcW w:w="3672" w:type="dxa"/>
            <w:tcBorders>
              <w:top w:val="nil"/>
              <w:left w:val="nil"/>
              <w:bottom w:val="single" w:sz="4" w:space="0" w:color="auto"/>
              <w:right w:val="single" w:sz="4" w:space="0" w:color="auto"/>
            </w:tcBorders>
            <w:shd w:val="clear" w:color="auto" w:fill="auto"/>
            <w:vAlign w:val="bottom"/>
            <w:hideMark/>
          </w:tcPr>
          <w:p w14:paraId="13FB3381" w14:textId="26E98866" w:rsidR="000220A9" w:rsidRPr="0091253F" w:rsidRDefault="000220A9" w:rsidP="0016692D">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5 (Recepção, Fisioterapia, Setor Administrativo, Consultórios Médicos; Farmácia)</w:t>
            </w:r>
            <w:r w:rsidRPr="0091253F">
              <w:rPr>
                <w:rFonts w:ascii="Times New Roman" w:eastAsia="Times New Roman" w:hAnsi="Times New Roman" w:cs="Times New Roman"/>
                <w:color w:val="000000"/>
                <w:sz w:val="20"/>
                <w:szCs w:val="20"/>
                <w:lang w:eastAsia="pt-BR"/>
              </w:rPr>
              <w:br/>
              <w:t xml:space="preserve">Impressora laser mono </w:t>
            </w:r>
            <w:r w:rsidR="0016692D">
              <w:rPr>
                <w:rFonts w:ascii="Times New Roman" w:eastAsia="Times New Roman" w:hAnsi="Times New Roman" w:cs="Times New Roman"/>
                <w:color w:val="000000"/>
                <w:sz w:val="20"/>
                <w:szCs w:val="20"/>
                <w:lang w:eastAsia="pt-BR"/>
              </w:rPr>
              <w:t>18</w:t>
            </w:r>
            <w:r w:rsidRPr="0091253F">
              <w:rPr>
                <w:rFonts w:ascii="Times New Roman" w:eastAsia="Times New Roman" w:hAnsi="Times New Roman" w:cs="Times New Roman"/>
                <w:color w:val="000000"/>
                <w:sz w:val="20"/>
                <w:szCs w:val="20"/>
                <w:lang w:eastAsia="pt-BR"/>
              </w:rPr>
              <w:t xml:space="preserve"> ppm</w:t>
            </w:r>
            <w:r w:rsidRPr="0091253F">
              <w:rPr>
                <w:rFonts w:ascii="Times New Roman" w:eastAsia="Times New Roman" w:hAnsi="Times New Roman" w:cs="Times New Roman"/>
                <w:color w:val="000000"/>
                <w:sz w:val="20"/>
                <w:szCs w:val="20"/>
                <w:lang w:eastAsia="pt-BR"/>
              </w:rPr>
              <w:br/>
            </w:r>
            <w:r w:rsidR="00AB3C26" w:rsidRPr="0091253F">
              <w:rPr>
                <w:rFonts w:ascii="Times New Roman" w:eastAsia="Times New Roman" w:hAnsi="Times New Roman" w:cs="Times New Roman"/>
                <w:color w:val="000000"/>
                <w:sz w:val="20"/>
                <w:szCs w:val="20"/>
                <w:lang w:eastAsia="pt-BR"/>
              </w:rPr>
              <w:t>Obs.</w:t>
            </w:r>
            <w:r w:rsidRPr="0091253F">
              <w:rPr>
                <w:rFonts w:ascii="Times New Roman" w:eastAsia="Times New Roman" w:hAnsi="Times New Roman" w:cs="Times New Roman"/>
                <w:color w:val="000000"/>
                <w:sz w:val="20"/>
                <w:szCs w:val="20"/>
                <w:lang w:eastAsia="pt-BR"/>
              </w:rPr>
              <w:t>: 3 equipamentos apenas fornecimento de tonner (</w:t>
            </w:r>
            <w:r w:rsidR="00AB3C26" w:rsidRPr="0091253F">
              <w:rPr>
                <w:rFonts w:ascii="Times New Roman" w:eastAsia="Times New Roman" w:hAnsi="Times New Roman" w:cs="Times New Roman"/>
                <w:color w:val="000000"/>
                <w:sz w:val="20"/>
                <w:szCs w:val="20"/>
                <w:lang w:eastAsia="pt-BR"/>
              </w:rPr>
              <w:t>Hp</w:t>
            </w:r>
            <w:r w:rsidRPr="0091253F">
              <w:rPr>
                <w:rFonts w:ascii="Times New Roman" w:eastAsia="Times New Roman" w:hAnsi="Times New Roman" w:cs="Times New Roman"/>
                <w:color w:val="000000"/>
                <w:sz w:val="20"/>
                <w:szCs w:val="20"/>
                <w:lang w:eastAsia="pt-BR"/>
              </w:rPr>
              <w:t xml:space="preserve"> 1102)</w:t>
            </w:r>
          </w:p>
        </w:tc>
        <w:tc>
          <w:tcPr>
            <w:tcW w:w="850" w:type="dxa"/>
            <w:tcBorders>
              <w:top w:val="nil"/>
              <w:left w:val="nil"/>
              <w:bottom w:val="single" w:sz="4" w:space="0" w:color="auto"/>
              <w:right w:val="single" w:sz="4" w:space="0" w:color="auto"/>
            </w:tcBorders>
            <w:shd w:val="clear" w:color="auto" w:fill="auto"/>
            <w:vAlign w:val="center"/>
            <w:hideMark/>
          </w:tcPr>
          <w:p w14:paraId="26F393C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w:t>
            </w:r>
          </w:p>
        </w:tc>
        <w:tc>
          <w:tcPr>
            <w:tcW w:w="709" w:type="dxa"/>
            <w:tcBorders>
              <w:top w:val="nil"/>
              <w:left w:val="nil"/>
              <w:bottom w:val="single" w:sz="4" w:space="0" w:color="auto"/>
              <w:right w:val="single" w:sz="4" w:space="0" w:color="auto"/>
            </w:tcBorders>
            <w:shd w:val="clear" w:color="auto" w:fill="auto"/>
            <w:vAlign w:val="center"/>
            <w:hideMark/>
          </w:tcPr>
          <w:p w14:paraId="697866A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400</w:t>
            </w:r>
          </w:p>
        </w:tc>
        <w:tc>
          <w:tcPr>
            <w:tcW w:w="709" w:type="dxa"/>
            <w:tcBorders>
              <w:top w:val="nil"/>
              <w:left w:val="nil"/>
              <w:bottom w:val="single" w:sz="4" w:space="0" w:color="auto"/>
              <w:right w:val="single" w:sz="4" w:space="0" w:color="auto"/>
            </w:tcBorders>
            <w:shd w:val="clear" w:color="auto" w:fill="auto"/>
            <w:vAlign w:val="center"/>
            <w:hideMark/>
          </w:tcPr>
          <w:p w14:paraId="4B06BAB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5C367C4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0,100 </w:t>
            </w:r>
          </w:p>
        </w:tc>
        <w:tc>
          <w:tcPr>
            <w:tcW w:w="860" w:type="dxa"/>
            <w:tcBorders>
              <w:top w:val="nil"/>
              <w:left w:val="nil"/>
              <w:bottom w:val="single" w:sz="4" w:space="0" w:color="auto"/>
              <w:right w:val="single" w:sz="4" w:space="0" w:color="auto"/>
            </w:tcBorders>
            <w:shd w:val="clear" w:color="auto" w:fill="auto"/>
            <w:vAlign w:val="center"/>
            <w:hideMark/>
          </w:tcPr>
          <w:p w14:paraId="3149F87F"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7DCEF80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080E00D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1C43A302"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240,00 </w:t>
            </w:r>
          </w:p>
        </w:tc>
        <w:tc>
          <w:tcPr>
            <w:tcW w:w="1814" w:type="dxa"/>
            <w:tcBorders>
              <w:top w:val="nil"/>
              <w:left w:val="nil"/>
              <w:bottom w:val="single" w:sz="4" w:space="0" w:color="auto"/>
              <w:right w:val="single" w:sz="4" w:space="0" w:color="auto"/>
            </w:tcBorders>
            <w:shd w:val="clear" w:color="auto" w:fill="auto"/>
            <w:vAlign w:val="center"/>
            <w:hideMark/>
          </w:tcPr>
          <w:p w14:paraId="69D1483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2.880,00 </w:t>
            </w:r>
          </w:p>
        </w:tc>
        <w:tc>
          <w:tcPr>
            <w:tcW w:w="1514" w:type="dxa"/>
            <w:tcBorders>
              <w:top w:val="nil"/>
              <w:left w:val="nil"/>
              <w:bottom w:val="single" w:sz="4" w:space="0" w:color="auto"/>
              <w:right w:val="single" w:sz="4" w:space="0" w:color="auto"/>
            </w:tcBorders>
            <w:shd w:val="clear" w:color="auto" w:fill="auto"/>
            <w:vAlign w:val="center"/>
            <w:hideMark/>
          </w:tcPr>
          <w:p w14:paraId="1CCC1A3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11.520,00 </w:t>
            </w:r>
          </w:p>
        </w:tc>
      </w:tr>
      <w:tr w:rsidR="000220A9" w:rsidRPr="0091253F" w14:paraId="7EF3C02D" w14:textId="77777777" w:rsidTr="000220A9">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6EB0DA5"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18</w:t>
            </w:r>
          </w:p>
        </w:tc>
        <w:tc>
          <w:tcPr>
            <w:tcW w:w="3672" w:type="dxa"/>
            <w:tcBorders>
              <w:top w:val="nil"/>
              <w:left w:val="nil"/>
              <w:bottom w:val="single" w:sz="4" w:space="0" w:color="auto"/>
              <w:right w:val="single" w:sz="4" w:space="0" w:color="auto"/>
            </w:tcBorders>
            <w:shd w:val="clear" w:color="auto" w:fill="auto"/>
            <w:vAlign w:val="bottom"/>
            <w:hideMark/>
          </w:tcPr>
          <w:p w14:paraId="727744E9" w14:textId="77777777" w:rsidR="000220A9" w:rsidRPr="0091253F" w:rsidRDefault="000220A9" w:rsidP="000220A9">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4 (Sala TFD)</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649B93E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F860F7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150BF617"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3" w:type="dxa"/>
            <w:tcBorders>
              <w:top w:val="nil"/>
              <w:left w:val="nil"/>
              <w:bottom w:val="single" w:sz="4" w:space="0" w:color="auto"/>
              <w:right w:val="single" w:sz="4" w:space="0" w:color="auto"/>
            </w:tcBorders>
            <w:shd w:val="clear" w:color="auto" w:fill="auto"/>
            <w:vAlign w:val="center"/>
            <w:hideMark/>
          </w:tcPr>
          <w:p w14:paraId="06EC8A2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0,075 </w:t>
            </w:r>
          </w:p>
        </w:tc>
        <w:tc>
          <w:tcPr>
            <w:tcW w:w="860" w:type="dxa"/>
            <w:tcBorders>
              <w:top w:val="nil"/>
              <w:left w:val="nil"/>
              <w:bottom w:val="single" w:sz="4" w:space="0" w:color="auto"/>
              <w:right w:val="single" w:sz="4" w:space="0" w:color="auto"/>
            </w:tcBorders>
            <w:shd w:val="clear" w:color="auto" w:fill="auto"/>
            <w:vAlign w:val="center"/>
            <w:hideMark/>
          </w:tcPr>
          <w:p w14:paraId="3B7BC93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   </w:t>
            </w:r>
          </w:p>
        </w:tc>
        <w:tc>
          <w:tcPr>
            <w:tcW w:w="851" w:type="dxa"/>
            <w:tcBorders>
              <w:top w:val="nil"/>
              <w:left w:val="nil"/>
              <w:bottom w:val="single" w:sz="4" w:space="0" w:color="auto"/>
              <w:right w:val="single" w:sz="4" w:space="0" w:color="auto"/>
            </w:tcBorders>
            <w:shd w:val="clear" w:color="auto" w:fill="auto"/>
            <w:vAlign w:val="center"/>
            <w:hideMark/>
          </w:tcPr>
          <w:p w14:paraId="16E20EE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796387C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7A5D4D96"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187,50 </w:t>
            </w:r>
          </w:p>
        </w:tc>
        <w:tc>
          <w:tcPr>
            <w:tcW w:w="1814" w:type="dxa"/>
            <w:tcBorders>
              <w:top w:val="nil"/>
              <w:left w:val="nil"/>
              <w:bottom w:val="single" w:sz="4" w:space="0" w:color="auto"/>
              <w:right w:val="single" w:sz="4" w:space="0" w:color="auto"/>
            </w:tcBorders>
            <w:shd w:val="clear" w:color="auto" w:fill="auto"/>
            <w:vAlign w:val="center"/>
            <w:hideMark/>
          </w:tcPr>
          <w:p w14:paraId="68766169"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2.700,00 </w:t>
            </w:r>
          </w:p>
        </w:tc>
        <w:tc>
          <w:tcPr>
            <w:tcW w:w="1514" w:type="dxa"/>
            <w:tcBorders>
              <w:top w:val="nil"/>
              <w:left w:val="nil"/>
              <w:bottom w:val="single" w:sz="4" w:space="0" w:color="auto"/>
              <w:right w:val="single" w:sz="4" w:space="0" w:color="auto"/>
            </w:tcBorders>
            <w:shd w:val="clear" w:color="auto" w:fill="auto"/>
            <w:vAlign w:val="center"/>
            <w:hideMark/>
          </w:tcPr>
          <w:p w14:paraId="2083E4F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10.800,00 </w:t>
            </w:r>
          </w:p>
        </w:tc>
      </w:tr>
      <w:tr w:rsidR="000220A9" w:rsidRPr="0091253F" w14:paraId="448B4AAE" w14:textId="77777777" w:rsidTr="000220A9">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820867E"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19</w:t>
            </w:r>
          </w:p>
        </w:tc>
        <w:tc>
          <w:tcPr>
            <w:tcW w:w="3672" w:type="dxa"/>
            <w:tcBorders>
              <w:top w:val="nil"/>
              <w:left w:val="nil"/>
              <w:bottom w:val="single" w:sz="4" w:space="0" w:color="auto"/>
              <w:right w:val="single" w:sz="4" w:space="0" w:color="auto"/>
            </w:tcBorders>
            <w:shd w:val="clear" w:color="auto" w:fill="auto"/>
            <w:noWrap/>
            <w:hideMark/>
          </w:tcPr>
          <w:p w14:paraId="42D46B43" w14:textId="77777777" w:rsidR="000220A9" w:rsidRPr="0091253F" w:rsidRDefault="000220A9" w:rsidP="000220A9">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 (Sala Secretário de Saúde)</w:t>
            </w:r>
          </w:p>
        </w:tc>
        <w:tc>
          <w:tcPr>
            <w:tcW w:w="850" w:type="dxa"/>
            <w:tcBorders>
              <w:top w:val="nil"/>
              <w:left w:val="nil"/>
              <w:bottom w:val="single" w:sz="4" w:space="0" w:color="auto"/>
              <w:right w:val="single" w:sz="4" w:space="0" w:color="auto"/>
            </w:tcBorders>
            <w:shd w:val="clear" w:color="auto" w:fill="auto"/>
            <w:vAlign w:val="center"/>
            <w:hideMark/>
          </w:tcPr>
          <w:p w14:paraId="6A23BAD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77C47BBC"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47CBD821"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w:t>
            </w:r>
          </w:p>
        </w:tc>
        <w:tc>
          <w:tcPr>
            <w:tcW w:w="993" w:type="dxa"/>
            <w:tcBorders>
              <w:top w:val="nil"/>
              <w:left w:val="nil"/>
              <w:bottom w:val="single" w:sz="4" w:space="0" w:color="auto"/>
              <w:right w:val="single" w:sz="4" w:space="0" w:color="auto"/>
            </w:tcBorders>
            <w:shd w:val="clear" w:color="auto" w:fill="auto"/>
            <w:noWrap/>
            <w:vAlign w:val="center"/>
            <w:hideMark/>
          </w:tcPr>
          <w:p w14:paraId="722F352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0,07 </w:t>
            </w:r>
          </w:p>
        </w:tc>
        <w:tc>
          <w:tcPr>
            <w:tcW w:w="860" w:type="dxa"/>
            <w:tcBorders>
              <w:top w:val="nil"/>
              <w:left w:val="nil"/>
              <w:bottom w:val="single" w:sz="4" w:space="0" w:color="auto"/>
              <w:right w:val="single" w:sz="4" w:space="0" w:color="auto"/>
            </w:tcBorders>
            <w:shd w:val="clear" w:color="auto" w:fill="auto"/>
            <w:noWrap/>
            <w:vAlign w:val="center"/>
            <w:hideMark/>
          </w:tcPr>
          <w:p w14:paraId="1816870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0,39 </w:t>
            </w:r>
          </w:p>
        </w:tc>
        <w:tc>
          <w:tcPr>
            <w:tcW w:w="851" w:type="dxa"/>
            <w:tcBorders>
              <w:top w:val="nil"/>
              <w:left w:val="nil"/>
              <w:bottom w:val="single" w:sz="4" w:space="0" w:color="auto"/>
              <w:right w:val="single" w:sz="4" w:space="0" w:color="auto"/>
            </w:tcBorders>
            <w:shd w:val="clear" w:color="auto" w:fill="auto"/>
            <w:vAlign w:val="center"/>
            <w:hideMark/>
          </w:tcPr>
          <w:p w14:paraId="33473FE8"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4F6B86BD"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hideMark/>
          </w:tcPr>
          <w:p w14:paraId="6B1CEA3B"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111,50 </w:t>
            </w:r>
          </w:p>
        </w:tc>
        <w:tc>
          <w:tcPr>
            <w:tcW w:w="1814" w:type="dxa"/>
            <w:tcBorders>
              <w:top w:val="nil"/>
              <w:left w:val="nil"/>
              <w:bottom w:val="single" w:sz="4" w:space="0" w:color="auto"/>
              <w:right w:val="single" w:sz="4" w:space="0" w:color="auto"/>
            </w:tcBorders>
            <w:shd w:val="clear" w:color="auto" w:fill="auto"/>
            <w:vAlign w:val="center"/>
            <w:hideMark/>
          </w:tcPr>
          <w:p w14:paraId="4F52D703"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1.338,00 </w:t>
            </w:r>
          </w:p>
        </w:tc>
        <w:tc>
          <w:tcPr>
            <w:tcW w:w="1514" w:type="dxa"/>
            <w:tcBorders>
              <w:top w:val="nil"/>
              <w:left w:val="nil"/>
              <w:bottom w:val="single" w:sz="4" w:space="0" w:color="auto"/>
              <w:right w:val="single" w:sz="4" w:space="0" w:color="auto"/>
            </w:tcBorders>
            <w:shd w:val="clear" w:color="auto" w:fill="auto"/>
            <w:vAlign w:val="center"/>
            <w:hideMark/>
          </w:tcPr>
          <w:p w14:paraId="380F786A"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 R$          5.352,00 </w:t>
            </w:r>
          </w:p>
        </w:tc>
      </w:tr>
      <w:tr w:rsidR="000220A9" w:rsidRPr="0091253F" w14:paraId="59D9B528" w14:textId="77777777" w:rsidTr="000220A9">
        <w:trPr>
          <w:trHeight w:val="300"/>
        </w:trPr>
        <w:tc>
          <w:tcPr>
            <w:tcW w:w="581" w:type="dxa"/>
            <w:tcBorders>
              <w:top w:val="nil"/>
              <w:left w:val="nil"/>
              <w:bottom w:val="nil"/>
              <w:right w:val="nil"/>
            </w:tcBorders>
            <w:shd w:val="clear" w:color="auto" w:fill="auto"/>
            <w:noWrap/>
            <w:vAlign w:val="bottom"/>
            <w:hideMark/>
          </w:tcPr>
          <w:p w14:paraId="2EBCDCB0" w14:textId="77777777" w:rsidR="000220A9" w:rsidRPr="0091253F" w:rsidRDefault="000220A9" w:rsidP="000220A9">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1E6B1FD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EB1FF2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D9773C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640B079"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4ABEC10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12FF6CA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71C7A"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4" w:type="dxa"/>
            <w:tcBorders>
              <w:top w:val="nil"/>
              <w:left w:val="nil"/>
              <w:bottom w:val="single" w:sz="4" w:space="0" w:color="auto"/>
              <w:right w:val="single" w:sz="4" w:space="0" w:color="auto"/>
            </w:tcBorders>
            <w:shd w:val="clear" w:color="auto" w:fill="auto"/>
            <w:noWrap/>
            <w:vAlign w:val="center"/>
            <w:hideMark/>
          </w:tcPr>
          <w:p w14:paraId="020C52CF"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6.918,00 </w:t>
            </w:r>
          </w:p>
        </w:tc>
        <w:tc>
          <w:tcPr>
            <w:tcW w:w="1514" w:type="dxa"/>
            <w:tcBorders>
              <w:top w:val="nil"/>
              <w:left w:val="nil"/>
              <w:bottom w:val="nil"/>
              <w:right w:val="nil"/>
            </w:tcBorders>
            <w:shd w:val="clear" w:color="auto" w:fill="auto"/>
            <w:noWrap/>
            <w:vAlign w:val="bottom"/>
            <w:hideMark/>
          </w:tcPr>
          <w:p w14:paraId="2DD184A0" w14:textId="77777777" w:rsidR="000220A9" w:rsidRPr="0091253F" w:rsidRDefault="000220A9" w:rsidP="000220A9">
            <w:pPr>
              <w:spacing w:after="0" w:line="240" w:lineRule="auto"/>
              <w:jc w:val="center"/>
              <w:rPr>
                <w:rFonts w:ascii="Times New Roman" w:eastAsia="Times New Roman" w:hAnsi="Times New Roman" w:cs="Times New Roman"/>
                <w:b/>
                <w:bCs/>
                <w:color w:val="000000"/>
                <w:lang w:eastAsia="pt-BR"/>
              </w:rPr>
            </w:pPr>
          </w:p>
        </w:tc>
      </w:tr>
      <w:tr w:rsidR="000220A9" w:rsidRPr="0091253F" w14:paraId="2871443F" w14:textId="77777777" w:rsidTr="000220A9">
        <w:trPr>
          <w:trHeight w:val="300"/>
        </w:trPr>
        <w:tc>
          <w:tcPr>
            <w:tcW w:w="581" w:type="dxa"/>
            <w:tcBorders>
              <w:top w:val="nil"/>
              <w:left w:val="nil"/>
              <w:bottom w:val="nil"/>
              <w:right w:val="nil"/>
            </w:tcBorders>
            <w:shd w:val="clear" w:color="auto" w:fill="auto"/>
            <w:noWrap/>
            <w:vAlign w:val="bottom"/>
            <w:hideMark/>
          </w:tcPr>
          <w:p w14:paraId="1007B7D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single" w:sz="4" w:space="0" w:color="auto"/>
              <w:right w:val="nil"/>
            </w:tcBorders>
            <w:shd w:val="clear" w:color="auto" w:fill="auto"/>
            <w:noWrap/>
            <w:vAlign w:val="bottom"/>
            <w:hideMark/>
          </w:tcPr>
          <w:p w14:paraId="13258E8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single" w:sz="4" w:space="0" w:color="auto"/>
              <w:right w:val="nil"/>
            </w:tcBorders>
            <w:shd w:val="clear" w:color="auto" w:fill="auto"/>
            <w:noWrap/>
            <w:vAlign w:val="bottom"/>
            <w:hideMark/>
          </w:tcPr>
          <w:p w14:paraId="22DA74F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31C5F4FC"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1254257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single" w:sz="4" w:space="0" w:color="auto"/>
              <w:right w:val="nil"/>
            </w:tcBorders>
            <w:shd w:val="clear" w:color="auto" w:fill="auto"/>
            <w:noWrap/>
            <w:vAlign w:val="bottom"/>
            <w:hideMark/>
          </w:tcPr>
          <w:p w14:paraId="412D14E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single" w:sz="4" w:space="0" w:color="auto"/>
              <w:right w:val="nil"/>
            </w:tcBorders>
            <w:shd w:val="clear" w:color="auto" w:fill="auto"/>
            <w:noWrap/>
            <w:vAlign w:val="bottom"/>
            <w:hideMark/>
          </w:tcPr>
          <w:p w14:paraId="7986B162"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single" w:sz="4" w:space="0" w:color="auto"/>
              <w:right w:val="nil"/>
            </w:tcBorders>
            <w:shd w:val="clear" w:color="auto" w:fill="auto"/>
            <w:noWrap/>
            <w:vAlign w:val="center"/>
            <w:hideMark/>
          </w:tcPr>
          <w:p w14:paraId="3F4FFEE7"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single" w:sz="4" w:space="0" w:color="auto"/>
              <w:right w:val="nil"/>
            </w:tcBorders>
            <w:shd w:val="clear" w:color="auto" w:fill="auto"/>
            <w:noWrap/>
            <w:vAlign w:val="center"/>
            <w:hideMark/>
          </w:tcPr>
          <w:p w14:paraId="7AF2B8F5" w14:textId="77777777" w:rsidR="000220A9" w:rsidRPr="0091253F" w:rsidRDefault="000220A9" w:rsidP="000220A9">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single" w:sz="4" w:space="0" w:color="auto"/>
              <w:right w:val="nil"/>
            </w:tcBorders>
            <w:shd w:val="clear" w:color="auto" w:fill="auto"/>
            <w:noWrap/>
            <w:vAlign w:val="center"/>
            <w:hideMark/>
          </w:tcPr>
          <w:p w14:paraId="4CAE956D" w14:textId="77777777" w:rsidR="000220A9" w:rsidRPr="0091253F" w:rsidRDefault="000220A9" w:rsidP="000220A9">
            <w:pPr>
              <w:spacing w:after="0" w:line="240" w:lineRule="auto"/>
              <w:jc w:val="right"/>
              <w:rPr>
                <w:rFonts w:ascii="Times New Roman" w:eastAsia="Times New Roman" w:hAnsi="Times New Roman" w:cs="Times New Roman"/>
                <w:sz w:val="20"/>
                <w:szCs w:val="20"/>
                <w:lang w:eastAsia="pt-BR"/>
              </w:rPr>
            </w:pPr>
          </w:p>
        </w:tc>
        <w:tc>
          <w:tcPr>
            <w:tcW w:w="1814" w:type="dxa"/>
            <w:tcBorders>
              <w:top w:val="nil"/>
              <w:left w:val="nil"/>
              <w:bottom w:val="single" w:sz="4" w:space="0" w:color="auto"/>
              <w:right w:val="nil"/>
            </w:tcBorders>
            <w:shd w:val="clear" w:color="auto" w:fill="auto"/>
            <w:noWrap/>
            <w:vAlign w:val="center"/>
            <w:hideMark/>
          </w:tcPr>
          <w:p w14:paraId="60A74B57" w14:textId="77777777" w:rsidR="000220A9" w:rsidRPr="0091253F" w:rsidRDefault="000220A9" w:rsidP="000220A9">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D023328" w14:textId="77777777" w:rsidR="000220A9" w:rsidRPr="0091253F" w:rsidRDefault="000220A9" w:rsidP="000220A9">
            <w:pPr>
              <w:spacing w:after="0" w:line="240" w:lineRule="auto"/>
              <w:jc w:val="center"/>
              <w:rPr>
                <w:rFonts w:ascii="Times New Roman" w:eastAsia="Times New Roman" w:hAnsi="Times New Roman" w:cs="Times New Roman"/>
                <w:sz w:val="20"/>
                <w:szCs w:val="20"/>
                <w:lang w:eastAsia="pt-BR"/>
              </w:rPr>
            </w:pPr>
          </w:p>
        </w:tc>
      </w:tr>
      <w:tr w:rsidR="000220A9" w:rsidRPr="0091253F" w14:paraId="0B52DCA4" w14:textId="77777777" w:rsidTr="000220A9">
        <w:trPr>
          <w:trHeight w:val="300"/>
        </w:trPr>
        <w:tc>
          <w:tcPr>
            <w:tcW w:w="581" w:type="dxa"/>
            <w:tcBorders>
              <w:top w:val="nil"/>
              <w:left w:val="nil"/>
              <w:bottom w:val="nil"/>
              <w:right w:val="single" w:sz="4" w:space="0" w:color="auto"/>
            </w:tcBorders>
            <w:shd w:val="clear" w:color="auto" w:fill="auto"/>
            <w:noWrap/>
            <w:vAlign w:val="bottom"/>
            <w:hideMark/>
          </w:tcPr>
          <w:p w14:paraId="1C54000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single" w:sz="4" w:space="0" w:color="auto"/>
              <w:left w:val="single" w:sz="4" w:space="0" w:color="auto"/>
              <w:bottom w:val="nil"/>
              <w:right w:val="nil"/>
            </w:tcBorders>
            <w:shd w:val="clear" w:color="auto" w:fill="auto"/>
            <w:noWrap/>
            <w:vAlign w:val="bottom"/>
            <w:hideMark/>
          </w:tcPr>
          <w:p w14:paraId="5D90D50B" w14:textId="77777777" w:rsidR="000220A9" w:rsidRPr="0091253F" w:rsidRDefault="000220A9" w:rsidP="000220A9">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Franquia global p/b</w:t>
            </w:r>
          </w:p>
        </w:tc>
        <w:tc>
          <w:tcPr>
            <w:tcW w:w="850" w:type="dxa"/>
            <w:tcBorders>
              <w:top w:val="single" w:sz="4" w:space="0" w:color="auto"/>
              <w:left w:val="nil"/>
              <w:bottom w:val="nil"/>
              <w:right w:val="nil"/>
            </w:tcBorders>
            <w:shd w:val="clear" w:color="auto" w:fill="auto"/>
            <w:noWrap/>
            <w:vAlign w:val="bottom"/>
            <w:hideMark/>
          </w:tcPr>
          <w:p w14:paraId="1849E70F"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41300</w:t>
            </w:r>
          </w:p>
        </w:tc>
        <w:tc>
          <w:tcPr>
            <w:tcW w:w="709" w:type="dxa"/>
            <w:tcBorders>
              <w:top w:val="single" w:sz="4" w:space="0" w:color="auto"/>
              <w:left w:val="nil"/>
              <w:bottom w:val="nil"/>
              <w:right w:val="nil"/>
            </w:tcBorders>
            <w:shd w:val="clear" w:color="auto" w:fill="auto"/>
            <w:noWrap/>
            <w:vAlign w:val="bottom"/>
            <w:hideMark/>
          </w:tcPr>
          <w:p w14:paraId="6631D8AE"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p>
        </w:tc>
        <w:tc>
          <w:tcPr>
            <w:tcW w:w="709" w:type="dxa"/>
            <w:tcBorders>
              <w:top w:val="single" w:sz="4" w:space="0" w:color="auto"/>
              <w:left w:val="nil"/>
              <w:bottom w:val="nil"/>
              <w:right w:val="nil"/>
            </w:tcBorders>
            <w:shd w:val="clear" w:color="auto" w:fill="auto"/>
            <w:noWrap/>
            <w:vAlign w:val="bottom"/>
            <w:hideMark/>
          </w:tcPr>
          <w:p w14:paraId="215267D3"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single" w:sz="4" w:space="0" w:color="auto"/>
              <w:left w:val="nil"/>
              <w:bottom w:val="nil"/>
              <w:right w:val="nil"/>
            </w:tcBorders>
            <w:shd w:val="clear" w:color="auto" w:fill="auto"/>
            <w:noWrap/>
            <w:vAlign w:val="bottom"/>
            <w:hideMark/>
          </w:tcPr>
          <w:p w14:paraId="7165D09B"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single" w:sz="4" w:space="0" w:color="auto"/>
              <w:left w:val="nil"/>
              <w:bottom w:val="nil"/>
              <w:right w:val="nil"/>
            </w:tcBorders>
            <w:shd w:val="clear" w:color="auto" w:fill="auto"/>
            <w:noWrap/>
            <w:vAlign w:val="bottom"/>
            <w:hideMark/>
          </w:tcPr>
          <w:p w14:paraId="6A00CB0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nil"/>
              <w:bottom w:val="nil"/>
              <w:right w:val="nil"/>
            </w:tcBorders>
            <w:shd w:val="clear" w:color="auto" w:fill="auto"/>
            <w:noWrap/>
            <w:vAlign w:val="bottom"/>
            <w:hideMark/>
          </w:tcPr>
          <w:p w14:paraId="3B79F482"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48 meses</w:t>
            </w:r>
            <w:r>
              <w:rPr>
                <w:rFonts w:ascii="Times New Roman" w:eastAsia="Times New Roman" w:hAnsi="Times New Roman" w:cs="Times New Roman"/>
                <w:b/>
                <w:bCs/>
                <w:color w:val="000000"/>
                <w:lang w:eastAsia="pt-BR"/>
              </w:rPr>
              <w:t>:</w:t>
            </w:r>
          </w:p>
        </w:tc>
        <w:tc>
          <w:tcPr>
            <w:tcW w:w="1814" w:type="dxa"/>
            <w:tcBorders>
              <w:top w:val="single" w:sz="4" w:space="0" w:color="auto"/>
              <w:left w:val="nil"/>
              <w:bottom w:val="nil"/>
              <w:right w:val="single" w:sz="4" w:space="0" w:color="auto"/>
            </w:tcBorders>
            <w:shd w:val="clear" w:color="auto" w:fill="auto"/>
            <w:noWrap/>
            <w:vAlign w:val="bottom"/>
            <w:hideMark/>
          </w:tcPr>
          <w:p w14:paraId="50A5E9B4"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257.448,00 </w:t>
            </w:r>
          </w:p>
        </w:tc>
        <w:tc>
          <w:tcPr>
            <w:tcW w:w="1514" w:type="dxa"/>
            <w:tcBorders>
              <w:top w:val="nil"/>
              <w:left w:val="single" w:sz="4" w:space="0" w:color="auto"/>
              <w:bottom w:val="nil"/>
              <w:right w:val="nil"/>
            </w:tcBorders>
            <w:shd w:val="clear" w:color="auto" w:fill="auto"/>
            <w:noWrap/>
            <w:vAlign w:val="bottom"/>
            <w:hideMark/>
          </w:tcPr>
          <w:p w14:paraId="08038D5D" w14:textId="77777777" w:rsidR="000220A9" w:rsidRPr="0091253F" w:rsidRDefault="000220A9" w:rsidP="000220A9">
            <w:pPr>
              <w:spacing w:after="0" w:line="240" w:lineRule="auto"/>
              <w:rPr>
                <w:rFonts w:ascii="Times New Roman" w:eastAsia="Times New Roman" w:hAnsi="Times New Roman" w:cs="Times New Roman"/>
                <w:b/>
                <w:bCs/>
                <w:color w:val="000000"/>
                <w:lang w:eastAsia="pt-BR"/>
              </w:rPr>
            </w:pPr>
          </w:p>
        </w:tc>
      </w:tr>
      <w:tr w:rsidR="000220A9" w:rsidRPr="0091253F" w14:paraId="43F3489F" w14:textId="77777777" w:rsidTr="000220A9">
        <w:trPr>
          <w:trHeight w:val="300"/>
        </w:trPr>
        <w:tc>
          <w:tcPr>
            <w:tcW w:w="581" w:type="dxa"/>
            <w:tcBorders>
              <w:top w:val="nil"/>
              <w:left w:val="nil"/>
              <w:bottom w:val="nil"/>
              <w:right w:val="single" w:sz="4" w:space="0" w:color="auto"/>
            </w:tcBorders>
            <w:shd w:val="clear" w:color="auto" w:fill="auto"/>
            <w:noWrap/>
            <w:vAlign w:val="bottom"/>
            <w:hideMark/>
          </w:tcPr>
          <w:p w14:paraId="04E7275E"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single" w:sz="4" w:space="0" w:color="auto"/>
              <w:bottom w:val="nil"/>
              <w:right w:val="nil"/>
            </w:tcBorders>
            <w:shd w:val="clear" w:color="auto" w:fill="auto"/>
            <w:noWrap/>
            <w:vAlign w:val="bottom"/>
            <w:hideMark/>
          </w:tcPr>
          <w:p w14:paraId="32DE05EF" w14:textId="77777777" w:rsidR="000220A9" w:rsidRPr="0091253F" w:rsidRDefault="000220A9" w:rsidP="000220A9">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Franquia global color</w:t>
            </w:r>
          </w:p>
        </w:tc>
        <w:tc>
          <w:tcPr>
            <w:tcW w:w="850" w:type="dxa"/>
            <w:tcBorders>
              <w:top w:val="nil"/>
              <w:left w:val="nil"/>
              <w:bottom w:val="nil"/>
              <w:right w:val="nil"/>
            </w:tcBorders>
            <w:shd w:val="clear" w:color="auto" w:fill="auto"/>
            <w:noWrap/>
            <w:vAlign w:val="bottom"/>
            <w:hideMark/>
          </w:tcPr>
          <w:p w14:paraId="0A9671ED"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4500</w:t>
            </w:r>
          </w:p>
        </w:tc>
        <w:tc>
          <w:tcPr>
            <w:tcW w:w="709" w:type="dxa"/>
            <w:tcBorders>
              <w:top w:val="nil"/>
              <w:left w:val="nil"/>
              <w:bottom w:val="nil"/>
              <w:right w:val="nil"/>
            </w:tcBorders>
            <w:shd w:val="clear" w:color="auto" w:fill="auto"/>
            <w:noWrap/>
            <w:vAlign w:val="bottom"/>
            <w:hideMark/>
          </w:tcPr>
          <w:p w14:paraId="489D4B3E"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p>
        </w:tc>
        <w:tc>
          <w:tcPr>
            <w:tcW w:w="709" w:type="dxa"/>
            <w:tcBorders>
              <w:top w:val="nil"/>
              <w:left w:val="nil"/>
              <w:bottom w:val="nil"/>
              <w:right w:val="nil"/>
            </w:tcBorders>
            <w:shd w:val="clear" w:color="auto" w:fill="auto"/>
            <w:noWrap/>
            <w:vAlign w:val="bottom"/>
            <w:hideMark/>
          </w:tcPr>
          <w:p w14:paraId="555C6190"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nil"/>
              <w:right w:val="nil"/>
            </w:tcBorders>
            <w:shd w:val="clear" w:color="auto" w:fill="auto"/>
            <w:noWrap/>
            <w:vAlign w:val="bottom"/>
            <w:hideMark/>
          </w:tcPr>
          <w:p w14:paraId="5417BB8F"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noWrap/>
            <w:vAlign w:val="bottom"/>
            <w:hideMark/>
          </w:tcPr>
          <w:p w14:paraId="2D834C8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nil"/>
              <w:left w:val="nil"/>
              <w:bottom w:val="nil"/>
              <w:right w:val="nil"/>
            </w:tcBorders>
            <w:shd w:val="clear" w:color="auto" w:fill="auto"/>
            <w:noWrap/>
            <w:vAlign w:val="bottom"/>
            <w:hideMark/>
          </w:tcPr>
          <w:p w14:paraId="211B4F8D"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anual</w:t>
            </w:r>
            <w:r>
              <w:rPr>
                <w:rFonts w:ascii="Times New Roman" w:eastAsia="Times New Roman" w:hAnsi="Times New Roman" w:cs="Times New Roman"/>
                <w:b/>
                <w:bCs/>
                <w:color w:val="000000"/>
                <w:lang w:eastAsia="pt-BR"/>
              </w:rPr>
              <w:t>:</w:t>
            </w:r>
          </w:p>
        </w:tc>
        <w:tc>
          <w:tcPr>
            <w:tcW w:w="1814" w:type="dxa"/>
            <w:tcBorders>
              <w:top w:val="nil"/>
              <w:left w:val="nil"/>
              <w:bottom w:val="nil"/>
              <w:right w:val="single" w:sz="4" w:space="0" w:color="auto"/>
            </w:tcBorders>
            <w:shd w:val="clear" w:color="auto" w:fill="auto"/>
            <w:noWrap/>
            <w:vAlign w:val="bottom"/>
            <w:hideMark/>
          </w:tcPr>
          <w:p w14:paraId="2FC7A7C5"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64.362,00 </w:t>
            </w:r>
          </w:p>
        </w:tc>
        <w:tc>
          <w:tcPr>
            <w:tcW w:w="1514" w:type="dxa"/>
            <w:tcBorders>
              <w:top w:val="nil"/>
              <w:left w:val="single" w:sz="4" w:space="0" w:color="auto"/>
              <w:bottom w:val="nil"/>
              <w:right w:val="nil"/>
            </w:tcBorders>
            <w:shd w:val="clear" w:color="auto" w:fill="auto"/>
            <w:noWrap/>
            <w:vAlign w:val="bottom"/>
            <w:hideMark/>
          </w:tcPr>
          <w:p w14:paraId="197BF85A"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p>
        </w:tc>
      </w:tr>
      <w:tr w:rsidR="000220A9" w:rsidRPr="0091253F" w14:paraId="0F462D9E" w14:textId="77777777" w:rsidTr="000220A9">
        <w:trPr>
          <w:trHeight w:val="300"/>
        </w:trPr>
        <w:tc>
          <w:tcPr>
            <w:tcW w:w="581" w:type="dxa"/>
            <w:tcBorders>
              <w:top w:val="nil"/>
              <w:left w:val="nil"/>
              <w:bottom w:val="nil"/>
              <w:right w:val="single" w:sz="4" w:space="0" w:color="auto"/>
            </w:tcBorders>
            <w:shd w:val="clear" w:color="auto" w:fill="auto"/>
            <w:noWrap/>
            <w:vAlign w:val="bottom"/>
            <w:hideMark/>
          </w:tcPr>
          <w:p w14:paraId="6735D0E1"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3672" w:type="dxa"/>
            <w:tcBorders>
              <w:top w:val="nil"/>
              <w:left w:val="single" w:sz="4" w:space="0" w:color="auto"/>
              <w:bottom w:val="single" w:sz="4" w:space="0" w:color="auto"/>
              <w:right w:val="nil"/>
            </w:tcBorders>
            <w:shd w:val="clear" w:color="auto" w:fill="auto"/>
            <w:noWrap/>
            <w:vAlign w:val="bottom"/>
            <w:hideMark/>
          </w:tcPr>
          <w:p w14:paraId="169B2EC4"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single" w:sz="4" w:space="0" w:color="auto"/>
              <w:right w:val="nil"/>
            </w:tcBorders>
            <w:shd w:val="clear" w:color="auto" w:fill="auto"/>
            <w:noWrap/>
            <w:vAlign w:val="bottom"/>
            <w:hideMark/>
          </w:tcPr>
          <w:p w14:paraId="5A5DE5A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5F40FAD5"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5AE3A72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993" w:type="dxa"/>
            <w:tcBorders>
              <w:top w:val="nil"/>
              <w:left w:val="nil"/>
              <w:bottom w:val="single" w:sz="4" w:space="0" w:color="auto"/>
              <w:right w:val="nil"/>
            </w:tcBorders>
            <w:shd w:val="clear" w:color="auto" w:fill="auto"/>
            <w:noWrap/>
            <w:vAlign w:val="bottom"/>
            <w:hideMark/>
          </w:tcPr>
          <w:p w14:paraId="6A915578"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single" w:sz="4" w:space="0" w:color="auto"/>
              <w:right w:val="nil"/>
            </w:tcBorders>
            <w:shd w:val="clear" w:color="auto" w:fill="auto"/>
            <w:noWrap/>
            <w:vAlign w:val="bottom"/>
            <w:hideMark/>
          </w:tcPr>
          <w:p w14:paraId="6488BA8D" w14:textId="77777777" w:rsidR="000220A9" w:rsidRPr="0091253F" w:rsidRDefault="000220A9" w:rsidP="000220A9">
            <w:pPr>
              <w:spacing w:after="0" w:line="240" w:lineRule="auto"/>
              <w:rPr>
                <w:rFonts w:ascii="Times New Roman" w:eastAsia="Times New Roman" w:hAnsi="Times New Roman" w:cs="Times New Roman"/>
                <w:sz w:val="20"/>
                <w:szCs w:val="20"/>
                <w:lang w:eastAsia="pt-BR"/>
              </w:rPr>
            </w:pPr>
          </w:p>
        </w:tc>
        <w:tc>
          <w:tcPr>
            <w:tcW w:w="2945" w:type="dxa"/>
            <w:gridSpan w:val="3"/>
            <w:tcBorders>
              <w:top w:val="nil"/>
              <w:left w:val="nil"/>
              <w:bottom w:val="single" w:sz="4" w:space="0" w:color="auto"/>
              <w:right w:val="nil"/>
            </w:tcBorders>
            <w:shd w:val="clear" w:color="auto" w:fill="auto"/>
            <w:noWrap/>
            <w:vAlign w:val="bottom"/>
            <w:hideMark/>
          </w:tcPr>
          <w:p w14:paraId="6C69AAE1"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mensal</w:t>
            </w:r>
            <w:r>
              <w:rPr>
                <w:rFonts w:ascii="Times New Roman" w:eastAsia="Times New Roman" w:hAnsi="Times New Roman" w:cs="Times New Roman"/>
                <w:b/>
                <w:bCs/>
                <w:color w:val="000000"/>
                <w:lang w:eastAsia="pt-BR"/>
              </w:rPr>
              <w:t>:</w:t>
            </w:r>
          </w:p>
        </w:tc>
        <w:tc>
          <w:tcPr>
            <w:tcW w:w="1814" w:type="dxa"/>
            <w:tcBorders>
              <w:top w:val="nil"/>
              <w:left w:val="nil"/>
              <w:bottom w:val="single" w:sz="4" w:space="0" w:color="auto"/>
              <w:right w:val="single" w:sz="4" w:space="0" w:color="auto"/>
            </w:tcBorders>
            <w:shd w:val="clear" w:color="auto" w:fill="auto"/>
            <w:noWrap/>
            <w:vAlign w:val="bottom"/>
            <w:hideMark/>
          </w:tcPr>
          <w:p w14:paraId="2CCD7D04"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5.363,50 </w:t>
            </w:r>
          </w:p>
        </w:tc>
        <w:tc>
          <w:tcPr>
            <w:tcW w:w="1514" w:type="dxa"/>
            <w:tcBorders>
              <w:top w:val="nil"/>
              <w:left w:val="single" w:sz="4" w:space="0" w:color="auto"/>
              <w:bottom w:val="nil"/>
              <w:right w:val="nil"/>
            </w:tcBorders>
            <w:shd w:val="clear" w:color="auto" w:fill="auto"/>
            <w:noWrap/>
            <w:vAlign w:val="bottom"/>
            <w:hideMark/>
          </w:tcPr>
          <w:p w14:paraId="6241BEEB" w14:textId="77777777" w:rsidR="000220A9" w:rsidRPr="0091253F" w:rsidRDefault="000220A9" w:rsidP="000220A9">
            <w:pPr>
              <w:spacing w:after="0" w:line="240" w:lineRule="auto"/>
              <w:jc w:val="right"/>
              <w:rPr>
                <w:rFonts w:ascii="Times New Roman" w:eastAsia="Times New Roman" w:hAnsi="Times New Roman" w:cs="Times New Roman"/>
                <w:b/>
                <w:bCs/>
                <w:color w:val="000000"/>
                <w:lang w:eastAsia="pt-BR"/>
              </w:rPr>
            </w:pPr>
          </w:p>
        </w:tc>
      </w:tr>
    </w:tbl>
    <w:p w14:paraId="1250BDA0" w14:textId="77777777" w:rsidR="000220A9" w:rsidRDefault="000220A9" w:rsidP="000220A9">
      <w:pPr>
        <w:spacing w:after="0" w:line="240" w:lineRule="auto"/>
        <w:rPr>
          <w:rFonts w:ascii="Times New Roman" w:eastAsia="Times New Roman" w:hAnsi="Times New Roman" w:cs="Times New Roman"/>
          <w:b/>
          <w:sz w:val="24"/>
          <w:szCs w:val="20"/>
          <w:lang w:eastAsia="pt-BR"/>
        </w:rPr>
      </w:pPr>
    </w:p>
    <w:p w14:paraId="28FD70FE" w14:textId="77777777" w:rsidR="000220A9" w:rsidRDefault="000220A9">
      <w:pPr>
        <w:rPr>
          <w:rFonts w:ascii="Times New Roman" w:eastAsia="Times New Roman" w:hAnsi="Times New Roman" w:cs="Times New Roman"/>
          <w:b/>
          <w:sz w:val="24"/>
          <w:szCs w:val="20"/>
          <w:lang w:eastAsia="pt-BR"/>
        </w:rPr>
      </w:pPr>
    </w:p>
    <w:p w14:paraId="31A616DA" w14:textId="77777777" w:rsidR="000220A9" w:rsidRDefault="000220A9">
      <w:pPr>
        <w:rPr>
          <w:rFonts w:ascii="Times New Roman" w:eastAsia="Times New Roman" w:hAnsi="Times New Roman" w:cs="Times New Roman"/>
          <w:b/>
          <w:sz w:val="24"/>
          <w:szCs w:val="20"/>
          <w:lang w:eastAsia="pt-BR"/>
        </w:rPr>
      </w:pPr>
    </w:p>
    <w:p w14:paraId="6C2EDF22" w14:textId="77777777" w:rsidR="000220A9" w:rsidRDefault="000220A9">
      <w:pPr>
        <w:rPr>
          <w:rFonts w:ascii="Times New Roman" w:eastAsia="Times New Roman" w:hAnsi="Times New Roman" w:cs="Times New Roman"/>
          <w:b/>
          <w:sz w:val="24"/>
          <w:szCs w:val="20"/>
          <w:lang w:eastAsia="pt-BR"/>
        </w:rPr>
      </w:pPr>
    </w:p>
    <w:p w14:paraId="2399A3B3" w14:textId="101F6494" w:rsidR="000220A9" w:rsidRDefault="000220A9">
      <w:pPr>
        <w:rPr>
          <w:rFonts w:ascii="Times New Roman" w:eastAsia="Times New Roman" w:hAnsi="Times New Roman" w:cs="Times New Roman"/>
          <w:b/>
          <w:sz w:val="24"/>
          <w:szCs w:val="20"/>
          <w:lang w:eastAsia="pt-BR"/>
        </w:rPr>
        <w:sectPr w:rsidR="000220A9" w:rsidSect="000220A9">
          <w:pgSz w:w="16840" w:h="11907" w:orient="landscape"/>
          <w:pgMar w:top="1418" w:right="1418" w:bottom="1701" w:left="1701" w:header="720" w:footer="794" w:gutter="0"/>
          <w:cols w:space="720"/>
        </w:sectPr>
      </w:pPr>
    </w:p>
    <w:p w14:paraId="1A855CDC" w14:textId="5C359654" w:rsidR="00C7393F" w:rsidRPr="00657B50" w:rsidRDefault="00835287" w:rsidP="00C7393F">
      <w:pPr>
        <w:spacing w:after="0" w:line="240" w:lineRule="auto"/>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lastRenderedPageBreak/>
        <w:t>4</w:t>
      </w:r>
      <w:r w:rsidR="00C7393F" w:rsidRPr="00657B50">
        <w:rPr>
          <w:rFonts w:ascii="Times New Roman" w:eastAsia="Times New Roman" w:hAnsi="Times New Roman" w:cs="Times New Roman"/>
          <w:b/>
          <w:sz w:val="24"/>
          <w:szCs w:val="20"/>
          <w:lang w:eastAsia="pt-BR"/>
        </w:rPr>
        <w:t xml:space="preserve">. </w:t>
      </w:r>
      <w:r w:rsidR="002973C0">
        <w:rPr>
          <w:rFonts w:ascii="Times New Roman" w:eastAsia="Times New Roman" w:hAnsi="Times New Roman" w:cs="Times New Roman"/>
          <w:b/>
          <w:sz w:val="24"/>
          <w:szCs w:val="20"/>
          <w:lang w:eastAsia="pt-BR"/>
        </w:rPr>
        <w:t>ESPECIFICAÇÕES TÉCNICAS</w:t>
      </w:r>
      <w:r w:rsidR="00C7393F" w:rsidRPr="00657B50">
        <w:rPr>
          <w:rFonts w:ascii="Times New Roman" w:eastAsia="Times New Roman" w:hAnsi="Times New Roman" w:cs="Times New Roman"/>
          <w:b/>
          <w:sz w:val="24"/>
          <w:szCs w:val="20"/>
          <w:lang w:eastAsia="pt-BR"/>
        </w:rPr>
        <w:t xml:space="preserve">: </w:t>
      </w:r>
    </w:p>
    <w:p w14:paraId="09483213" w14:textId="77777777" w:rsidR="00C7393F" w:rsidRPr="00657B50" w:rsidRDefault="00C7393F" w:rsidP="00C7393F">
      <w:pPr>
        <w:spacing w:after="0" w:line="240" w:lineRule="auto"/>
        <w:rPr>
          <w:rFonts w:ascii="Times New Roman" w:eastAsia="Times New Roman" w:hAnsi="Times New Roman" w:cs="Times New Roman"/>
          <w:sz w:val="24"/>
          <w:szCs w:val="20"/>
          <w:lang w:eastAsia="pt-BR"/>
        </w:rPr>
      </w:pPr>
    </w:p>
    <w:p w14:paraId="7E07BC12" w14:textId="3466CD1F" w:rsidR="00BD7E7D" w:rsidRDefault="00835287" w:rsidP="00621D25">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4</w:t>
      </w:r>
      <w:r w:rsidR="002973C0">
        <w:rPr>
          <w:rFonts w:ascii="Times New Roman" w:eastAsia="Times New Roman" w:hAnsi="Times New Roman" w:cs="Times New Roman"/>
          <w:b/>
          <w:sz w:val="24"/>
          <w:szCs w:val="20"/>
          <w:lang w:eastAsia="pt-BR"/>
        </w:rPr>
        <w:t>.1. Requisitos do sistema de monitoramento remoto e gerenciamento dos equipamentos</w:t>
      </w:r>
    </w:p>
    <w:p w14:paraId="25F96D68" w14:textId="47C6CA79" w:rsidR="002973C0" w:rsidRDefault="002973C0" w:rsidP="002973C0">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Deve ser incluído no preço final, sem custos adicionais ao Município, um software de monitoramento e controle do parque de equipamentos instalados, a ser implantado paralelamente à instalação dos equipamentos, </w:t>
      </w:r>
      <w:r w:rsidR="00E90028">
        <w:rPr>
          <w:rFonts w:ascii="Times New Roman" w:eastAsia="Times New Roman" w:hAnsi="Times New Roman" w:cs="Times New Roman"/>
          <w:sz w:val="24"/>
          <w:szCs w:val="20"/>
          <w:lang w:eastAsia="pt-BR"/>
        </w:rPr>
        <w:t>com</w:t>
      </w:r>
      <w:r>
        <w:rPr>
          <w:rFonts w:ascii="Times New Roman" w:eastAsia="Times New Roman" w:hAnsi="Times New Roman" w:cs="Times New Roman"/>
          <w:sz w:val="24"/>
          <w:szCs w:val="20"/>
          <w:lang w:eastAsia="pt-BR"/>
        </w:rPr>
        <w:t xml:space="preserve"> interface WEB, atendendo aos seguintes requisitos:</w:t>
      </w:r>
    </w:p>
    <w:p w14:paraId="00B2C1DC" w14:textId="785E363C" w:rsidR="002973C0" w:rsidRDefault="002973C0"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Monitoramento em tempo real dos equipamentos instalados, bem como os alertas, erros e níveis de insumos</w:t>
      </w:r>
    </w:p>
    <w:p w14:paraId="5153854C" w14:textId="43CB4471" w:rsidR="002973C0" w:rsidRDefault="002973C0"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Homologado para os navegadores Internet Explorer, Chrome e Firefox</w:t>
      </w:r>
    </w:p>
    <w:p w14:paraId="680D788B" w14:textId="6C87AF0F" w:rsidR="002973C0" w:rsidRDefault="002973C0"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Possibilita a configuração de diversos perfis de acesso</w:t>
      </w:r>
      <w:r w:rsidR="00E90028">
        <w:rPr>
          <w:rFonts w:ascii="Times New Roman" w:eastAsia="Times New Roman" w:hAnsi="Times New Roman" w:cs="Times New Roman"/>
          <w:sz w:val="24"/>
          <w:szCs w:val="20"/>
          <w:lang w:eastAsia="pt-BR"/>
        </w:rPr>
        <w:t>, com monitoramento de consumo por usuário, diferenciando cópias p/b e coloridas.</w:t>
      </w:r>
    </w:p>
    <w:p w14:paraId="44733C13" w14:textId="5B9DA2C4" w:rsidR="002973C0" w:rsidRDefault="002973C0"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Acompanhamento on-line via WEB da produção dos equipamentos através de coletas dos contadores físicos, e permitir a comparação com o </w:t>
      </w:r>
      <w:r w:rsidR="00621D25">
        <w:rPr>
          <w:rFonts w:ascii="Times New Roman" w:eastAsia="Times New Roman" w:hAnsi="Times New Roman" w:cs="Times New Roman"/>
          <w:sz w:val="24"/>
          <w:szCs w:val="20"/>
          <w:lang w:eastAsia="pt-BR"/>
        </w:rPr>
        <w:t xml:space="preserve">último contador faturado. Possibilita a realização de relatórios dos contadores e o seu agendamento para envio automático por e-mail, para fins de auditoria. </w:t>
      </w:r>
    </w:p>
    <w:p w14:paraId="497A0EFF" w14:textId="7068721A" w:rsidR="00621D25" w:rsidRDefault="00621D25"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 em português</w:t>
      </w:r>
    </w:p>
    <w:p w14:paraId="71EE4E72" w14:textId="35284ADB" w:rsidR="00621D25" w:rsidRDefault="00621D25"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Possuir acompanhamento com</w:t>
      </w:r>
      <w:r w:rsidR="00835287">
        <w:rPr>
          <w:rFonts w:ascii="Times New Roman" w:eastAsia="Times New Roman" w:hAnsi="Times New Roman" w:cs="Times New Roman"/>
          <w:sz w:val="24"/>
          <w:szCs w:val="20"/>
          <w:lang w:eastAsia="pt-BR"/>
        </w:rPr>
        <w:t xml:space="preserve"> gráfico em tempo real do volume</w:t>
      </w:r>
      <w:r>
        <w:rPr>
          <w:rFonts w:ascii="Times New Roman" w:eastAsia="Times New Roman" w:hAnsi="Times New Roman" w:cs="Times New Roman"/>
          <w:sz w:val="24"/>
          <w:szCs w:val="20"/>
          <w:lang w:eastAsia="pt-BR"/>
        </w:rPr>
        <w:t xml:space="preserve"> de impressão em COR/P&amp;B, da produção de páginas por usuário, por centro de custo, </w:t>
      </w:r>
    </w:p>
    <w:p w14:paraId="030B7D5E" w14:textId="381CAC49" w:rsidR="00621D25" w:rsidRPr="00621D25" w:rsidRDefault="00621D25" w:rsidP="00621D25">
      <w:pPr>
        <w:pStyle w:val="PargrafodaLista"/>
        <w:numPr>
          <w:ilvl w:val="0"/>
          <w:numId w:val="22"/>
        </w:numPr>
        <w:spacing w:after="0" w:line="240" w:lineRule="auto"/>
        <w:ind w:left="1560" w:hanging="284"/>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Deve possuir ferramenta para a abertura de chamados para atendimentos.</w:t>
      </w:r>
    </w:p>
    <w:p w14:paraId="3D834C75" w14:textId="77777777" w:rsidR="002973C0" w:rsidRDefault="002973C0" w:rsidP="00C7393F">
      <w:pPr>
        <w:spacing w:after="0" w:line="240" w:lineRule="auto"/>
        <w:ind w:firstLine="709"/>
        <w:jc w:val="both"/>
        <w:rPr>
          <w:rFonts w:ascii="Times New Roman" w:eastAsia="Times New Roman" w:hAnsi="Times New Roman" w:cs="Times New Roman"/>
          <w:b/>
          <w:sz w:val="24"/>
          <w:szCs w:val="20"/>
          <w:lang w:eastAsia="pt-BR"/>
        </w:rPr>
      </w:pPr>
    </w:p>
    <w:p w14:paraId="3961C35F" w14:textId="7A9F2723" w:rsidR="00BD7E7D" w:rsidRDefault="00835287" w:rsidP="00621D25">
      <w:pPr>
        <w:spacing w:after="0" w:line="240" w:lineRule="auto"/>
        <w:ind w:firstLine="705"/>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4</w:t>
      </w:r>
      <w:r w:rsidR="00BD7E7D">
        <w:rPr>
          <w:rFonts w:ascii="Times New Roman" w:eastAsia="Times New Roman" w:hAnsi="Times New Roman" w:cs="Times New Roman"/>
          <w:b/>
          <w:sz w:val="24"/>
          <w:szCs w:val="20"/>
          <w:lang w:eastAsia="pt-BR"/>
        </w:rPr>
        <w:t>.</w:t>
      </w:r>
      <w:r w:rsidR="00621D25">
        <w:rPr>
          <w:rFonts w:ascii="Times New Roman" w:eastAsia="Times New Roman" w:hAnsi="Times New Roman" w:cs="Times New Roman"/>
          <w:b/>
          <w:sz w:val="24"/>
          <w:szCs w:val="20"/>
          <w:lang w:eastAsia="pt-BR"/>
        </w:rPr>
        <w:t>2</w:t>
      </w:r>
      <w:r w:rsidR="00BD7E7D">
        <w:rPr>
          <w:rFonts w:ascii="Times New Roman" w:eastAsia="Times New Roman" w:hAnsi="Times New Roman" w:cs="Times New Roman"/>
          <w:b/>
          <w:sz w:val="24"/>
          <w:szCs w:val="20"/>
          <w:lang w:eastAsia="pt-BR"/>
        </w:rPr>
        <w:t xml:space="preserve">. Requisitos comuns a todos os equipamentos: </w:t>
      </w:r>
    </w:p>
    <w:p w14:paraId="12CA8972" w14:textId="73129ED3" w:rsidR="00BD7E7D" w:rsidRDefault="00BD7E7D" w:rsidP="00C7393F">
      <w:pPr>
        <w:spacing w:after="0" w:line="240" w:lineRule="auto"/>
        <w:ind w:firstLine="709"/>
        <w:jc w:val="both"/>
        <w:rPr>
          <w:rFonts w:ascii="Times New Roman" w:eastAsia="Times New Roman" w:hAnsi="Times New Roman" w:cs="Times New Roman"/>
          <w:b/>
          <w:sz w:val="24"/>
          <w:szCs w:val="20"/>
          <w:lang w:eastAsia="pt-BR"/>
        </w:rPr>
      </w:pPr>
    </w:p>
    <w:p w14:paraId="2C63F652" w14:textId="546EE299" w:rsidR="00BD7E7D" w:rsidRPr="00BD7E7D" w:rsidRDefault="00BD7E7D" w:rsidP="00621D25">
      <w:pPr>
        <w:pStyle w:val="PargrafodaLista"/>
        <w:numPr>
          <w:ilvl w:val="0"/>
          <w:numId w:val="21"/>
        </w:numPr>
        <w:tabs>
          <w:tab w:val="left" w:pos="1058"/>
        </w:tabs>
        <w:spacing w:after="0" w:line="240" w:lineRule="auto"/>
        <w:ind w:left="1701"/>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 xml:space="preserve">Devem possuir garantia de fábrica de pelo menos 1 ano. </w:t>
      </w:r>
    </w:p>
    <w:p w14:paraId="3CF7DAAE" w14:textId="043FEC0B" w:rsidR="00BD7E7D" w:rsidRPr="00BD7E7D" w:rsidRDefault="00BD7E7D" w:rsidP="00621D25">
      <w:pPr>
        <w:pStyle w:val="PargrafodaLista"/>
        <w:numPr>
          <w:ilvl w:val="0"/>
          <w:numId w:val="21"/>
        </w:numPr>
        <w:tabs>
          <w:tab w:val="left" w:pos="1058"/>
        </w:tabs>
        <w:spacing w:after="0" w:line="240" w:lineRule="auto"/>
        <w:ind w:left="1701"/>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Devem possuir tensão de 220V. Havendo necessidade de voltagem diferente a Contratada deverá fornecer os equipamentos com transformador/estabilizador.</w:t>
      </w:r>
    </w:p>
    <w:p w14:paraId="01C78CA1" w14:textId="7E5238A0" w:rsidR="00BD7E7D" w:rsidRPr="00BD7E7D" w:rsidRDefault="00BD7E7D" w:rsidP="00621D25">
      <w:pPr>
        <w:pStyle w:val="PargrafodaLista"/>
        <w:numPr>
          <w:ilvl w:val="0"/>
          <w:numId w:val="21"/>
        </w:numPr>
        <w:tabs>
          <w:tab w:val="left" w:pos="1058"/>
        </w:tabs>
        <w:spacing w:after="0" w:line="240" w:lineRule="auto"/>
        <w:ind w:left="1701"/>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 xml:space="preserve">Os equipamentos deverão atender eficazmente às finalidades que deles naturalmente se espera, conforme determina o Código de Defesa do Consumidor. </w:t>
      </w:r>
    </w:p>
    <w:p w14:paraId="4E3AB940" w14:textId="2DBA4B2A" w:rsidR="00BD7E7D" w:rsidRPr="00BD7E7D" w:rsidRDefault="00BD7E7D" w:rsidP="00621D25">
      <w:pPr>
        <w:pStyle w:val="PargrafodaLista"/>
        <w:numPr>
          <w:ilvl w:val="0"/>
          <w:numId w:val="21"/>
        </w:numPr>
        <w:tabs>
          <w:tab w:val="left" w:pos="1058"/>
        </w:tabs>
        <w:spacing w:after="0" w:line="240" w:lineRule="auto"/>
        <w:ind w:left="1701"/>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 xml:space="preserve">Os equipamentos a serem fornecidos pela contratada deverão ser novos e sem uso anterior, de última geração, e deverão estar em linha de produção pelo fabricante no momento da assinatura do contrato. </w:t>
      </w:r>
    </w:p>
    <w:p w14:paraId="5EE25F13" w14:textId="456FD951" w:rsidR="00BD7E7D" w:rsidRPr="00B27340" w:rsidRDefault="00BD7E7D" w:rsidP="00621D25">
      <w:pPr>
        <w:pStyle w:val="PargrafodaLista"/>
        <w:numPr>
          <w:ilvl w:val="0"/>
          <w:numId w:val="21"/>
        </w:numPr>
        <w:tabs>
          <w:tab w:val="left" w:pos="1058"/>
        </w:tabs>
        <w:spacing w:after="0" w:line="240" w:lineRule="auto"/>
        <w:ind w:left="1701"/>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A contratada poderá oferecer produtos de quant</w:t>
      </w:r>
      <w:r w:rsidR="00B27340">
        <w:rPr>
          <w:rFonts w:ascii="Times New Roman" w:eastAsia="Times New Roman" w:hAnsi="Times New Roman" w:cs="Times New Roman"/>
          <w:sz w:val="24"/>
          <w:szCs w:val="20"/>
          <w:lang w:eastAsia="pt-BR"/>
        </w:rPr>
        <w:t>o</w:t>
      </w:r>
      <w:r>
        <w:rPr>
          <w:rFonts w:ascii="Times New Roman" w:eastAsia="Times New Roman" w:hAnsi="Times New Roman" w:cs="Times New Roman"/>
          <w:sz w:val="24"/>
          <w:szCs w:val="20"/>
          <w:lang w:eastAsia="pt-BR"/>
        </w:rPr>
        <w:t xml:space="preserve">s </w:t>
      </w:r>
      <w:r w:rsidR="00B27340">
        <w:rPr>
          <w:rFonts w:ascii="Times New Roman" w:eastAsia="Times New Roman" w:hAnsi="Times New Roman" w:cs="Times New Roman"/>
          <w:sz w:val="24"/>
          <w:szCs w:val="20"/>
          <w:lang w:eastAsia="pt-BR"/>
        </w:rPr>
        <w:t>fabricantes</w:t>
      </w:r>
      <w:r>
        <w:rPr>
          <w:rFonts w:ascii="Times New Roman" w:eastAsia="Times New Roman" w:hAnsi="Times New Roman" w:cs="Times New Roman"/>
          <w:sz w:val="24"/>
          <w:szCs w:val="20"/>
          <w:lang w:eastAsia="pt-BR"/>
        </w:rPr>
        <w:t xml:space="preserve"> quiser. Entretanto, todos os equipamentos </w:t>
      </w:r>
      <w:r w:rsidR="00B27340">
        <w:rPr>
          <w:rFonts w:ascii="Times New Roman" w:eastAsia="Times New Roman" w:hAnsi="Times New Roman" w:cs="Times New Roman"/>
          <w:sz w:val="24"/>
          <w:szCs w:val="20"/>
          <w:lang w:eastAsia="pt-BR"/>
        </w:rPr>
        <w:t>de um mesmo tipo deverão ser do mesmo fabricante, visando à padronização mínima do hardware, conforme preconizado no inciso I do art. 15º da Lei nº 8.666/1993.</w:t>
      </w:r>
    </w:p>
    <w:p w14:paraId="6404777C" w14:textId="59F25FF3" w:rsidR="00B27340" w:rsidRPr="00B27340" w:rsidRDefault="00B27340" w:rsidP="00621D25">
      <w:pPr>
        <w:pStyle w:val="PargrafodaLista"/>
        <w:numPr>
          <w:ilvl w:val="0"/>
          <w:numId w:val="21"/>
        </w:numPr>
        <w:spacing w:after="0" w:line="240" w:lineRule="auto"/>
        <w:ind w:left="1418" w:firstLine="0"/>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Devem ser compatíveis com sistemas operacionais Windows 7 e superiores.</w:t>
      </w:r>
    </w:p>
    <w:p w14:paraId="43C79C08" w14:textId="0A9218F6" w:rsidR="00B27340" w:rsidRPr="00B27340" w:rsidRDefault="00B27340" w:rsidP="00621D25">
      <w:pPr>
        <w:pStyle w:val="PargrafodaLista"/>
        <w:numPr>
          <w:ilvl w:val="0"/>
          <w:numId w:val="21"/>
        </w:numPr>
        <w:spacing w:after="0" w:line="240" w:lineRule="auto"/>
        <w:ind w:left="1418" w:firstLine="0"/>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Resolução de impressão com pelo menos 600 DPI.</w:t>
      </w:r>
    </w:p>
    <w:p w14:paraId="21D4525C" w14:textId="07A8F200" w:rsidR="00B27340" w:rsidRPr="00B27340" w:rsidRDefault="00B27340" w:rsidP="00621D25">
      <w:pPr>
        <w:pStyle w:val="PargrafodaLista"/>
        <w:numPr>
          <w:ilvl w:val="0"/>
          <w:numId w:val="21"/>
        </w:numPr>
        <w:spacing w:after="0" w:line="240" w:lineRule="auto"/>
        <w:ind w:left="1418" w:firstLine="0"/>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 xml:space="preserve">Capacidade de manejo de papel A4, A5 e Carta. </w:t>
      </w:r>
    </w:p>
    <w:p w14:paraId="7758A0EB" w14:textId="46B7C346" w:rsidR="00B27340" w:rsidRPr="00B27340" w:rsidRDefault="002973C0" w:rsidP="00621D25">
      <w:pPr>
        <w:pStyle w:val="PargrafodaLista"/>
        <w:numPr>
          <w:ilvl w:val="0"/>
          <w:numId w:val="21"/>
        </w:numPr>
        <w:spacing w:after="0" w:line="240" w:lineRule="auto"/>
        <w:ind w:left="1418" w:firstLine="0"/>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Capacidade de tracionamento de papel de 100 gr/m2 (papel timbrado do Município). (Em itens específicos poderá ser solicitada gramatura maior)</w:t>
      </w:r>
    </w:p>
    <w:p w14:paraId="53638F61" w14:textId="18BA4F07" w:rsidR="00B27340" w:rsidRPr="00B27340" w:rsidRDefault="00B27340" w:rsidP="00621D25">
      <w:pPr>
        <w:pStyle w:val="PargrafodaLista"/>
        <w:numPr>
          <w:ilvl w:val="0"/>
          <w:numId w:val="21"/>
        </w:numPr>
        <w:spacing w:after="0" w:line="240" w:lineRule="auto"/>
        <w:ind w:left="1418" w:firstLine="0"/>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Os equipamentos devem ser configuráveis via rede TCP/IP ou web</w:t>
      </w:r>
      <w:r w:rsidR="002973C0">
        <w:rPr>
          <w:rFonts w:ascii="Times New Roman" w:eastAsia="Times New Roman" w:hAnsi="Times New Roman" w:cs="Times New Roman"/>
          <w:sz w:val="24"/>
          <w:szCs w:val="20"/>
          <w:lang w:eastAsia="pt-BR"/>
        </w:rPr>
        <w:t xml:space="preserve">, sendo aptos ao gerenciamento remoto, com detalhamento por usuário, </w:t>
      </w:r>
      <w:proofErr w:type="spellStart"/>
      <w:r w:rsidR="002973C0">
        <w:rPr>
          <w:rFonts w:ascii="Times New Roman" w:eastAsia="Times New Roman" w:hAnsi="Times New Roman" w:cs="Times New Roman"/>
          <w:sz w:val="24"/>
          <w:szCs w:val="20"/>
          <w:lang w:eastAsia="pt-BR"/>
        </w:rPr>
        <w:t>tipo</w:t>
      </w:r>
      <w:proofErr w:type="spellEnd"/>
      <w:r w:rsidR="002973C0">
        <w:rPr>
          <w:rFonts w:ascii="Times New Roman" w:eastAsia="Times New Roman" w:hAnsi="Times New Roman" w:cs="Times New Roman"/>
          <w:sz w:val="24"/>
          <w:szCs w:val="20"/>
          <w:lang w:eastAsia="pt-BR"/>
        </w:rPr>
        <w:t xml:space="preserve"> de trabalho, hora, número de páginas impressoras, etc.</w:t>
      </w:r>
    </w:p>
    <w:p w14:paraId="023879FA" w14:textId="7E0990C3" w:rsidR="00B27340" w:rsidRPr="002973C0" w:rsidRDefault="002973C0" w:rsidP="00621D25">
      <w:pPr>
        <w:pStyle w:val="PargrafodaLista"/>
        <w:numPr>
          <w:ilvl w:val="0"/>
          <w:numId w:val="21"/>
        </w:numPr>
        <w:spacing w:after="0" w:line="240" w:lineRule="auto"/>
        <w:ind w:left="1418" w:firstLine="0"/>
        <w:jc w:val="both"/>
        <w:rPr>
          <w:rFonts w:ascii="Times New Roman" w:eastAsia="Times New Roman" w:hAnsi="Times New Roman" w:cs="Times New Roman"/>
          <w:b/>
          <w:sz w:val="24"/>
          <w:szCs w:val="20"/>
          <w:lang w:eastAsia="pt-BR"/>
        </w:rPr>
      </w:pPr>
      <w:r>
        <w:rPr>
          <w:rFonts w:ascii="Times New Roman" w:eastAsia="Times New Roman" w:hAnsi="Times New Roman" w:cs="Times New Roman"/>
          <w:sz w:val="24"/>
          <w:szCs w:val="20"/>
          <w:lang w:eastAsia="pt-BR"/>
        </w:rPr>
        <w:t>Os equipamentos policromáticos devem realizar contagem separada entre as impress</w:t>
      </w:r>
      <w:r w:rsidR="00EB2988">
        <w:rPr>
          <w:rFonts w:ascii="Times New Roman" w:eastAsia="Times New Roman" w:hAnsi="Times New Roman" w:cs="Times New Roman"/>
          <w:sz w:val="24"/>
          <w:szCs w:val="20"/>
          <w:lang w:eastAsia="pt-BR"/>
        </w:rPr>
        <w:t>ões</w:t>
      </w:r>
      <w:r>
        <w:rPr>
          <w:rFonts w:ascii="Times New Roman" w:eastAsia="Times New Roman" w:hAnsi="Times New Roman" w:cs="Times New Roman"/>
          <w:sz w:val="24"/>
          <w:szCs w:val="20"/>
          <w:lang w:eastAsia="pt-BR"/>
        </w:rPr>
        <w:t xml:space="preserve"> preto e</w:t>
      </w:r>
      <w:r w:rsidR="00835287">
        <w:rPr>
          <w:rFonts w:ascii="Times New Roman" w:eastAsia="Times New Roman" w:hAnsi="Times New Roman" w:cs="Times New Roman"/>
          <w:sz w:val="24"/>
          <w:szCs w:val="20"/>
          <w:lang w:eastAsia="pt-BR"/>
        </w:rPr>
        <w:t xml:space="preserve"> branco e coloridas.</w:t>
      </w:r>
    </w:p>
    <w:p w14:paraId="631A719F" w14:textId="77777777" w:rsidR="002973C0" w:rsidRPr="00BD7E7D" w:rsidRDefault="002973C0" w:rsidP="002973C0">
      <w:pPr>
        <w:pStyle w:val="PargrafodaLista"/>
        <w:spacing w:after="0" w:line="240" w:lineRule="auto"/>
        <w:ind w:left="1069"/>
        <w:jc w:val="both"/>
        <w:rPr>
          <w:rFonts w:ascii="Times New Roman" w:eastAsia="Times New Roman" w:hAnsi="Times New Roman" w:cs="Times New Roman"/>
          <w:b/>
          <w:sz w:val="24"/>
          <w:szCs w:val="20"/>
          <w:lang w:eastAsia="pt-BR"/>
        </w:rPr>
      </w:pPr>
    </w:p>
    <w:p w14:paraId="074D83EC" w14:textId="24880F95" w:rsidR="00BD7E7D" w:rsidRDefault="00BD7E7D" w:rsidP="00C7393F">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 xml:space="preserve"> </w:t>
      </w:r>
    </w:p>
    <w:p w14:paraId="31B5C7B0" w14:textId="03D54244" w:rsidR="00C7393F" w:rsidRDefault="00835287" w:rsidP="00C7393F">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4</w:t>
      </w:r>
      <w:r w:rsidR="00DA7507">
        <w:rPr>
          <w:rFonts w:ascii="Times New Roman" w:eastAsia="Times New Roman" w:hAnsi="Times New Roman" w:cs="Times New Roman"/>
          <w:b/>
          <w:sz w:val="24"/>
          <w:szCs w:val="20"/>
          <w:lang w:eastAsia="pt-BR"/>
        </w:rPr>
        <w:t>.3.</w:t>
      </w:r>
      <w:r w:rsidR="00C7393F" w:rsidRPr="00657B50">
        <w:rPr>
          <w:rFonts w:ascii="Times New Roman" w:eastAsia="Times New Roman" w:hAnsi="Times New Roman" w:cs="Times New Roman"/>
          <w:sz w:val="24"/>
          <w:szCs w:val="20"/>
          <w:lang w:eastAsia="pt-BR"/>
        </w:rPr>
        <w:t xml:space="preserve"> </w:t>
      </w:r>
      <w:r w:rsidR="00FA563B" w:rsidRPr="00621D25">
        <w:rPr>
          <w:rFonts w:ascii="Times New Roman" w:eastAsia="Times New Roman" w:hAnsi="Times New Roman" w:cs="Times New Roman"/>
          <w:b/>
          <w:sz w:val="24"/>
          <w:szCs w:val="20"/>
          <w:lang w:eastAsia="pt-BR"/>
        </w:rPr>
        <w:t xml:space="preserve">Equipamento tipo 1 </w:t>
      </w:r>
      <w:r w:rsidR="00960505" w:rsidRPr="00621D25">
        <w:rPr>
          <w:rFonts w:ascii="Times New Roman" w:eastAsia="Times New Roman" w:hAnsi="Times New Roman" w:cs="Times New Roman"/>
          <w:b/>
          <w:sz w:val="24"/>
          <w:szCs w:val="20"/>
          <w:lang w:eastAsia="pt-BR"/>
        </w:rPr>
        <w:t xml:space="preserve">– Multifuncional de tecnologia eletrofotográfica a seco (laser, LED ou equivalente) monocromático A4 </w:t>
      </w:r>
      <w:r w:rsidR="00AB3C26">
        <w:rPr>
          <w:rFonts w:ascii="Times New Roman" w:eastAsia="Times New Roman" w:hAnsi="Times New Roman" w:cs="Times New Roman"/>
          <w:b/>
          <w:sz w:val="24"/>
          <w:szCs w:val="20"/>
          <w:lang w:eastAsia="pt-BR"/>
        </w:rPr>
        <w:t>5</w:t>
      </w:r>
      <w:r w:rsidR="00960505" w:rsidRPr="00621D25">
        <w:rPr>
          <w:rFonts w:ascii="Times New Roman" w:eastAsia="Times New Roman" w:hAnsi="Times New Roman" w:cs="Times New Roman"/>
          <w:b/>
          <w:sz w:val="24"/>
          <w:szCs w:val="20"/>
          <w:lang w:eastAsia="pt-BR"/>
        </w:rPr>
        <w:t>0 ppm</w:t>
      </w:r>
    </w:p>
    <w:p w14:paraId="0BF1A70F" w14:textId="2A00614B" w:rsidR="00960505" w:rsidRDefault="00960505" w:rsidP="00C7393F">
      <w:pPr>
        <w:spacing w:after="0" w:line="240" w:lineRule="auto"/>
        <w:ind w:firstLine="709"/>
        <w:jc w:val="both"/>
        <w:rPr>
          <w:rFonts w:ascii="Times New Roman" w:eastAsia="Times New Roman" w:hAnsi="Times New Roman" w:cs="Times New Roman"/>
          <w:sz w:val="24"/>
          <w:szCs w:val="20"/>
          <w:lang w:eastAsia="pt-BR"/>
        </w:rPr>
      </w:pPr>
    </w:p>
    <w:tbl>
      <w:tblPr>
        <w:tblStyle w:val="Tabelacomgrade"/>
        <w:tblW w:w="0" w:type="auto"/>
        <w:tblLook w:val="04A0" w:firstRow="1" w:lastRow="0" w:firstColumn="1" w:lastColumn="0" w:noHBand="0" w:noVBand="1"/>
      </w:tblPr>
      <w:tblGrid>
        <w:gridCol w:w="2774"/>
        <w:gridCol w:w="6288"/>
      </w:tblGrid>
      <w:tr w:rsidR="00960505" w14:paraId="0317A17B" w14:textId="77777777" w:rsidTr="00621D25">
        <w:tc>
          <w:tcPr>
            <w:tcW w:w="9212" w:type="dxa"/>
            <w:gridSpan w:val="2"/>
            <w:shd w:val="clear" w:color="auto" w:fill="D9D9D9" w:themeFill="background1" w:themeFillShade="D9"/>
          </w:tcPr>
          <w:p w14:paraId="586A5A50" w14:textId="46E08517" w:rsidR="00960505" w:rsidRPr="00621D25" w:rsidRDefault="00960505" w:rsidP="00103BD4">
            <w:pPr>
              <w:jc w:val="both"/>
              <w:rPr>
                <w:rFonts w:ascii="Times New Roman" w:eastAsia="Times New Roman" w:hAnsi="Times New Roman" w:cs="Times New Roman"/>
                <w:b/>
                <w:sz w:val="24"/>
                <w:szCs w:val="20"/>
                <w:lang w:eastAsia="pt-BR"/>
              </w:rPr>
            </w:pPr>
            <w:r w:rsidRPr="00621D25">
              <w:rPr>
                <w:rFonts w:ascii="Times New Roman" w:eastAsia="Times New Roman" w:hAnsi="Times New Roman" w:cs="Times New Roman"/>
                <w:b/>
                <w:sz w:val="24"/>
                <w:szCs w:val="20"/>
                <w:lang w:eastAsia="pt-BR"/>
              </w:rPr>
              <w:t>Multifuncional  de tecnologia eletrofotográfica a seco, (laser, LED ou equivalente) monocromática A4, 60 ppm</w:t>
            </w:r>
          </w:p>
        </w:tc>
      </w:tr>
      <w:tr w:rsidR="00960505" w14:paraId="2CC339A0" w14:textId="77777777" w:rsidTr="00EF27D9">
        <w:tc>
          <w:tcPr>
            <w:tcW w:w="2802" w:type="dxa"/>
            <w:vAlign w:val="center"/>
          </w:tcPr>
          <w:p w14:paraId="3C9AAD2C" w14:textId="21292462"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w:t>
            </w:r>
          </w:p>
        </w:tc>
        <w:tc>
          <w:tcPr>
            <w:tcW w:w="6410" w:type="dxa"/>
          </w:tcPr>
          <w:p w14:paraId="14F24163" w14:textId="7D4BC748"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 eletrográfica a seco (laser, LED ou equivalente)</w:t>
            </w:r>
          </w:p>
        </w:tc>
      </w:tr>
      <w:tr w:rsidR="00960505" w14:paraId="737877B6" w14:textId="77777777" w:rsidTr="00EF27D9">
        <w:tc>
          <w:tcPr>
            <w:tcW w:w="2802" w:type="dxa"/>
            <w:vAlign w:val="center"/>
          </w:tcPr>
          <w:p w14:paraId="58866D9D" w14:textId="178DEC82"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Funções</w:t>
            </w:r>
          </w:p>
        </w:tc>
        <w:tc>
          <w:tcPr>
            <w:tcW w:w="6410" w:type="dxa"/>
          </w:tcPr>
          <w:p w14:paraId="38280C9B" w14:textId="016D40F1"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Impressora, Copiadora, Digitalizadora</w:t>
            </w:r>
          </w:p>
        </w:tc>
      </w:tr>
      <w:tr w:rsidR="00960505" w14:paraId="2857B0CB" w14:textId="77777777" w:rsidTr="00EF27D9">
        <w:tc>
          <w:tcPr>
            <w:tcW w:w="2802" w:type="dxa"/>
            <w:vAlign w:val="center"/>
          </w:tcPr>
          <w:p w14:paraId="2A3019B4" w14:textId="48E5CF9A"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Compatibilidade</w:t>
            </w:r>
          </w:p>
        </w:tc>
        <w:tc>
          <w:tcPr>
            <w:tcW w:w="6410" w:type="dxa"/>
          </w:tcPr>
          <w:p w14:paraId="1256D5E0" w14:textId="3ECE6BFC"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Windows 7 e superiores; Windows Server 2008 e superiores</w:t>
            </w:r>
          </w:p>
        </w:tc>
      </w:tr>
      <w:tr w:rsidR="00960505" w14:paraId="3395A0C5" w14:textId="77777777" w:rsidTr="00EF27D9">
        <w:tc>
          <w:tcPr>
            <w:tcW w:w="2802" w:type="dxa"/>
            <w:vAlign w:val="center"/>
          </w:tcPr>
          <w:p w14:paraId="6F958669" w14:textId="766A1BD5"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Velocidade de impressão (A4)</w:t>
            </w:r>
          </w:p>
        </w:tc>
        <w:tc>
          <w:tcPr>
            <w:tcW w:w="6410" w:type="dxa"/>
          </w:tcPr>
          <w:p w14:paraId="7EA482D9" w14:textId="6388B5BE" w:rsidR="00E83C23" w:rsidRPr="000D76FA" w:rsidRDefault="00960505" w:rsidP="00103BD4">
            <w:pPr>
              <w:jc w:val="both"/>
              <w:rPr>
                <w:rFonts w:ascii="Times New Roman" w:eastAsia="Times New Roman" w:hAnsi="Times New Roman" w:cs="Times New Roman"/>
                <w:b/>
                <w:color w:val="FF0000"/>
                <w:sz w:val="24"/>
                <w:szCs w:val="20"/>
                <w:lang w:eastAsia="pt-BR"/>
              </w:rPr>
            </w:pPr>
            <w:r w:rsidRPr="000D76FA">
              <w:rPr>
                <w:rFonts w:ascii="Times New Roman" w:eastAsia="Times New Roman" w:hAnsi="Times New Roman" w:cs="Times New Roman"/>
                <w:b/>
                <w:color w:val="FF0000"/>
                <w:sz w:val="24"/>
                <w:szCs w:val="20"/>
                <w:lang w:eastAsia="pt-BR"/>
              </w:rPr>
              <w:t xml:space="preserve">Igual ou superior a </w:t>
            </w:r>
            <w:r w:rsidR="000D76FA" w:rsidRPr="000D76FA">
              <w:rPr>
                <w:rFonts w:ascii="Times New Roman" w:eastAsia="Times New Roman" w:hAnsi="Times New Roman" w:cs="Times New Roman"/>
                <w:b/>
                <w:color w:val="FF0000"/>
                <w:sz w:val="24"/>
                <w:szCs w:val="20"/>
                <w:lang w:eastAsia="pt-BR"/>
              </w:rPr>
              <w:t>5</w:t>
            </w:r>
            <w:r w:rsidR="00841652">
              <w:rPr>
                <w:rFonts w:ascii="Times New Roman" w:eastAsia="Times New Roman" w:hAnsi="Times New Roman" w:cs="Times New Roman"/>
                <w:b/>
                <w:color w:val="FF0000"/>
                <w:sz w:val="24"/>
                <w:szCs w:val="20"/>
                <w:lang w:eastAsia="pt-BR"/>
              </w:rPr>
              <w:t>0</w:t>
            </w:r>
            <w:r w:rsidRPr="000D76FA">
              <w:rPr>
                <w:rFonts w:ascii="Times New Roman" w:eastAsia="Times New Roman" w:hAnsi="Times New Roman" w:cs="Times New Roman"/>
                <w:b/>
                <w:color w:val="FF0000"/>
                <w:sz w:val="24"/>
                <w:szCs w:val="20"/>
                <w:lang w:eastAsia="pt-BR"/>
              </w:rPr>
              <w:t xml:space="preserve"> ppm.</w:t>
            </w:r>
          </w:p>
          <w:p w14:paraId="0EBF5EE2" w14:textId="2C71E10F" w:rsidR="00284BED" w:rsidRDefault="00B81D01" w:rsidP="00103BD4">
            <w:pPr>
              <w:jc w:val="both"/>
              <w:rPr>
                <w:rFonts w:ascii="Times New Roman" w:eastAsia="Times New Roman" w:hAnsi="Times New Roman" w:cs="Times New Roman"/>
                <w:sz w:val="24"/>
                <w:szCs w:val="20"/>
                <w:lang w:eastAsia="pt-BR"/>
              </w:rPr>
            </w:pPr>
            <w:r w:rsidRPr="00B81D01">
              <w:rPr>
                <w:rFonts w:ascii="Times New Roman" w:eastAsia="Times New Roman" w:hAnsi="Times New Roman" w:cs="Times New Roman"/>
                <w:b/>
                <w:sz w:val="24"/>
                <w:szCs w:val="20"/>
                <w:lang w:eastAsia="pt-BR"/>
              </w:rPr>
              <w:t xml:space="preserve">Justificativa: </w:t>
            </w:r>
            <w:r>
              <w:rPr>
                <w:rFonts w:ascii="Times New Roman" w:eastAsia="Times New Roman" w:hAnsi="Times New Roman" w:cs="Times New Roman"/>
                <w:sz w:val="24"/>
                <w:szCs w:val="20"/>
                <w:lang w:eastAsia="pt-BR"/>
              </w:rPr>
              <w:t xml:space="preserve">Atualmente a Secretaria de Administração do Município de Arroio Trinta sofre com filas de servidores públicos, devido à lentidão da atual impressora face às necessidades de trabalho, especialmente quando se realizam cópias. Assim, é indispensável para o atendimento das necessidades da </w:t>
            </w:r>
            <w:r w:rsidR="00284BED">
              <w:rPr>
                <w:rFonts w:ascii="Times New Roman" w:eastAsia="Times New Roman" w:hAnsi="Times New Roman" w:cs="Times New Roman"/>
                <w:sz w:val="24"/>
                <w:szCs w:val="20"/>
                <w:lang w:eastAsia="pt-BR"/>
              </w:rPr>
              <w:t>Administração</w:t>
            </w:r>
            <w:r>
              <w:rPr>
                <w:rFonts w:ascii="Times New Roman" w:eastAsia="Times New Roman" w:hAnsi="Times New Roman" w:cs="Times New Roman"/>
                <w:sz w:val="24"/>
                <w:szCs w:val="20"/>
                <w:lang w:eastAsia="pt-BR"/>
              </w:rPr>
              <w:t xml:space="preserve"> um equipamento de alta produtividade</w:t>
            </w:r>
            <w:r w:rsidR="001A34D7">
              <w:rPr>
                <w:rFonts w:ascii="Times New Roman" w:eastAsia="Times New Roman" w:hAnsi="Times New Roman" w:cs="Times New Roman"/>
                <w:sz w:val="24"/>
                <w:szCs w:val="20"/>
                <w:lang w:eastAsia="pt-BR"/>
              </w:rPr>
              <w:t xml:space="preserve"> e velocidade</w:t>
            </w:r>
            <w:r>
              <w:rPr>
                <w:rFonts w:ascii="Times New Roman" w:eastAsia="Times New Roman" w:hAnsi="Times New Roman" w:cs="Times New Roman"/>
                <w:sz w:val="24"/>
                <w:szCs w:val="20"/>
                <w:lang w:eastAsia="pt-BR"/>
              </w:rPr>
              <w:t>. Ressaltamos que existem modelos no mercado com capacidade</w:t>
            </w:r>
            <w:r w:rsidR="00284BED">
              <w:rPr>
                <w:rFonts w:ascii="Times New Roman" w:eastAsia="Times New Roman" w:hAnsi="Times New Roman" w:cs="Times New Roman"/>
                <w:sz w:val="24"/>
                <w:szCs w:val="20"/>
                <w:lang w:eastAsia="pt-BR"/>
              </w:rPr>
              <w:t>s</w:t>
            </w:r>
            <w:r>
              <w:rPr>
                <w:rFonts w:ascii="Times New Roman" w:eastAsia="Times New Roman" w:hAnsi="Times New Roman" w:cs="Times New Roman"/>
                <w:sz w:val="24"/>
                <w:szCs w:val="20"/>
                <w:lang w:eastAsia="pt-BR"/>
              </w:rPr>
              <w:t xml:space="preserve"> de até 1</w:t>
            </w:r>
            <w:r w:rsidR="001A34D7">
              <w:rPr>
                <w:rFonts w:ascii="Times New Roman" w:eastAsia="Times New Roman" w:hAnsi="Times New Roman" w:cs="Times New Roman"/>
                <w:sz w:val="24"/>
                <w:szCs w:val="20"/>
                <w:lang w:eastAsia="pt-BR"/>
              </w:rPr>
              <w:t>20</w:t>
            </w:r>
            <w:r>
              <w:rPr>
                <w:rFonts w:ascii="Times New Roman" w:eastAsia="Times New Roman" w:hAnsi="Times New Roman" w:cs="Times New Roman"/>
                <w:sz w:val="24"/>
                <w:szCs w:val="20"/>
                <w:lang w:eastAsia="pt-BR"/>
              </w:rPr>
              <w:t xml:space="preserve"> ppm. Além disso, a velocidade de impressão normalmente está relacionada </w:t>
            </w:r>
            <w:r w:rsidR="00284BED">
              <w:rPr>
                <w:rFonts w:ascii="Times New Roman" w:eastAsia="Times New Roman" w:hAnsi="Times New Roman" w:cs="Times New Roman"/>
                <w:sz w:val="24"/>
                <w:szCs w:val="20"/>
                <w:lang w:eastAsia="pt-BR"/>
              </w:rPr>
              <w:t>ao volume mensal recomendado de páginas, o que por sua vez, é um indicativo da robustez do equipamento. Um equipamento mais robusto necessita, proporcionalmente ao número de páginas impressas, de menos intervenções de manutenção, permitindo que o equipamento esteja disponível pelo maior tempo possível à Administração Pública.</w:t>
            </w:r>
          </w:p>
          <w:p w14:paraId="56526FBE" w14:textId="07A19C2C" w:rsidR="00B81D01" w:rsidRPr="00B81D01" w:rsidRDefault="00284BED" w:rsidP="00B14D0D">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Ressaltamos que a franquia mínima mensal estimada para este equipamento é de 17.000 cópias mês, quase </w:t>
            </w:r>
            <w:r w:rsidR="00B14D0D">
              <w:rPr>
                <w:rFonts w:ascii="Times New Roman" w:eastAsia="Times New Roman" w:hAnsi="Times New Roman" w:cs="Times New Roman"/>
                <w:sz w:val="24"/>
                <w:szCs w:val="20"/>
                <w:lang w:eastAsia="pt-BR"/>
              </w:rPr>
              <w:t>a metade da franquia global do contrato.</w:t>
            </w:r>
            <w:r>
              <w:rPr>
                <w:rFonts w:ascii="Times New Roman" w:eastAsia="Times New Roman" w:hAnsi="Times New Roman" w:cs="Times New Roman"/>
                <w:sz w:val="24"/>
                <w:szCs w:val="20"/>
                <w:lang w:eastAsia="pt-BR"/>
              </w:rPr>
              <w:t xml:space="preserve"> </w:t>
            </w:r>
            <w:r w:rsidR="00B81D01">
              <w:rPr>
                <w:rFonts w:ascii="Times New Roman" w:eastAsia="Times New Roman" w:hAnsi="Times New Roman" w:cs="Times New Roman"/>
                <w:sz w:val="24"/>
                <w:szCs w:val="20"/>
                <w:lang w:eastAsia="pt-BR"/>
              </w:rPr>
              <w:t xml:space="preserve"> </w:t>
            </w:r>
          </w:p>
        </w:tc>
      </w:tr>
      <w:tr w:rsidR="00960505" w14:paraId="728FD320" w14:textId="77777777" w:rsidTr="00EF27D9">
        <w:tc>
          <w:tcPr>
            <w:tcW w:w="2802" w:type="dxa"/>
            <w:vMerge w:val="restart"/>
            <w:vAlign w:val="center"/>
          </w:tcPr>
          <w:p w14:paraId="0E4569C1" w14:textId="4745AB4E"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Resolução mínima</w:t>
            </w:r>
          </w:p>
        </w:tc>
        <w:tc>
          <w:tcPr>
            <w:tcW w:w="6410" w:type="dxa"/>
          </w:tcPr>
          <w:p w14:paraId="17F6CFD5" w14:textId="09381387"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impressão: 600 DPI</w:t>
            </w:r>
          </w:p>
        </w:tc>
      </w:tr>
      <w:tr w:rsidR="00960505" w14:paraId="6284A032" w14:textId="77777777" w:rsidTr="00EF27D9">
        <w:tc>
          <w:tcPr>
            <w:tcW w:w="2802" w:type="dxa"/>
            <w:vMerge/>
            <w:vAlign w:val="center"/>
          </w:tcPr>
          <w:p w14:paraId="12A36E09" w14:textId="216FED68" w:rsidR="00960505" w:rsidRDefault="00960505" w:rsidP="00EF27D9">
            <w:pPr>
              <w:rPr>
                <w:rFonts w:ascii="Times New Roman" w:eastAsia="Times New Roman" w:hAnsi="Times New Roman" w:cs="Times New Roman"/>
                <w:sz w:val="24"/>
                <w:szCs w:val="20"/>
                <w:lang w:eastAsia="pt-BR"/>
              </w:rPr>
            </w:pPr>
          </w:p>
        </w:tc>
        <w:tc>
          <w:tcPr>
            <w:tcW w:w="6410" w:type="dxa"/>
          </w:tcPr>
          <w:p w14:paraId="22C1090B" w14:textId="47EEDD13"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cópia/digitalização: 600 DPI</w:t>
            </w:r>
          </w:p>
        </w:tc>
      </w:tr>
      <w:tr w:rsidR="00CD488B" w14:paraId="4DD8C2C1" w14:textId="77777777" w:rsidTr="00EF27D9">
        <w:tc>
          <w:tcPr>
            <w:tcW w:w="2802" w:type="dxa"/>
            <w:vAlign w:val="center"/>
          </w:tcPr>
          <w:p w14:paraId="3891125A" w14:textId="3AA6A29C" w:rsidR="00CD488B" w:rsidRDefault="00CD488B"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Duplex automático</w:t>
            </w:r>
          </w:p>
        </w:tc>
        <w:tc>
          <w:tcPr>
            <w:tcW w:w="6410" w:type="dxa"/>
          </w:tcPr>
          <w:p w14:paraId="3079DB24" w14:textId="4311F978" w:rsidR="00CD488B" w:rsidRDefault="00CD488B"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Impressão e cópia frente e verso automático</w:t>
            </w:r>
          </w:p>
        </w:tc>
      </w:tr>
      <w:tr w:rsidR="00502272" w14:paraId="1C15BA93" w14:textId="77777777" w:rsidTr="00EF27D9">
        <w:tc>
          <w:tcPr>
            <w:tcW w:w="2802" w:type="dxa"/>
            <w:vAlign w:val="center"/>
          </w:tcPr>
          <w:p w14:paraId="4A488A6C" w14:textId="30DCD2BF" w:rsidR="00502272" w:rsidRDefault="00502272"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Memória RAM (mínimo)</w:t>
            </w:r>
          </w:p>
        </w:tc>
        <w:tc>
          <w:tcPr>
            <w:tcW w:w="6410" w:type="dxa"/>
          </w:tcPr>
          <w:p w14:paraId="5BF333C4" w14:textId="584108F5" w:rsidR="00502272" w:rsidRDefault="00502272"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2 GB</w:t>
            </w:r>
          </w:p>
        </w:tc>
      </w:tr>
      <w:tr w:rsidR="00960505" w14:paraId="742910A0" w14:textId="77777777" w:rsidTr="00EF27D9">
        <w:tc>
          <w:tcPr>
            <w:tcW w:w="2802" w:type="dxa"/>
            <w:vMerge w:val="restart"/>
            <w:vAlign w:val="center"/>
          </w:tcPr>
          <w:p w14:paraId="150276A8" w14:textId="277BDEED" w:rsidR="00960505" w:rsidRDefault="0096050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Interfaces</w:t>
            </w:r>
          </w:p>
        </w:tc>
        <w:tc>
          <w:tcPr>
            <w:tcW w:w="6410" w:type="dxa"/>
          </w:tcPr>
          <w:p w14:paraId="1A8ED25E" w14:textId="0EF1131A"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Ethernet nativa, conector RJ45</w:t>
            </w:r>
          </w:p>
        </w:tc>
      </w:tr>
      <w:tr w:rsidR="00960505" w14:paraId="5B48D55B" w14:textId="77777777" w:rsidTr="00960505">
        <w:tc>
          <w:tcPr>
            <w:tcW w:w="2802" w:type="dxa"/>
            <w:vMerge/>
          </w:tcPr>
          <w:p w14:paraId="666FB7F8" w14:textId="6C761B3A" w:rsidR="00960505" w:rsidRDefault="00960505" w:rsidP="00103BD4">
            <w:pPr>
              <w:jc w:val="both"/>
              <w:rPr>
                <w:rFonts w:ascii="Times New Roman" w:eastAsia="Times New Roman" w:hAnsi="Times New Roman" w:cs="Times New Roman"/>
                <w:sz w:val="24"/>
                <w:szCs w:val="20"/>
                <w:lang w:eastAsia="pt-BR"/>
              </w:rPr>
            </w:pPr>
          </w:p>
        </w:tc>
        <w:tc>
          <w:tcPr>
            <w:tcW w:w="6410" w:type="dxa"/>
          </w:tcPr>
          <w:p w14:paraId="66F18A05" w14:textId="108B8C27"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traseiro ou lateral, para conexão direta com computadores</w:t>
            </w:r>
          </w:p>
        </w:tc>
      </w:tr>
      <w:tr w:rsidR="00960505" w14:paraId="67EB9B6E" w14:textId="77777777" w:rsidTr="00960505">
        <w:tc>
          <w:tcPr>
            <w:tcW w:w="2802" w:type="dxa"/>
            <w:vMerge/>
          </w:tcPr>
          <w:p w14:paraId="142DE159" w14:textId="09FF6108" w:rsidR="00960505" w:rsidRDefault="00960505" w:rsidP="00103BD4">
            <w:pPr>
              <w:jc w:val="both"/>
              <w:rPr>
                <w:rFonts w:ascii="Times New Roman" w:eastAsia="Times New Roman" w:hAnsi="Times New Roman" w:cs="Times New Roman"/>
                <w:sz w:val="24"/>
                <w:szCs w:val="20"/>
                <w:lang w:eastAsia="pt-BR"/>
              </w:rPr>
            </w:pPr>
          </w:p>
        </w:tc>
        <w:tc>
          <w:tcPr>
            <w:tcW w:w="6410" w:type="dxa"/>
          </w:tcPr>
          <w:p w14:paraId="3F2ACC47" w14:textId="60485CAA" w:rsidR="00960505" w:rsidRDefault="0096050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frontal para conexão com dispositivo de armazenamento (pendrive)</w:t>
            </w:r>
          </w:p>
        </w:tc>
      </w:tr>
      <w:tr w:rsidR="00E83C23" w14:paraId="757B50A1" w14:textId="77777777" w:rsidTr="00EF27D9">
        <w:tc>
          <w:tcPr>
            <w:tcW w:w="2802" w:type="dxa"/>
            <w:vMerge w:val="restart"/>
            <w:vAlign w:val="center"/>
          </w:tcPr>
          <w:p w14:paraId="54B6AA6B" w14:textId="27956905" w:rsidR="00E83C23" w:rsidRDefault="00E83C23"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Formatos de papéis mínimos</w:t>
            </w:r>
          </w:p>
        </w:tc>
        <w:tc>
          <w:tcPr>
            <w:tcW w:w="6410" w:type="dxa"/>
          </w:tcPr>
          <w:p w14:paraId="7EB4B471" w14:textId="456EDF6C" w:rsidR="00E83C23" w:rsidRDefault="00E83C23"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Nas gavetas: (A4)</w:t>
            </w:r>
          </w:p>
        </w:tc>
      </w:tr>
      <w:tr w:rsidR="00E83C23" w14:paraId="4F2F8975" w14:textId="77777777" w:rsidTr="00EF27D9">
        <w:tc>
          <w:tcPr>
            <w:tcW w:w="2802" w:type="dxa"/>
            <w:vMerge/>
            <w:vAlign w:val="center"/>
          </w:tcPr>
          <w:p w14:paraId="147BF7F9" w14:textId="77777777" w:rsidR="00E83C23" w:rsidRDefault="00E83C23" w:rsidP="00EF27D9">
            <w:pPr>
              <w:rPr>
                <w:rFonts w:ascii="Times New Roman" w:eastAsia="Times New Roman" w:hAnsi="Times New Roman" w:cs="Times New Roman"/>
                <w:sz w:val="24"/>
                <w:szCs w:val="20"/>
                <w:lang w:eastAsia="pt-BR"/>
              </w:rPr>
            </w:pPr>
          </w:p>
        </w:tc>
        <w:tc>
          <w:tcPr>
            <w:tcW w:w="6410" w:type="dxa"/>
          </w:tcPr>
          <w:p w14:paraId="72E4D0EA" w14:textId="683B9FF9" w:rsidR="00E83C23" w:rsidRDefault="00E83C23"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vidro de exposição (A4)</w:t>
            </w:r>
          </w:p>
        </w:tc>
      </w:tr>
      <w:tr w:rsidR="00E83C23" w14:paraId="6F2FBC39" w14:textId="77777777" w:rsidTr="00EF27D9">
        <w:tc>
          <w:tcPr>
            <w:tcW w:w="2802" w:type="dxa"/>
            <w:vMerge/>
            <w:vAlign w:val="center"/>
          </w:tcPr>
          <w:p w14:paraId="38D3FEF3" w14:textId="77777777" w:rsidR="00E83C23" w:rsidRDefault="00E83C23" w:rsidP="00EF27D9">
            <w:pPr>
              <w:rPr>
                <w:rFonts w:ascii="Times New Roman" w:eastAsia="Times New Roman" w:hAnsi="Times New Roman" w:cs="Times New Roman"/>
                <w:sz w:val="24"/>
                <w:szCs w:val="20"/>
                <w:lang w:eastAsia="pt-BR"/>
              </w:rPr>
            </w:pPr>
          </w:p>
        </w:tc>
        <w:tc>
          <w:tcPr>
            <w:tcW w:w="6410" w:type="dxa"/>
          </w:tcPr>
          <w:p w14:paraId="37E88B2B" w14:textId="1AA404F3" w:rsidR="00E83C23" w:rsidRDefault="00E83C23"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ADF (A4)</w:t>
            </w:r>
          </w:p>
        </w:tc>
      </w:tr>
      <w:tr w:rsidR="00FD0DFA" w14:paraId="31C78CA5" w14:textId="77777777" w:rsidTr="00EF27D9">
        <w:tc>
          <w:tcPr>
            <w:tcW w:w="2802" w:type="dxa"/>
            <w:vMerge w:val="restart"/>
            <w:vAlign w:val="center"/>
          </w:tcPr>
          <w:p w14:paraId="16D11AD0" w14:textId="38350DEE" w:rsidR="00FD0DFA" w:rsidRDefault="00FD0DFA"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Capacidades de entrada de papel (mínimo)</w:t>
            </w:r>
          </w:p>
        </w:tc>
        <w:tc>
          <w:tcPr>
            <w:tcW w:w="6410" w:type="dxa"/>
          </w:tcPr>
          <w:p w14:paraId="6EFE6DCF" w14:textId="522CAFD8" w:rsidR="00FD0DFA" w:rsidRDefault="00FD0DFA"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Nas bandejas: Duas bandejas com capacidade para 500 folhas cada </w:t>
            </w:r>
          </w:p>
        </w:tc>
      </w:tr>
      <w:tr w:rsidR="00FD0DFA" w14:paraId="749F5F56" w14:textId="77777777" w:rsidTr="00EF27D9">
        <w:tc>
          <w:tcPr>
            <w:tcW w:w="2802" w:type="dxa"/>
            <w:vMerge/>
            <w:vAlign w:val="center"/>
          </w:tcPr>
          <w:p w14:paraId="4F6B65E4" w14:textId="77777777" w:rsidR="00FD0DFA" w:rsidRDefault="00FD0DFA" w:rsidP="00EF27D9">
            <w:pPr>
              <w:rPr>
                <w:rFonts w:ascii="Times New Roman" w:eastAsia="Times New Roman" w:hAnsi="Times New Roman" w:cs="Times New Roman"/>
                <w:sz w:val="24"/>
                <w:szCs w:val="20"/>
                <w:lang w:eastAsia="pt-BR"/>
              </w:rPr>
            </w:pPr>
          </w:p>
        </w:tc>
        <w:tc>
          <w:tcPr>
            <w:tcW w:w="6410" w:type="dxa"/>
          </w:tcPr>
          <w:p w14:paraId="6630AE66" w14:textId="453FCD18" w:rsidR="00FD0DFA" w:rsidRDefault="00FD0DFA"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No alimentador multifunção (by-pass): 100 folhas </w:t>
            </w:r>
          </w:p>
        </w:tc>
      </w:tr>
      <w:tr w:rsidR="00FD0DFA" w14:paraId="371ED183" w14:textId="77777777" w:rsidTr="00EF27D9">
        <w:tc>
          <w:tcPr>
            <w:tcW w:w="2802" w:type="dxa"/>
            <w:vMerge/>
            <w:vAlign w:val="center"/>
          </w:tcPr>
          <w:p w14:paraId="21194FBE" w14:textId="77777777" w:rsidR="00FD0DFA" w:rsidRDefault="00FD0DFA" w:rsidP="00EF27D9">
            <w:pPr>
              <w:rPr>
                <w:rFonts w:ascii="Times New Roman" w:eastAsia="Times New Roman" w:hAnsi="Times New Roman" w:cs="Times New Roman"/>
                <w:sz w:val="24"/>
                <w:szCs w:val="20"/>
                <w:lang w:eastAsia="pt-BR"/>
              </w:rPr>
            </w:pPr>
          </w:p>
        </w:tc>
        <w:tc>
          <w:tcPr>
            <w:tcW w:w="6410" w:type="dxa"/>
          </w:tcPr>
          <w:p w14:paraId="48AD3331" w14:textId="05B9A2E3" w:rsidR="00FD0DFA" w:rsidRPr="00841652" w:rsidRDefault="00FD0DFA" w:rsidP="00103BD4">
            <w:pPr>
              <w:jc w:val="both"/>
              <w:rPr>
                <w:rFonts w:ascii="Times New Roman" w:eastAsia="Times New Roman" w:hAnsi="Times New Roman" w:cs="Times New Roman"/>
                <w:b/>
                <w:color w:val="FF0000"/>
                <w:sz w:val="24"/>
                <w:szCs w:val="20"/>
                <w:lang w:eastAsia="pt-BR"/>
              </w:rPr>
            </w:pPr>
            <w:r w:rsidRPr="00841652">
              <w:rPr>
                <w:rFonts w:ascii="Times New Roman" w:eastAsia="Times New Roman" w:hAnsi="Times New Roman" w:cs="Times New Roman"/>
                <w:b/>
                <w:color w:val="FF0000"/>
                <w:sz w:val="24"/>
                <w:szCs w:val="20"/>
                <w:lang w:eastAsia="pt-BR"/>
              </w:rPr>
              <w:t>No alimentador automático</w:t>
            </w:r>
            <w:r w:rsidR="00374BEA" w:rsidRPr="00841652">
              <w:rPr>
                <w:rFonts w:ascii="Times New Roman" w:eastAsia="Times New Roman" w:hAnsi="Times New Roman" w:cs="Times New Roman"/>
                <w:b/>
                <w:color w:val="FF0000"/>
                <w:sz w:val="24"/>
                <w:szCs w:val="20"/>
                <w:lang w:eastAsia="pt-BR"/>
              </w:rPr>
              <w:t xml:space="preserve"> de originais</w:t>
            </w:r>
            <w:r w:rsidRPr="00841652">
              <w:rPr>
                <w:rFonts w:ascii="Times New Roman" w:eastAsia="Times New Roman" w:hAnsi="Times New Roman" w:cs="Times New Roman"/>
                <w:b/>
                <w:color w:val="FF0000"/>
                <w:sz w:val="24"/>
                <w:szCs w:val="20"/>
                <w:lang w:eastAsia="pt-BR"/>
              </w:rPr>
              <w:t xml:space="preserve">: </w:t>
            </w:r>
            <w:r w:rsidR="000D76FA" w:rsidRPr="00841652">
              <w:rPr>
                <w:rFonts w:ascii="Times New Roman" w:eastAsia="Times New Roman" w:hAnsi="Times New Roman" w:cs="Times New Roman"/>
                <w:b/>
                <w:color w:val="FF0000"/>
                <w:sz w:val="24"/>
                <w:szCs w:val="20"/>
                <w:lang w:eastAsia="pt-BR"/>
              </w:rPr>
              <w:t>1</w:t>
            </w:r>
            <w:r w:rsidRPr="00841652">
              <w:rPr>
                <w:rFonts w:ascii="Times New Roman" w:eastAsia="Times New Roman" w:hAnsi="Times New Roman" w:cs="Times New Roman"/>
                <w:b/>
                <w:color w:val="FF0000"/>
                <w:sz w:val="24"/>
                <w:szCs w:val="20"/>
                <w:lang w:eastAsia="pt-BR"/>
              </w:rPr>
              <w:t>00 folhas</w:t>
            </w:r>
          </w:p>
          <w:p w14:paraId="6314FC45" w14:textId="75A64978" w:rsidR="00131804" w:rsidRPr="00841652" w:rsidRDefault="00131804" w:rsidP="00103BD4">
            <w:pPr>
              <w:jc w:val="both"/>
              <w:rPr>
                <w:rFonts w:ascii="Times New Roman" w:eastAsia="Times New Roman" w:hAnsi="Times New Roman" w:cs="Times New Roman"/>
                <w:b/>
                <w:color w:val="FF0000"/>
                <w:sz w:val="24"/>
                <w:szCs w:val="20"/>
                <w:lang w:eastAsia="pt-BR"/>
              </w:rPr>
            </w:pPr>
          </w:p>
        </w:tc>
      </w:tr>
      <w:tr w:rsidR="00C6455A" w14:paraId="5431EF7E" w14:textId="77777777" w:rsidTr="00EF27D9">
        <w:tc>
          <w:tcPr>
            <w:tcW w:w="2802" w:type="dxa"/>
            <w:vAlign w:val="center"/>
          </w:tcPr>
          <w:p w14:paraId="2ED18C5D" w14:textId="48D089E4" w:rsidR="00C6455A" w:rsidRDefault="00FD0DFA"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 da bandeja de saída</w:t>
            </w:r>
          </w:p>
        </w:tc>
        <w:tc>
          <w:tcPr>
            <w:tcW w:w="6410" w:type="dxa"/>
          </w:tcPr>
          <w:p w14:paraId="38028841" w14:textId="797AC0F7" w:rsidR="00C6455A" w:rsidRDefault="00FD0DFA"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mínimo 150 folhas</w:t>
            </w:r>
          </w:p>
        </w:tc>
      </w:tr>
      <w:tr w:rsidR="00EF27D9" w14:paraId="020B1A67" w14:textId="77777777" w:rsidTr="00EF27D9">
        <w:tc>
          <w:tcPr>
            <w:tcW w:w="2802" w:type="dxa"/>
            <w:vMerge w:val="restart"/>
            <w:vAlign w:val="center"/>
          </w:tcPr>
          <w:p w14:paraId="58CE0695" w14:textId="7F81CD41" w:rsidR="00EF27D9" w:rsidRDefault="00EF27D9"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lastRenderedPageBreak/>
              <w:t>Digitalização</w:t>
            </w:r>
          </w:p>
        </w:tc>
        <w:tc>
          <w:tcPr>
            <w:tcW w:w="6410" w:type="dxa"/>
          </w:tcPr>
          <w:p w14:paraId="525CB4E8" w14:textId="11F5FED3" w:rsidR="00EF27D9" w:rsidRDefault="00EF27D9" w:rsidP="00FD0DFA">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Alimentador automático de documentos </w:t>
            </w:r>
            <w:r w:rsidRPr="00EF27D9">
              <w:rPr>
                <w:rFonts w:ascii="Times New Roman" w:eastAsia="Times New Roman" w:hAnsi="Times New Roman" w:cs="Times New Roman"/>
                <w:b/>
                <w:sz w:val="24"/>
                <w:szCs w:val="20"/>
                <w:lang w:eastAsia="pt-BR"/>
              </w:rPr>
              <w:t>com duplex de passagem única (SPDF),</w:t>
            </w:r>
            <w:r>
              <w:rPr>
                <w:rFonts w:ascii="Times New Roman" w:eastAsia="Times New Roman" w:hAnsi="Times New Roman" w:cs="Times New Roman"/>
                <w:sz w:val="24"/>
                <w:szCs w:val="20"/>
                <w:lang w:eastAsia="pt-BR"/>
              </w:rPr>
              <w:t xml:space="preserve"> com capacidade de no mínimo </w:t>
            </w:r>
            <w:r w:rsidR="00841652" w:rsidRPr="00841652">
              <w:rPr>
                <w:rFonts w:ascii="Times New Roman" w:eastAsia="Times New Roman" w:hAnsi="Times New Roman" w:cs="Times New Roman"/>
                <w:b/>
                <w:color w:val="FF0000"/>
                <w:sz w:val="24"/>
                <w:szCs w:val="20"/>
                <w:lang w:eastAsia="pt-BR"/>
              </w:rPr>
              <w:t>100</w:t>
            </w:r>
            <w:r>
              <w:rPr>
                <w:rFonts w:ascii="Times New Roman" w:eastAsia="Times New Roman" w:hAnsi="Times New Roman" w:cs="Times New Roman"/>
                <w:sz w:val="24"/>
                <w:szCs w:val="20"/>
                <w:lang w:eastAsia="pt-BR"/>
              </w:rPr>
              <w:t xml:space="preserve"> folhas</w:t>
            </w:r>
          </w:p>
          <w:p w14:paraId="423E2C01" w14:textId="6FC8E667" w:rsidR="00EF27D9" w:rsidRDefault="00EF27D9" w:rsidP="0013180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Justificativa:</w:t>
            </w:r>
            <w:r>
              <w:rPr>
                <w:rFonts w:ascii="Times New Roman" w:eastAsia="Times New Roman" w:hAnsi="Times New Roman" w:cs="Times New Roman"/>
                <w:sz w:val="24"/>
                <w:szCs w:val="20"/>
                <w:lang w:eastAsia="pt-BR"/>
              </w:rPr>
              <w:t xml:space="preserve"> Este equipamento será utilizado na digitalização e cópia de processos administrativos, judiciais e licitatórios, os quais são imensos, com centenas de páginas, sendo indispensável ter um equipamento capaz de digitalizar de maneira rápida em ambos os lados (No caso de equipamentos sem passagem única, a velocidade de digitalização duplex cai pela metade) e com o mínimo de interferência do usuário. Além disso, a experiência prática tem nos mostrado que a maior parte das ocorrências de atolamento de papel acontecem ao equipamento retornar a página para digitalizar o verso.  Com um scanner de passagem única esse problema é solucionado. </w:t>
            </w:r>
          </w:p>
          <w:p w14:paraId="72DF77FD" w14:textId="7DFDDA6E" w:rsidR="00EF27D9" w:rsidRPr="00FD0DFA" w:rsidRDefault="00EF27D9" w:rsidP="00CD488B">
            <w:pPr>
              <w:jc w:val="both"/>
              <w:rPr>
                <w:rFonts w:ascii="Times New Roman" w:eastAsia="Times New Roman" w:hAnsi="Times New Roman" w:cs="Times New Roman"/>
                <w:i/>
                <w:sz w:val="24"/>
                <w:szCs w:val="20"/>
                <w:lang w:eastAsia="pt-BR"/>
              </w:rPr>
            </w:pPr>
            <w:r>
              <w:rPr>
                <w:rFonts w:ascii="Times New Roman" w:eastAsia="Times New Roman" w:hAnsi="Times New Roman" w:cs="Times New Roman"/>
                <w:sz w:val="24"/>
                <w:szCs w:val="20"/>
                <w:lang w:eastAsia="pt-BR"/>
              </w:rPr>
              <w:t xml:space="preserve">Por sua vez, é necessário um equipamento com alimentador de alta capacidade, pois quanto maior for a capacidade do alimentador, menor será a necessidade de interferência do usuário no processo de digitalização.  </w:t>
            </w:r>
          </w:p>
        </w:tc>
      </w:tr>
      <w:tr w:rsidR="00EF27D9" w14:paraId="13A2BA35" w14:textId="77777777" w:rsidTr="00EF27D9">
        <w:tc>
          <w:tcPr>
            <w:tcW w:w="2802" w:type="dxa"/>
            <w:vMerge/>
            <w:vAlign w:val="center"/>
          </w:tcPr>
          <w:p w14:paraId="3627EEFD" w14:textId="23F6E48F" w:rsidR="00EF27D9" w:rsidRDefault="00EF27D9" w:rsidP="00EF27D9">
            <w:pPr>
              <w:rPr>
                <w:rFonts w:ascii="Times New Roman" w:eastAsia="Times New Roman" w:hAnsi="Times New Roman" w:cs="Times New Roman"/>
                <w:sz w:val="24"/>
                <w:szCs w:val="20"/>
                <w:lang w:eastAsia="pt-BR"/>
              </w:rPr>
            </w:pPr>
          </w:p>
        </w:tc>
        <w:tc>
          <w:tcPr>
            <w:tcW w:w="6410" w:type="dxa"/>
          </w:tcPr>
          <w:p w14:paraId="35081F3A" w14:textId="181F5242" w:rsidR="00EF27D9" w:rsidRPr="00841652" w:rsidRDefault="000D76FA" w:rsidP="000D76FA">
            <w:pPr>
              <w:jc w:val="both"/>
              <w:rPr>
                <w:rFonts w:ascii="Times New Roman" w:eastAsia="Times New Roman" w:hAnsi="Times New Roman" w:cs="Times New Roman"/>
                <w:b/>
                <w:sz w:val="24"/>
                <w:szCs w:val="20"/>
                <w:lang w:eastAsia="pt-BR"/>
              </w:rPr>
            </w:pPr>
            <w:r w:rsidRPr="00841652">
              <w:rPr>
                <w:rFonts w:ascii="Times New Roman" w:eastAsia="Times New Roman" w:hAnsi="Times New Roman" w:cs="Times New Roman"/>
                <w:b/>
                <w:color w:val="FF0000"/>
                <w:sz w:val="24"/>
                <w:szCs w:val="20"/>
                <w:lang w:eastAsia="pt-BR"/>
              </w:rPr>
              <w:t xml:space="preserve">Velocidade mínima (300 Dpi): 50 IPM </w:t>
            </w:r>
            <w:r w:rsidR="00EF27D9" w:rsidRPr="00841652">
              <w:rPr>
                <w:rFonts w:ascii="Times New Roman" w:eastAsia="Times New Roman" w:hAnsi="Times New Roman" w:cs="Times New Roman"/>
                <w:b/>
                <w:color w:val="FF0000"/>
                <w:sz w:val="24"/>
                <w:szCs w:val="20"/>
                <w:lang w:eastAsia="pt-BR"/>
              </w:rPr>
              <w:t>simple</w:t>
            </w:r>
            <w:r w:rsidRPr="00841652">
              <w:rPr>
                <w:rFonts w:ascii="Times New Roman" w:eastAsia="Times New Roman" w:hAnsi="Times New Roman" w:cs="Times New Roman"/>
                <w:b/>
                <w:color w:val="FF0000"/>
                <w:sz w:val="24"/>
                <w:szCs w:val="20"/>
                <w:lang w:eastAsia="pt-BR"/>
              </w:rPr>
              <w:t>x</w:t>
            </w:r>
            <w:r w:rsidR="00EF27D9" w:rsidRPr="00841652">
              <w:rPr>
                <w:rFonts w:ascii="Times New Roman" w:eastAsia="Times New Roman" w:hAnsi="Times New Roman" w:cs="Times New Roman"/>
                <w:b/>
                <w:color w:val="FF0000"/>
                <w:sz w:val="24"/>
                <w:szCs w:val="20"/>
                <w:lang w:eastAsia="pt-BR"/>
              </w:rPr>
              <w:t xml:space="preserve">; </w:t>
            </w:r>
            <w:r w:rsidRPr="00841652">
              <w:rPr>
                <w:rFonts w:ascii="Times New Roman" w:eastAsia="Times New Roman" w:hAnsi="Times New Roman" w:cs="Times New Roman"/>
                <w:b/>
                <w:color w:val="FF0000"/>
                <w:sz w:val="24"/>
                <w:szCs w:val="20"/>
                <w:lang w:eastAsia="pt-BR"/>
              </w:rPr>
              <w:t>80</w:t>
            </w:r>
            <w:r w:rsidR="00EF27D9" w:rsidRPr="00841652">
              <w:rPr>
                <w:rFonts w:ascii="Times New Roman" w:eastAsia="Times New Roman" w:hAnsi="Times New Roman" w:cs="Times New Roman"/>
                <w:b/>
                <w:color w:val="FF0000"/>
                <w:sz w:val="24"/>
                <w:szCs w:val="20"/>
                <w:lang w:eastAsia="pt-BR"/>
              </w:rPr>
              <w:t xml:space="preserve"> ipm (duplex)</w:t>
            </w:r>
          </w:p>
        </w:tc>
      </w:tr>
      <w:tr w:rsidR="00C6455A" w14:paraId="6679EA46" w14:textId="77777777" w:rsidTr="00EF27D9">
        <w:tc>
          <w:tcPr>
            <w:tcW w:w="2802" w:type="dxa"/>
            <w:vAlign w:val="center"/>
          </w:tcPr>
          <w:p w14:paraId="27B9C791" w14:textId="77777777" w:rsidR="00C6455A" w:rsidRDefault="00C6455A" w:rsidP="00EF27D9">
            <w:pPr>
              <w:rPr>
                <w:rFonts w:ascii="Times New Roman" w:eastAsia="Times New Roman" w:hAnsi="Times New Roman" w:cs="Times New Roman"/>
                <w:sz w:val="24"/>
                <w:szCs w:val="20"/>
                <w:lang w:eastAsia="pt-BR"/>
              </w:rPr>
            </w:pPr>
          </w:p>
        </w:tc>
        <w:tc>
          <w:tcPr>
            <w:tcW w:w="6410" w:type="dxa"/>
          </w:tcPr>
          <w:p w14:paraId="1D29C511" w14:textId="1282BBD5" w:rsidR="00C6455A" w:rsidRDefault="00CD488B"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Modos de digitalização: colorido e monocromático, nos formatos TIFF, JPG, PDF, com digitalização para e-mail, pasta na rede e USB</w:t>
            </w:r>
          </w:p>
        </w:tc>
      </w:tr>
      <w:tr w:rsidR="00C6455A" w14:paraId="342CD6E8" w14:textId="77777777" w:rsidTr="00EF27D9">
        <w:tc>
          <w:tcPr>
            <w:tcW w:w="2802" w:type="dxa"/>
            <w:vAlign w:val="center"/>
          </w:tcPr>
          <w:p w14:paraId="2C2E144E" w14:textId="77777777" w:rsidR="00C6455A" w:rsidRDefault="00C6455A" w:rsidP="00EF27D9">
            <w:pPr>
              <w:rPr>
                <w:rFonts w:ascii="Times New Roman" w:eastAsia="Times New Roman" w:hAnsi="Times New Roman" w:cs="Times New Roman"/>
                <w:sz w:val="24"/>
                <w:szCs w:val="20"/>
                <w:lang w:eastAsia="pt-BR"/>
              </w:rPr>
            </w:pPr>
          </w:p>
        </w:tc>
        <w:tc>
          <w:tcPr>
            <w:tcW w:w="6410" w:type="dxa"/>
          </w:tcPr>
          <w:p w14:paraId="7ECDB1D9" w14:textId="2529BF52" w:rsidR="00C6455A" w:rsidRDefault="00CD488B"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OCR: Nativo do equipamento ou via software</w:t>
            </w:r>
            <w:r w:rsidR="00374BEA">
              <w:rPr>
                <w:rFonts w:ascii="Times New Roman" w:eastAsia="Times New Roman" w:hAnsi="Times New Roman" w:cs="Times New Roman"/>
                <w:sz w:val="24"/>
                <w:szCs w:val="20"/>
                <w:lang w:eastAsia="pt-BR"/>
              </w:rPr>
              <w:t xml:space="preserve"> instalado no computador do usuário final</w:t>
            </w:r>
          </w:p>
        </w:tc>
      </w:tr>
      <w:tr w:rsidR="00C6455A" w14:paraId="47AAB4C5" w14:textId="77777777" w:rsidTr="00EF27D9">
        <w:tc>
          <w:tcPr>
            <w:tcW w:w="2802" w:type="dxa"/>
            <w:vAlign w:val="center"/>
          </w:tcPr>
          <w:p w14:paraId="7298C499" w14:textId="1E90F5A8" w:rsidR="00C6455A" w:rsidRDefault="00CD488B"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Cópia:</w:t>
            </w:r>
          </w:p>
        </w:tc>
        <w:tc>
          <w:tcPr>
            <w:tcW w:w="6410" w:type="dxa"/>
          </w:tcPr>
          <w:p w14:paraId="69BB0B3B" w14:textId="6F991550" w:rsidR="00C6455A" w:rsidRDefault="00CD488B"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Função cópia: Texto, Foto, Texto/Foto</w:t>
            </w:r>
          </w:p>
        </w:tc>
      </w:tr>
      <w:tr w:rsidR="00C6455A" w14:paraId="33BF9652" w14:textId="77777777" w:rsidTr="00EF27D9">
        <w:tc>
          <w:tcPr>
            <w:tcW w:w="2802" w:type="dxa"/>
            <w:vAlign w:val="center"/>
          </w:tcPr>
          <w:p w14:paraId="6D37422F" w14:textId="412F3F11" w:rsidR="00C6455A" w:rsidRDefault="001574F5" w:rsidP="00EF27D9">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Painel :</w:t>
            </w:r>
          </w:p>
        </w:tc>
        <w:tc>
          <w:tcPr>
            <w:tcW w:w="6410" w:type="dxa"/>
          </w:tcPr>
          <w:p w14:paraId="7BF2FC22" w14:textId="21FB4CB1" w:rsidR="00C6455A" w:rsidRDefault="001574F5" w:rsidP="00103B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Digital com comando touchscreen </w:t>
            </w:r>
          </w:p>
        </w:tc>
      </w:tr>
    </w:tbl>
    <w:p w14:paraId="16872E02" w14:textId="4B9797DD" w:rsidR="00672D8F" w:rsidRPr="00672D8F" w:rsidRDefault="00E559A8" w:rsidP="00672D8F">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 xml:space="preserve">Sugestões de modelos: </w:t>
      </w:r>
      <w:r w:rsidRPr="00E559A8">
        <w:rPr>
          <w:rFonts w:ascii="Times New Roman" w:eastAsia="Times New Roman" w:hAnsi="Times New Roman" w:cs="Times New Roman"/>
          <w:sz w:val="24"/>
          <w:szCs w:val="20"/>
          <w:lang w:eastAsia="pt-BR"/>
        </w:rPr>
        <w:t>LEXMARK MX722adhe,</w:t>
      </w:r>
      <w:r w:rsidR="00F84D47">
        <w:rPr>
          <w:rFonts w:ascii="Times New Roman" w:eastAsia="Times New Roman" w:hAnsi="Times New Roman" w:cs="Times New Roman"/>
          <w:sz w:val="24"/>
          <w:szCs w:val="20"/>
          <w:lang w:eastAsia="pt-BR"/>
        </w:rPr>
        <w:t xml:space="preserve"> LEXMARK MX 711, </w:t>
      </w:r>
      <w:r w:rsidRPr="00E559A8">
        <w:rPr>
          <w:rFonts w:ascii="Times New Roman" w:eastAsia="Times New Roman" w:hAnsi="Times New Roman" w:cs="Times New Roman"/>
          <w:sz w:val="24"/>
          <w:szCs w:val="20"/>
          <w:lang w:eastAsia="pt-BR"/>
        </w:rPr>
        <w:t>RICOH MP 6503.</w:t>
      </w:r>
      <w:r>
        <w:rPr>
          <w:rFonts w:ascii="Times New Roman" w:eastAsia="Times New Roman" w:hAnsi="Times New Roman" w:cs="Times New Roman"/>
          <w:b/>
          <w:sz w:val="24"/>
          <w:szCs w:val="20"/>
          <w:lang w:eastAsia="pt-BR"/>
        </w:rPr>
        <w:t xml:space="preserve"> </w:t>
      </w:r>
    </w:p>
    <w:p w14:paraId="25BA7B0A" w14:textId="10103DC7" w:rsidR="00506403" w:rsidRDefault="00506403" w:rsidP="00374BEA">
      <w:pPr>
        <w:spacing w:after="0" w:line="240" w:lineRule="auto"/>
        <w:jc w:val="both"/>
        <w:rPr>
          <w:rFonts w:ascii="Times New Roman" w:eastAsia="Times New Roman" w:hAnsi="Times New Roman" w:cs="Times New Roman"/>
          <w:b/>
          <w:sz w:val="24"/>
          <w:szCs w:val="20"/>
          <w:lang w:eastAsia="pt-BR"/>
        </w:rPr>
      </w:pPr>
    </w:p>
    <w:p w14:paraId="1F205E44" w14:textId="42A598B1" w:rsidR="00374BEA" w:rsidRDefault="00835287" w:rsidP="00374BEA">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4</w:t>
      </w:r>
      <w:r w:rsidR="00DA7507">
        <w:rPr>
          <w:rFonts w:ascii="Times New Roman" w:eastAsia="Times New Roman" w:hAnsi="Times New Roman" w:cs="Times New Roman"/>
          <w:b/>
          <w:sz w:val="24"/>
          <w:szCs w:val="20"/>
          <w:lang w:eastAsia="pt-BR"/>
        </w:rPr>
        <w:t>.4</w:t>
      </w:r>
      <w:r w:rsidR="00374BEA" w:rsidRPr="00657B50">
        <w:rPr>
          <w:rFonts w:ascii="Times New Roman" w:eastAsia="Times New Roman" w:hAnsi="Times New Roman" w:cs="Times New Roman"/>
          <w:b/>
          <w:sz w:val="24"/>
          <w:szCs w:val="20"/>
          <w:lang w:eastAsia="pt-BR"/>
        </w:rPr>
        <w:t>.</w:t>
      </w:r>
      <w:r w:rsidR="00374BEA" w:rsidRPr="00657B50">
        <w:rPr>
          <w:rFonts w:ascii="Times New Roman" w:eastAsia="Times New Roman" w:hAnsi="Times New Roman" w:cs="Times New Roman"/>
          <w:sz w:val="24"/>
          <w:szCs w:val="20"/>
          <w:lang w:eastAsia="pt-BR"/>
        </w:rPr>
        <w:t xml:space="preserve"> </w:t>
      </w:r>
      <w:r w:rsidR="00374BEA" w:rsidRPr="00621D25">
        <w:rPr>
          <w:rFonts w:ascii="Times New Roman" w:eastAsia="Times New Roman" w:hAnsi="Times New Roman" w:cs="Times New Roman"/>
          <w:b/>
          <w:sz w:val="24"/>
          <w:szCs w:val="20"/>
          <w:lang w:eastAsia="pt-BR"/>
        </w:rPr>
        <w:t xml:space="preserve">Equipamento tipo </w:t>
      </w:r>
      <w:r w:rsidR="00374BEA">
        <w:rPr>
          <w:rFonts w:ascii="Times New Roman" w:eastAsia="Times New Roman" w:hAnsi="Times New Roman" w:cs="Times New Roman"/>
          <w:b/>
          <w:sz w:val="24"/>
          <w:szCs w:val="20"/>
          <w:lang w:eastAsia="pt-BR"/>
        </w:rPr>
        <w:t>2</w:t>
      </w:r>
      <w:r w:rsidR="00374BEA" w:rsidRPr="00621D25">
        <w:rPr>
          <w:rFonts w:ascii="Times New Roman" w:eastAsia="Times New Roman" w:hAnsi="Times New Roman" w:cs="Times New Roman"/>
          <w:b/>
          <w:sz w:val="24"/>
          <w:szCs w:val="20"/>
          <w:lang w:eastAsia="pt-BR"/>
        </w:rPr>
        <w:t xml:space="preserve"> </w:t>
      </w:r>
      <w:r w:rsidR="00374BEA">
        <w:rPr>
          <w:rFonts w:ascii="Times New Roman" w:eastAsia="Times New Roman" w:hAnsi="Times New Roman" w:cs="Times New Roman"/>
          <w:b/>
          <w:sz w:val="24"/>
          <w:szCs w:val="20"/>
          <w:lang w:eastAsia="pt-BR"/>
        </w:rPr>
        <w:t>– (Multifuncional policromático jato de tinta com tecnologia tanque de tinta e capacidade de impressão em A3</w:t>
      </w:r>
      <w:r w:rsidR="005E09C1">
        <w:rPr>
          <w:rFonts w:ascii="Times New Roman" w:eastAsia="Times New Roman" w:hAnsi="Times New Roman" w:cs="Times New Roman"/>
          <w:b/>
          <w:sz w:val="24"/>
          <w:szCs w:val="20"/>
          <w:lang w:eastAsia="pt-BR"/>
        </w:rPr>
        <w:t xml:space="preserve">, </w:t>
      </w:r>
      <w:r w:rsidR="000E40E8">
        <w:rPr>
          <w:rFonts w:ascii="Times New Roman" w:eastAsia="Times New Roman" w:hAnsi="Times New Roman" w:cs="Times New Roman"/>
          <w:b/>
          <w:sz w:val="24"/>
          <w:szCs w:val="20"/>
          <w:lang w:eastAsia="pt-BR"/>
        </w:rPr>
        <w:t>30</w:t>
      </w:r>
      <w:r w:rsidR="005E09C1">
        <w:rPr>
          <w:rFonts w:ascii="Times New Roman" w:eastAsia="Times New Roman" w:hAnsi="Times New Roman" w:cs="Times New Roman"/>
          <w:b/>
          <w:sz w:val="24"/>
          <w:szCs w:val="20"/>
          <w:lang w:eastAsia="pt-BR"/>
        </w:rPr>
        <w:t xml:space="preserve"> ppm</w:t>
      </w:r>
      <w:r w:rsidR="00374BEA">
        <w:rPr>
          <w:rFonts w:ascii="Times New Roman" w:eastAsia="Times New Roman" w:hAnsi="Times New Roman" w:cs="Times New Roman"/>
          <w:b/>
          <w:sz w:val="24"/>
          <w:szCs w:val="20"/>
          <w:lang w:eastAsia="pt-BR"/>
        </w:rPr>
        <w:t>)</w:t>
      </w:r>
    </w:p>
    <w:p w14:paraId="37CD1D83" w14:textId="77777777" w:rsidR="00374BEA" w:rsidRDefault="00374BEA" w:rsidP="00374BEA">
      <w:pPr>
        <w:spacing w:after="0" w:line="240" w:lineRule="auto"/>
        <w:ind w:firstLine="709"/>
        <w:jc w:val="both"/>
        <w:rPr>
          <w:rFonts w:ascii="Times New Roman" w:eastAsia="Times New Roman" w:hAnsi="Times New Roman" w:cs="Times New Roman"/>
          <w:sz w:val="24"/>
          <w:szCs w:val="20"/>
          <w:lang w:eastAsia="pt-BR"/>
        </w:rPr>
      </w:pPr>
    </w:p>
    <w:tbl>
      <w:tblPr>
        <w:tblStyle w:val="Tabelacomgrade"/>
        <w:tblW w:w="0" w:type="auto"/>
        <w:tblLook w:val="04A0" w:firstRow="1" w:lastRow="0" w:firstColumn="1" w:lastColumn="0" w:noHBand="0" w:noVBand="1"/>
      </w:tblPr>
      <w:tblGrid>
        <w:gridCol w:w="2774"/>
        <w:gridCol w:w="6288"/>
      </w:tblGrid>
      <w:tr w:rsidR="00374BEA" w14:paraId="279E38C9" w14:textId="77777777" w:rsidTr="00672D8F">
        <w:tc>
          <w:tcPr>
            <w:tcW w:w="9212" w:type="dxa"/>
            <w:gridSpan w:val="2"/>
            <w:shd w:val="clear" w:color="auto" w:fill="D9D9D9" w:themeFill="background1" w:themeFillShade="D9"/>
          </w:tcPr>
          <w:p w14:paraId="52F1F704" w14:textId="1B8A43ED" w:rsidR="00374BEA" w:rsidRPr="00621D25" w:rsidRDefault="00374BEA" w:rsidP="00672D8F">
            <w:pPr>
              <w:jc w:val="both"/>
              <w:rPr>
                <w:rFonts w:ascii="Times New Roman" w:eastAsia="Times New Roman" w:hAnsi="Times New Roman" w:cs="Times New Roman"/>
                <w:b/>
                <w:sz w:val="24"/>
                <w:szCs w:val="20"/>
                <w:lang w:eastAsia="pt-BR"/>
              </w:rPr>
            </w:pPr>
            <w:r w:rsidRPr="00374BEA">
              <w:rPr>
                <w:rFonts w:ascii="Times New Roman" w:eastAsia="Times New Roman" w:hAnsi="Times New Roman" w:cs="Times New Roman"/>
                <w:b/>
                <w:sz w:val="24"/>
                <w:szCs w:val="20"/>
                <w:lang w:eastAsia="pt-BR"/>
              </w:rPr>
              <w:t xml:space="preserve">Multifuncional policromático </w:t>
            </w:r>
            <w:r w:rsidR="007502C8">
              <w:rPr>
                <w:rFonts w:ascii="Times New Roman" w:eastAsia="Times New Roman" w:hAnsi="Times New Roman" w:cs="Times New Roman"/>
                <w:b/>
                <w:sz w:val="24"/>
                <w:szCs w:val="20"/>
                <w:lang w:eastAsia="pt-BR"/>
              </w:rPr>
              <w:t xml:space="preserve">jato de tinta </w:t>
            </w:r>
            <w:r w:rsidRPr="00374BEA">
              <w:rPr>
                <w:rFonts w:ascii="Times New Roman" w:eastAsia="Times New Roman" w:hAnsi="Times New Roman" w:cs="Times New Roman"/>
                <w:b/>
                <w:sz w:val="24"/>
                <w:szCs w:val="20"/>
                <w:lang w:eastAsia="pt-BR"/>
              </w:rPr>
              <w:t>com tecnologia tanque de tinta e capacidade de impressão em A3</w:t>
            </w:r>
          </w:p>
        </w:tc>
      </w:tr>
      <w:tr w:rsidR="00374BEA" w14:paraId="29FB9787" w14:textId="77777777" w:rsidTr="00672D8F">
        <w:tc>
          <w:tcPr>
            <w:tcW w:w="2802" w:type="dxa"/>
            <w:vAlign w:val="center"/>
          </w:tcPr>
          <w:p w14:paraId="7BF532CF"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w:t>
            </w:r>
          </w:p>
        </w:tc>
        <w:tc>
          <w:tcPr>
            <w:tcW w:w="6410" w:type="dxa"/>
          </w:tcPr>
          <w:p w14:paraId="08AB2D75" w14:textId="30EF41C2" w:rsidR="00374BEA" w:rsidRDefault="007502C8"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Tanque de tinta </w:t>
            </w:r>
          </w:p>
        </w:tc>
      </w:tr>
      <w:tr w:rsidR="00374BEA" w14:paraId="337EE366" w14:textId="77777777" w:rsidTr="00672D8F">
        <w:tc>
          <w:tcPr>
            <w:tcW w:w="2802" w:type="dxa"/>
            <w:vAlign w:val="center"/>
          </w:tcPr>
          <w:p w14:paraId="33F0EE76"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Funções</w:t>
            </w:r>
          </w:p>
        </w:tc>
        <w:tc>
          <w:tcPr>
            <w:tcW w:w="6410" w:type="dxa"/>
          </w:tcPr>
          <w:p w14:paraId="3CF8E53B"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Impressora, Copiadora, Digitalizadora</w:t>
            </w:r>
          </w:p>
        </w:tc>
      </w:tr>
      <w:tr w:rsidR="00374BEA" w14:paraId="71990A02" w14:textId="77777777" w:rsidTr="00672D8F">
        <w:tc>
          <w:tcPr>
            <w:tcW w:w="2802" w:type="dxa"/>
            <w:vAlign w:val="center"/>
          </w:tcPr>
          <w:p w14:paraId="25E6872A"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Compatibilidade</w:t>
            </w:r>
          </w:p>
        </w:tc>
        <w:tc>
          <w:tcPr>
            <w:tcW w:w="6410" w:type="dxa"/>
          </w:tcPr>
          <w:p w14:paraId="17DC1833"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Windows 7 e superiores; Windows Server 2008 e superiores</w:t>
            </w:r>
          </w:p>
        </w:tc>
      </w:tr>
      <w:tr w:rsidR="00374BEA" w14:paraId="782239D1" w14:textId="77777777" w:rsidTr="00672D8F">
        <w:tc>
          <w:tcPr>
            <w:tcW w:w="2802" w:type="dxa"/>
            <w:vAlign w:val="center"/>
          </w:tcPr>
          <w:p w14:paraId="1721D262"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Velocidade de impressão (A4)</w:t>
            </w:r>
          </w:p>
        </w:tc>
        <w:tc>
          <w:tcPr>
            <w:tcW w:w="6410" w:type="dxa"/>
          </w:tcPr>
          <w:p w14:paraId="0790C38F" w14:textId="40EAB2E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Igual ou superior a </w:t>
            </w:r>
            <w:r w:rsidR="007502C8">
              <w:rPr>
                <w:rFonts w:ascii="Times New Roman" w:eastAsia="Times New Roman" w:hAnsi="Times New Roman" w:cs="Times New Roman"/>
                <w:sz w:val="24"/>
                <w:szCs w:val="20"/>
                <w:lang w:eastAsia="pt-BR"/>
              </w:rPr>
              <w:t>30 ppm</w:t>
            </w:r>
            <w:r w:rsidR="005E09C1">
              <w:rPr>
                <w:rFonts w:ascii="Times New Roman" w:eastAsia="Times New Roman" w:hAnsi="Times New Roman" w:cs="Times New Roman"/>
                <w:sz w:val="24"/>
                <w:szCs w:val="20"/>
                <w:lang w:eastAsia="pt-BR"/>
              </w:rPr>
              <w:t xml:space="preserve"> p/b</w:t>
            </w:r>
          </w:p>
          <w:p w14:paraId="56A44CC6" w14:textId="41DAFF62" w:rsidR="00374BEA" w:rsidRPr="00B81D01"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w:t>
            </w:r>
          </w:p>
        </w:tc>
      </w:tr>
      <w:tr w:rsidR="00374BEA" w14:paraId="0D4C3D69" w14:textId="77777777" w:rsidTr="00672D8F">
        <w:tc>
          <w:tcPr>
            <w:tcW w:w="2802" w:type="dxa"/>
            <w:vMerge w:val="restart"/>
            <w:vAlign w:val="center"/>
          </w:tcPr>
          <w:p w14:paraId="54110AB9"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Resolução mínima</w:t>
            </w:r>
          </w:p>
        </w:tc>
        <w:tc>
          <w:tcPr>
            <w:tcW w:w="6410" w:type="dxa"/>
          </w:tcPr>
          <w:p w14:paraId="2CD54887"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impressão: 600 DPI</w:t>
            </w:r>
          </w:p>
        </w:tc>
      </w:tr>
      <w:tr w:rsidR="00374BEA" w14:paraId="05972D70" w14:textId="77777777" w:rsidTr="00672D8F">
        <w:tc>
          <w:tcPr>
            <w:tcW w:w="2802" w:type="dxa"/>
            <w:vMerge/>
            <w:vAlign w:val="center"/>
          </w:tcPr>
          <w:p w14:paraId="40DC9ADE"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6A2E198D"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cópia/digitalização: 600 DPI</w:t>
            </w:r>
          </w:p>
        </w:tc>
      </w:tr>
      <w:tr w:rsidR="00374BEA" w14:paraId="00B7DB67" w14:textId="77777777" w:rsidTr="00672D8F">
        <w:tc>
          <w:tcPr>
            <w:tcW w:w="2802" w:type="dxa"/>
            <w:vAlign w:val="center"/>
          </w:tcPr>
          <w:p w14:paraId="13B6D4CB"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Duplex automático</w:t>
            </w:r>
          </w:p>
        </w:tc>
        <w:tc>
          <w:tcPr>
            <w:tcW w:w="6410" w:type="dxa"/>
          </w:tcPr>
          <w:p w14:paraId="680E1E93" w14:textId="71ECE5F6" w:rsidR="00374BEA" w:rsidRDefault="00374BEA" w:rsidP="007502C8">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Impressão frente e verso automático</w:t>
            </w:r>
          </w:p>
        </w:tc>
      </w:tr>
      <w:tr w:rsidR="00374BEA" w14:paraId="411112FF" w14:textId="77777777" w:rsidTr="00672D8F">
        <w:tc>
          <w:tcPr>
            <w:tcW w:w="2802" w:type="dxa"/>
            <w:vMerge w:val="restart"/>
            <w:vAlign w:val="center"/>
          </w:tcPr>
          <w:p w14:paraId="770374C2"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Interfaces</w:t>
            </w:r>
          </w:p>
        </w:tc>
        <w:tc>
          <w:tcPr>
            <w:tcW w:w="6410" w:type="dxa"/>
          </w:tcPr>
          <w:p w14:paraId="5AA32D63"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Ethernet nativa, conector RJ45</w:t>
            </w:r>
          </w:p>
        </w:tc>
      </w:tr>
      <w:tr w:rsidR="00374BEA" w14:paraId="14B7F334" w14:textId="77777777" w:rsidTr="00672D8F">
        <w:tc>
          <w:tcPr>
            <w:tcW w:w="2802" w:type="dxa"/>
            <w:vMerge/>
            <w:vAlign w:val="center"/>
          </w:tcPr>
          <w:p w14:paraId="471286EB"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2CCECDBF"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traseiro ou lateral, para conexão direta com computadores</w:t>
            </w:r>
          </w:p>
        </w:tc>
      </w:tr>
      <w:tr w:rsidR="00374BEA" w14:paraId="7BB05984" w14:textId="77777777" w:rsidTr="00672D8F">
        <w:tc>
          <w:tcPr>
            <w:tcW w:w="2802" w:type="dxa"/>
            <w:vMerge/>
            <w:vAlign w:val="center"/>
          </w:tcPr>
          <w:p w14:paraId="6FF9CB0F"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5CEFEEFD"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frontal para conexão com dispositivo de armazenamento (pendrive)</w:t>
            </w:r>
          </w:p>
        </w:tc>
      </w:tr>
      <w:tr w:rsidR="00374BEA" w14:paraId="7D66F210" w14:textId="77777777" w:rsidTr="00672D8F">
        <w:tc>
          <w:tcPr>
            <w:tcW w:w="2802" w:type="dxa"/>
            <w:vMerge w:val="restart"/>
            <w:vAlign w:val="center"/>
          </w:tcPr>
          <w:p w14:paraId="37671597"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Formatos de papéis mínimos</w:t>
            </w:r>
          </w:p>
        </w:tc>
        <w:tc>
          <w:tcPr>
            <w:tcW w:w="6410" w:type="dxa"/>
          </w:tcPr>
          <w:p w14:paraId="08B4066B" w14:textId="77E874F7" w:rsidR="00374BEA" w:rsidRDefault="00374BEA"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Nas gavetas: (</w:t>
            </w:r>
            <w:r w:rsidR="00B775D4">
              <w:rPr>
                <w:rFonts w:ascii="Times New Roman" w:eastAsia="Times New Roman" w:hAnsi="Times New Roman" w:cs="Times New Roman"/>
                <w:sz w:val="24"/>
                <w:szCs w:val="20"/>
                <w:lang w:eastAsia="pt-BR"/>
              </w:rPr>
              <w:t>A3</w:t>
            </w:r>
            <w:r>
              <w:rPr>
                <w:rFonts w:ascii="Times New Roman" w:eastAsia="Times New Roman" w:hAnsi="Times New Roman" w:cs="Times New Roman"/>
                <w:sz w:val="24"/>
                <w:szCs w:val="20"/>
                <w:lang w:eastAsia="pt-BR"/>
              </w:rPr>
              <w:t>)</w:t>
            </w:r>
          </w:p>
        </w:tc>
      </w:tr>
      <w:tr w:rsidR="00374BEA" w14:paraId="57577C2B" w14:textId="77777777" w:rsidTr="00672D8F">
        <w:tc>
          <w:tcPr>
            <w:tcW w:w="2802" w:type="dxa"/>
            <w:vMerge/>
            <w:vAlign w:val="center"/>
          </w:tcPr>
          <w:p w14:paraId="71613CAE"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3A61DC91" w14:textId="77777777"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vidro de exposição (A4)</w:t>
            </w:r>
          </w:p>
        </w:tc>
      </w:tr>
      <w:tr w:rsidR="00374BEA" w14:paraId="44CBB26B" w14:textId="77777777" w:rsidTr="00672D8F">
        <w:tc>
          <w:tcPr>
            <w:tcW w:w="2802" w:type="dxa"/>
            <w:vMerge/>
            <w:vAlign w:val="center"/>
          </w:tcPr>
          <w:p w14:paraId="52436120"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7DF1EADA" w14:textId="247E535F" w:rsidR="00374BEA" w:rsidRDefault="00374BEA"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ADF (A</w:t>
            </w:r>
            <w:r w:rsidR="00B775D4">
              <w:rPr>
                <w:rFonts w:ascii="Times New Roman" w:eastAsia="Times New Roman" w:hAnsi="Times New Roman" w:cs="Times New Roman"/>
                <w:sz w:val="24"/>
                <w:szCs w:val="20"/>
                <w:lang w:eastAsia="pt-BR"/>
              </w:rPr>
              <w:t>3</w:t>
            </w:r>
            <w:r>
              <w:rPr>
                <w:rFonts w:ascii="Times New Roman" w:eastAsia="Times New Roman" w:hAnsi="Times New Roman" w:cs="Times New Roman"/>
                <w:sz w:val="24"/>
                <w:szCs w:val="20"/>
                <w:lang w:eastAsia="pt-BR"/>
              </w:rPr>
              <w:t>)</w:t>
            </w:r>
          </w:p>
        </w:tc>
      </w:tr>
      <w:tr w:rsidR="00374BEA" w14:paraId="3A371FF6" w14:textId="77777777" w:rsidTr="00672D8F">
        <w:tc>
          <w:tcPr>
            <w:tcW w:w="2802" w:type="dxa"/>
            <w:vMerge w:val="restart"/>
            <w:vAlign w:val="center"/>
          </w:tcPr>
          <w:p w14:paraId="55888B36"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Capacidades de entrada de papel (mínimo)</w:t>
            </w:r>
          </w:p>
        </w:tc>
        <w:tc>
          <w:tcPr>
            <w:tcW w:w="6410" w:type="dxa"/>
          </w:tcPr>
          <w:p w14:paraId="7251765F" w14:textId="798424F3" w:rsidR="00374BEA" w:rsidRDefault="00374BEA"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Nas bandejas: Duas bandejas com capacidade para </w:t>
            </w:r>
            <w:r w:rsidR="00B775D4">
              <w:rPr>
                <w:rFonts w:ascii="Times New Roman" w:eastAsia="Times New Roman" w:hAnsi="Times New Roman" w:cs="Times New Roman"/>
                <w:sz w:val="24"/>
                <w:szCs w:val="20"/>
                <w:lang w:eastAsia="pt-BR"/>
              </w:rPr>
              <w:t>250</w:t>
            </w:r>
            <w:r>
              <w:rPr>
                <w:rFonts w:ascii="Times New Roman" w:eastAsia="Times New Roman" w:hAnsi="Times New Roman" w:cs="Times New Roman"/>
                <w:sz w:val="24"/>
                <w:szCs w:val="20"/>
                <w:lang w:eastAsia="pt-BR"/>
              </w:rPr>
              <w:t xml:space="preserve"> folhas cada </w:t>
            </w:r>
          </w:p>
        </w:tc>
      </w:tr>
      <w:tr w:rsidR="00374BEA" w14:paraId="2A1EBF79" w14:textId="77777777" w:rsidTr="00672D8F">
        <w:tc>
          <w:tcPr>
            <w:tcW w:w="2802" w:type="dxa"/>
            <w:vMerge/>
            <w:vAlign w:val="center"/>
          </w:tcPr>
          <w:p w14:paraId="00B7F323" w14:textId="77777777" w:rsidR="00374BEA" w:rsidRDefault="00374BEA" w:rsidP="00672D8F">
            <w:pPr>
              <w:rPr>
                <w:rFonts w:ascii="Times New Roman" w:eastAsia="Times New Roman" w:hAnsi="Times New Roman" w:cs="Times New Roman"/>
                <w:sz w:val="24"/>
                <w:szCs w:val="20"/>
                <w:lang w:eastAsia="pt-BR"/>
              </w:rPr>
            </w:pPr>
          </w:p>
        </w:tc>
        <w:tc>
          <w:tcPr>
            <w:tcW w:w="6410" w:type="dxa"/>
          </w:tcPr>
          <w:p w14:paraId="2BF73765" w14:textId="045C1D65" w:rsidR="00374BEA" w:rsidRDefault="00374BEA"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No alimentador automático de originais: </w:t>
            </w:r>
            <w:r w:rsidR="00B775D4">
              <w:rPr>
                <w:rFonts w:ascii="Times New Roman" w:eastAsia="Times New Roman" w:hAnsi="Times New Roman" w:cs="Times New Roman"/>
                <w:sz w:val="24"/>
                <w:szCs w:val="20"/>
                <w:lang w:eastAsia="pt-BR"/>
              </w:rPr>
              <w:t xml:space="preserve">30 folhas </w:t>
            </w:r>
          </w:p>
          <w:p w14:paraId="4614E194" w14:textId="77777777" w:rsidR="00374BEA" w:rsidRDefault="00374BEA" w:rsidP="00672D8F">
            <w:pPr>
              <w:jc w:val="both"/>
              <w:rPr>
                <w:rFonts w:ascii="Times New Roman" w:eastAsia="Times New Roman" w:hAnsi="Times New Roman" w:cs="Times New Roman"/>
                <w:sz w:val="24"/>
                <w:szCs w:val="20"/>
                <w:lang w:eastAsia="pt-BR"/>
              </w:rPr>
            </w:pPr>
          </w:p>
        </w:tc>
      </w:tr>
      <w:tr w:rsidR="00B775D4" w14:paraId="1E69BCC1" w14:textId="77777777" w:rsidTr="00672D8F">
        <w:tc>
          <w:tcPr>
            <w:tcW w:w="2802" w:type="dxa"/>
            <w:vAlign w:val="center"/>
          </w:tcPr>
          <w:p w14:paraId="2B01B86E" w14:textId="4700F676" w:rsidR="00B775D4" w:rsidRDefault="00B775D4"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Tipos de papel suportado</w:t>
            </w:r>
          </w:p>
        </w:tc>
        <w:tc>
          <w:tcPr>
            <w:tcW w:w="6410" w:type="dxa"/>
          </w:tcPr>
          <w:p w14:paraId="7C0D1EF6" w14:textId="123B16EC" w:rsidR="00B775D4" w:rsidRDefault="00B775D4"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Comum, Photo Paper Glossy, Premium Photo Paper Glossy, Presentation Paper, </w:t>
            </w:r>
          </w:p>
        </w:tc>
      </w:tr>
      <w:tr w:rsidR="00672D8F" w14:paraId="293CE520" w14:textId="77777777" w:rsidTr="00672D8F">
        <w:tc>
          <w:tcPr>
            <w:tcW w:w="2802" w:type="dxa"/>
            <w:vMerge w:val="restart"/>
            <w:vAlign w:val="center"/>
          </w:tcPr>
          <w:p w14:paraId="490C9570" w14:textId="77777777" w:rsidR="00672D8F" w:rsidRDefault="00672D8F"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Digitalização</w:t>
            </w:r>
          </w:p>
        </w:tc>
        <w:tc>
          <w:tcPr>
            <w:tcW w:w="6410" w:type="dxa"/>
          </w:tcPr>
          <w:p w14:paraId="5C1B9556" w14:textId="3F911CAC" w:rsidR="00672D8F" w:rsidRPr="00FD0DFA" w:rsidRDefault="00672D8F" w:rsidP="00672D8F">
            <w:pPr>
              <w:jc w:val="both"/>
              <w:rPr>
                <w:rFonts w:ascii="Times New Roman" w:eastAsia="Times New Roman" w:hAnsi="Times New Roman" w:cs="Times New Roman"/>
                <w:i/>
                <w:sz w:val="24"/>
                <w:szCs w:val="20"/>
                <w:lang w:eastAsia="pt-BR"/>
              </w:rPr>
            </w:pPr>
            <w:r>
              <w:rPr>
                <w:rFonts w:ascii="Times New Roman" w:eastAsia="Times New Roman" w:hAnsi="Times New Roman" w:cs="Times New Roman"/>
                <w:sz w:val="24"/>
                <w:szCs w:val="20"/>
                <w:lang w:eastAsia="pt-BR"/>
              </w:rPr>
              <w:t xml:space="preserve">Alimentador automático de documentos para 30 folhas, (simplex)  </w:t>
            </w:r>
          </w:p>
        </w:tc>
      </w:tr>
      <w:tr w:rsidR="00672D8F" w14:paraId="6F326D11" w14:textId="77777777" w:rsidTr="00672D8F">
        <w:tc>
          <w:tcPr>
            <w:tcW w:w="2802" w:type="dxa"/>
            <w:vMerge/>
            <w:vAlign w:val="center"/>
          </w:tcPr>
          <w:p w14:paraId="202ED125" w14:textId="77777777" w:rsidR="00672D8F" w:rsidRDefault="00672D8F" w:rsidP="00672D8F">
            <w:pPr>
              <w:rPr>
                <w:rFonts w:ascii="Times New Roman" w:eastAsia="Times New Roman" w:hAnsi="Times New Roman" w:cs="Times New Roman"/>
                <w:sz w:val="24"/>
                <w:szCs w:val="20"/>
                <w:lang w:eastAsia="pt-BR"/>
              </w:rPr>
            </w:pPr>
          </w:p>
        </w:tc>
        <w:tc>
          <w:tcPr>
            <w:tcW w:w="6410" w:type="dxa"/>
          </w:tcPr>
          <w:p w14:paraId="3F1A4E16" w14:textId="24A1A257" w:rsidR="00672D8F" w:rsidRDefault="00672D8F"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Digitalização para a nuvem, digitalização para e-mail, digitalização para pasta na rede e dispositivo USB</w:t>
            </w:r>
          </w:p>
        </w:tc>
      </w:tr>
      <w:tr w:rsidR="00672D8F" w14:paraId="75C036C2" w14:textId="77777777" w:rsidTr="00672D8F">
        <w:tc>
          <w:tcPr>
            <w:tcW w:w="2802" w:type="dxa"/>
            <w:vMerge/>
            <w:vAlign w:val="center"/>
          </w:tcPr>
          <w:p w14:paraId="7C8F2586" w14:textId="77777777" w:rsidR="00672D8F" w:rsidRDefault="00672D8F" w:rsidP="00672D8F">
            <w:pPr>
              <w:rPr>
                <w:rFonts w:ascii="Times New Roman" w:eastAsia="Times New Roman" w:hAnsi="Times New Roman" w:cs="Times New Roman"/>
                <w:sz w:val="24"/>
                <w:szCs w:val="20"/>
                <w:lang w:eastAsia="pt-BR"/>
              </w:rPr>
            </w:pPr>
          </w:p>
        </w:tc>
        <w:tc>
          <w:tcPr>
            <w:tcW w:w="6410" w:type="dxa"/>
          </w:tcPr>
          <w:p w14:paraId="1A9F8BBB" w14:textId="59DC78E8" w:rsidR="00672D8F" w:rsidRDefault="00672D8F"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Modos de digitalização: colorido e monocromático, nos formatos TIFF, JPG, PDF</w:t>
            </w:r>
          </w:p>
        </w:tc>
      </w:tr>
      <w:tr w:rsidR="00374BEA" w14:paraId="403536F9" w14:textId="77777777" w:rsidTr="00672D8F">
        <w:tc>
          <w:tcPr>
            <w:tcW w:w="2802" w:type="dxa"/>
            <w:vAlign w:val="center"/>
          </w:tcPr>
          <w:p w14:paraId="20C2194E"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Cópia:</w:t>
            </w:r>
          </w:p>
        </w:tc>
        <w:tc>
          <w:tcPr>
            <w:tcW w:w="6410" w:type="dxa"/>
          </w:tcPr>
          <w:p w14:paraId="51518A58" w14:textId="796413C7" w:rsidR="00374BEA" w:rsidRDefault="00374BEA" w:rsidP="00B775D4">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Função cópia: </w:t>
            </w:r>
            <w:r w:rsidR="00B775D4">
              <w:rPr>
                <w:rFonts w:ascii="Times New Roman" w:eastAsia="Times New Roman" w:hAnsi="Times New Roman" w:cs="Times New Roman"/>
                <w:sz w:val="24"/>
                <w:szCs w:val="20"/>
                <w:lang w:eastAsia="pt-BR"/>
              </w:rPr>
              <w:t xml:space="preserve">1 lado a 2 lados automático, 2 lados a 1 lado, 2 lados a 2 lados, ajustar </w:t>
            </w:r>
            <w:r w:rsidR="00DA7507">
              <w:rPr>
                <w:rFonts w:ascii="Times New Roman" w:eastAsia="Times New Roman" w:hAnsi="Times New Roman" w:cs="Times New Roman"/>
                <w:sz w:val="24"/>
                <w:szCs w:val="20"/>
                <w:lang w:eastAsia="pt-BR"/>
              </w:rPr>
              <w:t xml:space="preserve">à </w:t>
            </w:r>
            <w:proofErr w:type="spellStart"/>
            <w:r w:rsidR="00DA7507">
              <w:rPr>
                <w:rFonts w:ascii="Times New Roman" w:eastAsia="Times New Roman" w:hAnsi="Times New Roman" w:cs="Times New Roman"/>
                <w:sz w:val="24"/>
                <w:szCs w:val="20"/>
                <w:lang w:eastAsia="pt-BR"/>
              </w:rPr>
              <w:t>pagina</w:t>
            </w:r>
            <w:proofErr w:type="spellEnd"/>
            <w:r w:rsidR="00DA7507">
              <w:rPr>
                <w:rFonts w:ascii="Times New Roman" w:eastAsia="Times New Roman" w:hAnsi="Times New Roman" w:cs="Times New Roman"/>
                <w:sz w:val="24"/>
                <w:szCs w:val="20"/>
                <w:lang w:eastAsia="pt-BR"/>
              </w:rPr>
              <w:t xml:space="preserve">, etc. </w:t>
            </w:r>
          </w:p>
        </w:tc>
      </w:tr>
      <w:tr w:rsidR="00374BEA" w14:paraId="5C787CDB" w14:textId="77777777" w:rsidTr="00672D8F">
        <w:tc>
          <w:tcPr>
            <w:tcW w:w="2802" w:type="dxa"/>
            <w:vAlign w:val="center"/>
          </w:tcPr>
          <w:p w14:paraId="548AC29A" w14:textId="77777777" w:rsidR="00374BEA" w:rsidRDefault="00374BEA" w:rsidP="00672D8F">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Painel :</w:t>
            </w:r>
          </w:p>
        </w:tc>
        <w:tc>
          <w:tcPr>
            <w:tcW w:w="6410" w:type="dxa"/>
          </w:tcPr>
          <w:p w14:paraId="6A58671C" w14:textId="3ECD47FF" w:rsidR="00374BEA"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 LCD Colorido de pelo menos 4 polegadas.</w:t>
            </w:r>
            <w:r w:rsidR="00374BEA">
              <w:rPr>
                <w:rFonts w:ascii="Times New Roman" w:eastAsia="Times New Roman" w:hAnsi="Times New Roman" w:cs="Times New Roman"/>
                <w:sz w:val="24"/>
                <w:szCs w:val="20"/>
                <w:lang w:eastAsia="pt-BR"/>
              </w:rPr>
              <w:t xml:space="preserve"> </w:t>
            </w:r>
          </w:p>
        </w:tc>
      </w:tr>
    </w:tbl>
    <w:p w14:paraId="155AB5AD" w14:textId="253ACACE" w:rsidR="00374BEA" w:rsidRDefault="00374BEA" w:rsidP="00374BEA">
      <w:pPr>
        <w:spacing w:after="0" w:line="240" w:lineRule="auto"/>
        <w:ind w:firstLine="709"/>
        <w:jc w:val="both"/>
        <w:rPr>
          <w:rFonts w:ascii="Times New Roman" w:eastAsia="Times New Roman" w:hAnsi="Times New Roman" w:cs="Times New Roman"/>
          <w:b/>
          <w:sz w:val="24"/>
          <w:szCs w:val="20"/>
          <w:lang w:eastAsia="pt-BR"/>
        </w:rPr>
      </w:pPr>
    </w:p>
    <w:p w14:paraId="57A0C597" w14:textId="5206CA6B" w:rsidR="005E09C1" w:rsidRDefault="005E09C1" w:rsidP="005E09C1">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 xml:space="preserve">Sugestão de modelo: </w:t>
      </w:r>
      <w:r>
        <w:rPr>
          <w:rFonts w:ascii="Times New Roman" w:eastAsia="Times New Roman" w:hAnsi="Times New Roman" w:cs="Times New Roman"/>
          <w:sz w:val="24"/>
          <w:szCs w:val="20"/>
          <w:lang w:eastAsia="pt-BR"/>
        </w:rPr>
        <w:t xml:space="preserve">EPSON Multifuncional EcoTank® L1455 </w:t>
      </w:r>
    </w:p>
    <w:p w14:paraId="5B83004D" w14:textId="77777777" w:rsidR="005E09C1" w:rsidRDefault="005E09C1" w:rsidP="00374BEA">
      <w:pPr>
        <w:spacing w:after="0" w:line="240" w:lineRule="auto"/>
        <w:ind w:firstLine="709"/>
        <w:jc w:val="both"/>
        <w:rPr>
          <w:rFonts w:ascii="Times New Roman" w:eastAsia="Times New Roman" w:hAnsi="Times New Roman" w:cs="Times New Roman"/>
          <w:b/>
          <w:sz w:val="24"/>
          <w:szCs w:val="20"/>
          <w:lang w:eastAsia="pt-BR"/>
        </w:rPr>
      </w:pPr>
    </w:p>
    <w:p w14:paraId="25FFABEF" w14:textId="09544B34" w:rsidR="00374BEA" w:rsidRDefault="00374BEA" w:rsidP="00374BEA">
      <w:pPr>
        <w:spacing w:after="0" w:line="240" w:lineRule="auto"/>
        <w:jc w:val="both"/>
        <w:rPr>
          <w:rFonts w:ascii="Times New Roman" w:eastAsia="Times New Roman" w:hAnsi="Times New Roman" w:cs="Times New Roman"/>
          <w:b/>
          <w:sz w:val="24"/>
          <w:szCs w:val="20"/>
          <w:lang w:eastAsia="pt-BR"/>
        </w:rPr>
      </w:pPr>
    </w:p>
    <w:p w14:paraId="6880A0F4" w14:textId="5AEC82EF" w:rsidR="00DA7507" w:rsidRDefault="00835287" w:rsidP="00DA7507">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4</w:t>
      </w:r>
      <w:r w:rsidR="00DA7507">
        <w:rPr>
          <w:rFonts w:ascii="Times New Roman" w:eastAsia="Times New Roman" w:hAnsi="Times New Roman" w:cs="Times New Roman"/>
          <w:b/>
          <w:sz w:val="24"/>
          <w:szCs w:val="20"/>
          <w:lang w:eastAsia="pt-BR"/>
        </w:rPr>
        <w:t>.5</w:t>
      </w:r>
      <w:r w:rsidR="00DA7507" w:rsidRPr="00657B50">
        <w:rPr>
          <w:rFonts w:ascii="Times New Roman" w:eastAsia="Times New Roman" w:hAnsi="Times New Roman" w:cs="Times New Roman"/>
          <w:b/>
          <w:sz w:val="24"/>
          <w:szCs w:val="20"/>
          <w:lang w:eastAsia="pt-BR"/>
        </w:rPr>
        <w:t>.</w:t>
      </w:r>
      <w:r w:rsidR="00DA7507" w:rsidRPr="00657B50">
        <w:rPr>
          <w:rFonts w:ascii="Times New Roman" w:eastAsia="Times New Roman" w:hAnsi="Times New Roman" w:cs="Times New Roman"/>
          <w:sz w:val="24"/>
          <w:szCs w:val="20"/>
          <w:lang w:eastAsia="pt-BR"/>
        </w:rPr>
        <w:t xml:space="preserve"> </w:t>
      </w:r>
      <w:r w:rsidR="00DA7507" w:rsidRPr="00621D25">
        <w:rPr>
          <w:rFonts w:ascii="Times New Roman" w:eastAsia="Times New Roman" w:hAnsi="Times New Roman" w:cs="Times New Roman"/>
          <w:b/>
          <w:sz w:val="24"/>
          <w:szCs w:val="20"/>
          <w:lang w:eastAsia="pt-BR"/>
        </w:rPr>
        <w:t xml:space="preserve">Equipamento tipo </w:t>
      </w:r>
      <w:r w:rsidR="00DA7507">
        <w:rPr>
          <w:rFonts w:ascii="Times New Roman" w:eastAsia="Times New Roman" w:hAnsi="Times New Roman" w:cs="Times New Roman"/>
          <w:b/>
          <w:sz w:val="24"/>
          <w:szCs w:val="20"/>
          <w:lang w:eastAsia="pt-BR"/>
        </w:rPr>
        <w:t>3</w:t>
      </w:r>
      <w:r w:rsidR="00DA7507" w:rsidRPr="00621D25">
        <w:rPr>
          <w:rFonts w:ascii="Times New Roman" w:eastAsia="Times New Roman" w:hAnsi="Times New Roman" w:cs="Times New Roman"/>
          <w:b/>
          <w:sz w:val="24"/>
          <w:szCs w:val="20"/>
          <w:lang w:eastAsia="pt-BR"/>
        </w:rPr>
        <w:t xml:space="preserve"> </w:t>
      </w:r>
      <w:r w:rsidR="00DA7507">
        <w:rPr>
          <w:rFonts w:ascii="Times New Roman" w:eastAsia="Times New Roman" w:hAnsi="Times New Roman" w:cs="Times New Roman"/>
          <w:b/>
          <w:sz w:val="24"/>
          <w:szCs w:val="20"/>
          <w:lang w:eastAsia="pt-BR"/>
        </w:rPr>
        <w:t>– (</w:t>
      </w:r>
      <w:r w:rsidR="005E09C1" w:rsidRPr="005E09C1">
        <w:rPr>
          <w:rFonts w:ascii="Times New Roman" w:eastAsia="Times New Roman" w:hAnsi="Times New Roman" w:cs="Times New Roman"/>
          <w:b/>
          <w:sz w:val="24"/>
          <w:szCs w:val="20"/>
          <w:lang w:eastAsia="pt-BR"/>
        </w:rPr>
        <w:t>Multifuncional policromático jato de tinta com tecnologia tanque de tinta, frente e verso automático e ADF, 30 ppm p/b</w:t>
      </w:r>
    </w:p>
    <w:p w14:paraId="29AB9007" w14:textId="77777777" w:rsidR="00DA7507" w:rsidRDefault="00DA7507" w:rsidP="00DA7507">
      <w:pPr>
        <w:spacing w:after="0" w:line="240" w:lineRule="auto"/>
        <w:ind w:firstLine="709"/>
        <w:jc w:val="both"/>
        <w:rPr>
          <w:rFonts w:ascii="Times New Roman" w:eastAsia="Times New Roman" w:hAnsi="Times New Roman" w:cs="Times New Roman"/>
          <w:sz w:val="24"/>
          <w:szCs w:val="20"/>
          <w:lang w:eastAsia="pt-BR"/>
        </w:rPr>
      </w:pPr>
    </w:p>
    <w:tbl>
      <w:tblPr>
        <w:tblStyle w:val="Tabelacomgrade"/>
        <w:tblW w:w="0" w:type="auto"/>
        <w:tblLook w:val="04A0" w:firstRow="1" w:lastRow="0" w:firstColumn="1" w:lastColumn="0" w:noHBand="0" w:noVBand="1"/>
      </w:tblPr>
      <w:tblGrid>
        <w:gridCol w:w="2774"/>
        <w:gridCol w:w="6288"/>
      </w:tblGrid>
      <w:tr w:rsidR="00DA7507" w14:paraId="4BE0B25B" w14:textId="77777777" w:rsidTr="005E09C1">
        <w:tc>
          <w:tcPr>
            <w:tcW w:w="9212" w:type="dxa"/>
            <w:gridSpan w:val="2"/>
            <w:shd w:val="clear" w:color="auto" w:fill="D9D9D9" w:themeFill="background1" w:themeFillShade="D9"/>
          </w:tcPr>
          <w:p w14:paraId="35C118C9" w14:textId="039925F3" w:rsidR="00DA7507" w:rsidRPr="00621D25" w:rsidRDefault="00DA7507" w:rsidP="005E09C1">
            <w:pPr>
              <w:jc w:val="both"/>
              <w:rPr>
                <w:rFonts w:ascii="Times New Roman" w:eastAsia="Times New Roman" w:hAnsi="Times New Roman" w:cs="Times New Roman"/>
                <w:b/>
                <w:sz w:val="24"/>
                <w:szCs w:val="20"/>
                <w:lang w:eastAsia="pt-BR"/>
              </w:rPr>
            </w:pPr>
            <w:r w:rsidRPr="00374BEA">
              <w:rPr>
                <w:rFonts w:ascii="Times New Roman" w:eastAsia="Times New Roman" w:hAnsi="Times New Roman" w:cs="Times New Roman"/>
                <w:b/>
                <w:sz w:val="24"/>
                <w:szCs w:val="20"/>
                <w:lang w:eastAsia="pt-BR"/>
              </w:rPr>
              <w:t xml:space="preserve">Multifuncional policromático </w:t>
            </w:r>
            <w:r>
              <w:rPr>
                <w:rFonts w:ascii="Times New Roman" w:eastAsia="Times New Roman" w:hAnsi="Times New Roman" w:cs="Times New Roman"/>
                <w:b/>
                <w:sz w:val="24"/>
                <w:szCs w:val="20"/>
                <w:lang w:eastAsia="pt-BR"/>
              </w:rPr>
              <w:t xml:space="preserve">jato de tinta </w:t>
            </w:r>
            <w:r w:rsidR="005E09C1">
              <w:rPr>
                <w:rFonts w:ascii="Times New Roman" w:eastAsia="Times New Roman" w:hAnsi="Times New Roman" w:cs="Times New Roman"/>
                <w:b/>
                <w:sz w:val="24"/>
                <w:szCs w:val="20"/>
                <w:lang w:eastAsia="pt-BR"/>
              </w:rPr>
              <w:t>com tecnologia tanque de tinta, frente e verso automático e ADF, 30 ppm p/b</w:t>
            </w:r>
          </w:p>
        </w:tc>
      </w:tr>
      <w:tr w:rsidR="00DA7507" w14:paraId="3306D3F4" w14:textId="77777777" w:rsidTr="005E09C1">
        <w:tc>
          <w:tcPr>
            <w:tcW w:w="2802" w:type="dxa"/>
          </w:tcPr>
          <w:p w14:paraId="06273703"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w:t>
            </w:r>
          </w:p>
        </w:tc>
        <w:tc>
          <w:tcPr>
            <w:tcW w:w="6410" w:type="dxa"/>
          </w:tcPr>
          <w:p w14:paraId="29761B6C"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Tanque de tinta </w:t>
            </w:r>
          </w:p>
        </w:tc>
      </w:tr>
      <w:tr w:rsidR="00DA7507" w14:paraId="746210D1" w14:textId="77777777" w:rsidTr="005E09C1">
        <w:tc>
          <w:tcPr>
            <w:tcW w:w="2802" w:type="dxa"/>
          </w:tcPr>
          <w:p w14:paraId="27FE09B0"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Funções</w:t>
            </w:r>
          </w:p>
        </w:tc>
        <w:tc>
          <w:tcPr>
            <w:tcW w:w="6410" w:type="dxa"/>
          </w:tcPr>
          <w:p w14:paraId="57C67ACE"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Impressora, Copiadora, Digitalizadora</w:t>
            </w:r>
          </w:p>
        </w:tc>
      </w:tr>
      <w:tr w:rsidR="00DA7507" w14:paraId="2B7749AF" w14:textId="77777777" w:rsidTr="005E09C1">
        <w:tc>
          <w:tcPr>
            <w:tcW w:w="2802" w:type="dxa"/>
          </w:tcPr>
          <w:p w14:paraId="712C15E9"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Compatibilidade</w:t>
            </w:r>
          </w:p>
        </w:tc>
        <w:tc>
          <w:tcPr>
            <w:tcW w:w="6410" w:type="dxa"/>
          </w:tcPr>
          <w:p w14:paraId="435192BE"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Windows 7 e superiores; Windows Server 2008 e superiores</w:t>
            </w:r>
          </w:p>
        </w:tc>
      </w:tr>
      <w:tr w:rsidR="00DA7507" w14:paraId="446CABA9" w14:textId="77777777" w:rsidTr="005E09C1">
        <w:tc>
          <w:tcPr>
            <w:tcW w:w="2802" w:type="dxa"/>
          </w:tcPr>
          <w:p w14:paraId="1A527D11"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Velocidade de impressão (A4)</w:t>
            </w:r>
          </w:p>
        </w:tc>
        <w:tc>
          <w:tcPr>
            <w:tcW w:w="6410" w:type="dxa"/>
          </w:tcPr>
          <w:p w14:paraId="6994BB62"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Igual ou superior a 30 ppm</w:t>
            </w:r>
          </w:p>
          <w:p w14:paraId="09E58003" w14:textId="77777777" w:rsidR="00DA7507" w:rsidRPr="00B81D01"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w:t>
            </w:r>
          </w:p>
        </w:tc>
      </w:tr>
      <w:tr w:rsidR="00DA7507" w14:paraId="04361239" w14:textId="77777777" w:rsidTr="005E09C1">
        <w:tc>
          <w:tcPr>
            <w:tcW w:w="2802" w:type="dxa"/>
            <w:vMerge w:val="restart"/>
          </w:tcPr>
          <w:p w14:paraId="1802518E"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Resolução mínima</w:t>
            </w:r>
          </w:p>
        </w:tc>
        <w:tc>
          <w:tcPr>
            <w:tcW w:w="6410" w:type="dxa"/>
          </w:tcPr>
          <w:p w14:paraId="2BFF824A"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impressão: 600 DPI</w:t>
            </w:r>
          </w:p>
        </w:tc>
      </w:tr>
      <w:tr w:rsidR="00DA7507" w14:paraId="689D26E8" w14:textId="77777777" w:rsidTr="005E09C1">
        <w:tc>
          <w:tcPr>
            <w:tcW w:w="2802" w:type="dxa"/>
            <w:vMerge/>
          </w:tcPr>
          <w:p w14:paraId="2965D72C"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42FC6AE2"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cópia/digitalização: 600 DPI</w:t>
            </w:r>
          </w:p>
        </w:tc>
      </w:tr>
      <w:tr w:rsidR="00DA7507" w14:paraId="7E6F11E0" w14:textId="77777777" w:rsidTr="005E09C1">
        <w:tc>
          <w:tcPr>
            <w:tcW w:w="2802" w:type="dxa"/>
          </w:tcPr>
          <w:p w14:paraId="6FEA8512"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Duplex automático</w:t>
            </w:r>
          </w:p>
        </w:tc>
        <w:tc>
          <w:tcPr>
            <w:tcW w:w="6410" w:type="dxa"/>
          </w:tcPr>
          <w:p w14:paraId="12FFE7DF"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Impressão frente e verso automático</w:t>
            </w:r>
          </w:p>
        </w:tc>
      </w:tr>
      <w:tr w:rsidR="00DA7507" w14:paraId="2D31E97F" w14:textId="77777777" w:rsidTr="005E09C1">
        <w:tc>
          <w:tcPr>
            <w:tcW w:w="2802" w:type="dxa"/>
            <w:vMerge w:val="restart"/>
          </w:tcPr>
          <w:p w14:paraId="060DC39A"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Interfaces</w:t>
            </w:r>
          </w:p>
        </w:tc>
        <w:tc>
          <w:tcPr>
            <w:tcW w:w="6410" w:type="dxa"/>
          </w:tcPr>
          <w:p w14:paraId="59159CEC" w14:textId="266B10B5"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Ethernet nativa, conector RJ45</w:t>
            </w:r>
            <w:r w:rsidR="005E09C1">
              <w:rPr>
                <w:rFonts w:ascii="Times New Roman" w:eastAsia="Times New Roman" w:hAnsi="Times New Roman" w:cs="Times New Roman"/>
                <w:sz w:val="24"/>
                <w:szCs w:val="20"/>
                <w:lang w:eastAsia="pt-BR"/>
              </w:rPr>
              <w:t>; Wireless</w:t>
            </w:r>
          </w:p>
        </w:tc>
      </w:tr>
      <w:tr w:rsidR="00DA7507" w14:paraId="2CA7457E" w14:textId="77777777" w:rsidTr="005E09C1">
        <w:tc>
          <w:tcPr>
            <w:tcW w:w="2802" w:type="dxa"/>
            <w:vMerge/>
          </w:tcPr>
          <w:p w14:paraId="6ED765DB"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586B6FA7"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traseiro ou lateral, para conexão direta com computadores</w:t>
            </w:r>
          </w:p>
        </w:tc>
      </w:tr>
      <w:tr w:rsidR="00DA7507" w14:paraId="795FFDCD" w14:textId="77777777" w:rsidTr="005E09C1">
        <w:tc>
          <w:tcPr>
            <w:tcW w:w="2802" w:type="dxa"/>
            <w:vMerge/>
          </w:tcPr>
          <w:p w14:paraId="2821B4DD"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30243DB4" w14:textId="57EC182B" w:rsidR="00DA7507" w:rsidRDefault="00DA7507" w:rsidP="00672D8F">
            <w:pPr>
              <w:jc w:val="both"/>
              <w:rPr>
                <w:rFonts w:ascii="Times New Roman" w:eastAsia="Times New Roman" w:hAnsi="Times New Roman" w:cs="Times New Roman"/>
                <w:sz w:val="24"/>
                <w:szCs w:val="20"/>
                <w:lang w:eastAsia="pt-BR"/>
              </w:rPr>
            </w:pPr>
          </w:p>
        </w:tc>
      </w:tr>
      <w:tr w:rsidR="00DA7507" w14:paraId="2001B4F5" w14:textId="77777777" w:rsidTr="005E09C1">
        <w:tc>
          <w:tcPr>
            <w:tcW w:w="2802" w:type="dxa"/>
            <w:vMerge w:val="restart"/>
          </w:tcPr>
          <w:p w14:paraId="72989263"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Formatos de papéis mínimos</w:t>
            </w:r>
          </w:p>
        </w:tc>
        <w:tc>
          <w:tcPr>
            <w:tcW w:w="6410" w:type="dxa"/>
          </w:tcPr>
          <w:p w14:paraId="6234D5FA" w14:textId="31666D0E" w:rsidR="00DA7507" w:rsidRDefault="00DA7507" w:rsidP="005E09C1">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 gaveta: (</w:t>
            </w:r>
            <w:r w:rsidR="005E09C1">
              <w:rPr>
                <w:rFonts w:ascii="Times New Roman" w:eastAsia="Times New Roman" w:hAnsi="Times New Roman" w:cs="Times New Roman"/>
                <w:sz w:val="24"/>
                <w:szCs w:val="20"/>
                <w:lang w:eastAsia="pt-BR"/>
              </w:rPr>
              <w:t>A4</w:t>
            </w:r>
            <w:r>
              <w:rPr>
                <w:rFonts w:ascii="Times New Roman" w:eastAsia="Times New Roman" w:hAnsi="Times New Roman" w:cs="Times New Roman"/>
                <w:sz w:val="24"/>
                <w:szCs w:val="20"/>
                <w:lang w:eastAsia="pt-BR"/>
              </w:rPr>
              <w:t>)</w:t>
            </w:r>
          </w:p>
        </w:tc>
      </w:tr>
      <w:tr w:rsidR="00DA7507" w14:paraId="346A84E6" w14:textId="77777777" w:rsidTr="005E09C1">
        <w:tc>
          <w:tcPr>
            <w:tcW w:w="2802" w:type="dxa"/>
            <w:vMerge/>
          </w:tcPr>
          <w:p w14:paraId="7C87EC5F"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058402C2"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vidro de exposição (A4)</w:t>
            </w:r>
          </w:p>
        </w:tc>
      </w:tr>
      <w:tr w:rsidR="00DA7507" w14:paraId="500108D3" w14:textId="77777777" w:rsidTr="005E09C1">
        <w:tc>
          <w:tcPr>
            <w:tcW w:w="2802" w:type="dxa"/>
            <w:vMerge/>
          </w:tcPr>
          <w:p w14:paraId="75793CC6"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471D743C" w14:textId="75BFD07D" w:rsidR="00DA7507" w:rsidRDefault="00DA7507" w:rsidP="005E09C1">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ADF (A</w:t>
            </w:r>
            <w:r w:rsidR="005E09C1">
              <w:rPr>
                <w:rFonts w:ascii="Times New Roman" w:eastAsia="Times New Roman" w:hAnsi="Times New Roman" w:cs="Times New Roman"/>
                <w:sz w:val="24"/>
                <w:szCs w:val="20"/>
                <w:lang w:eastAsia="pt-BR"/>
              </w:rPr>
              <w:t>4</w:t>
            </w:r>
            <w:r>
              <w:rPr>
                <w:rFonts w:ascii="Times New Roman" w:eastAsia="Times New Roman" w:hAnsi="Times New Roman" w:cs="Times New Roman"/>
                <w:sz w:val="24"/>
                <w:szCs w:val="20"/>
                <w:lang w:eastAsia="pt-BR"/>
              </w:rPr>
              <w:t>)</w:t>
            </w:r>
          </w:p>
        </w:tc>
      </w:tr>
      <w:tr w:rsidR="00DA7507" w14:paraId="7A99A178" w14:textId="77777777" w:rsidTr="005E09C1">
        <w:tc>
          <w:tcPr>
            <w:tcW w:w="2802" w:type="dxa"/>
            <w:vMerge w:val="restart"/>
          </w:tcPr>
          <w:p w14:paraId="52BC5720"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Capacidades de entrada de papel (mínimo)</w:t>
            </w:r>
          </w:p>
        </w:tc>
        <w:tc>
          <w:tcPr>
            <w:tcW w:w="6410" w:type="dxa"/>
          </w:tcPr>
          <w:p w14:paraId="1E67439D" w14:textId="53C41F3C" w:rsidR="00DA7507"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Bandeja de entrada 250 folhas </w:t>
            </w:r>
          </w:p>
        </w:tc>
      </w:tr>
      <w:tr w:rsidR="00DA7507" w14:paraId="2D3C4B02" w14:textId="77777777" w:rsidTr="005E09C1">
        <w:tc>
          <w:tcPr>
            <w:tcW w:w="2802" w:type="dxa"/>
            <w:vMerge/>
          </w:tcPr>
          <w:p w14:paraId="72D464B6" w14:textId="77777777" w:rsidR="00DA7507" w:rsidRDefault="00DA7507" w:rsidP="00672D8F">
            <w:pPr>
              <w:jc w:val="both"/>
              <w:rPr>
                <w:rFonts w:ascii="Times New Roman" w:eastAsia="Times New Roman" w:hAnsi="Times New Roman" w:cs="Times New Roman"/>
                <w:sz w:val="24"/>
                <w:szCs w:val="20"/>
                <w:lang w:eastAsia="pt-BR"/>
              </w:rPr>
            </w:pPr>
          </w:p>
        </w:tc>
        <w:tc>
          <w:tcPr>
            <w:tcW w:w="6410" w:type="dxa"/>
          </w:tcPr>
          <w:p w14:paraId="59289E84" w14:textId="77777777" w:rsidR="00DA7507" w:rsidRDefault="00DA7507"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No alimentador automático de originais: 30 folhas </w:t>
            </w:r>
          </w:p>
          <w:p w14:paraId="0656064C" w14:textId="77777777" w:rsidR="00DA7507" w:rsidRDefault="00DA7507" w:rsidP="00672D8F">
            <w:pPr>
              <w:jc w:val="both"/>
              <w:rPr>
                <w:rFonts w:ascii="Times New Roman" w:eastAsia="Times New Roman" w:hAnsi="Times New Roman" w:cs="Times New Roman"/>
                <w:sz w:val="24"/>
                <w:szCs w:val="20"/>
                <w:lang w:eastAsia="pt-BR"/>
              </w:rPr>
            </w:pPr>
          </w:p>
        </w:tc>
      </w:tr>
      <w:tr w:rsidR="005E09C1" w14:paraId="4C02850C" w14:textId="77777777" w:rsidTr="005E09C1">
        <w:tc>
          <w:tcPr>
            <w:tcW w:w="2802" w:type="dxa"/>
          </w:tcPr>
          <w:p w14:paraId="7D164472" w14:textId="6B7EB86A"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Tipos de papel suportado</w:t>
            </w:r>
          </w:p>
        </w:tc>
        <w:tc>
          <w:tcPr>
            <w:tcW w:w="6410" w:type="dxa"/>
          </w:tcPr>
          <w:p w14:paraId="5A4CB682" w14:textId="2B527F1C" w:rsidR="005E09C1" w:rsidRDefault="005E09C1" w:rsidP="00DF36FB">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Comum, </w:t>
            </w:r>
            <w:r w:rsidR="00DF36FB">
              <w:rPr>
                <w:rFonts w:ascii="Times New Roman" w:eastAsia="Times New Roman" w:hAnsi="Times New Roman" w:cs="Times New Roman"/>
                <w:sz w:val="24"/>
                <w:szCs w:val="20"/>
                <w:lang w:eastAsia="pt-BR"/>
              </w:rPr>
              <w:t>Fotográfico</w:t>
            </w:r>
            <w:r>
              <w:rPr>
                <w:rFonts w:ascii="Times New Roman" w:eastAsia="Times New Roman" w:hAnsi="Times New Roman" w:cs="Times New Roman"/>
                <w:sz w:val="24"/>
                <w:szCs w:val="20"/>
                <w:lang w:eastAsia="pt-BR"/>
              </w:rPr>
              <w:t xml:space="preserve">, </w:t>
            </w:r>
          </w:p>
        </w:tc>
      </w:tr>
      <w:tr w:rsidR="005E09C1" w14:paraId="76ACF398" w14:textId="77777777" w:rsidTr="005E09C1">
        <w:tc>
          <w:tcPr>
            <w:tcW w:w="2802" w:type="dxa"/>
          </w:tcPr>
          <w:p w14:paraId="17B705D0" w14:textId="3C97DFC9"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Digitalização</w:t>
            </w:r>
          </w:p>
        </w:tc>
        <w:tc>
          <w:tcPr>
            <w:tcW w:w="6410" w:type="dxa"/>
          </w:tcPr>
          <w:p w14:paraId="6366B7FB" w14:textId="0EA7EC91"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Alimentador automático de doc</w:t>
            </w:r>
            <w:r w:rsidR="00DF36FB">
              <w:rPr>
                <w:rFonts w:ascii="Times New Roman" w:eastAsia="Times New Roman" w:hAnsi="Times New Roman" w:cs="Times New Roman"/>
                <w:sz w:val="24"/>
                <w:szCs w:val="20"/>
                <w:lang w:eastAsia="pt-BR"/>
              </w:rPr>
              <w:t>umentos para 30 folhas (simplex)</w:t>
            </w:r>
          </w:p>
        </w:tc>
      </w:tr>
      <w:tr w:rsidR="005E09C1" w14:paraId="4CDA19D8" w14:textId="77777777" w:rsidTr="005E09C1">
        <w:tc>
          <w:tcPr>
            <w:tcW w:w="2802" w:type="dxa"/>
            <w:vMerge w:val="restart"/>
          </w:tcPr>
          <w:p w14:paraId="75978777" w14:textId="77777777"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Digitalização</w:t>
            </w:r>
          </w:p>
          <w:p w14:paraId="6409FF22" w14:textId="1C7953FB" w:rsidR="005E09C1" w:rsidRDefault="005E09C1" w:rsidP="00672D8F">
            <w:pPr>
              <w:jc w:val="both"/>
              <w:rPr>
                <w:rFonts w:ascii="Times New Roman" w:eastAsia="Times New Roman" w:hAnsi="Times New Roman" w:cs="Times New Roman"/>
                <w:sz w:val="24"/>
                <w:szCs w:val="20"/>
                <w:lang w:eastAsia="pt-BR"/>
              </w:rPr>
            </w:pPr>
          </w:p>
        </w:tc>
        <w:tc>
          <w:tcPr>
            <w:tcW w:w="6410" w:type="dxa"/>
          </w:tcPr>
          <w:p w14:paraId="6E8DB15C" w14:textId="6C2E70DF" w:rsidR="005E09C1" w:rsidRPr="00FD0DFA" w:rsidRDefault="005E09C1" w:rsidP="00DF36FB">
            <w:pPr>
              <w:jc w:val="both"/>
              <w:rPr>
                <w:rFonts w:ascii="Times New Roman" w:eastAsia="Times New Roman" w:hAnsi="Times New Roman" w:cs="Times New Roman"/>
                <w:i/>
                <w:sz w:val="24"/>
                <w:szCs w:val="20"/>
                <w:lang w:eastAsia="pt-BR"/>
              </w:rPr>
            </w:pPr>
            <w:r>
              <w:rPr>
                <w:rFonts w:ascii="Times New Roman" w:eastAsia="Times New Roman" w:hAnsi="Times New Roman" w:cs="Times New Roman"/>
                <w:sz w:val="24"/>
                <w:szCs w:val="20"/>
                <w:lang w:eastAsia="pt-BR"/>
              </w:rPr>
              <w:lastRenderedPageBreak/>
              <w:t xml:space="preserve">Digitalização para a nuvem, </w:t>
            </w:r>
            <w:r w:rsidR="00DF36FB">
              <w:rPr>
                <w:rFonts w:ascii="Times New Roman" w:eastAsia="Times New Roman" w:hAnsi="Times New Roman" w:cs="Times New Roman"/>
                <w:sz w:val="24"/>
                <w:szCs w:val="20"/>
                <w:lang w:eastAsia="pt-BR"/>
              </w:rPr>
              <w:t>digitalização para PC</w:t>
            </w:r>
          </w:p>
        </w:tc>
      </w:tr>
      <w:tr w:rsidR="005E09C1" w14:paraId="485AF93A" w14:textId="77777777" w:rsidTr="005E09C1">
        <w:tc>
          <w:tcPr>
            <w:tcW w:w="2802" w:type="dxa"/>
            <w:vMerge/>
          </w:tcPr>
          <w:p w14:paraId="661E6462" w14:textId="77777777" w:rsidR="005E09C1" w:rsidRDefault="005E09C1" w:rsidP="00672D8F">
            <w:pPr>
              <w:jc w:val="both"/>
              <w:rPr>
                <w:rFonts w:ascii="Times New Roman" w:eastAsia="Times New Roman" w:hAnsi="Times New Roman" w:cs="Times New Roman"/>
                <w:sz w:val="24"/>
                <w:szCs w:val="20"/>
                <w:lang w:eastAsia="pt-BR"/>
              </w:rPr>
            </w:pPr>
          </w:p>
        </w:tc>
        <w:tc>
          <w:tcPr>
            <w:tcW w:w="6410" w:type="dxa"/>
          </w:tcPr>
          <w:p w14:paraId="36FDF98A" w14:textId="75398C91"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Modos de digitalização: colorido e monocromático, nos formatos TIFF, JPG, PDF</w:t>
            </w:r>
          </w:p>
        </w:tc>
      </w:tr>
      <w:tr w:rsidR="005E09C1" w14:paraId="798F84D6" w14:textId="77777777" w:rsidTr="005E09C1">
        <w:tc>
          <w:tcPr>
            <w:tcW w:w="2802" w:type="dxa"/>
          </w:tcPr>
          <w:p w14:paraId="769AF488" w14:textId="491BEEF3" w:rsidR="005E09C1" w:rsidRDefault="005E09C1"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Painel :</w:t>
            </w:r>
          </w:p>
        </w:tc>
        <w:tc>
          <w:tcPr>
            <w:tcW w:w="6410" w:type="dxa"/>
          </w:tcPr>
          <w:p w14:paraId="31A3F234" w14:textId="1E79A10C" w:rsidR="005E09C1" w:rsidRDefault="00E03A2D" w:rsidP="00672D8F">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Visor LCD </w:t>
            </w:r>
            <w:r w:rsidR="00DF36FB">
              <w:rPr>
                <w:rFonts w:ascii="Times New Roman" w:eastAsia="Times New Roman" w:hAnsi="Times New Roman" w:cs="Times New Roman"/>
                <w:sz w:val="24"/>
                <w:szCs w:val="20"/>
                <w:lang w:eastAsia="pt-BR"/>
              </w:rPr>
              <w:t>de 2.4”</w:t>
            </w:r>
          </w:p>
        </w:tc>
      </w:tr>
      <w:tr w:rsidR="005E09C1" w14:paraId="124A823B" w14:textId="77777777" w:rsidTr="005E09C1">
        <w:tc>
          <w:tcPr>
            <w:tcW w:w="2802" w:type="dxa"/>
          </w:tcPr>
          <w:p w14:paraId="11E7FEAE" w14:textId="2FBA7A58" w:rsidR="005E09C1" w:rsidRDefault="005E09C1" w:rsidP="00672D8F">
            <w:pPr>
              <w:jc w:val="both"/>
              <w:rPr>
                <w:rFonts w:ascii="Times New Roman" w:eastAsia="Times New Roman" w:hAnsi="Times New Roman" w:cs="Times New Roman"/>
                <w:sz w:val="24"/>
                <w:szCs w:val="20"/>
                <w:lang w:eastAsia="pt-BR"/>
              </w:rPr>
            </w:pPr>
          </w:p>
        </w:tc>
        <w:tc>
          <w:tcPr>
            <w:tcW w:w="6410" w:type="dxa"/>
          </w:tcPr>
          <w:p w14:paraId="0C221349" w14:textId="34189FE2" w:rsidR="005E09C1" w:rsidRDefault="005E09C1" w:rsidP="00672D8F">
            <w:pPr>
              <w:jc w:val="both"/>
              <w:rPr>
                <w:rFonts w:ascii="Times New Roman" w:eastAsia="Times New Roman" w:hAnsi="Times New Roman" w:cs="Times New Roman"/>
                <w:sz w:val="24"/>
                <w:szCs w:val="20"/>
                <w:lang w:eastAsia="pt-BR"/>
              </w:rPr>
            </w:pPr>
          </w:p>
        </w:tc>
      </w:tr>
    </w:tbl>
    <w:p w14:paraId="76EF1256" w14:textId="615A8940" w:rsidR="00374BEA" w:rsidRDefault="00374BEA" w:rsidP="00374BEA">
      <w:pPr>
        <w:spacing w:after="0" w:line="240" w:lineRule="auto"/>
        <w:jc w:val="both"/>
        <w:rPr>
          <w:rFonts w:ascii="Times New Roman" w:eastAsia="Times New Roman" w:hAnsi="Times New Roman" w:cs="Times New Roman"/>
          <w:b/>
          <w:sz w:val="24"/>
          <w:szCs w:val="20"/>
          <w:lang w:eastAsia="pt-BR"/>
        </w:rPr>
      </w:pPr>
    </w:p>
    <w:p w14:paraId="69503A48" w14:textId="7BCEC1E1" w:rsidR="00374BEA" w:rsidRDefault="005317B0" w:rsidP="00E03A2D">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 xml:space="preserve">Sugestões de modelos: </w:t>
      </w:r>
      <w:r w:rsidR="00E03A2D">
        <w:rPr>
          <w:rFonts w:ascii="Times New Roman" w:eastAsia="Times New Roman" w:hAnsi="Times New Roman" w:cs="Times New Roman"/>
          <w:sz w:val="24"/>
          <w:szCs w:val="20"/>
          <w:lang w:eastAsia="pt-BR"/>
        </w:rPr>
        <w:t>EPSON Multifuncional EcoTank® L6191</w:t>
      </w:r>
    </w:p>
    <w:p w14:paraId="0A71746A" w14:textId="5909BED8" w:rsidR="00374BEA" w:rsidRDefault="00374BEA" w:rsidP="00374BEA">
      <w:pPr>
        <w:spacing w:after="0" w:line="240" w:lineRule="auto"/>
        <w:jc w:val="both"/>
        <w:rPr>
          <w:rFonts w:ascii="Times New Roman" w:eastAsia="Times New Roman" w:hAnsi="Times New Roman" w:cs="Times New Roman"/>
          <w:b/>
          <w:sz w:val="24"/>
          <w:szCs w:val="20"/>
          <w:lang w:eastAsia="pt-BR"/>
        </w:rPr>
      </w:pPr>
    </w:p>
    <w:p w14:paraId="4B4DCC4F" w14:textId="61CE09C4" w:rsidR="001A34D7" w:rsidRDefault="00835287" w:rsidP="001A34D7">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4</w:t>
      </w:r>
      <w:r w:rsidR="001A34D7">
        <w:rPr>
          <w:rFonts w:ascii="Times New Roman" w:eastAsia="Times New Roman" w:hAnsi="Times New Roman" w:cs="Times New Roman"/>
          <w:b/>
          <w:sz w:val="24"/>
          <w:szCs w:val="20"/>
          <w:lang w:eastAsia="pt-BR"/>
        </w:rPr>
        <w:t>.6.</w:t>
      </w:r>
      <w:r w:rsidR="001A34D7" w:rsidRPr="00657B50">
        <w:rPr>
          <w:rFonts w:ascii="Times New Roman" w:eastAsia="Times New Roman" w:hAnsi="Times New Roman" w:cs="Times New Roman"/>
          <w:sz w:val="24"/>
          <w:szCs w:val="20"/>
          <w:lang w:eastAsia="pt-BR"/>
        </w:rPr>
        <w:t xml:space="preserve"> </w:t>
      </w:r>
      <w:r w:rsidR="001A34D7" w:rsidRPr="00621D25">
        <w:rPr>
          <w:rFonts w:ascii="Times New Roman" w:eastAsia="Times New Roman" w:hAnsi="Times New Roman" w:cs="Times New Roman"/>
          <w:b/>
          <w:sz w:val="24"/>
          <w:szCs w:val="20"/>
          <w:lang w:eastAsia="pt-BR"/>
        </w:rPr>
        <w:t xml:space="preserve">Equipamento tipo </w:t>
      </w:r>
      <w:r w:rsidR="00934B60">
        <w:rPr>
          <w:rFonts w:ascii="Times New Roman" w:eastAsia="Times New Roman" w:hAnsi="Times New Roman" w:cs="Times New Roman"/>
          <w:b/>
          <w:sz w:val="24"/>
          <w:szCs w:val="20"/>
          <w:lang w:eastAsia="pt-BR"/>
        </w:rPr>
        <w:t>4</w:t>
      </w:r>
      <w:r w:rsidR="001A34D7" w:rsidRPr="00621D25">
        <w:rPr>
          <w:rFonts w:ascii="Times New Roman" w:eastAsia="Times New Roman" w:hAnsi="Times New Roman" w:cs="Times New Roman"/>
          <w:b/>
          <w:sz w:val="24"/>
          <w:szCs w:val="20"/>
          <w:lang w:eastAsia="pt-BR"/>
        </w:rPr>
        <w:t xml:space="preserve"> – (Multifuncional de tecnologia eletrofotográfica a seco (laser, LED ou equivalente) monocromático A4 </w:t>
      </w:r>
      <w:r w:rsidR="00DF3421">
        <w:rPr>
          <w:rFonts w:ascii="Times New Roman" w:eastAsia="Times New Roman" w:hAnsi="Times New Roman" w:cs="Times New Roman"/>
          <w:b/>
          <w:sz w:val="24"/>
          <w:szCs w:val="20"/>
          <w:lang w:eastAsia="pt-BR"/>
        </w:rPr>
        <w:t>28</w:t>
      </w:r>
      <w:r w:rsidR="001A34D7" w:rsidRPr="00621D25">
        <w:rPr>
          <w:rFonts w:ascii="Times New Roman" w:eastAsia="Times New Roman" w:hAnsi="Times New Roman" w:cs="Times New Roman"/>
          <w:b/>
          <w:sz w:val="24"/>
          <w:szCs w:val="20"/>
          <w:lang w:eastAsia="pt-BR"/>
        </w:rPr>
        <w:t xml:space="preserve"> ppm</w:t>
      </w:r>
    </w:p>
    <w:p w14:paraId="02A3D7A2" w14:textId="77777777" w:rsidR="001A34D7" w:rsidRDefault="001A34D7" w:rsidP="001A34D7">
      <w:pPr>
        <w:spacing w:after="0" w:line="240" w:lineRule="auto"/>
        <w:ind w:firstLine="709"/>
        <w:jc w:val="both"/>
        <w:rPr>
          <w:rFonts w:ascii="Times New Roman" w:eastAsia="Times New Roman" w:hAnsi="Times New Roman" w:cs="Times New Roman"/>
          <w:sz w:val="24"/>
          <w:szCs w:val="20"/>
          <w:lang w:eastAsia="pt-BR"/>
        </w:rPr>
      </w:pPr>
    </w:p>
    <w:tbl>
      <w:tblPr>
        <w:tblStyle w:val="Tabelacomgrade"/>
        <w:tblW w:w="0" w:type="auto"/>
        <w:tblLook w:val="04A0" w:firstRow="1" w:lastRow="0" w:firstColumn="1" w:lastColumn="0" w:noHBand="0" w:noVBand="1"/>
      </w:tblPr>
      <w:tblGrid>
        <w:gridCol w:w="2774"/>
        <w:gridCol w:w="6288"/>
      </w:tblGrid>
      <w:tr w:rsidR="001A34D7" w14:paraId="641D3F0B" w14:textId="77777777" w:rsidTr="00E62F30">
        <w:tc>
          <w:tcPr>
            <w:tcW w:w="9212" w:type="dxa"/>
            <w:gridSpan w:val="2"/>
            <w:shd w:val="clear" w:color="auto" w:fill="D9D9D9" w:themeFill="background1" w:themeFillShade="D9"/>
          </w:tcPr>
          <w:p w14:paraId="629408AA" w14:textId="53771927" w:rsidR="001A34D7" w:rsidRPr="00621D25" w:rsidRDefault="001A34D7" w:rsidP="001A34D7">
            <w:pPr>
              <w:ind w:firstLine="709"/>
              <w:jc w:val="both"/>
              <w:rPr>
                <w:rFonts w:ascii="Times New Roman" w:eastAsia="Times New Roman" w:hAnsi="Times New Roman" w:cs="Times New Roman"/>
                <w:b/>
                <w:sz w:val="24"/>
                <w:szCs w:val="20"/>
                <w:lang w:eastAsia="pt-BR"/>
              </w:rPr>
            </w:pPr>
            <w:r w:rsidRPr="00621D25">
              <w:rPr>
                <w:rFonts w:ascii="Times New Roman" w:eastAsia="Times New Roman" w:hAnsi="Times New Roman" w:cs="Times New Roman"/>
                <w:b/>
                <w:sz w:val="24"/>
                <w:szCs w:val="20"/>
                <w:lang w:eastAsia="pt-BR"/>
              </w:rPr>
              <w:t xml:space="preserve">Multifuncional de tecnologia eletrofotográfica a seco (laser, LED ou equivalente) monocromático A4 </w:t>
            </w:r>
            <w:r>
              <w:rPr>
                <w:rFonts w:ascii="Times New Roman" w:eastAsia="Times New Roman" w:hAnsi="Times New Roman" w:cs="Times New Roman"/>
                <w:b/>
                <w:sz w:val="24"/>
                <w:szCs w:val="20"/>
                <w:lang w:eastAsia="pt-BR"/>
              </w:rPr>
              <w:t>30</w:t>
            </w:r>
            <w:r w:rsidRPr="00621D25">
              <w:rPr>
                <w:rFonts w:ascii="Times New Roman" w:eastAsia="Times New Roman" w:hAnsi="Times New Roman" w:cs="Times New Roman"/>
                <w:b/>
                <w:sz w:val="24"/>
                <w:szCs w:val="20"/>
                <w:lang w:eastAsia="pt-BR"/>
              </w:rPr>
              <w:t xml:space="preserve"> ppm</w:t>
            </w:r>
          </w:p>
        </w:tc>
      </w:tr>
      <w:tr w:rsidR="001A34D7" w14:paraId="42915359" w14:textId="77777777" w:rsidTr="00E62F30">
        <w:tc>
          <w:tcPr>
            <w:tcW w:w="2802" w:type="dxa"/>
            <w:vAlign w:val="center"/>
          </w:tcPr>
          <w:p w14:paraId="51087F4F"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w:t>
            </w:r>
          </w:p>
        </w:tc>
        <w:tc>
          <w:tcPr>
            <w:tcW w:w="6410" w:type="dxa"/>
          </w:tcPr>
          <w:p w14:paraId="4E08CC45"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 eletrográfica a seco (laser, LED ou equivalente)</w:t>
            </w:r>
          </w:p>
        </w:tc>
      </w:tr>
      <w:tr w:rsidR="001A34D7" w14:paraId="05F3ED93" w14:textId="77777777" w:rsidTr="00E62F30">
        <w:tc>
          <w:tcPr>
            <w:tcW w:w="2802" w:type="dxa"/>
            <w:vAlign w:val="center"/>
          </w:tcPr>
          <w:p w14:paraId="5C3766D4"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Funções</w:t>
            </w:r>
          </w:p>
        </w:tc>
        <w:tc>
          <w:tcPr>
            <w:tcW w:w="6410" w:type="dxa"/>
          </w:tcPr>
          <w:p w14:paraId="5470C9A0"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Impressora, Copiadora, Digitalizadora</w:t>
            </w:r>
          </w:p>
        </w:tc>
      </w:tr>
      <w:tr w:rsidR="001A34D7" w14:paraId="6800982F" w14:textId="77777777" w:rsidTr="00E62F30">
        <w:tc>
          <w:tcPr>
            <w:tcW w:w="2802" w:type="dxa"/>
            <w:vAlign w:val="center"/>
          </w:tcPr>
          <w:p w14:paraId="79EDC9D6"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Compatibilidade</w:t>
            </w:r>
          </w:p>
        </w:tc>
        <w:tc>
          <w:tcPr>
            <w:tcW w:w="6410" w:type="dxa"/>
          </w:tcPr>
          <w:p w14:paraId="326501BE" w14:textId="12389267" w:rsidR="001A34D7" w:rsidRDefault="001A34D7" w:rsidP="001A34D7">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Windows 7 e superiores; </w:t>
            </w:r>
          </w:p>
        </w:tc>
      </w:tr>
      <w:tr w:rsidR="001A34D7" w14:paraId="5C66E40E" w14:textId="77777777" w:rsidTr="00E62F30">
        <w:tc>
          <w:tcPr>
            <w:tcW w:w="2802" w:type="dxa"/>
            <w:vAlign w:val="center"/>
          </w:tcPr>
          <w:p w14:paraId="79DB2BD2"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Velocidade de impressão (A4)</w:t>
            </w:r>
          </w:p>
        </w:tc>
        <w:tc>
          <w:tcPr>
            <w:tcW w:w="6410" w:type="dxa"/>
          </w:tcPr>
          <w:p w14:paraId="682D14F1" w14:textId="4261A0FE" w:rsidR="001A34D7" w:rsidRPr="007958D3" w:rsidRDefault="001A34D7" w:rsidP="00E62F30">
            <w:pPr>
              <w:jc w:val="both"/>
              <w:rPr>
                <w:rFonts w:ascii="Times New Roman" w:eastAsia="Times New Roman" w:hAnsi="Times New Roman" w:cs="Times New Roman"/>
                <w:b/>
                <w:color w:val="FF0000"/>
                <w:sz w:val="24"/>
                <w:szCs w:val="20"/>
                <w:lang w:eastAsia="pt-BR"/>
              </w:rPr>
            </w:pPr>
            <w:r w:rsidRPr="007958D3">
              <w:rPr>
                <w:rFonts w:ascii="Times New Roman" w:eastAsia="Times New Roman" w:hAnsi="Times New Roman" w:cs="Times New Roman"/>
                <w:b/>
                <w:color w:val="FF0000"/>
                <w:sz w:val="24"/>
                <w:szCs w:val="20"/>
                <w:lang w:eastAsia="pt-BR"/>
              </w:rPr>
              <w:t xml:space="preserve">Igual ou superior a </w:t>
            </w:r>
            <w:r w:rsidR="007958D3" w:rsidRPr="007958D3">
              <w:rPr>
                <w:rFonts w:ascii="Times New Roman" w:eastAsia="Times New Roman" w:hAnsi="Times New Roman" w:cs="Times New Roman"/>
                <w:b/>
                <w:color w:val="FF0000"/>
                <w:sz w:val="24"/>
                <w:szCs w:val="20"/>
                <w:lang w:eastAsia="pt-BR"/>
              </w:rPr>
              <w:t>28</w:t>
            </w:r>
            <w:r w:rsidRPr="007958D3">
              <w:rPr>
                <w:rFonts w:ascii="Times New Roman" w:eastAsia="Times New Roman" w:hAnsi="Times New Roman" w:cs="Times New Roman"/>
                <w:b/>
                <w:color w:val="FF0000"/>
                <w:sz w:val="24"/>
                <w:szCs w:val="20"/>
                <w:lang w:eastAsia="pt-BR"/>
              </w:rPr>
              <w:t xml:space="preserve"> ppm.</w:t>
            </w:r>
          </w:p>
          <w:p w14:paraId="433ED464" w14:textId="0F9D1B76" w:rsidR="001A34D7" w:rsidRPr="00B81D01"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w:t>
            </w:r>
          </w:p>
        </w:tc>
      </w:tr>
      <w:tr w:rsidR="001A34D7" w14:paraId="076B7149" w14:textId="77777777" w:rsidTr="00E62F30">
        <w:tc>
          <w:tcPr>
            <w:tcW w:w="2802" w:type="dxa"/>
            <w:vMerge w:val="restart"/>
            <w:vAlign w:val="center"/>
          </w:tcPr>
          <w:p w14:paraId="7247E438"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Resolução mínima</w:t>
            </w:r>
          </w:p>
        </w:tc>
        <w:tc>
          <w:tcPr>
            <w:tcW w:w="6410" w:type="dxa"/>
          </w:tcPr>
          <w:p w14:paraId="4B0B3134"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impressão: 600 DPI</w:t>
            </w:r>
          </w:p>
        </w:tc>
      </w:tr>
      <w:tr w:rsidR="001A34D7" w14:paraId="5977AB09" w14:textId="77777777" w:rsidTr="00E62F30">
        <w:tc>
          <w:tcPr>
            <w:tcW w:w="2802" w:type="dxa"/>
            <w:vMerge/>
            <w:vAlign w:val="center"/>
          </w:tcPr>
          <w:p w14:paraId="3FE5A562" w14:textId="77777777" w:rsidR="001A34D7" w:rsidRDefault="001A34D7" w:rsidP="00E62F30">
            <w:pPr>
              <w:rPr>
                <w:rFonts w:ascii="Times New Roman" w:eastAsia="Times New Roman" w:hAnsi="Times New Roman" w:cs="Times New Roman"/>
                <w:sz w:val="24"/>
                <w:szCs w:val="20"/>
                <w:lang w:eastAsia="pt-BR"/>
              </w:rPr>
            </w:pPr>
          </w:p>
        </w:tc>
        <w:tc>
          <w:tcPr>
            <w:tcW w:w="6410" w:type="dxa"/>
          </w:tcPr>
          <w:p w14:paraId="68066C5A"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cópia/digitalização: 600 DPI</w:t>
            </w:r>
          </w:p>
        </w:tc>
      </w:tr>
      <w:tr w:rsidR="001A34D7" w14:paraId="69639294" w14:textId="77777777" w:rsidTr="00E62F30">
        <w:tc>
          <w:tcPr>
            <w:tcW w:w="2802" w:type="dxa"/>
            <w:vAlign w:val="center"/>
          </w:tcPr>
          <w:p w14:paraId="5EE95926"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Duplex automático</w:t>
            </w:r>
          </w:p>
        </w:tc>
        <w:tc>
          <w:tcPr>
            <w:tcW w:w="6410" w:type="dxa"/>
          </w:tcPr>
          <w:p w14:paraId="390E01B0"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Impressão e cópia frente e verso automático</w:t>
            </w:r>
          </w:p>
        </w:tc>
      </w:tr>
      <w:tr w:rsidR="001A34D7" w14:paraId="5DE76907" w14:textId="77777777" w:rsidTr="00E62F30">
        <w:tc>
          <w:tcPr>
            <w:tcW w:w="2802" w:type="dxa"/>
            <w:vMerge w:val="restart"/>
            <w:vAlign w:val="center"/>
          </w:tcPr>
          <w:p w14:paraId="2D7D5B80"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Interfaces</w:t>
            </w:r>
          </w:p>
        </w:tc>
        <w:tc>
          <w:tcPr>
            <w:tcW w:w="6410" w:type="dxa"/>
          </w:tcPr>
          <w:p w14:paraId="3D2C0C7A"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Ethernet nativa, conector RJ45</w:t>
            </w:r>
          </w:p>
        </w:tc>
      </w:tr>
      <w:tr w:rsidR="001A34D7" w14:paraId="4BFD6138" w14:textId="77777777" w:rsidTr="00E62F30">
        <w:tc>
          <w:tcPr>
            <w:tcW w:w="2802" w:type="dxa"/>
            <w:vMerge/>
          </w:tcPr>
          <w:p w14:paraId="11B5210A" w14:textId="77777777" w:rsidR="001A34D7" w:rsidRDefault="001A34D7" w:rsidP="00E62F30">
            <w:pPr>
              <w:jc w:val="both"/>
              <w:rPr>
                <w:rFonts w:ascii="Times New Roman" w:eastAsia="Times New Roman" w:hAnsi="Times New Roman" w:cs="Times New Roman"/>
                <w:sz w:val="24"/>
                <w:szCs w:val="20"/>
                <w:lang w:eastAsia="pt-BR"/>
              </w:rPr>
            </w:pPr>
          </w:p>
        </w:tc>
        <w:tc>
          <w:tcPr>
            <w:tcW w:w="6410" w:type="dxa"/>
          </w:tcPr>
          <w:p w14:paraId="6CC13AE5"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USB traseiro ou lateral, para conexão direta com computadores</w:t>
            </w:r>
          </w:p>
        </w:tc>
      </w:tr>
      <w:tr w:rsidR="001A34D7" w14:paraId="373F8E85" w14:textId="77777777" w:rsidTr="00E62F30">
        <w:tc>
          <w:tcPr>
            <w:tcW w:w="2802" w:type="dxa"/>
            <w:vMerge w:val="restart"/>
            <w:vAlign w:val="center"/>
          </w:tcPr>
          <w:p w14:paraId="7AB051DB"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Formatos de papéis mínimos</w:t>
            </w:r>
          </w:p>
        </w:tc>
        <w:tc>
          <w:tcPr>
            <w:tcW w:w="6410" w:type="dxa"/>
          </w:tcPr>
          <w:p w14:paraId="59413FF5"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Nas gavetas: (A4)</w:t>
            </w:r>
          </w:p>
        </w:tc>
      </w:tr>
      <w:tr w:rsidR="001A34D7" w14:paraId="2E12C701" w14:textId="77777777" w:rsidTr="00E62F30">
        <w:tc>
          <w:tcPr>
            <w:tcW w:w="2802" w:type="dxa"/>
            <w:vMerge/>
            <w:vAlign w:val="center"/>
          </w:tcPr>
          <w:p w14:paraId="1C4B491A" w14:textId="77777777" w:rsidR="001A34D7" w:rsidRDefault="001A34D7" w:rsidP="00E62F30">
            <w:pPr>
              <w:rPr>
                <w:rFonts w:ascii="Times New Roman" w:eastAsia="Times New Roman" w:hAnsi="Times New Roman" w:cs="Times New Roman"/>
                <w:sz w:val="24"/>
                <w:szCs w:val="20"/>
                <w:lang w:eastAsia="pt-BR"/>
              </w:rPr>
            </w:pPr>
          </w:p>
        </w:tc>
        <w:tc>
          <w:tcPr>
            <w:tcW w:w="6410" w:type="dxa"/>
          </w:tcPr>
          <w:p w14:paraId="0F403A8C"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vidro de exposição (A4)</w:t>
            </w:r>
          </w:p>
        </w:tc>
      </w:tr>
      <w:tr w:rsidR="001A34D7" w14:paraId="17380F54" w14:textId="77777777" w:rsidTr="00E62F30">
        <w:tc>
          <w:tcPr>
            <w:tcW w:w="2802" w:type="dxa"/>
            <w:vMerge/>
            <w:vAlign w:val="center"/>
          </w:tcPr>
          <w:p w14:paraId="21694968" w14:textId="77777777" w:rsidR="001A34D7" w:rsidRDefault="001A34D7" w:rsidP="00E62F30">
            <w:pPr>
              <w:rPr>
                <w:rFonts w:ascii="Times New Roman" w:eastAsia="Times New Roman" w:hAnsi="Times New Roman" w:cs="Times New Roman"/>
                <w:sz w:val="24"/>
                <w:szCs w:val="20"/>
                <w:lang w:eastAsia="pt-BR"/>
              </w:rPr>
            </w:pPr>
          </w:p>
        </w:tc>
        <w:tc>
          <w:tcPr>
            <w:tcW w:w="6410" w:type="dxa"/>
          </w:tcPr>
          <w:p w14:paraId="5F31DEAA" w14:textId="77777777" w:rsidR="001A34D7" w:rsidRDefault="001A34D7"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ADF (A4)</w:t>
            </w:r>
          </w:p>
        </w:tc>
      </w:tr>
      <w:tr w:rsidR="001A34D7" w14:paraId="26D27E64" w14:textId="77777777" w:rsidTr="00E62F30">
        <w:tc>
          <w:tcPr>
            <w:tcW w:w="2802" w:type="dxa"/>
            <w:vMerge w:val="restart"/>
            <w:vAlign w:val="center"/>
          </w:tcPr>
          <w:p w14:paraId="5CB0CEBF" w14:textId="77777777" w:rsidR="001A34D7" w:rsidRDefault="001A34D7"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Capacidades de entrada de papel (mínimo)</w:t>
            </w:r>
          </w:p>
        </w:tc>
        <w:tc>
          <w:tcPr>
            <w:tcW w:w="6410" w:type="dxa"/>
          </w:tcPr>
          <w:p w14:paraId="43AEABC3" w14:textId="77777777" w:rsidR="00934B60" w:rsidRDefault="001A34D7"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Nas bandejas: </w:t>
            </w:r>
            <w:r w:rsidR="00934B60">
              <w:rPr>
                <w:rFonts w:ascii="Times New Roman" w:eastAsia="Times New Roman" w:hAnsi="Times New Roman" w:cs="Times New Roman"/>
                <w:sz w:val="24"/>
                <w:szCs w:val="20"/>
                <w:lang w:eastAsia="pt-BR"/>
              </w:rPr>
              <w:t>Uma bandeja com capacidade para 250 folhas</w:t>
            </w:r>
          </w:p>
          <w:p w14:paraId="05F86F4D" w14:textId="5CD62964" w:rsidR="001A34D7" w:rsidRDefault="007958D3" w:rsidP="00934B60">
            <w:pPr>
              <w:jc w:val="both"/>
              <w:rPr>
                <w:rFonts w:ascii="Times New Roman" w:eastAsia="Times New Roman" w:hAnsi="Times New Roman" w:cs="Times New Roman"/>
                <w:sz w:val="24"/>
                <w:szCs w:val="20"/>
                <w:lang w:eastAsia="pt-BR"/>
              </w:rPr>
            </w:pPr>
            <w:r w:rsidRPr="00934B60">
              <w:rPr>
                <w:rFonts w:ascii="Times New Roman" w:eastAsia="Times New Roman" w:hAnsi="Times New Roman" w:cs="Times New Roman"/>
                <w:b/>
                <w:sz w:val="24"/>
                <w:szCs w:val="20"/>
                <w:lang w:eastAsia="pt-BR"/>
              </w:rPr>
              <w:t>Obs.</w:t>
            </w:r>
            <w:r w:rsidR="00934B60" w:rsidRPr="00934B60">
              <w:rPr>
                <w:rFonts w:ascii="Times New Roman" w:eastAsia="Times New Roman" w:hAnsi="Times New Roman" w:cs="Times New Roman"/>
                <w:b/>
                <w:sz w:val="24"/>
                <w:szCs w:val="20"/>
                <w:lang w:eastAsia="pt-BR"/>
              </w:rPr>
              <w:t>:</w:t>
            </w:r>
            <w:r w:rsidR="00934B60">
              <w:rPr>
                <w:rFonts w:ascii="Times New Roman" w:eastAsia="Times New Roman" w:hAnsi="Times New Roman" w:cs="Times New Roman"/>
                <w:sz w:val="24"/>
                <w:szCs w:val="20"/>
                <w:lang w:eastAsia="pt-BR"/>
              </w:rPr>
              <w:t xml:space="preserve"> Dependendo das necessidades de cada setor, poderão ser solicitados equipamentos do tipo 4 com uma bandeja adicional para no mínimo 100 folhas.</w:t>
            </w:r>
            <w:r w:rsidR="001A34D7">
              <w:rPr>
                <w:rFonts w:ascii="Times New Roman" w:eastAsia="Times New Roman" w:hAnsi="Times New Roman" w:cs="Times New Roman"/>
                <w:sz w:val="24"/>
                <w:szCs w:val="20"/>
                <w:lang w:eastAsia="pt-BR"/>
              </w:rPr>
              <w:t xml:space="preserve"> </w:t>
            </w:r>
          </w:p>
        </w:tc>
      </w:tr>
      <w:tr w:rsidR="00934B60" w14:paraId="711564FA" w14:textId="77777777" w:rsidTr="00E62F30">
        <w:tc>
          <w:tcPr>
            <w:tcW w:w="2802" w:type="dxa"/>
            <w:vMerge/>
            <w:vAlign w:val="center"/>
          </w:tcPr>
          <w:p w14:paraId="74479C9D" w14:textId="77777777" w:rsidR="00934B60" w:rsidRDefault="00934B60" w:rsidP="00934B60">
            <w:pPr>
              <w:rPr>
                <w:rFonts w:ascii="Times New Roman" w:eastAsia="Times New Roman" w:hAnsi="Times New Roman" w:cs="Times New Roman"/>
                <w:sz w:val="24"/>
                <w:szCs w:val="20"/>
                <w:lang w:eastAsia="pt-BR"/>
              </w:rPr>
            </w:pPr>
          </w:p>
        </w:tc>
        <w:tc>
          <w:tcPr>
            <w:tcW w:w="6410" w:type="dxa"/>
          </w:tcPr>
          <w:p w14:paraId="2A2CA44F" w14:textId="11D284BA" w:rsidR="00934B60" w:rsidRDefault="00934B60"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alimentador automático de originais: 30 folhas</w:t>
            </w:r>
          </w:p>
          <w:p w14:paraId="7A502E84" w14:textId="70240518" w:rsidR="00934B60" w:rsidRDefault="00934B60" w:rsidP="00934B60">
            <w:pPr>
              <w:jc w:val="both"/>
              <w:rPr>
                <w:rFonts w:ascii="Times New Roman" w:eastAsia="Times New Roman" w:hAnsi="Times New Roman" w:cs="Times New Roman"/>
                <w:sz w:val="24"/>
                <w:szCs w:val="20"/>
                <w:lang w:eastAsia="pt-BR"/>
              </w:rPr>
            </w:pPr>
          </w:p>
        </w:tc>
      </w:tr>
      <w:tr w:rsidR="00934B60" w14:paraId="163D832A" w14:textId="77777777" w:rsidTr="00E62F30">
        <w:tc>
          <w:tcPr>
            <w:tcW w:w="2802" w:type="dxa"/>
            <w:vAlign w:val="center"/>
          </w:tcPr>
          <w:p w14:paraId="2F1FAC97" w14:textId="77777777" w:rsidR="00934B60" w:rsidRDefault="00934B60" w:rsidP="00934B6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Digitalização</w:t>
            </w:r>
          </w:p>
        </w:tc>
        <w:tc>
          <w:tcPr>
            <w:tcW w:w="6410" w:type="dxa"/>
          </w:tcPr>
          <w:p w14:paraId="6D2CE143" w14:textId="3E4E5174" w:rsidR="00934B60" w:rsidRDefault="00934B60"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Alimentador automático de documentos com duplex automático por reversão ou por passagem única, com capacidade de no mínimo 30 folhas</w:t>
            </w:r>
          </w:p>
          <w:p w14:paraId="16675BE8" w14:textId="044D996E" w:rsidR="00934B60" w:rsidRPr="00FD0DFA" w:rsidRDefault="00934B60" w:rsidP="00934B60">
            <w:pPr>
              <w:jc w:val="both"/>
              <w:rPr>
                <w:rFonts w:ascii="Times New Roman" w:eastAsia="Times New Roman" w:hAnsi="Times New Roman" w:cs="Times New Roman"/>
                <w:i/>
                <w:sz w:val="24"/>
                <w:szCs w:val="20"/>
                <w:lang w:eastAsia="pt-BR"/>
              </w:rPr>
            </w:pPr>
            <w:r>
              <w:rPr>
                <w:rFonts w:ascii="Times New Roman" w:eastAsia="Times New Roman" w:hAnsi="Times New Roman" w:cs="Times New Roman"/>
                <w:sz w:val="24"/>
                <w:szCs w:val="20"/>
                <w:lang w:eastAsia="pt-BR"/>
              </w:rPr>
              <w:t xml:space="preserve"> </w:t>
            </w:r>
          </w:p>
        </w:tc>
      </w:tr>
      <w:tr w:rsidR="00934B60" w14:paraId="5C38C9C7" w14:textId="77777777" w:rsidTr="00E62F30">
        <w:tc>
          <w:tcPr>
            <w:tcW w:w="2802" w:type="dxa"/>
            <w:vAlign w:val="center"/>
          </w:tcPr>
          <w:p w14:paraId="34DEFF5F" w14:textId="77777777" w:rsidR="00934B60" w:rsidRDefault="00934B60" w:rsidP="00934B60">
            <w:pPr>
              <w:rPr>
                <w:rFonts w:ascii="Times New Roman" w:eastAsia="Times New Roman" w:hAnsi="Times New Roman" w:cs="Times New Roman"/>
                <w:sz w:val="24"/>
                <w:szCs w:val="20"/>
                <w:lang w:eastAsia="pt-BR"/>
              </w:rPr>
            </w:pPr>
          </w:p>
        </w:tc>
        <w:tc>
          <w:tcPr>
            <w:tcW w:w="6410" w:type="dxa"/>
          </w:tcPr>
          <w:p w14:paraId="69F7A318" w14:textId="42128F35" w:rsidR="00934B60" w:rsidRDefault="00934B60"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Modos de digitalização: colorido e monocromático, nos formatos TIFF, JPG, PDF, com digitalização para e-mail, pasta na rede</w:t>
            </w:r>
          </w:p>
        </w:tc>
      </w:tr>
      <w:tr w:rsidR="00934B60" w14:paraId="7F4589A0" w14:textId="77777777" w:rsidTr="00E62F30">
        <w:tc>
          <w:tcPr>
            <w:tcW w:w="2802" w:type="dxa"/>
            <w:vAlign w:val="center"/>
          </w:tcPr>
          <w:p w14:paraId="3A59061D" w14:textId="77777777" w:rsidR="00934B60" w:rsidRDefault="00934B60" w:rsidP="00934B6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Cópia:</w:t>
            </w:r>
          </w:p>
        </w:tc>
        <w:tc>
          <w:tcPr>
            <w:tcW w:w="6410" w:type="dxa"/>
          </w:tcPr>
          <w:p w14:paraId="044C542A" w14:textId="77777777" w:rsidR="00934B60" w:rsidRDefault="00934B60"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Função cópia: Texto, Foto, Texto/Foto</w:t>
            </w:r>
          </w:p>
        </w:tc>
      </w:tr>
      <w:tr w:rsidR="00934B60" w14:paraId="61123BAB" w14:textId="77777777" w:rsidTr="00E62F30">
        <w:tc>
          <w:tcPr>
            <w:tcW w:w="2802" w:type="dxa"/>
            <w:vAlign w:val="center"/>
          </w:tcPr>
          <w:p w14:paraId="29BDAC13" w14:textId="77777777" w:rsidR="00934B60" w:rsidRDefault="00934B60" w:rsidP="00934B6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Painel :</w:t>
            </w:r>
          </w:p>
        </w:tc>
        <w:tc>
          <w:tcPr>
            <w:tcW w:w="6410" w:type="dxa"/>
          </w:tcPr>
          <w:p w14:paraId="6C7F0C92" w14:textId="7A1E7708" w:rsidR="00934B60" w:rsidRDefault="00934B60" w:rsidP="00934B6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Digital lcd</w:t>
            </w:r>
          </w:p>
        </w:tc>
      </w:tr>
    </w:tbl>
    <w:p w14:paraId="13E473E9" w14:textId="77777777" w:rsidR="00934B60" w:rsidRDefault="00934B60" w:rsidP="001A34D7">
      <w:pPr>
        <w:spacing w:after="0" w:line="240" w:lineRule="auto"/>
        <w:ind w:firstLine="709"/>
        <w:jc w:val="both"/>
        <w:rPr>
          <w:rFonts w:ascii="Times New Roman" w:eastAsia="Times New Roman" w:hAnsi="Times New Roman" w:cs="Times New Roman"/>
          <w:b/>
          <w:sz w:val="24"/>
          <w:szCs w:val="20"/>
          <w:lang w:eastAsia="pt-BR"/>
        </w:rPr>
      </w:pPr>
    </w:p>
    <w:p w14:paraId="39D04CDF" w14:textId="5D64D78C" w:rsidR="00421B38" w:rsidRDefault="001A34D7" w:rsidP="001A34D7">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Sugestões de modelos: </w:t>
      </w:r>
      <w:r w:rsidR="00421B38">
        <w:rPr>
          <w:rFonts w:ascii="Times New Roman" w:eastAsia="Times New Roman" w:hAnsi="Times New Roman" w:cs="Times New Roman"/>
          <w:sz w:val="24"/>
          <w:szCs w:val="20"/>
          <w:lang w:eastAsia="pt-BR"/>
        </w:rPr>
        <w:t>BROTHER MFC-L2740dw</w:t>
      </w:r>
      <w:r w:rsidR="00D9394D" w:rsidRPr="00D9394D">
        <w:rPr>
          <w:rFonts w:ascii="Times New Roman" w:eastAsia="Times New Roman" w:hAnsi="Times New Roman" w:cs="Times New Roman"/>
          <w:sz w:val="24"/>
          <w:szCs w:val="20"/>
          <w:lang w:eastAsia="pt-BR"/>
        </w:rPr>
        <w:t xml:space="preserve"> </w:t>
      </w:r>
      <w:proofErr w:type="spellStart"/>
      <w:r w:rsidR="00D9394D">
        <w:rPr>
          <w:rFonts w:ascii="Times New Roman" w:eastAsia="Times New Roman" w:hAnsi="Times New Roman" w:cs="Times New Roman"/>
          <w:sz w:val="24"/>
          <w:szCs w:val="20"/>
          <w:lang w:eastAsia="pt-BR"/>
        </w:rPr>
        <w:t>MFC-L2740dw</w:t>
      </w:r>
      <w:proofErr w:type="spellEnd"/>
      <w:r w:rsidR="00421B38">
        <w:rPr>
          <w:rFonts w:ascii="Times New Roman" w:eastAsia="Times New Roman" w:hAnsi="Times New Roman" w:cs="Times New Roman"/>
          <w:sz w:val="24"/>
          <w:szCs w:val="20"/>
          <w:lang w:eastAsia="pt-BR"/>
        </w:rPr>
        <w:t>; KYOCERA M2040dn</w:t>
      </w:r>
    </w:p>
    <w:p w14:paraId="1387E810" w14:textId="19DC770F" w:rsidR="001A34D7" w:rsidRPr="00672D8F" w:rsidRDefault="001A34D7" w:rsidP="001A34D7">
      <w:pPr>
        <w:spacing w:after="0" w:line="240" w:lineRule="auto"/>
        <w:ind w:firstLine="709"/>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 xml:space="preserve"> </w:t>
      </w:r>
    </w:p>
    <w:p w14:paraId="5124F71C" w14:textId="22619E93" w:rsidR="00421B38" w:rsidRDefault="00835287" w:rsidP="00421B38">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4.</w:t>
      </w:r>
      <w:r w:rsidR="00421B38">
        <w:rPr>
          <w:rFonts w:ascii="Times New Roman" w:eastAsia="Times New Roman" w:hAnsi="Times New Roman" w:cs="Times New Roman"/>
          <w:b/>
          <w:sz w:val="24"/>
          <w:szCs w:val="20"/>
          <w:lang w:eastAsia="pt-BR"/>
        </w:rPr>
        <w:t>7.</w:t>
      </w:r>
      <w:r w:rsidR="00421B38" w:rsidRPr="00657B50">
        <w:rPr>
          <w:rFonts w:ascii="Times New Roman" w:eastAsia="Times New Roman" w:hAnsi="Times New Roman" w:cs="Times New Roman"/>
          <w:sz w:val="24"/>
          <w:szCs w:val="20"/>
          <w:lang w:eastAsia="pt-BR"/>
        </w:rPr>
        <w:t xml:space="preserve"> </w:t>
      </w:r>
      <w:r w:rsidR="00421B38" w:rsidRPr="00621D25">
        <w:rPr>
          <w:rFonts w:ascii="Times New Roman" w:eastAsia="Times New Roman" w:hAnsi="Times New Roman" w:cs="Times New Roman"/>
          <w:b/>
          <w:sz w:val="24"/>
          <w:szCs w:val="20"/>
          <w:lang w:eastAsia="pt-BR"/>
        </w:rPr>
        <w:t xml:space="preserve">Equipamento tipo </w:t>
      </w:r>
      <w:r w:rsidR="00421B38">
        <w:rPr>
          <w:rFonts w:ascii="Times New Roman" w:eastAsia="Times New Roman" w:hAnsi="Times New Roman" w:cs="Times New Roman"/>
          <w:b/>
          <w:sz w:val="24"/>
          <w:szCs w:val="20"/>
          <w:lang w:eastAsia="pt-BR"/>
        </w:rPr>
        <w:t>5</w:t>
      </w:r>
      <w:r w:rsidR="00421B38" w:rsidRPr="00621D25">
        <w:rPr>
          <w:rFonts w:ascii="Times New Roman" w:eastAsia="Times New Roman" w:hAnsi="Times New Roman" w:cs="Times New Roman"/>
          <w:b/>
          <w:sz w:val="24"/>
          <w:szCs w:val="20"/>
          <w:lang w:eastAsia="pt-BR"/>
        </w:rPr>
        <w:t xml:space="preserve"> – (</w:t>
      </w:r>
      <w:r w:rsidR="00421B38">
        <w:rPr>
          <w:rFonts w:ascii="Times New Roman" w:eastAsia="Times New Roman" w:hAnsi="Times New Roman" w:cs="Times New Roman"/>
          <w:b/>
          <w:sz w:val="24"/>
          <w:szCs w:val="20"/>
          <w:lang w:eastAsia="pt-BR"/>
        </w:rPr>
        <w:t>Impressora</w:t>
      </w:r>
      <w:r w:rsidR="00421B38" w:rsidRPr="00621D25">
        <w:rPr>
          <w:rFonts w:ascii="Times New Roman" w:eastAsia="Times New Roman" w:hAnsi="Times New Roman" w:cs="Times New Roman"/>
          <w:b/>
          <w:sz w:val="24"/>
          <w:szCs w:val="20"/>
          <w:lang w:eastAsia="pt-BR"/>
        </w:rPr>
        <w:t xml:space="preserve"> de tecnologia eletrofotográfica a seco (laser, LED ou equivalente) monocromático A4 </w:t>
      </w:r>
      <w:r w:rsidR="0016692D">
        <w:rPr>
          <w:rFonts w:ascii="Times New Roman" w:eastAsia="Times New Roman" w:hAnsi="Times New Roman" w:cs="Times New Roman"/>
          <w:b/>
          <w:sz w:val="24"/>
          <w:szCs w:val="20"/>
          <w:lang w:eastAsia="pt-BR"/>
        </w:rPr>
        <w:t>18</w:t>
      </w:r>
      <w:r w:rsidR="00421B38" w:rsidRPr="00621D25">
        <w:rPr>
          <w:rFonts w:ascii="Times New Roman" w:eastAsia="Times New Roman" w:hAnsi="Times New Roman" w:cs="Times New Roman"/>
          <w:b/>
          <w:sz w:val="24"/>
          <w:szCs w:val="20"/>
          <w:lang w:eastAsia="pt-BR"/>
        </w:rPr>
        <w:t xml:space="preserve"> ppm</w:t>
      </w:r>
    </w:p>
    <w:tbl>
      <w:tblPr>
        <w:tblStyle w:val="Tabelacomgrade"/>
        <w:tblW w:w="0" w:type="auto"/>
        <w:tblLook w:val="04A0" w:firstRow="1" w:lastRow="0" w:firstColumn="1" w:lastColumn="0" w:noHBand="0" w:noVBand="1"/>
      </w:tblPr>
      <w:tblGrid>
        <w:gridCol w:w="2777"/>
        <w:gridCol w:w="6285"/>
      </w:tblGrid>
      <w:tr w:rsidR="00421B38" w14:paraId="451B09EA" w14:textId="77777777" w:rsidTr="00E62F30">
        <w:tc>
          <w:tcPr>
            <w:tcW w:w="9212" w:type="dxa"/>
            <w:gridSpan w:val="2"/>
            <w:shd w:val="clear" w:color="auto" w:fill="D9D9D9" w:themeFill="background1" w:themeFillShade="D9"/>
          </w:tcPr>
          <w:p w14:paraId="401A1EC4" w14:textId="18179DA0" w:rsidR="00421B38" w:rsidRPr="00621D25" w:rsidRDefault="00421B38" w:rsidP="0016692D">
            <w:pPr>
              <w:ind w:firstLine="709"/>
              <w:jc w:val="both"/>
              <w:rPr>
                <w:rFonts w:ascii="Times New Roman" w:eastAsia="Times New Roman" w:hAnsi="Times New Roman" w:cs="Times New Roman"/>
                <w:b/>
                <w:sz w:val="24"/>
                <w:szCs w:val="20"/>
                <w:lang w:eastAsia="pt-BR"/>
              </w:rPr>
            </w:pPr>
            <w:r w:rsidRPr="00421B38">
              <w:rPr>
                <w:rFonts w:ascii="Times New Roman" w:eastAsia="Times New Roman" w:hAnsi="Times New Roman" w:cs="Times New Roman"/>
                <w:b/>
                <w:sz w:val="24"/>
                <w:szCs w:val="20"/>
                <w:lang w:eastAsia="pt-BR"/>
              </w:rPr>
              <w:t xml:space="preserve">Impressora de tecnologia eletrofotográfica a seco (laser, LED ou equivalente) monocromático A4 </w:t>
            </w:r>
            <w:r w:rsidR="0016692D">
              <w:rPr>
                <w:rFonts w:ascii="Times New Roman" w:eastAsia="Times New Roman" w:hAnsi="Times New Roman" w:cs="Times New Roman"/>
                <w:b/>
                <w:sz w:val="24"/>
                <w:szCs w:val="20"/>
                <w:lang w:eastAsia="pt-BR"/>
              </w:rPr>
              <w:t>18</w:t>
            </w:r>
            <w:r w:rsidRPr="00421B38">
              <w:rPr>
                <w:rFonts w:ascii="Times New Roman" w:eastAsia="Times New Roman" w:hAnsi="Times New Roman" w:cs="Times New Roman"/>
                <w:b/>
                <w:sz w:val="24"/>
                <w:szCs w:val="20"/>
                <w:lang w:eastAsia="pt-BR"/>
              </w:rPr>
              <w:t xml:space="preserve"> ppm</w:t>
            </w:r>
          </w:p>
        </w:tc>
      </w:tr>
      <w:tr w:rsidR="00421B38" w14:paraId="57F615A2" w14:textId="77777777" w:rsidTr="00E62F30">
        <w:tc>
          <w:tcPr>
            <w:tcW w:w="2802" w:type="dxa"/>
            <w:vAlign w:val="center"/>
          </w:tcPr>
          <w:p w14:paraId="39581F23"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lastRenderedPageBreak/>
              <w:t>Tecnologia</w:t>
            </w:r>
          </w:p>
        </w:tc>
        <w:tc>
          <w:tcPr>
            <w:tcW w:w="6410" w:type="dxa"/>
          </w:tcPr>
          <w:p w14:paraId="04AF6659" w14:textId="77777777"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Tecnologia eletrográfica a seco (laser, LED ou equivalente)</w:t>
            </w:r>
          </w:p>
        </w:tc>
      </w:tr>
      <w:tr w:rsidR="00421B38" w14:paraId="448D54C3" w14:textId="77777777" w:rsidTr="00E62F30">
        <w:tc>
          <w:tcPr>
            <w:tcW w:w="2802" w:type="dxa"/>
            <w:vAlign w:val="center"/>
          </w:tcPr>
          <w:p w14:paraId="16A8D5A0"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Funções</w:t>
            </w:r>
          </w:p>
        </w:tc>
        <w:tc>
          <w:tcPr>
            <w:tcW w:w="6410" w:type="dxa"/>
          </w:tcPr>
          <w:p w14:paraId="66181292" w14:textId="30AF4E14" w:rsidR="00421B38" w:rsidRDefault="00421B38" w:rsidP="00421B38">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Impressora, </w:t>
            </w:r>
          </w:p>
        </w:tc>
      </w:tr>
      <w:tr w:rsidR="00421B38" w14:paraId="1764C70F" w14:textId="77777777" w:rsidTr="00E62F30">
        <w:tc>
          <w:tcPr>
            <w:tcW w:w="2802" w:type="dxa"/>
            <w:vAlign w:val="center"/>
          </w:tcPr>
          <w:p w14:paraId="7CF9A1FD"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Compatibilidade</w:t>
            </w:r>
          </w:p>
        </w:tc>
        <w:tc>
          <w:tcPr>
            <w:tcW w:w="6410" w:type="dxa"/>
          </w:tcPr>
          <w:p w14:paraId="0FC86F5C" w14:textId="77777777"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Windows 7 e superiores; </w:t>
            </w:r>
          </w:p>
        </w:tc>
      </w:tr>
      <w:tr w:rsidR="00421B38" w14:paraId="3AE44DEE" w14:textId="77777777" w:rsidTr="00E62F30">
        <w:tc>
          <w:tcPr>
            <w:tcW w:w="2802" w:type="dxa"/>
            <w:vAlign w:val="center"/>
          </w:tcPr>
          <w:p w14:paraId="10354B7D"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Velocidade de impressão (A4)</w:t>
            </w:r>
          </w:p>
        </w:tc>
        <w:tc>
          <w:tcPr>
            <w:tcW w:w="6410" w:type="dxa"/>
          </w:tcPr>
          <w:p w14:paraId="679DC75C" w14:textId="0E9288CF"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Igual ou superior </w:t>
            </w:r>
            <w:r w:rsidR="0016692D">
              <w:rPr>
                <w:rFonts w:ascii="Times New Roman" w:eastAsia="Times New Roman" w:hAnsi="Times New Roman" w:cs="Times New Roman"/>
                <w:sz w:val="24"/>
                <w:szCs w:val="20"/>
                <w:lang w:eastAsia="pt-BR"/>
              </w:rPr>
              <w:t>18</w:t>
            </w:r>
            <w:r>
              <w:rPr>
                <w:rFonts w:ascii="Times New Roman" w:eastAsia="Times New Roman" w:hAnsi="Times New Roman" w:cs="Times New Roman"/>
                <w:sz w:val="24"/>
                <w:szCs w:val="20"/>
                <w:lang w:eastAsia="pt-BR"/>
              </w:rPr>
              <w:t xml:space="preserve"> ppm</w:t>
            </w:r>
          </w:p>
          <w:p w14:paraId="2AF6032B" w14:textId="77777777" w:rsidR="00421B38" w:rsidRPr="00B81D01"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w:t>
            </w:r>
          </w:p>
        </w:tc>
      </w:tr>
      <w:tr w:rsidR="00421B38" w14:paraId="1123805A" w14:textId="77777777" w:rsidTr="00E62F30">
        <w:tc>
          <w:tcPr>
            <w:tcW w:w="2802" w:type="dxa"/>
            <w:vAlign w:val="center"/>
          </w:tcPr>
          <w:p w14:paraId="638E7DF9"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Resolução mínima</w:t>
            </w:r>
          </w:p>
        </w:tc>
        <w:tc>
          <w:tcPr>
            <w:tcW w:w="6410" w:type="dxa"/>
          </w:tcPr>
          <w:p w14:paraId="6C83A37A" w14:textId="77777777"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Para impressão: 600 DPI</w:t>
            </w:r>
          </w:p>
        </w:tc>
      </w:tr>
      <w:tr w:rsidR="00421B38" w14:paraId="017C8DBD" w14:textId="77777777" w:rsidTr="00E62F30">
        <w:tc>
          <w:tcPr>
            <w:tcW w:w="2802" w:type="dxa"/>
            <w:vAlign w:val="center"/>
          </w:tcPr>
          <w:p w14:paraId="79E036A2"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Duplex automático</w:t>
            </w:r>
          </w:p>
        </w:tc>
        <w:tc>
          <w:tcPr>
            <w:tcW w:w="6410" w:type="dxa"/>
          </w:tcPr>
          <w:p w14:paraId="299CDAA4" w14:textId="05CB5DD6"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Não possui</w:t>
            </w:r>
          </w:p>
        </w:tc>
      </w:tr>
      <w:tr w:rsidR="00421B38" w14:paraId="18FF0C57" w14:textId="77777777" w:rsidTr="00E62F30">
        <w:tc>
          <w:tcPr>
            <w:tcW w:w="2802" w:type="dxa"/>
            <w:vAlign w:val="center"/>
          </w:tcPr>
          <w:p w14:paraId="22563C11"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Interfaces</w:t>
            </w:r>
          </w:p>
        </w:tc>
        <w:tc>
          <w:tcPr>
            <w:tcW w:w="6410" w:type="dxa"/>
          </w:tcPr>
          <w:p w14:paraId="614B18B0" w14:textId="12162BC3" w:rsidR="00421B38" w:rsidRDefault="00421B38" w:rsidP="00421B38">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Wifi, USB</w:t>
            </w:r>
          </w:p>
        </w:tc>
      </w:tr>
      <w:tr w:rsidR="00421B38" w14:paraId="3D9649FB" w14:textId="77777777" w:rsidTr="00E62F30">
        <w:tc>
          <w:tcPr>
            <w:tcW w:w="2802" w:type="dxa"/>
            <w:vAlign w:val="center"/>
          </w:tcPr>
          <w:p w14:paraId="4C32D75F"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Formatos de papéis mínimos</w:t>
            </w:r>
          </w:p>
        </w:tc>
        <w:tc>
          <w:tcPr>
            <w:tcW w:w="6410" w:type="dxa"/>
          </w:tcPr>
          <w:p w14:paraId="557D28E2" w14:textId="29248D10"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Nas gavetas: (A4)</w:t>
            </w:r>
          </w:p>
        </w:tc>
      </w:tr>
      <w:tr w:rsidR="00421B38" w14:paraId="5D7AB249" w14:textId="77777777" w:rsidTr="00E62F30">
        <w:tc>
          <w:tcPr>
            <w:tcW w:w="2802" w:type="dxa"/>
            <w:vAlign w:val="center"/>
          </w:tcPr>
          <w:p w14:paraId="20B34EE0" w14:textId="77777777"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Capacidades de entrada de papel (mínimo)</w:t>
            </w:r>
          </w:p>
        </w:tc>
        <w:tc>
          <w:tcPr>
            <w:tcW w:w="6410" w:type="dxa"/>
          </w:tcPr>
          <w:p w14:paraId="19E59C0D" w14:textId="522BE4C1"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Nas bandejas: Uma bandeja com capacidade para 100 folhas</w:t>
            </w:r>
          </w:p>
          <w:p w14:paraId="18A06CCD" w14:textId="465CE60C" w:rsidR="00421B38" w:rsidRDefault="00421B38" w:rsidP="00E62F30">
            <w:pPr>
              <w:jc w:val="both"/>
              <w:rPr>
                <w:rFonts w:ascii="Times New Roman" w:eastAsia="Times New Roman" w:hAnsi="Times New Roman" w:cs="Times New Roman"/>
                <w:sz w:val="24"/>
                <w:szCs w:val="20"/>
                <w:lang w:eastAsia="pt-BR"/>
              </w:rPr>
            </w:pPr>
          </w:p>
        </w:tc>
      </w:tr>
      <w:tr w:rsidR="00421B38" w14:paraId="42207548" w14:textId="77777777" w:rsidTr="00E62F30">
        <w:tc>
          <w:tcPr>
            <w:tcW w:w="2802" w:type="dxa"/>
            <w:vAlign w:val="center"/>
          </w:tcPr>
          <w:p w14:paraId="47699763" w14:textId="176C81A8" w:rsidR="00421B38" w:rsidRDefault="00421B38" w:rsidP="00E62F30">
            <w:pP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Capacidade de saída</w:t>
            </w:r>
          </w:p>
        </w:tc>
        <w:tc>
          <w:tcPr>
            <w:tcW w:w="6410" w:type="dxa"/>
          </w:tcPr>
          <w:p w14:paraId="38E19BBD" w14:textId="27E64066" w:rsidR="00421B38" w:rsidRDefault="00421B38" w:rsidP="00E62F30">
            <w:pPr>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No mínimo 50 folhas</w:t>
            </w:r>
          </w:p>
        </w:tc>
      </w:tr>
    </w:tbl>
    <w:p w14:paraId="28378CCD" w14:textId="77777777" w:rsidR="00421B38" w:rsidRDefault="00421B38" w:rsidP="00421B38">
      <w:pPr>
        <w:spacing w:after="0" w:line="240" w:lineRule="auto"/>
        <w:ind w:firstLine="709"/>
        <w:jc w:val="both"/>
        <w:rPr>
          <w:rFonts w:ascii="Times New Roman" w:eastAsia="Times New Roman" w:hAnsi="Times New Roman" w:cs="Times New Roman"/>
          <w:b/>
          <w:sz w:val="24"/>
          <w:szCs w:val="20"/>
          <w:lang w:eastAsia="pt-BR"/>
        </w:rPr>
      </w:pPr>
    </w:p>
    <w:p w14:paraId="79DCD864" w14:textId="3014B13E" w:rsidR="00421B38" w:rsidRPr="00EB2988" w:rsidRDefault="00421B38" w:rsidP="00EB2988">
      <w:pPr>
        <w:spacing w:after="0" w:line="240" w:lineRule="auto"/>
        <w:ind w:firstLine="709"/>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Sugestões de modelos: </w:t>
      </w:r>
      <w:r w:rsidRPr="00EB2988">
        <w:rPr>
          <w:rFonts w:ascii="Times New Roman" w:eastAsia="Times New Roman" w:hAnsi="Times New Roman" w:cs="Times New Roman"/>
          <w:sz w:val="24"/>
          <w:szCs w:val="20"/>
          <w:lang w:eastAsia="pt-BR"/>
        </w:rPr>
        <w:t>Hp Laserjet Pro M102</w:t>
      </w:r>
      <w:proofErr w:type="gramStart"/>
      <w:r w:rsidRPr="00EB2988">
        <w:rPr>
          <w:rFonts w:ascii="Times New Roman" w:eastAsia="Times New Roman" w:hAnsi="Times New Roman" w:cs="Times New Roman"/>
          <w:sz w:val="24"/>
          <w:szCs w:val="20"/>
          <w:lang w:eastAsia="pt-BR"/>
        </w:rPr>
        <w:t>W</w:t>
      </w:r>
      <w:r w:rsidR="00EB2988" w:rsidRPr="00EB2988">
        <w:rPr>
          <w:rFonts w:ascii="Times New Roman" w:eastAsia="Times New Roman" w:hAnsi="Times New Roman" w:cs="Times New Roman"/>
          <w:sz w:val="24"/>
          <w:szCs w:val="20"/>
          <w:lang w:eastAsia="pt-BR"/>
        </w:rPr>
        <w:t xml:space="preserve">; </w:t>
      </w:r>
      <w:r w:rsidRPr="00EB2988">
        <w:rPr>
          <w:rFonts w:ascii="Times New Roman" w:eastAsia="Times New Roman" w:hAnsi="Times New Roman" w:cs="Times New Roman"/>
          <w:sz w:val="24"/>
          <w:szCs w:val="20"/>
          <w:lang w:eastAsia="pt-BR"/>
        </w:rPr>
        <w:t xml:space="preserve"> </w:t>
      </w:r>
      <w:r w:rsidR="00EB2988" w:rsidRPr="00EB2988">
        <w:rPr>
          <w:rFonts w:ascii="Times New Roman" w:eastAsia="Times New Roman" w:hAnsi="Times New Roman" w:cs="Times New Roman"/>
          <w:sz w:val="24"/>
          <w:szCs w:val="20"/>
          <w:lang w:eastAsia="pt-BR"/>
        </w:rPr>
        <w:t>Brother</w:t>
      </w:r>
      <w:proofErr w:type="gramEnd"/>
      <w:r w:rsidR="00EB2988" w:rsidRPr="00EB2988">
        <w:rPr>
          <w:rFonts w:ascii="Times New Roman" w:eastAsia="Times New Roman" w:hAnsi="Times New Roman" w:cs="Times New Roman"/>
          <w:sz w:val="24"/>
          <w:szCs w:val="20"/>
          <w:lang w:eastAsia="pt-BR"/>
        </w:rPr>
        <w:t xml:space="preserve"> HL1212W;</w:t>
      </w:r>
      <w:r w:rsidR="00EB2988" w:rsidRPr="00EB2988">
        <w:t xml:space="preserve"> </w:t>
      </w:r>
      <w:r w:rsidR="00EB2988" w:rsidRPr="00EB2988">
        <w:rPr>
          <w:rFonts w:ascii="Times New Roman" w:eastAsia="Times New Roman" w:hAnsi="Times New Roman" w:cs="Times New Roman"/>
          <w:sz w:val="24"/>
          <w:szCs w:val="20"/>
          <w:lang w:eastAsia="pt-BR"/>
        </w:rPr>
        <w:t>Samsung SL-M2020W</w:t>
      </w:r>
    </w:p>
    <w:p w14:paraId="65EB4FFD" w14:textId="33D8C9DA" w:rsidR="00374BEA" w:rsidRDefault="00374BEA" w:rsidP="00374BEA">
      <w:pPr>
        <w:spacing w:after="0" w:line="240" w:lineRule="auto"/>
        <w:jc w:val="both"/>
        <w:rPr>
          <w:rFonts w:ascii="Times New Roman" w:eastAsia="Times New Roman" w:hAnsi="Times New Roman" w:cs="Times New Roman"/>
          <w:b/>
          <w:sz w:val="24"/>
          <w:szCs w:val="20"/>
          <w:lang w:eastAsia="pt-BR"/>
        </w:rPr>
      </w:pPr>
    </w:p>
    <w:p w14:paraId="1EC4926E" w14:textId="428393B7" w:rsidR="00374BEA" w:rsidRDefault="00374BEA" w:rsidP="00374BEA">
      <w:pPr>
        <w:spacing w:after="0" w:line="240" w:lineRule="auto"/>
        <w:jc w:val="both"/>
        <w:rPr>
          <w:rFonts w:ascii="Times New Roman" w:eastAsia="Times New Roman" w:hAnsi="Times New Roman" w:cs="Times New Roman"/>
          <w:b/>
          <w:sz w:val="24"/>
          <w:szCs w:val="20"/>
          <w:lang w:eastAsia="pt-BR"/>
        </w:rPr>
      </w:pPr>
    </w:p>
    <w:p w14:paraId="427F95ED" w14:textId="25215B15" w:rsidR="0017164A" w:rsidRDefault="00835287" w:rsidP="0017164A">
      <w:pPr>
        <w:spacing w:after="0" w:line="240" w:lineRule="auto"/>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5</w:t>
      </w:r>
      <w:r w:rsidR="0017164A">
        <w:rPr>
          <w:rFonts w:ascii="Times New Roman" w:eastAsia="Times New Roman" w:hAnsi="Times New Roman" w:cs="Times New Roman"/>
          <w:b/>
          <w:sz w:val="24"/>
          <w:szCs w:val="20"/>
          <w:lang w:eastAsia="pt-BR"/>
        </w:rPr>
        <w:t xml:space="preserve">. </w:t>
      </w:r>
      <w:r>
        <w:rPr>
          <w:rFonts w:ascii="Times New Roman" w:eastAsia="Times New Roman" w:hAnsi="Times New Roman" w:cs="Times New Roman"/>
          <w:b/>
          <w:sz w:val="24"/>
          <w:szCs w:val="20"/>
          <w:lang w:eastAsia="pt-BR"/>
        </w:rPr>
        <w:t xml:space="preserve">DAS REGRAS REFERENTES À FRANQUIA: </w:t>
      </w:r>
    </w:p>
    <w:p w14:paraId="5A2F08CF" w14:textId="64631984" w:rsidR="0017164A" w:rsidRDefault="0017164A" w:rsidP="0017164A">
      <w:pPr>
        <w:spacing w:after="0" w:line="240" w:lineRule="auto"/>
        <w:rPr>
          <w:rFonts w:ascii="Times New Roman" w:eastAsia="Times New Roman" w:hAnsi="Times New Roman" w:cs="Times New Roman"/>
          <w:b/>
          <w:sz w:val="24"/>
          <w:szCs w:val="20"/>
          <w:lang w:eastAsia="pt-BR"/>
        </w:rPr>
      </w:pPr>
    </w:p>
    <w:p w14:paraId="623D733F" w14:textId="77982175" w:rsidR="00976CA3" w:rsidRDefault="0017164A" w:rsidP="002C75BD">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5.1. </w:t>
      </w:r>
      <w:r>
        <w:rPr>
          <w:rFonts w:ascii="Times New Roman" w:eastAsia="Times New Roman" w:hAnsi="Times New Roman" w:cs="Times New Roman"/>
          <w:sz w:val="24"/>
          <w:szCs w:val="20"/>
          <w:lang w:eastAsia="pt-BR"/>
        </w:rPr>
        <w:t xml:space="preserve">A cada mês, para fins de faturamento, a Contratada deverá fazer a apuração do saldo da franquia. Se o saldo do mês for negativo (ou seja, de CRÉDITOS), deverá ser pago o valor da franquia. Caso o saldo seja positivo (ou seja, de EXCEDENTE), o Município deverá pagar </w:t>
      </w:r>
      <w:r w:rsidR="00976CA3">
        <w:rPr>
          <w:rFonts w:ascii="Times New Roman" w:eastAsia="Times New Roman" w:hAnsi="Times New Roman" w:cs="Times New Roman"/>
          <w:sz w:val="24"/>
          <w:szCs w:val="20"/>
          <w:lang w:eastAsia="pt-BR"/>
        </w:rPr>
        <w:t xml:space="preserve">a FRANQUIA + o EXCEDENTE gerado no respectivo mês. </w:t>
      </w:r>
    </w:p>
    <w:p w14:paraId="2248748D" w14:textId="5B5AB120" w:rsidR="00976CA3" w:rsidRDefault="00976CA3" w:rsidP="002C75BD">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ab/>
      </w:r>
      <w:r w:rsidRPr="00835287">
        <w:rPr>
          <w:rFonts w:ascii="Times New Roman" w:eastAsia="Times New Roman" w:hAnsi="Times New Roman" w:cs="Times New Roman"/>
          <w:b/>
          <w:sz w:val="24"/>
          <w:szCs w:val="20"/>
          <w:lang w:eastAsia="pt-BR"/>
        </w:rPr>
        <w:t>5.1.1.</w:t>
      </w:r>
      <w:r>
        <w:rPr>
          <w:rFonts w:ascii="Times New Roman" w:eastAsia="Times New Roman" w:hAnsi="Times New Roman" w:cs="Times New Roman"/>
          <w:sz w:val="24"/>
          <w:szCs w:val="20"/>
          <w:lang w:eastAsia="pt-BR"/>
        </w:rPr>
        <w:t xml:space="preserve"> O valor unitário por impressão excedente, será de 80 % do valor por impressão dentro da franquia. Ou seja, valor do excedente = valor da</w:t>
      </w:r>
      <w:r w:rsidR="00B378C3">
        <w:rPr>
          <w:rFonts w:ascii="Times New Roman" w:eastAsia="Times New Roman" w:hAnsi="Times New Roman" w:cs="Times New Roman"/>
          <w:sz w:val="24"/>
          <w:szCs w:val="20"/>
          <w:lang w:eastAsia="pt-BR"/>
        </w:rPr>
        <w:t xml:space="preserve"> página na </w:t>
      </w:r>
      <w:r>
        <w:rPr>
          <w:rFonts w:ascii="Times New Roman" w:eastAsia="Times New Roman" w:hAnsi="Times New Roman" w:cs="Times New Roman"/>
          <w:sz w:val="24"/>
          <w:szCs w:val="20"/>
          <w:lang w:eastAsia="pt-BR"/>
        </w:rPr>
        <w:t>franquia x 0,8.</w:t>
      </w:r>
    </w:p>
    <w:p w14:paraId="4149F11E" w14:textId="4D3E9EBB" w:rsidR="00DA301C" w:rsidRPr="00DA301C" w:rsidRDefault="00DA301C" w:rsidP="002C75BD">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ab/>
      </w:r>
      <w:r w:rsidRPr="00DA301C">
        <w:rPr>
          <w:rFonts w:ascii="Times New Roman" w:eastAsia="Times New Roman" w:hAnsi="Times New Roman" w:cs="Times New Roman"/>
          <w:color w:val="FF0000"/>
          <w:sz w:val="24"/>
          <w:szCs w:val="20"/>
          <w:lang w:eastAsia="pt-BR"/>
        </w:rPr>
        <w:t xml:space="preserve">5.1.2. O valor das impressões em A3 equivalerá ao valor de 2 impressões em A4. </w:t>
      </w:r>
    </w:p>
    <w:p w14:paraId="124AAE16" w14:textId="1B00C2C9" w:rsidR="00976CA3" w:rsidRDefault="00976CA3" w:rsidP="002C75BD">
      <w:pPr>
        <w:spacing w:after="0" w:line="240" w:lineRule="auto"/>
        <w:jc w:val="both"/>
        <w:rPr>
          <w:rFonts w:ascii="Times New Roman" w:eastAsia="Times New Roman" w:hAnsi="Times New Roman" w:cs="Times New Roman"/>
          <w:sz w:val="24"/>
          <w:szCs w:val="20"/>
          <w:lang w:eastAsia="pt-BR"/>
        </w:rPr>
      </w:pPr>
    </w:p>
    <w:p w14:paraId="073D4E39" w14:textId="2170EB51" w:rsidR="00976CA3" w:rsidRDefault="00976CA3" w:rsidP="002C75BD">
      <w:pPr>
        <w:spacing w:after="0" w:line="240" w:lineRule="auto"/>
        <w:jc w:val="both"/>
        <w:rPr>
          <w:rFonts w:ascii="Times New Roman" w:eastAsia="Times New Roman" w:hAnsi="Times New Roman" w:cs="Times New Roman"/>
          <w:sz w:val="24"/>
          <w:szCs w:val="20"/>
          <w:lang w:eastAsia="pt-BR"/>
        </w:rPr>
      </w:pPr>
      <w:r w:rsidRPr="00835287">
        <w:rPr>
          <w:rFonts w:ascii="Times New Roman" w:eastAsia="Times New Roman" w:hAnsi="Times New Roman" w:cs="Times New Roman"/>
          <w:b/>
          <w:sz w:val="24"/>
          <w:szCs w:val="20"/>
          <w:lang w:eastAsia="pt-BR"/>
        </w:rPr>
        <w:t>5.2.</w:t>
      </w:r>
      <w:r>
        <w:rPr>
          <w:rFonts w:ascii="Times New Roman" w:eastAsia="Times New Roman" w:hAnsi="Times New Roman" w:cs="Times New Roman"/>
          <w:sz w:val="24"/>
          <w:szCs w:val="20"/>
          <w:lang w:eastAsia="pt-BR"/>
        </w:rPr>
        <w:t xml:space="preserve"> Para apuração do saldo, será conside</w:t>
      </w:r>
      <w:bookmarkStart w:id="0" w:name="_GoBack"/>
      <w:bookmarkEnd w:id="0"/>
      <w:r>
        <w:rPr>
          <w:rFonts w:ascii="Times New Roman" w:eastAsia="Times New Roman" w:hAnsi="Times New Roman" w:cs="Times New Roman"/>
          <w:sz w:val="24"/>
          <w:szCs w:val="20"/>
          <w:lang w:eastAsia="pt-BR"/>
        </w:rPr>
        <w:t xml:space="preserve">rada a soma da franquia de todos os equipamentos de mesmo tipo, ainda que situados em grupos diferentes. Ou seja, haverá compensação de franquia entre equipamentos de mesmo tipo. Somente haverá pagamento de páginas excedentes quando a soma da franquia de todos os equipamentos de um mesmo tipo for inferior à soma das páginas efetivamente produzidas pelo conjunto de todos os equipamentos daquele respectivo tipo. </w:t>
      </w:r>
    </w:p>
    <w:p w14:paraId="04004484" w14:textId="5E535C9C" w:rsidR="00976CA3" w:rsidRDefault="00976CA3" w:rsidP="002C75BD">
      <w:pPr>
        <w:spacing w:after="0" w:line="240" w:lineRule="auto"/>
        <w:jc w:val="both"/>
        <w:rPr>
          <w:rFonts w:ascii="Times New Roman" w:eastAsia="Times New Roman" w:hAnsi="Times New Roman" w:cs="Times New Roman"/>
          <w:sz w:val="24"/>
          <w:szCs w:val="20"/>
          <w:lang w:eastAsia="pt-BR"/>
        </w:rPr>
      </w:pPr>
    </w:p>
    <w:p w14:paraId="3F14BD11" w14:textId="1F4EBD17" w:rsidR="00976CA3" w:rsidRDefault="00976CA3" w:rsidP="002C75BD">
      <w:pPr>
        <w:spacing w:after="0" w:line="240" w:lineRule="auto"/>
        <w:jc w:val="both"/>
        <w:rPr>
          <w:rFonts w:ascii="Times New Roman" w:eastAsia="Times New Roman" w:hAnsi="Times New Roman" w:cs="Times New Roman"/>
          <w:sz w:val="24"/>
          <w:szCs w:val="20"/>
          <w:lang w:eastAsia="pt-BR"/>
        </w:rPr>
      </w:pPr>
      <w:r w:rsidRPr="00835287">
        <w:rPr>
          <w:rFonts w:ascii="Times New Roman" w:eastAsia="Times New Roman" w:hAnsi="Times New Roman" w:cs="Times New Roman"/>
          <w:b/>
          <w:sz w:val="24"/>
          <w:szCs w:val="20"/>
          <w:lang w:eastAsia="pt-BR"/>
        </w:rPr>
        <w:t>5.3.</w:t>
      </w:r>
      <w:r>
        <w:rPr>
          <w:rFonts w:ascii="Times New Roman" w:eastAsia="Times New Roman" w:hAnsi="Times New Roman" w:cs="Times New Roman"/>
          <w:sz w:val="24"/>
          <w:szCs w:val="20"/>
          <w:lang w:eastAsia="pt-BR"/>
        </w:rPr>
        <w:t xml:space="preserve"> Após o decorrer de 12 meses de vigência contratual, o Município analisará o saldo de páginas em relação à franquia contratada mês a mês. Caso não haja produção de páginas excedentes em nenhum dos meses, o Município promoverá a reavali</w:t>
      </w:r>
      <w:r w:rsidR="00985C88">
        <w:rPr>
          <w:rFonts w:ascii="Times New Roman" w:eastAsia="Times New Roman" w:hAnsi="Times New Roman" w:cs="Times New Roman"/>
          <w:sz w:val="24"/>
          <w:szCs w:val="20"/>
          <w:lang w:eastAsia="pt-BR"/>
        </w:rPr>
        <w:t xml:space="preserve">ação do dimensionamento do contrato, dentro dos limites de 25 % previstos pela Lei 8.666/93, seja revisando a estimativa de páginas impressas, a quantidade de impressoras ou a sua melhor distribuição. </w:t>
      </w:r>
    </w:p>
    <w:p w14:paraId="2AB8EA2F" w14:textId="78F4448D" w:rsidR="00985C88" w:rsidRDefault="00985C88" w:rsidP="002C75BD">
      <w:pPr>
        <w:spacing w:after="0" w:line="240" w:lineRule="auto"/>
        <w:jc w:val="both"/>
        <w:rPr>
          <w:rFonts w:ascii="Times New Roman" w:eastAsia="Times New Roman" w:hAnsi="Times New Roman" w:cs="Times New Roman"/>
          <w:sz w:val="24"/>
          <w:szCs w:val="20"/>
          <w:lang w:eastAsia="pt-BR"/>
        </w:rPr>
      </w:pPr>
    </w:p>
    <w:p w14:paraId="4DF6C16B" w14:textId="1F14074D" w:rsidR="00985C88" w:rsidRDefault="00985C88" w:rsidP="002C75BD">
      <w:pPr>
        <w:spacing w:after="0" w:line="240" w:lineRule="auto"/>
        <w:jc w:val="both"/>
        <w:rPr>
          <w:rFonts w:ascii="Times New Roman" w:eastAsia="Times New Roman" w:hAnsi="Times New Roman" w:cs="Times New Roman"/>
          <w:sz w:val="24"/>
          <w:szCs w:val="20"/>
          <w:lang w:eastAsia="pt-BR"/>
        </w:rPr>
      </w:pPr>
      <w:r w:rsidRPr="00835287">
        <w:rPr>
          <w:rFonts w:ascii="Times New Roman" w:eastAsia="Times New Roman" w:hAnsi="Times New Roman" w:cs="Times New Roman"/>
          <w:b/>
          <w:sz w:val="24"/>
          <w:szCs w:val="20"/>
          <w:lang w:eastAsia="pt-BR"/>
        </w:rPr>
        <w:t>5.4</w:t>
      </w:r>
      <w:r>
        <w:rPr>
          <w:rFonts w:ascii="Times New Roman" w:eastAsia="Times New Roman" w:hAnsi="Times New Roman" w:cs="Times New Roman"/>
          <w:sz w:val="24"/>
          <w:szCs w:val="20"/>
          <w:lang w:eastAsia="pt-BR"/>
        </w:rPr>
        <w:t xml:space="preserve"> Caso haja produção de excedente em alguns meses, mas o somatório de páginas efetivamente produzidas seja inferior ao somatório da franquia, o Município poderá instituir, para os próximos exercícios financeiros, o regime de compensaç</w:t>
      </w:r>
      <w:r w:rsidR="00D03C6A">
        <w:rPr>
          <w:rFonts w:ascii="Times New Roman" w:eastAsia="Times New Roman" w:hAnsi="Times New Roman" w:cs="Times New Roman"/>
          <w:sz w:val="24"/>
          <w:szCs w:val="20"/>
          <w:lang w:eastAsia="pt-BR"/>
        </w:rPr>
        <w:t>ão semestral de franquia, conforme as diretrizes propostas no documento intitulado “</w:t>
      </w:r>
      <w:r w:rsidR="00D03C6A" w:rsidRPr="00D03C6A">
        <w:rPr>
          <w:rFonts w:ascii="Times New Roman" w:eastAsia="Times New Roman" w:hAnsi="Times New Roman" w:cs="Times New Roman"/>
          <w:sz w:val="24"/>
          <w:szCs w:val="20"/>
          <w:lang w:eastAsia="pt-BR"/>
        </w:rPr>
        <w:t>Boas Práticas, orientações e vedações para contratação de serviços de outsourcing de impressão” da Secretaria de Tecnologia da Informação, do Ministério do Planejamento, Desenvolvimento e Gestão (STI/MP)</w:t>
      </w:r>
    </w:p>
    <w:p w14:paraId="5E68E0B9" w14:textId="69C10703" w:rsidR="00D03C6A" w:rsidRDefault="00D03C6A" w:rsidP="002C75BD">
      <w:pPr>
        <w:spacing w:after="0" w:line="240" w:lineRule="auto"/>
        <w:jc w:val="both"/>
        <w:rPr>
          <w:rFonts w:ascii="Times New Roman" w:eastAsia="Times New Roman" w:hAnsi="Times New Roman" w:cs="Times New Roman"/>
          <w:sz w:val="24"/>
          <w:szCs w:val="20"/>
          <w:lang w:eastAsia="pt-BR"/>
        </w:rPr>
      </w:pPr>
    </w:p>
    <w:p w14:paraId="2D36FDFE" w14:textId="5748E11C" w:rsidR="00D03C6A" w:rsidRDefault="00D03C6A" w:rsidP="002C75BD">
      <w:pPr>
        <w:spacing w:after="0" w:line="240" w:lineRule="auto"/>
        <w:jc w:val="both"/>
        <w:rPr>
          <w:rFonts w:ascii="Times New Roman" w:eastAsia="Times New Roman" w:hAnsi="Times New Roman" w:cs="Times New Roman"/>
          <w:sz w:val="24"/>
          <w:szCs w:val="20"/>
          <w:lang w:eastAsia="pt-BR"/>
        </w:rPr>
      </w:pPr>
      <w:r w:rsidRPr="00835287">
        <w:rPr>
          <w:rFonts w:ascii="Times New Roman" w:eastAsia="Times New Roman" w:hAnsi="Times New Roman" w:cs="Times New Roman"/>
          <w:b/>
          <w:sz w:val="24"/>
          <w:szCs w:val="20"/>
          <w:lang w:eastAsia="pt-BR"/>
        </w:rPr>
        <w:lastRenderedPageBreak/>
        <w:t>5.5.</w:t>
      </w:r>
      <w:r>
        <w:rPr>
          <w:rFonts w:ascii="Times New Roman" w:eastAsia="Times New Roman" w:hAnsi="Times New Roman" w:cs="Times New Roman"/>
          <w:sz w:val="24"/>
          <w:szCs w:val="20"/>
          <w:lang w:eastAsia="pt-BR"/>
        </w:rPr>
        <w:t xml:space="preserve"> No caso de adição de novos equipamentos, os mesmos terão </w:t>
      </w:r>
      <w:r w:rsidR="002C75BD">
        <w:rPr>
          <w:rFonts w:ascii="Times New Roman" w:eastAsia="Times New Roman" w:hAnsi="Times New Roman" w:cs="Times New Roman"/>
          <w:sz w:val="24"/>
          <w:szCs w:val="20"/>
          <w:lang w:eastAsia="pt-BR"/>
        </w:rPr>
        <w:t>uma franquia igual</w:t>
      </w:r>
      <w:r>
        <w:rPr>
          <w:rFonts w:ascii="Times New Roman" w:eastAsia="Times New Roman" w:hAnsi="Times New Roman" w:cs="Times New Roman"/>
          <w:sz w:val="24"/>
          <w:szCs w:val="20"/>
          <w:lang w:eastAsia="pt-BR"/>
        </w:rPr>
        <w:t xml:space="preserve"> a 30 % da franquia média dos tipos de equipamentos de origem. Por exemplo, o Município solicita à contratada um novo equipamento do tipo IV. Originalmente, estão sendo licitados 9 equipamentos deste tipo, com uma franquia média de 2400 páginas por equipamento. Assim, em eventual equipamento do tipo 4 adicionado ao parque de impressoras mediante termo aditivo, terá uma franquia de </w:t>
      </w:r>
      <w:r w:rsidR="002C75BD">
        <w:rPr>
          <w:rFonts w:ascii="Times New Roman" w:eastAsia="Times New Roman" w:hAnsi="Times New Roman" w:cs="Times New Roman"/>
          <w:sz w:val="24"/>
          <w:szCs w:val="20"/>
          <w:lang w:eastAsia="pt-BR"/>
        </w:rPr>
        <w:t xml:space="preserve">720 páginas. </w:t>
      </w:r>
    </w:p>
    <w:p w14:paraId="5773B338" w14:textId="5E42F2C2" w:rsidR="002C75BD" w:rsidRPr="0017164A" w:rsidRDefault="002C75BD" w:rsidP="002C75BD">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ab/>
        <w:t>5.5.1. Os termos aditivos sempre respeitarão o limite de 25 % imposto pela lei 8.666 de 1.993</w:t>
      </w:r>
    </w:p>
    <w:p w14:paraId="716BF30B" w14:textId="423FDC5F" w:rsidR="0091253F" w:rsidRDefault="0091253F" w:rsidP="00FA563B">
      <w:pPr>
        <w:spacing w:after="0" w:line="240" w:lineRule="auto"/>
        <w:rPr>
          <w:rFonts w:ascii="Times New Roman" w:eastAsia="Times New Roman" w:hAnsi="Times New Roman" w:cs="Times New Roman"/>
          <w:b/>
          <w:sz w:val="24"/>
          <w:szCs w:val="20"/>
          <w:lang w:eastAsia="pt-BR"/>
        </w:rPr>
      </w:pPr>
    </w:p>
    <w:p w14:paraId="39CE1A22" w14:textId="28D71B09" w:rsidR="00835287" w:rsidRDefault="00835287" w:rsidP="00FA563B">
      <w:pPr>
        <w:spacing w:after="0" w:line="240" w:lineRule="auto"/>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6. FORMA DE PRESTAÇÃO DOS SERVIÇOS.</w:t>
      </w:r>
    </w:p>
    <w:p w14:paraId="5F34F213" w14:textId="64845C05" w:rsidR="00835287" w:rsidRDefault="00835287" w:rsidP="00FA563B">
      <w:pPr>
        <w:spacing w:after="0" w:line="240" w:lineRule="auto"/>
        <w:rPr>
          <w:rFonts w:ascii="Times New Roman" w:eastAsia="Times New Roman" w:hAnsi="Times New Roman" w:cs="Times New Roman"/>
          <w:b/>
          <w:sz w:val="24"/>
          <w:szCs w:val="20"/>
          <w:lang w:eastAsia="pt-BR"/>
        </w:rPr>
      </w:pPr>
    </w:p>
    <w:p w14:paraId="2E94E6D6" w14:textId="0B0E8611" w:rsidR="0091253F" w:rsidRDefault="00835287" w:rsidP="008664AC">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6.1. </w:t>
      </w:r>
      <w:r>
        <w:rPr>
          <w:rFonts w:ascii="Times New Roman" w:eastAsia="Times New Roman" w:hAnsi="Times New Roman" w:cs="Times New Roman"/>
          <w:sz w:val="24"/>
          <w:szCs w:val="20"/>
          <w:lang w:eastAsia="pt-BR"/>
        </w:rPr>
        <w:t xml:space="preserve">Os equipamentos fornecidos deverão ser novos, em linha de produção pelo fabricante, entregues devidamente instalados. </w:t>
      </w:r>
      <w:r w:rsidR="00B60767">
        <w:rPr>
          <w:rFonts w:ascii="Times New Roman" w:eastAsia="Times New Roman" w:hAnsi="Times New Roman" w:cs="Times New Roman"/>
          <w:sz w:val="24"/>
          <w:szCs w:val="20"/>
          <w:lang w:eastAsia="pt-BR"/>
        </w:rPr>
        <w:t xml:space="preserve">Todos os locais de instalação situam-se no perímetro urbano do Município de Arroio Trinta, e disporão de um ponto de comunicação com a rede para operacionalização do sistema de gerenciamento. </w:t>
      </w:r>
    </w:p>
    <w:p w14:paraId="179AEC7B" w14:textId="77777777" w:rsidR="008664AC" w:rsidRDefault="008664AC" w:rsidP="008664AC">
      <w:pPr>
        <w:spacing w:after="0" w:line="240" w:lineRule="auto"/>
        <w:ind w:firstLine="1134"/>
        <w:jc w:val="both"/>
        <w:rPr>
          <w:rFonts w:ascii="Times New Roman" w:eastAsia="Times New Roman" w:hAnsi="Times New Roman" w:cs="Times New Roman"/>
          <w:sz w:val="24"/>
          <w:szCs w:val="20"/>
          <w:lang w:eastAsia="pt-BR"/>
        </w:rPr>
      </w:pPr>
    </w:p>
    <w:p w14:paraId="43A256B6" w14:textId="03ECAF9A" w:rsidR="008664AC" w:rsidRDefault="008664AC" w:rsidP="008664AC">
      <w:pPr>
        <w:spacing w:after="0" w:line="240" w:lineRule="auto"/>
        <w:ind w:firstLine="708"/>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6.1.1</w:t>
      </w:r>
      <w:r>
        <w:rPr>
          <w:rFonts w:ascii="Times New Roman" w:eastAsia="Times New Roman" w:hAnsi="Times New Roman" w:cs="Times New Roman"/>
          <w:sz w:val="24"/>
          <w:szCs w:val="20"/>
          <w:lang w:eastAsia="pt-BR"/>
        </w:rPr>
        <w:t xml:space="preserve">. O prazo para instalação inicial dos equipamentos, será de 30 dias após a assinatura do contrato, prorrogáveis por mais 30, mediante autorização do Município de Arroio Trinta. </w:t>
      </w:r>
    </w:p>
    <w:p w14:paraId="2A1964EA" w14:textId="570F82BE" w:rsidR="008664AC" w:rsidRDefault="008664AC" w:rsidP="008664AC">
      <w:pPr>
        <w:spacing w:after="0" w:line="240" w:lineRule="auto"/>
        <w:ind w:firstLine="708"/>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6.1.2.</w:t>
      </w:r>
      <w:r>
        <w:rPr>
          <w:rFonts w:ascii="Times New Roman" w:eastAsia="Times New Roman" w:hAnsi="Times New Roman" w:cs="Times New Roman"/>
          <w:sz w:val="24"/>
          <w:szCs w:val="20"/>
          <w:lang w:eastAsia="pt-BR"/>
        </w:rPr>
        <w:t xml:space="preserve"> Para eventuais </w:t>
      </w:r>
      <w:r w:rsidR="002E6A77">
        <w:rPr>
          <w:rFonts w:ascii="Times New Roman" w:eastAsia="Times New Roman" w:hAnsi="Times New Roman" w:cs="Times New Roman"/>
          <w:sz w:val="24"/>
          <w:szCs w:val="20"/>
          <w:lang w:eastAsia="pt-BR"/>
        </w:rPr>
        <w:t>novos equipamentos</w:t>
      </w:r>
      <w:r>
        <w:rPr>
          <w:rFonts w:ascii="Times New Roman" w:eastAsia="Times New Roman" w:hAnsi="Times New Roman" w:cs="Times New Roman"/>
          <w:sz w:val="24"/>
          <w:szCs w:val="20"/>
          <w:lang w:eastAsia="pt-BR"/>
        </w:rPr>
        <w:t xml:space="preserve"> futuros, contratados mediante Termo Aditivo, o prazo será se dez dias úteis, contados a partir da formalização de sua solicitação. </w:t>
      </w:r>
    </w:p>
    <w:p w14:paraId="3E3D3D53" w14:textId="3ED3F325" w:rsidR="00B60767" w:rsidRPr="008664AC" w:rsidRDefault="00B60767" w:rsidP="008664AC">
      <w:pPr>
        <w:spacing w:after="0" w:line="240" w:lineRule="auto"/>
        <w:jc w:val="both"/>
        <w:rPr>
          <w:rFonts w:ascii="Times New Roman" w:eastAsia="Times New Roman" w:hAnsi="Times New Roman" w:cs="Times New Roman"/>
          <w:b/>
          <w:sz w:val="24"/>
          <w:szCs w:val="20"/>
          <w:lang w:eastAsia="pt-BR"/>
        </w:rPr>
      </w:pPr>
    </w:p>
    <w:p w14:paraId="6423AB74" w14:textId="711A2FF0" w:rsidR="00B60767" w:rsidRDefault="00B60767" w:rsidP="008664AC">
      <w:pPr>
        <w:spacing w:after="0" w:line="240" w:lineRule="auto"/>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6.2.</w:t>
      </w:r>
      <w:r>
        <w:rPr>
          <w:rFonts w:ascii="Times New Roman" w:eastAsia="Times New Roman" w:hAnsi="Times New Roman" w:cs="Times New Roman"/>
          <w:sz w:val="24"/>
          <w:szCs w:val="20"/>
          <w:lang w:eastAsia="pt-BR"/>
        </w:rPr>
        <w:t xml:space="preserve"> Caso necessário, a contratada deverá fornecer transformadores para o perfeito funcionamento dos equipamentos na rede elétrica do Município. </w:t>
      </w:r>
    </w:p>
    <w:p w14:paraId="14AE0F43" w14:textId="031235E9" w:rsidR="00B60767" w:rsidRDefault="00B60767" w:rsidP="008664AC">
      <w:pPr>
        <w:spacing w:after="0" w:line="240" w:lineRule="auto"/>
        <w:jc w:val="both"/>
        <w:rPr>
          <w:rFonts w:ascii="Times New Roman" w:eastAsia="Times New Roman" w:hAnsi="Times New Roman" w:cs="Times New Roman"/>
          <w:sz w:val="24"/>
          <w:szCs w:val="20"/>
          <w:lang w:eastAsia="pt-BR"/>
        </w:rPr>
      </w:pPr>
    </w:p>
    <w:p w14:paraId="6CAAE650" w14:textId="553A5FEC" w:rsidR="00B60767" w:rsidRDefault="00B60767" w:rsidP="008664AC">
      <w:pPr>
        <w:spacing w:after="0" w:line="240" w:lineRule="auto"/>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6.3.</w:t>
      </w:r>
      <w:r>
        <w:rPr>
          <w:rFonts w:ascii="Times New Roman" w:eastAsia="Times New Roman" w:hAnsi="Times New Roman" w:cs="Times New Roman"/>
          <w:sz w:val="24"/>
          <w:szCs w:val="20"/>
          <w:lang w:eastAsia="pt-BR"/>
        </w:rPr>
        <w:t xml:space="preserve"> O fornecimento dos suprimentos ficará a cargo da contratada, sendo novos e originais do fabricante. </w:t>
      </w:r>
    </w:p>
    <w:p w14:paraId="3B7ECA62" w14:textId="1B0F44FE" w:rsidR="00B60767" w:rsidRDefault="00B60767" w:rsidP="008664AC">
      <w:pPr>
        <w:spacing w:after="0" w:line="240" w:lineRule="auto"/>
        <w:jc w:val="both"/>
        <w:rPr>
          <w:rFonts w:ascii="Times New Roman" w:eastAsia="Times New Roman" w:hAnsi="Times New Roman" w:cs="Times New Roman"/>
          <w:sz w:val="24"/>
          <w:szCs w:val="20"/>
          <w:lang w:eastAsia="pt-BR"/>
        </w:rPr>
      </w:pPr>
    </w:p>
    <w:p w14:paraId="33D681B7" w14:textId="4EEB26D6" w:rsidR="00B60767" w:rsidRDefault="00B60767" w:rsidP="008664AC">
      <w:pPr>
        <w:spacing w:after="0" w:line="240" w:lineRule="auto"/>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6.4.</w:t>
      </w:r>
      <w:r>
        <w:rPr>
          <w:rFonts w:ascii="Times New Roman" w:eastAsia="Times New Roman" w:hAnsi="Times New Roman" w:cs="Times New Roman"/>
          <w:sz w:val="24"/>
          <w:szCs w:val="20"/>
          <w:lang w:eastAsia="pt-BR"/>
        </w:rPr>
        <w:t xml:space="preserve"> A Contratada deverá fornecer suporte técnico e assistência técnica </w:t>
      </w:r>
      <w:r>
        <w:rPr>
          <w:rFonts w:ascii="Times New Roman" w:eastAsia="Times New Roman" w:hAnsi="Times New Roman" w:cs="Times New Roman"/>
          <w:i/>
          <w:sz w:val="24"/>
          <w:szCs w:val="20"/>
          <w:lang w:eastAsia="pt-BR"/>
        </w:rPr>
        <w:t xml:space="preserve">on-site, </w:t>
      </w:r>
      <w:r>
        <w:rPr>
          <w:rFonts w:ascii="Times New Roman" w:eastAsia="Times New Roman" w:hAnsi="Times New Roman" w:cs="Times New Roman"/>
          <w:sz w:val="24"/>
          <w:szCs w:val="20"/>
          <w:lang w:eastAsia="pt-BR"/>
        </w:rPr>
        <w:t>quando necessário, além de realizar a manutenção preventiva, de acordo com a periodicidade recomendada pelo fabricante.</w:t>
      </w:r>
    </w:p>
    <w:p w14:paraId="7E144B9B" w14:textId="637E9F2A" w:rsidR="00B60767" w:rsidRDefault="00B60767" w:rsidP="008664AC">
      <w:pPr>
        <w:spacing w:after="0" w:line="240" w:lineRule="auto"/>
        <w:jc w:val="both"/>
        <w:rPr>
          <w:rFonts w:ascii="Times New Roman" w:eastAsia="Times New Roman" w:hAnsi="Times New Roman" w:cs="Times New Roman"/>
          <w:sz w:val="24"/>
          <w:szCs w:val="20"/>
          <w:lang w:eastAsia="pt-BR"/>
        </w:rPr>
      </w:pPr>
    </w:p>
    <w:p w14:paraId="0BAD070C" w14:textId="2BE09D93" w:rsidR="00B60767" w:rsidRDefault="00B60767" w:rsidP="008664AC">
      <w:pPr>
        <w:spacing w:after="0" w:line="240" w:lineRule="auto"/>
        <w:ind w:firstLine="708"/>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6.4.1.</w:t>
      </w:r>
      <w:r>
        <w:rPr>
          <w:rFonts w:ascii="Times New Roman" w:eastAsia="Times New Roman" w:hAnsi="Times New Roman" w:cs="Times New Roman"/>
          <w:sz w:val="24"/>
          <w:szCs w:val="20"/>
          <w:lang w:eastAsia="pt-BR"/>
        </w:rPr>
        <w:t xml:space="preserve"> A Contratada deverá disponibilizar ao Município, em até 15 dias após a assinatura do Contrato, o plano de manutenção preventiva dos equipamentos, indicando a periodicidade e quais os serviços devem serão realizados. </w:t>
      </w:r>
    </w:p>
    <w:p w14:paraId="42209B68" w14:textId="791C838E" w:rsidR="00B60767" w:rsidRDefault="00B60767" w:rsidP="008664AC">
      <w:pPr>
        <w:spacing w:after="0" w:line="240" w:lineRule="auto"/>
        <w:ind w:firstLine="1276"/>
        <w:jc w:val="both"/>
        <w:rPr>
          <w:rFonts w:ascii="Times New Roman" w:eastAsia="Times New Roman" w:hAnsi="Times New Roman" w:cs="Times New Roman"/>
          <w:sz w:val="24"/>
          <w:szCs w:val="20"/>
          <w:lang w:eastAsia="pt-BR"/>
        </w:rPr>
      </w:pPr>
      <w:r w:rsidRPr="008664AC">
        <w:rPr>
          <w:rFonts w:ascii="Times New Roman" w:eastAsia="Times New Roman" w:hAnsi="Times New Roman" w:cs="Times New Roman"/>
          <w:b/>
          <w:sz w:val="24"/>
          <w:szCs w:val="20"/>
          <w:lang w:eastAsia="pt-BR"/>
        </w:rPr>
        <w:t xml:space="preserve">6.4.1.1 </w:t>
      </w:r>
      <w:r>
        <w:rPr>
          <w:rFonts w:ascii="Times New Roman" w:eastAsia="Times New Roman" w:hAnsi="Times New Roman" w:cs="Times New Roman"/>
          <w:sz w:val="24"/>
          <w:szCs w:val="20"/>
          <w:lang w:eastAsia="pt-BR"/>
        </w:rPr>
        <w:t xml:space="preserve">– </w:t>
      </w:r>
      <w:r w:rsidR="008664AC">
        <w:rPr>
          <w:rFonts w:ascii="Times New Roman" w:eastAsia="Times New Roman" w:hAnsi="Times New Roman" w:cs="Times New Roman"/>
          <w:sz w:val="24"/>
          <w:szCs w:val="20"/>
          <w:lang w:eastAsia="pt-BR"/>
        </w:rPr>
        <w:t xml:space="preserve">Deve haver um plano de manutenção preventiva para cada tipo de equipamento. </w:t>
      </w:r>
    </w:p>
    <w:p w14:paraId="55EFE9BA" w14:textId="22B94B99" w:rsidR="00185379" w:rsidRDefault="00185379" w:rsidP="008664AC">
      <w:pPr>
        <w:spacing w:after="0" w:line="240" w:lineRule="auto"/>
        <w:ind w:firstLine="1276"/>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6.4.1.2</w:t>
      </w:r>
      <w:r>
        <w:rPr>
          <w:rFonts w:ascii="Times New Roman" w:eastAsia="Times New Roman" w:hAnsi="Times New Roman" w:cs="Times New Roman"/>
          <w:sz w:val="24"/>
          <w:szCs w:val="20"/>
          <w:lang w:eastAsia="pt-BR"/>
        </w:rPr>
        <w:t xml:space="preserve"> – A manutenção preventiva deverá ocorrer em prazos de no máximo 6 meses nos primeiros 12 meses de contrato, pois os equipamentos serão novos. Após este período deverão ser feitas, no mínimo, a cada 90 dias. </w:t>
      </w:r>
    </w:p>
    <w:p w14:paraId="39960021" w14:textId="3501881E" w:rsidR="00394F8F" w:rsidRDefault="00394F8F" w:rsidP="008664AC">
      <w:pPr>
        <w:spacing w:after="0" w:line="240" w:lineRule="auto"/>
        <w:ind w:firstLine="1276"/>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6.4.1.3.</w:t>
      </w:r>
      <w:r>
        <w:rPr>
          <w:rFonts w:ascii="Times New Roman" w:eastAsia="Times New Roman" w:hAnsi="Times New Roman" w:cs="Times New Roman"/>
          <w:sz w:val="24"/>
          <w:szCs w:val="20"/>
          <w:lang w:eastAsia="pt-BR"/>
        </w:rPr>
        <w:t xml:space="preserve"> – Para fins deste certame, entende-se por Manutenção Preventiva “o conjunto de ações planejadas e sistemáticas de tarefas de prevenção de incidentes que importem em indisponibilidade parcial/total ou a queda de desempenho e qualidade dos bens/serviços relacionados na contratação, executadas de forma constante, envolvendo inspeção, monitoramento ativo de eventos, reformas, reparos, entre outros. A manutenção preventiva inclui, mas não está limitada a</w:t>
      </w:r>
      <w:r w:rsidR="002E2EE0">
        <w:rPr>
          <w:rFonts w:ascii="Times New Roman" w:eastAsia="Times New Roman" w:hAnsi="Times New Roman" w:cs="Times New Roman"/>
          <w:sz w:val="24"/>
          <w:szCs w:val="20"/>
          <w:lang w:eastAsia="pt-BR"/>
        </w:rPr>
        <w:t>os seguintes serviços</w:t>
      </w:r>
      <w:r>
        <w:rPr>
          <w:rFonts w:ascii="Times New Roman" w:eastAsia="Times New Roman" w:hAnsi="Times New Roman" w:cs="Times New Roman"/>
          <w:sz w:val="24"/>
          <w:szCs w:val="20"/>
          <w:lang w:eastAsia="pt-BR"/>
        </w:rPr>
        <w:t>:</w:t>
      </w:r>
    </w:p>
    <w:p w14:paraId="1876CF2E" w14:textId="33E76877" w:rsidR="00394F8F" w:rsidRDefault="00394F8F" w:rsidP="00394F8F">
      <w:pPr>
        <w:spacing w:after="0" w:line="240" w:lineRule="auto"/>
        <w:ind w:left="1418" w:firstLine="425"/>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ab/>
        <w:t>6.4.1.3.1</w:t>
      </w:r>
      <w:r>
        <w:rPr>
          <w:rFonts w:ascii="Times New Roman" w:eastAsia="Times New Roman" w:hAnsi="Times New Roman" w:cs="Times New Roman"/>
          <w:sz w:val="24"/>
          <w:szCs w:val="20"/>
          <w:lang w:eastAsia="pt-BR"/>
        </w:rPr>
        <w:t xml:space="preserve"> – Limpeza interna e externa dos equipamentos de impressão com o intuito de remover resíduos de insumos que possam comprometer a utilização do equipamento e a qualidade das impressões e cópias, com a periodicidade recomendada pelo fabricante para seus equipamentos. </w:t>
      </w:r>
    </w:p>
    <w:p w14:paraId="4F9F7845" w14:textId="4F06954D" w:rsidR="00394F8F" w:rsidRDefault="002E2EE0" w:rsidP="00394F8F">
      <w:pPr>
        <w:spacing w:after="0" w:line="240" w:lineRule="auto"/>
        <w:ind w:left="1418"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lastRenderedPageBreak/>
        <w:t>6.4.1.3.2</w:t>
      </w:r>
      <w:r>
        <w:rPr>
          <w:rFonts w:ascii="Times New Roman" w:eastAsia="Times New Roman" w:hAnsi="Times New Roman" w:cs="Times New Roman"/>
          <w:sz w:val="24"/>
          <w:szCs w:val="20"/>
          <w:lang w:eastAsia="pt-BR"/>
        </w:rPr>
        <w:t xml:space="preserve"> – Atualização de firmware </w:t>
      </w:r>
      <w:proofErr w:type="gramStart"/>
      <w:r>
        <w:rPr>
          <w:rFonts w:ascii="Times New Roman" w:eastAsia="Times New Roman" w:hAnsi="Times New Roman" w:cs="Times New Roman"/>
          <w:sz w:val="24"/>
          <w:szCs w:val="20"/>
          <w:lang w:eastAsia="pt-BR"/>
        </w:rPr>
        <w:t>do equipamentos</w:t>
      </w:r>
      <w:proofErr w:type="gramEnd"/>
      <w:r>
        <w:rPr>
          <w:rFonts w:ascii="Times New Roman" w:eastAsia="Times New Roman" w:hAnsi="Times New Roman" w:cs="Times New Roman"/>
          <w:sz w:val="24"/>
          <w:szCs w:val="20"/>
          <w:lang w:eastAsia="pt-BR"/>
        </w:rPr>
        <w:t xml:space="preserve">, sempre que recomendado pelo fabricante, para correção de falhas de segurança, para a inclusão de nova funcionalidade que melhore os serviços já disponibilizados e para a correção de defeito no código que comprometa a utilização de qualquer funcionalidade preexistente no equipamento. </w:t>
      </w:r>
    </w:p>
    <w:p w14:paraId="4A9A8722" w14:textId="659E6591" w:rsidR="002E2EE0" w:rsidRDefault="002E2EE0" w:rsidP="00394F8F">
      <w:pPr>
        <w:spacing w:after="0" w:line="240" w:lineRule="auto"/>
        <w:ind w:left="1418"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 xml:space="preserve">6.4.1.3.3 </w:t>
      </w:r>
      <w:r>
        <w:rPr>
          <w:rFonts w:ascii="Times New Roman" w:eastAsia="Times New Roman" w:hAnsi="Times New Roman" w:cs="Times New Roman"/>
          <w:sz w:val="24"/>
          <w:szCs w:val="20"/>
          <w:lang w:eastAsia="pt-BR"/>
        </w:rPr>
        <w:t xml:space="preserve">– Regulagem dos mecanismos e componentes dos equipamentos de impressão, de forma a manter a qualidade e desempenho previstos pelos fabricantes para seus equipamentos. </w:t>
      </w:r>
    </w:p>
    <w:p w14:paraId="68100FFF" w14:textId="11FD8588" w:rsidR="0091253F" w:rsidRDefault="0091253F" w:rsidP="008664AC">
      <w:pPr>
        <w:spacing w:after="0" w:line="240" w:lineRule="auto"/>
        <w:jc w:val="both"/>
        <w:rPr>
          <w:rFonts w:ascii="Times New Roman" w:eastAsia="Times New Roman" w:hAnsi="Times New Roman" w:cs="Times New Roman"/>
          <w:b/>
          <w:sz w:val="24"/>
          <w:szCs w:val="20"/>
          <w:lang w:eastAsia="pt-BR"/>
        </w:rPr>
      </w:pPr>
    </w:p>
    <w:p w14:paraId="45F86D13" w14:textId="26218393" w:rsidR="002836D0" w:rsidRDefault="002836D0" w:rsidP="008664AC">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6.5. </w:t>
      </w:r>
      <w:r>
        <w:rPr>
          <w:rFonts w:ascii="Times New Roman" w:eastAsia="Times New Roman" w:hAnsi="Times New Roman" w:cs="Times New Roman"/>
          <w:sz w:val="24"/>
          <w:szCs w:val="20"/>
          <w:lang w:eastAsia="pt-BR"/>
        </w:rPr>
        <w:t>As manutenções, preventivas e ou corretivas, deverão obedecer</w:t>
      </w:r>
      <w:r w:rsidR="00AE2D62">
        <w:rPr>
          <w:rFonts w:ascii="Times New Roman" w:eastAsia="Times New Roman" w:hAnsi="Times New Roman" w:cs="Times New Roman"/>
          <w:sz w:val="24"/>
          <w:szCs w:val="20"/>
          <w:lang w:eastAsia="pt-BR"/>
        </w:rPr>
        <w:t xml:space="preserve"> a</w:t>
      </w:r>
      <w:r>
        <w:rPr>
          <w:rFonts w:ascii="Times New Roman" w:eastAsia="Times New Roman" w:hAnsi="Times New Roman" w:cs="Times New Roman"/>
          <w:sz w:val="24"/>
          <w:szCs w:val="20"/>
          <w:lang w:eastAsia="pt-BR"/>
        </w:rPr>
        <w:t xml:space="preserve">os seguintes prazos e condições: </w:t>
      </w:r>
    </w:p>
    <w:p w14:paraId="07858089" w14:textId="7967A95D" w:rsidR="002836D0" w:rsidRDefault="002836D0" w:rsidP="008664AC">
      <w:pPr>
        <w:spacing w:after="0" w:line="240" w:lineRule="auto"/>
        <w:jc w:val="both"/>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 xml:space="preserve"> </w:t>
      </w:r>
    </w:p>
    <w:p w14:paraId="18D95AAF" w14:textId="22AB69ED" w:rsidR="002836D0" w:rsidRDefault="002836D0"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6.5.1</w:t>
      </w:r>
      <w:r>
        <w:rPr>
          <w:rFonts w:ascii="Times New Roman" w:eastAsia="Times New Roman" w:hAnsi="Times New Roman" w:cs="Times New Roman"/>
          <w:sz w:val="24"/>
          <w:szCs w:val="20"/>
          <w:lang w:eastAsia="pt-BR"/>
        </w:rPr>
        <w:t xml:space="preserve"> </w:t>
      </w:r>
      <w:r w:rsidR="00C14FD8">
        <w:rPr>
          <w:rFonts w:ascii="Times New Roman" w:eastAsia="Times New Roman" w:hAnsi="Times New Roman" w:cs="Times New Roman"/>
          <w:sz w:val="24"/>
          <w:szCs w:val="20"/>
          <w:lang w:eastAsia="pt-BR"/>
        </w:rPr>
        <w:t xml:space="preserve">Todas as ocorrências de manutenção, seja preventiva ou corretiva, deverão ser registradas em sistema eletrônico, sendo que, os chamados de manutenção preventiva devem ser abertos e encerrados pela empresa contratada. </w:t>
      </w:r>
    </w:p>
    <w:p w14:paraId="250B69C3" w14:textId="1AAD5777" w:rsidR="00C14FD8" w:rsidRDefault="00C14FD8" w:rsidP="0082365B">
      <w:pPr>
        <w:spacing w:after="0" w:line="240" w:lineRule="auto"/>
        <w:ind w:left="142" w:firstLine="567"/>
        <w:jc w:val="both"/>
        <w:rPr>
          <w:rFonts w:ascii="Times New Roman" w:eastAsia="Times New Roman" w:hAnsi="Times New Roman" w:cs="Times New Roman"/>
          <w:sz w:val="24"/>
          <w:szCs w:val="20"/>
          <w:lang w:eastAsia="pt-BR"/>
        </w:rPr>
      </w:pPr>
    </w:p>
    <w:p w14:paraId="070134F2" w14:textId="3A21AD61" w:rsidR="00C14FD8" w:rsidRDefault="00C14FD8"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6.5.2.</w:t>
      </w:r>
      <w:r>
        <w:rPr>
          <w:rFonts w:ascii="Times New Roman" w:eastAsia="Times New Roman" w:hAnsi="Times New Roman" w:cs="Times New Roman"/>
          <w:sz w:val="24"/>
          <w:szCs w:val="20"/>
          <w:lang w:eastAsia="pt-BR"/>
        </w:rPr>
        <w:t xml:space="preserve"> A substituição dos insumos deve ser realizada pró-ativamente (sem a necessidade de abertura de chamado pelos usuários), através no monitoramento on-line constante dos níveis de insumos dos equipamentos. Opcionalmente, a contratada poderá disponibilizar estoque de insumos nas dependências do Município de Arroio Trinta, baseado na demanda de impressão, suficiente </w:t>
      </w:r>
      <w:r w:rsidR="00097400">
        <w:rPr>
          <w:rFonts w:ascii="Times New Roman" w:eastAsia="Times New Roman" w:hAnsi="Times New Roman" w:cs="Times New Roman"/>
          <w:sz w:val="24"/>
          <w:szCs w:val="20"/>
          <w:lang w:eastAsia="pt-BR"/>
        </w:rPr>
        <w:t>no mínimo para</w:t>
      </w:r>
      <w:r w:rsidR="00B378C3">
        <w:rPr>
          <w:rFonts w:ascii="Times New Roman" w:eastAsia="Times New Roman" w:hAnsi="Times New Roman" w:cs="Times New Roman"/>
          <w:sz w:val="24"/>
          <w:szCs w:val="20"/>
          <w:lang w:eastAsia="pt-BR"/>
        </w:rPr>
        <w:t xml:space="preserve"> o</w:t>
      </w:r>
      <w:r>
        <w:rPr>
          <w:rFonts w:ascii="Times New Roman" w:eastAsia="Times New Roman" w:hAnsi="Times New Roman" w:cs="Times New Roman"/>
          <w:sz w:val="24"/>
          <w:szCs w:val="20"/>
          <w:lang w:eastAsia="pt-BR"/>
        </w:rPr>
        <w:t xml:space="preserve"> período entre as visitas</w:t>
      </w:r>
      <w:r w:rsidR="00097400">
        <w:rPr>
          <w:rFonts w:ascii="Times New Roman" w:eastAsia="Times New Roman" w:hAnsi="Times New Roman" w:cs="Times New Roman"/>
          <w:sz w:val="24"/>
          <w:szCs w:val="20"/>
          <w:lang w:eastAsia="pt-BR"/>
        </w:rPr>
        <w:t xml:space="preserve"> técnicas </w:t>
      </w:r>
      <w:r>
        <w:rPr>
          <w:rFonts w:ascii="Times New Roman" w:eastAsia="Times New Roman" w:hAnsi="Times New Roman" w:cs="Times New Roman"/>
          <w:sz w:val="24"/>
          <w:szCs w:val="20"/>
          <w:lang w:eastAsia="pt-BR"/>
        </w:rPr>
        <w:t xml:space="preserve">realizadas pela contratada para as manutenções preventivas, com periodicidade definida conforme as orientações do fabricante dos equipamentos. </w:t>
      </w:r>
    </w:p>
    <w:p w14:paraId="1D05D1B1" w14:textId="117DD33C" w:rsidR="00C737FC" w:rsidRPr="00C737FC" w:rsidRDefault="00841652" w:rsidP="00841652">
      <w:pPr>
        <w:spacing w:after="0" w:line="240" w:lineRule="auto"/>
        <w:ind w:left="709" w:firstLine="567"/>
        <w:jc w:val="both"/>
        <w:rPr>
          <w:rFonts w:ascii="Times New Roman" w:eastAsia="Times New Roman" w:hAnsi="Times New Roman" w:cs="Times New Roman"/>
          <w:b/>
          <w:color w:val="FF0000"/>
          <w:sz w:val="24"/>
          <w:szCs w:val="20"/>
          <w:lang w:eastAsia="pt-BR"/>
        </w:rPr>
      </w:pPr>
      <w:r w:rsidRPr="00C737FC">
        <w:rPr>
          <w:rFonts w:ascii="Times New Roman" w:eastAsia="Times New Roman" w:hAnsi="Times New Roman" w:cs="Times New Roman"/>
          <w:b/>
          <w:color w:val="FF0000"/>
          <w:sz w:val="24"/>
          <w:szCs w:val="20"/>
          <w:lang w:eastAsia="pt-BR"/>
        </w:rPr>
        <w:t>6.</w:t>
      </w:r>
      <w:r w:rsidR="00C737FC">
        <w:rPr>
          <w:rFonts w:ascii="Times New Roman" w:eastAsia="Times New Roman" w:hAnsi="Times New Roman" w:cs="Times New Roman"/>
          <w:b/>
          <w:color w:val="FF0000"/>
          <w:sz w:val="24"/>
          <w:szCs w:val="20"/>
          <w:lang w:eastAsia="pt-BR"/>
        </w:rPr>
        <w:t>5</w:t>
      </w:r>
      <w:r w:rsidR="00E0154F" w:rsidRPr="00C737FC">
        <w:rPr>
          <w:rFonts w:ascii="Times New Roman" w:eastAsia="Times New Roman" w:hAnsi="Times New Roman" w:cs="Times New Roman"/>
          <w:b/>
          <w:color w:val="FF0000"/>
          <w:sz w:val="24"/>
          <w:szCs w:val="20"/>
          <w:lang w:eastAsia="pt-BR"/>
        </w:rPr>
        <w:t>.</w:t>
      </w:r>
      <w:r w:rsidR="00C737FC">
        <w:rPr>
          <w:rFonts w:ascii="Times New Roman" w:eastAsia="Times New Roman" w:hAnsi="Times New Roman" w:cs="Times New Roman"/>
          <w:b/>
          <w:color w:val="FF0000"/>
          <w:sz w:val="24"/>
          <w:szCs w:val="20"/>
          <w:lang w:eastAsia="pt-BR"/>
        </w:rPr>
        <w:t>2</w:t>
      </w:r>
      <w:r w:rsidR="00E0154F" w:rsidRPr="00C737FC">
        <w:rPr>
          <w:rFonts w:ascii="Times New Roman" w:eastAsia="Times New Roman" w:hAnsi="Times New Roman" w:cs="Times New Roman"/>
          <w:b/>
          <w:color w:val="FF0000"/>
          <w:sz w:val="24"/>
          <w:szCs w:val="20"/>
          <w:lang w:eastAsia="pt-BR"/>
        </w:rPr>
        <w:t>.1. Todas as entregas de suprimentos, a fim de permitir maior controle quanto ao atendimento de suas especificações técnicas, deverão ser centralizadas no Almoxarifado Central do Município de Arroio Trinta.</w:t>
      </w:r>
      <w:r w:rsidR="00C737FC" w:rsidRPr="00C737FC">
        <w:rPr>
          <w:rFonts w:ascii="Times New Roman" w:eastAsia="Times New Roman" w:hAnsi="Times New Roman" w:cs="Times New Roman"/>
          <w:b/>
          <w:color w:val="FF0000"/>
          <w:sz w:val="24"/>
          <w:szCs w:val="20"/>
          <w:lang w:eastAsia="pt-BR"/>
        </w:rPr>
        <w:t xml:space="preserve"> Caberá ao almoxarifado repassar os suprimentos aos usuários finais. </w:t>
      </w:r>
    </w:p>
    <w:p w14:paraId="39053110" w14:textId="6D0F12AD" w:rsidR="00841652" w:rsidRPr="00C737FC" w:rsidRDefault="00C737FC" w:rsidP="00841652">
      <w:pPr>
        <w:spacing w:after="0" w:line="240" w:lineRule="auto"/>
        <w:ind w:left="709" w:firstLine="567"/>
        <w:jc w:val="both"/>
        <w:rPr>
          <w:rFonts w:ascii="Times New Roman" w:eastAsia="Times New Roman" w:hAnsi="Times New Roman" w:cs="Times New Roman"/>
          <w:b/>
          <w:color w:val="FF0000"/>
          <w:sz w:val="24"/>
          <w:szCs w:val="20"/>
          <w:lang w:eastAsia="pt-BR"/>
        </w:rPr>
      </w:pPr>
      <w:r w:rsidRPr="00C737FC">
        <w:rPr>
          <w:rFonts w:ascii="Times New Roman" w:eastAsia="Times New Roman" w:hAnsi="Times New Roman" w:cs="Times New Roman"/>
          <w:b/>
          <w:color w:val="FF0000"/>
          <w:sz w:val="24"/>
          <w:szCs w:val="20"/>
          <w:lang w:eastAsia="pt-BR"/>
        </w:rPr>
        <w:t>6.</w:t>
      </w:r>
      <w:r>
        <w:rPr>
          <w:rFonts w:ascii="Times New Roman" w:eastAsia="Times New Roman" w:hAnsi="Times New Roman" w:cs="Times New Roman"/>
          <w:b/>
          <w:color w:val="FF0000"/>
          <w:sz w:val="24"/>
          <w:szCs w:val="20"/>
          <w:lang w:eastAsia="pt-BR"/>
        </w:rPr>
        <w:t>5</w:t>
      </w:r>
      <w:r w:rsidRPr="00C737FC">
        <w:rPr>
          <w:rFonts w:ascii="Times New Roman" w:eastAsia="Times New Roman" w:hAnsi="Times New Roman" w:cs="Times New Roman"/>
          <w:b/>
          <w:color w:val="FF0000"/>
          <w:sz w:val="24"/>
          <w:szCs w:val="20"/>
          <w:lang w:eastAsia="pt-BR"/>
        </w:rPr>
        <w:t>.</w:t>
      </w:r>
      <w:r>
        <w:rPr>
          <w:rFonts w:ascii="Times New Roman" w:eastAsia="Times New Roman" w:hAnsi="Times New Roman" w:cs="Times New Roman"/>
          <w:b/>
          <w:color w:val="FF0000"/>
          <w:sz w:val="24"/>
          <w:szCs w:val="20"/>
          <w:lang w:eastAsia="pt-BR"/>
        </w:rPr>
        <w:t>2</w:t>
      </w:r>
      <w:r w:rsidRPr="00C737FC">
        <w:rPr>
          <w:rFonts w:ascii="Times New Roman" w:eastAsia="Times New Roman" w:hAnsi="Times New Roman" w:cs="Times New Roman"/>
          <w:b/>
          <w:color w:val="FF0000"/>
          <w:sz w:val="24"/>
          <w:szCs w:val="20"/>
          <w:lang w:eastAsia="pt-BR"/>
        </w:rPr>
        <w:t xml:space="preserve">.2. O recebimento e a conferência dos suprimentos ficará a cargo da Sra. Marília Borga Ferronato, responsável pelo almoxarifado, tel. (49) 3535 6009 e email </w:t>
      </w:r>
      <w:hyperlink r:id="rId15" w:history="1">
        <w:r w:rsidRPr="00C737FC">
          <w:rPr>
            <w:rStyle w:val="Hyperlink"/>
            <w:rFonts w:ascii="Times New Roman" w:eastAsia="Times New Roman" w:hAnsi="Times New Roman" w:cs="Times New Roman"/>
            <w:b/>
            <w:color w:val="FF0000"/>
            <w:sz w:val="24"/>
            <w:szCs w:val="20"/>
            <w:lang w:eastAsia="pt-BR"/>
          </w:rPr>
          <w:t>marilia@arroitorinta.sc.gov.br</w:t>
        </w:r>
      </w:hyperlink>
      <w:r w:rsidRPr="00C737FC">
        <w:rPr>
          <w:rFonts w:ascii="Times New Roman" w:eastAsia="Times New Roman" w:hAnsi="Times New Roman" w:cs="Times New Roman"/>
          <w:b/>
          <w:color w:val="FF0000"/>
          <w:sz w:val="24"/>
          <w:szCs w:val="20"/>
          <w:lang w:eastAsia="pt-BR"/>
        </w:rPr>
        <w:t xml:space="preserve">. </w:t>
      </w:r>
      <w:r w:rsidR="00E0154F" w:rsidRPr="00C737FC">
        <w:rPr>
          <w:rFonts w:ascii="Times New Roman" w:eastAsia="Times New Roman" w:hAnsi="Times New Roman" w:cs="Times New Roman"/>
          <w:b/>
          <w:color w:val="FF0000"/>
          <w:sz w:val="24"/>
          <w:szCs w:val="20"/>
          <w:lang w:eastAsia="pt-BR"/>
        </w:rPr>
        <w:t xml:space="preserve"> </w:t>
      </w:r>
    </w:p>
    <w:p w14:paraId="058A77E9" w14:textId="09957D07" w:rsidR="00C14FD8" w:rsidRDefault="00C14FD8" w:rsidP="0082365B">
      <w:pPr>
        <w:spacing w:after="0" w:line="240" w:lineRule="auto"/>
        <w:ind w:left="142" w:firstLine="567"/>
        <w:jc w:val="both"/>
        <w:rPr>
          <w:rFonts w:ascii="Times New Roman" w:eastAsia="Times New Roman" w:hAnsi="Times New Roman" w:cs="Times New Roman"/>
          <w:sz w:val="24"/>
          <w:szCs w:val="20"/>
          <w:lang w:eastAsia="pt-BR"/>
        </w:rPr>
      </w:pPr>
    </w:p>
    <w:p w14:paraId="46EA3D53" w14:textId="161943C3" w:rsidR="00C14FD8" w:rsidRDefault="00C14FD8"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6.5.3.</w:t>
      </w:r>
      <w:r>
        <w:rPr>
          <w:rFonts w:ascii="Times New Roman" w:eastAsia="Times New Roman" w:hAnsi="Times New Roman" w:cs="Times New Roman"/>
          <w:sz w:val="24"/>
          <w:szCs w:val="20"/>
          <w:lang w:eastAsia="pt-BR"/>
        </w:rPr>
        <w:t xml:space="preserve"> </w:t>
      </w:r>
      <w:r w:rsidR="00FF0ED7">
        <w:rPr>
          <w:rFonts w:ascii="Times New Roman" w:eastAsia="Times New Roman" w:hAnsi="Times New Roman" w:cs="Times New Roman"/>
          <w:sz w:val="24"/>
          <w:szCs w:val="20"/>
          <w:lang w:eastAsia="pt-BR"/>
        </w:rPr>
        <w:t xml:space="preserve">No que se refere aos registros dos atendimentos, todas as informações e documentos </w:t>
      </w:r>
      <w:r w:rsidR="00CC269E">
        <w:rPr>
          <w:rFonts w:ascii="Times New Roman" w:eastAsia="Times New Roman" w:hAnsi="Times New Roman" w:cs="Times New Roman"/>
          <w:sz w:val="24"/>
          <w:szCs w:val="20"/>
          <w:lang w:eastAsia="pt-BR"/>
        </w:rPr>
        <w:t xml:space="preserve">pertinentes, bem como o andamento dos atendimentos, deverão ser registrados em sistema de chamado eletrônico, conforme especificação deste Termo de Referência, para posterior consulta e acompanhamento. Deverá ser registrado qualquer atendimento efetuado pela Contratada, seja manutenção preventiva ou corretiva. </w:t>
      </w:r>
    </w:p>
    <w:p w14:paraId="6249530C" w14:textId="654C90DF"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p>
    <w:p w14:paraId="455EB658" w14:textId="7855F2DE"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6.5.4.</w:t>
      </w:r>
      <w:r>
        <w:rPr>
          <w:rFonts w:ascii="Times New Roman" w:eastAsia="Times New Roman" w:hAnsi="Times New Roman" w:cs="Times New Roman"/>
          <w:sz w:val="24"/>
          <w:szCs w:val="20"/>
          <w:lang w:eastAsia="pt-BR"/>
        </w:rPr>
        <w:t xml:space="preserve"> O período estará compreendido, de segunda a sexta feita, das 07:45 às 11:45 e das 13:30 às 17:30. Denomina-se horas úteis as horas compreendidas no período de atendimento. </w:t>
      </w:r>
    </w:p>
    <w:p w14:paraId="47B5DE98" w14:textId="196DF4A9"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p>
    <w:p w14:paraId="2A4FC52C" w14:textId="1EE9C94A"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6.5.5.</w:t>
      </w:r>
      <w:r>
        <w:rPr>
          <w:rFonts w:ascii="Times New Roman" w:eastAsia="Times New Roman" w:hAnsi="Times New Roman" w:cs="Times New Roman"/>
          <w:sz w:val="24"/>
          <w:szCs w:val="20"/>
          <w:lang w:eastAsia="pt-BR"/>
        </w:rPr>
        <w:t xml:space="preserve"> O prazo de diagnóstico será de até 4 horas úteis. Considera-se prazo de diagnóstico o tempo decorrido entre a abertura do chamado técnico pelo usuário para a Contratada e o contato inicial desta com o usuário para início do atendimento, diagnóstico e levantamento de necessidades. </w:t>
      </w:r>
    </w:p>
    <w:p w14:paraId="2DA4801D" w14:textId="462E749A"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p>
    <w:p w14:paraId="7F3C0BB6" w14:textId="65CE5AB1"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r w:rsidRPr="00B14D0D">
        <w:rPr>
          <w:rFonts w:ascii="Times New Roman" w:eastAsia="Times New Roman" w:hAnsi="Times New Roman" w:cs="Times New Roman"/>
          <w:b/>
          <w:sz w:val="24"/>
          <w:szCs w:val="20"/>
          <w:lang w:eastAsia="pt-BR"/>
        </w:rPr>
        <w:t>6.5.6.</w:t>
      </w:r>
      <w:r>
        <w:rPr>
          <w:rFonts w:ascii="Times New Roman" w:eastAsia="Times New Roman" w:hAnsi="Times New Roman" w:cs="Times New Roman"/>
          <w:sz w:val="24"/>
          <w:szCs w:val="20"/>
          <w:lang w:eastAsia="pt-BR"/>
        </w:rPr>
        <w:t xml:space="preserve"> O prazo para resolução definitiva será de 16 horas úteis. Considera-se prazo de resolução definitiva o tempo decorrido entre o início e o encerramento do chamado, tendo a Contratada, neste prazo, provido uma solução definitiva para o problema. </w:t>
      </w:r>
    </w:p>
    <w:p w14:paraId="387A3009" w14:textId="28337236"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p>
    <w:p w14:paraId="58B14A72" w14:textId="40EEC430" w:rsidR="004F5444" w:rsidRDefault="004F5444" w:rsidP="0082365B">
      <w:pPr>
        <w:spacing w:after="0" w:line="240" w:lineRule="auto"/>
        <w:ind w:left="142" w:firstLine="567"/>
        <w:jc w:val="both"/>
        <w:rPr>
          <w:rFonts w:ascii="Times New Roman" w:eastAsia="Times New Roman" w:hAnsi="Times New Roman" w:cs="Times New Roman"/>
          <w:sz w:val="24"/>
          <w:szCs w:val="20"/>
          <w:lang w:eastAsia="pt-BR"/>
        </w:rPr>
      </w:pPr>
      <w:r w:rsidRPr="000C3DE3">
        <w:rPr>
          <w:rFonts w:ascii="Times New Roman" w:eastAsia="Times New Roman" w:hAnsi="Times New Roman" w:cs="Times New Roman"/>
          <w:b/>
          <w:sz w:val="24"/>
          <w:szCs w:val="20"/>
          <w:lang w:eastAsia="pt-BR"/>
        </w:rPr>
        <w:lastRenderedPageBreak/>
        <w:t xml:space="preserve">6.5.7. </w:t>
      </w:r>
      <w:r>
        <w:rPr>
          <w:rFonts w:ascii="Times New Roman" w:eastAsia="Times New Roman" w:hAnsi="Times New Roman" w:cs="Times New Roman"/>
          <w:sz w:val="24"/>
          <w:szCs w:val="20"/>
          <w:lang w:eastAsia="pt-BR"/>
        </w:rPr>
        <w:t>O prazo total do nível de serviço será de 20 horas</w:t>
      </w:r>
      <w:r w:rsidR="00B378C3">
        <w:rPr>
          <w:rFonts w:ascii="Times New Roman" w:eastAsia="Times New Roman" w:hAnsi="Times New Roman" w:cs="Times New Roman"/>
          <w:sz w:val="24"/>
          <w:szCs w:val="20"/>
          <w:lang w:eastAsia="pt-BR"/>
        </w:rPr>
        <w:t xml:space="preserve"> úteis</w:t>
      </w:r>
      <w:r>
        <w:rPr>
          <w:rFonts w:ascii="Times New Roman" w:eastAsia="Times New Roman" w:hAnsi="Times New Roman" w:cs="Times New Roman"/>
          <w:sz w:val="24"/>
          <w:szCs w:val="20"/>
          <w:lang w:eastAsia="pt-BR"/>
        </w:rPr>
        <w:t xml:space="preserve">. Considera-se prazo total do nível de serviço a soma do </w:t>
      </w:r>
      <w:r w:rsidR="0082365B">
        <w:rPr>
          <w:rFonts w:ascii="Times New Roman" w:eastAsia="Times New Roman" w:hAnsi="Times New Roman" w:cs="Times New Roman"/>
          <w:sz w:val="24"/>
          <w:szCs w:val="20"/>
          <w:lang w:eastAsia="pt-BR"/>
        </w:rPr>
        <w:t xml:space="preserve">prazo de diagnóstico com o prazo de resolução definitiva. </w:t>
      </w:r>
    </w:p>
    <w:p w14:paraId="25B2B2B9" w14:textId="785224EA"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p>
    <w:p w14:paraId="025F3027" w14:textId="0387EFC5"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r w:rsidRPr="000C3DE3">
        <w:rPr>
          <w:rFonts w:ascii="Times New Roman" w:eastAsia="Times New Roman" w:hAnsi="Times New Roman" w:cs="Times New Roman"/>
          <w:b/>
          <w:sz w:val="24"/>
          <w:szCs w:val="20"/>
          <w:lang w:eastAsia="pt-BR"/>
        </w:rPr>
        <w:t>6.5.8.</w:t>
      </w:r>
      <w:r>
        <w:rPr>
          <w:rFonts w:ascii="Times New Roman" w:eastAsia="Times New Roman" w:hAnsi="Times New Roman" w:cs="Times New Roman"/>
          <w:sz w:val="24"/>
          <w:szCs w:val="20"/>
          <w:lang w:eastAsia="pt-BR"/>
        </w:rPr>
        <w:t xml:space="preserve"> Caso a CONTRATADA não conclua os reparos no prazo total de nível de serviço, deverá substituir o equipamento por outro de sua propriedade, com prazo de mais 16 horas úteis, com características iguais ou superiores, devendo este equipamento permanecer no local até a solução definitiva do problema. </w:t>
      </w:r>
    </w:p>
    <w:p w14:paraId="11060647" w14:textId="000327F5"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p>
    <w:p w14:paraId="14209449" w14:textId="7C2FEA73"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r w:rsidRPr="000C3DE3">
        <w:rPr>
          <w:rFonts w:ascii="Times New Roman" w:eastAsia="Times New Roman" w:hAnsi="Times New Roman" w:cs="Times New Roman"/>
          <w:b/>
          <w:sz w:val="24"/>
          <w:szCs w:val="20"/>
          <w:lang w:eastAsia="pt-BR"/>
        </w:rPr>
        <w:t>6.5.9.</w:t>
      </w:r>
      <w:r>
        <w:rPr>
          <w:rFonts w:ascii="Times New Roman" w:eastAsia="Times New Roman" w:hAnsi="Times New Roman" w:cs="Times New Roman"/>
          <w:sz w:val="24"/>
          <w:szCs w:val="20"/>
          <w:lang w:eastAsia="pt-BR"/>
        </w:rPr>
        <w:t xml:space="preserve"> Caso o equipamento original não possa ser reparado num período de até 30 dias, deverá ser substituído por um novo. </w:t>
      </w:r>
    </w:p>
    <w:p w14:paraId="1080696C" w14:textId="7C6C6EBD"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p>
    <w:p w14:paraId="66E13BBF" w14:textId="688EED56" w:rsidR="0082365B"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r w:rsidRPr="000C3DE3">
        <w:rPr>
          <w:rFonts w:ascii="Times New Roman" w:eastAsia="Times New Roman" w:hAnsi="Times New Roman" w:cs="Times New Roman"/>
          <w:b/>
          <w:sz w:val="24"/>
          <w:szCs w:val="20"/>
          <w:lang w:eastAsia="pt-BR"/>
        </w:rPr>
        <w:t>6.5.10.</w:t>
      </w:r>
      <w:r>
        <w:rPr>
          <w:rFonts w:ascii="Times New Roman" w:eastAsia="Times New Roman" w:hAnsi="Times New Roman" w:cs="Times New Roman"/>
          <w:sz w:val="24"/>
          <w:szCs w:val="20"/>
          <w:lang w:eastAsia="pt-BR"/>
        </w:rPr>
        <w:t xml:space="preserve"> Os equipamentos que registrarem problemas frequentemente, deverão ser substituídos pela contratada. Considera-se problemas frequentes o equipamento que apresentar mais de 3 ocorrências de manutenção corretiva</w:t>
      </w:r>
      <w:r w:rsidR="00185379">
        <w:rPr>
          <w:rFonts w:ascii="Times New Roman" w:eastAsia="Times New Roman" w:hAnsi="Times New Roman" w:cs="Times New Roman"/>
          <w:sz w:val="24"/>
          <w:szCs w:val="20"/>
          <w:lang w:eastAsia="pt-BR"/>
        </w:rPr>
        <w:t xml:space="preserve"> que o deixem total ou parcialmente indisponível por um prazo de até 4 horas úteis a cada 90 dias. </w:t>
      </w:r>
    </w:p>
    <w:p w14:paraId="3D723B25" w14:textId="36884599" w:rsidR="0082365B" w:rsidRPr="002836D0" w:rsidRDefault="0082365B" w:rsidP="0082365B">
      <w:pPr>
        <w:spacing w:after="0" w:line="240" w:lineRule="auto"/>
        <w:ind w:left="142" w:firstLine="567"/>
        <w:jc w:val="both"/>
        <w:rPr>
          <w:rFonts w:ascii="Times New Roman" w:eastAsia="Times New Roman" w:hAnsi="Times New Roman" w:cs="Times New Roman"/>
          <w:sz w:val="24"/>
          <w:szCs w:val="20"/>
          <w:lang w:eastAsia="pt-BR"/>
        </w:rPr>
      </w:pPr>
      <w:r w:rsidRPr="000C3DE3">
        <w:rPr>
          <w:rFonts w:ascii="Times New Roman" w:eastAsia="Times New Roman" w:hAnsi="Times New Roman" w:cs="Times New Roman"/>
          <w:b/>
          <w:sz w:val="24"/>
          <w:szCs w:val="20"/>
          <w:lang w:eastAsia="pt-BR"/>
        </w:rPr>
        <w:t>6.5.11.</w:t>
      </w:r>
      <w:r>
        <w:rPr>
          <w:rFonts w:ascii="Times New Roman" w:eastAsia="Times New Roman" w:hAnsi="Times New Roman" w:cs="Times New Roman"/>
          <w:sz w:val="24"/>
          <w:szCs w:val="20"/>
          <w:lang w:eastAsia="pt-BR"/>
        </w:rPr>
        <w:t xml:space="preserve"> Todos os relatórios de procedimentos adotados durante dos atendimentos, após solucionados e concluí</w:t>
      </w:r>
      <w:r w:rsidR="00AE2D62">
        <w:rPr>
          <w:rFonts w:ascii="Times New Roman" w:eastAsia="Times New Roman" w:hAnsi="Times New Roman" w:cs="Times New Roman"/>
          <w:sz w:val="24"/>
          <w:szCs w:val="20"/>
          <w:lang w:eastAsia="pt-BR"/>
        </w:rPr>
        <w:t xml:space="preserve">dos os chamados, deverão ser enviados via e-mail aos respectivos fiscais de contrato, para registro e arquivamento. </w:t>
      </w:r>
    </w:p>
    <w:p w14:paraId="659E3E08" w14:textId="37AAE507" w:rsidR="008664AC" w:rsidRDefault="008664AC" w:rsidP="008664AC">
      <w:pPr>
        <w:jc w:val="both"/>
        <w:rPr>
          <w:rFonts w:ascii="Times New Roman" w:eastAsia="Times New Roman" w:hAnsi="Times New Roman" w:cs="Times New Roman"/>
          <w:b/>
          <w:sz w:val="24"/>
          <w:szCs w:val="20"/>
          <w:lang w:eastAsia="pt-BR"/>
        </w:rPr>
      </w:pPr>
    </w:p>
    <w:p w14:paraId="32211C07" w14:textId="7BE0B2F0" w:rsidR="008664AC" w:rsidRDefault="008664AC" w:rsidP="008664AC">
      <w:pPr>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 xml:space="preserve">6.6. </w:t>
      </w:r>
      <w:r>
        <w:rPr>
          <w:rFonts w:ascii="Times New Roman" w:eastAsia="Times New Roman" w:hAnsi="Times New Roman" w:cs="Times New Roman"/>
          <w:sz w:val="24"/>
          <w:szCs w:val="20"/>
          <w:lang w:eastAsia="pt-BR"/>
        </w:rPr>
        <w:t xml:space="preserve"> A contratada deverá executar a instalação e desinstalação dos equipamentos em cada localidade e nos casos de mudanças de localidade de instalação, o remanejamento e/ou transporte ocorrera por conta da mesma. </w:t>
      </w:r>
    </w:p>
    <w:p w14:paraId="763D9B9E" w14:textId="12333856" w:rsidR="008664AC" w:rsidRDefault="008664AC" w:rsidP="008664AC">
      <w:pPr>
        <w:jc w:val="both"/>
        <w:rPr>
          <w:rFonts w:ascii="Times New Roman" w:eastAsia="Times New Roman" w:hAnsi="Times New Roman" w:cs="Times New Roman"/>
          <w:sz w:val="24"/>
          <w:szCs w:val="20"/>
          <w:lang w:eastAsia="pt-BR"/>
        </w:rPr>
      </w:pPr>
      <w:r w:rsidRPr="007D121F">
        <w:rPr>
          <w:rFonts w:ascii="Times New Roman" w:eastAsia="Times New Roman" w:hAnsi="Times New Roman" w:cs="Times New Roman"/>
          <w:b/>
          <w:sz w:val="24"/>
          <w:szCs w:val="20"/>
          <w:lang w:eastAsia="pt-BR"/>
        </w:rPr>
        <w:t>6.7.</w:t>
      </w:r>
      <w:r>
        <w:rPr>
          <w:rFonts w:ascii="Times New Roman" w:eastAsia="Times New Roman" w:hAnsi="Times New Roman" w:cs="Times New Roman"/>
          <w:sz w:val="24"/>
          <w:szCs w:val="20"/>
          <w:lang w:eastAsia="pt-BR"/>
        </w:rPr>
        <w:t xml:space="preserve"> A contratada deve garantir que, durante a execução dos serviços, os ambientes sejam mantidos em perfeitas condições de higiene e segurança, e que após a conclusão do atendimento de um chamado técnico, seja efetuada limpeza geral no ambiente eventualmente afetado pela atuação do técnico da Contratada. </w:t>
      </w:r>
    </w:p>
    <w:p w14:paraId="5204E9D9" w14:textId="0DE64905" w:rsidR="008664AC" w:rsidRDefault="004B1937" w:rsidP="008664AC">
      <w:pPr>
        <w:jc w:val="both"/>
        <w:rPr>
          <w:rFonts w:ascii="Times New Roman" w:eastAsia="Times New Roman" w:hAnsi="Times New Roman" w:cs="Times New Roman"/>
          <w:sz w:val="24"/>
          <w:szCs w:val="20"/>
          <w:lang w:eastAsia="pt-BR"/>
        </w:rPr>
      </w:pPr>
      <w:r w:rsidRPr="007D121F">
        <w:rPr>
          <w:rFonts w:ascii="Times New Roman" w:eastAsia="Times New Roman" w:hAnsi="Times New Roman" w:cs="Times New Roman"/>
          <w:b/>
          <w:sz w:val="24"/>
          <w:szCs w:val="20"/>
          <w:lang w:eastAsia="pt-BR"/>
        </w:rPr>
        <w:t>6.8.</w:t>
      </w:r>
      <w:r>
        <w:rPr>
          <w:rFonts w:ascii="Times New Roman" w:eastAsia="Times New Roman" w:hAnsi="Times New Roman" w:cs="Times New Roman"/>
          <w:sz w:val="24"/>
          <w:szCs w:val="20"/>
          <w:lang w:eastAsia="pt-BR"/>
        </w:rPr>
        <w:t xml:space="preserve"> A Contratada deverá fornecer treinamento, sem ônus adicional, aos funcionários do Município designados, sobre o software de contabilização de recursos das impressoras a ser fornecido, </w:t>
      </w:r>
      <w:r w:rsidR="000C3DE3">
        <w:rPr>
          <w:rFonts w:ascii="Times New Roman" w:eastAsia="Times New Roman" w:hAnsi="Times New Roman" w:cs="Times New Roman"/>
          <w:sz w:val="24"/>
          <w:szCs w:val="20"/>
          <w:lang w:eastAsia="pt-BR"/>
        </w:rPr>
        <w:t xml:space="preserve">bem como sobre as principais funcionalidades de operação dos equipamentos, </w:t>
      </w:r>
      <w:r>
        <w:rPr>
          <w:rFonts w:ascii="Times New Roman" w:eastAsia="Times New Roman" w:hAnsi="Times New Roman" w:cs="Times New Roman"/>
          <w:sz w:val="24"/>
          <w:szCs w:val="20"/>
          <w:lang w:eastAsia="pt-BR"/>
        </w:rPr>
        <w:t xml:space="preserve">capacitando estes profissionais a serem capazes de acompanhar e aprovar o serviço de monitoramento, gestão e emissão de relatórios de bilhetagem, prestado pela Contratada por meio da respectiva ferramenta. </w:t>
      </w:r>
    </w:p>
    <w:p w14:paraId="46D2E1EF" w14:textId="54A7FF2E" w:rsidR="004B1937" w:rsidRDefault="004B1937" w:rsidP="008664AC">
      <w:pPr>
        <w:jc w:val="both"/>
        <w:rPr>
          <w:rFonts w:ascii="Times New Roman" w:eastAsia="Times New Roman" w:hAnsi="Times New Roman" w:cs="Times New Roman"/>
          <w:sz w:val="24"/>
          <w:szCs w:val="20"/>
          <w:lang w:eastAsia="pt-BR"/>
        </w:rPr>
      </w:pPr>
      <w:r w:rsidRPr="007D121F">
        <w:rPr>
          <w:rFonts w:ascii="Times New Roman" w:eastAsia="Times New Roman" w:hAnsi="Times New Roman" w:cs="Times New Roman"/>
          <w:b/>
          <w:sz w:val="24"/>
          <w:szCs w:val="20"/>
          <w:lang w:eastAsia="pt-BR"/>
        </w:rPr>
        <w:t>6.9.</w:t>
      </w:r>
      <w:r>
        <w:rPr>
          <w:rFonts w:ascii="Times New Roman" w:eastAsia="Times New Roman" w:hAnsi="Times New Roman" w:cs="Times New Roman"/>
          <w:sz w:val="24"/>
          <w:szCs w:val="20"/>
          <w:lang w:eastAsia="pt-BR"/>
        </w:rPr>
        <w:t xml:space="preserve"> </w:t>
      </w:r>
      <w:r w:rsidR="004F5444">
        <w:rPr>
          <w:rFonts w:ascii="Times New Roman" w:eastAsia="Times New Roman" w:hAnsi="Times New Roman" w:cs="Times New Roman"/>
          <w:sz w:val="24"/>
          <w:szCs w:val="20"/>
          <w:lang w:eastAsia="pt-BR"/>
        </w:rPr>
        <w:t xml:space="preserve">A Contratada é a responsável pela logística reversa dos equipamentos, devendo a mesma obedecer a todas as normas específicas vigentes para a destinação final, inclusive de restos de toner, cartuchos e embalagens de produtos utilizados. </w:t>
      </w:r>
    </w:p>
    <w:p w14:paraId="4BF567FE" w14:textId="35A418B4" w:rsidR="007D121F" w:rsidRDefault="007D121F" w:rsidP="008664AC">
      <w:pPr>
        <w:jc w:val="both"/>
        <w:rPr>
          <w:rFonts w:ascii="Times New Roman" w:eastAsia="Times New Roman" w:hAnsi="Times New Roman" w:cs="Times New Roman"/>
          <w:sz w:val="24"/>
          <w:szCs w:val="20"/>
          <w:lang w:eastAsia="pt-BR"/>
        </w:rPr>
      </w:pPr>
      <w:r w:rsidRPr="007D121F">
        <w:rPr>
          <w:rFonts w:ascii="Times New Roman" w:eastAsia="Times New Roman" w:hAnsi="Times New Roman" w:cs="Times New Roman"/>
          <w:b/>
          <w:sz w:val="24"/>
          <w:szCs w:val="20"/>
          <w:lang w:eastAsia="pt-BR"/>
        </w:rPr>
        <w:t xml:space="preserve">6.10. </w:t>
      </w:r>
      <w:r>
        <w:rPr>
          <w:rFonts w:ascii="Times New Roman" w:eastAsia="Times New Roman" w:hAnsi="Times New Roman" w:cs="Times New Roman"/>
          <w:sz w:val="24"/>
          <w:szCs w:val="20"/>
          <w:lang w:eastAsia="pt-BR"/>
        </w:rPr>
        <w:t xml:space="preserve"> A Contratada deverá fornecer e manter junto ao equipamento </w:t>
      </w:r>
      <w:r w:rsidR="00097400">
        <w:rPr>
          <w:rFonts w:ascii="Times New Roman" w:eastAsia="Times New Roman" w:hAnsi="Times New Roman" w:cs="Times New Roman"/>
          <w:sz w:val="24"/>
          <w:szCs w:val="20"/>
          <w:lang w:eastAsia="pt-BR"/>
        </w:rPr>
        <w:t xml:space="preserve">instalado uma cópia do manual, em português, e um guia de consulta rápida sobre a operacionalidade do mesmo. </w:t>
      </w:r>
    </w:p>
    <w:p w14:paraId="73547BDE" w14:textId="7324550E" w:rsidR="00097400" w:rsidRPr="007D121F" w:rsidRDefault="00097400" w:rsidP="008664AC">
      <w:pPr>
        <w:jc w:val="both"/>
        <w:rPr>
          <w:rFonts w:ascii="Times New Roman" w:eastAsia="Times New Roman" w:hAnsi="Times New Roman" w:cs="Times New Roman"/>
          <w:sz w:val="24"/>
          <w:szCs w:val="20"/>
          <w:lang w:eastAsia="pt-BR"/>
        </w:rPr>
      </w:pPr>
      <w:r w:rsidRPr="00097400">
        <w:rPr>
          <w:rFonts w:ascii="Times New Roman" w:eastAsia="Times New Roman" w:hAnsi="Times New Roman" w:cs="Times New Roman"/>
          <w:b/>
          <w:sz w:val="24"/>
          <w:szCs w:val="20"/>
          <w:lang w:eastAsia="pt-BR"/>
        </w:rPr>
        <w:t>6.11.</w:t>
      </w:r>
      <w:r>
        <w:rPr>
          <w:rFonts w:ascii="Times New Roman" w:eastAsia="Times New Roman" w:hAnsi="Times New Roman" w:cs="Times New Roman"/>
          <w:sz w:val="24"/>
          <w:szCs w:val="20"/>
          <w:lang w:eastAsia="pt-BR"/>
        </w:rPr>
        <w:t xml:space="preserve"> A contratada deverá fornecer, na ocasião da instalação do equipamento, documento que comprove ser o mesmo novo e de primeiro uso, (Ex. nota fiscal de compra). </w:t>
      </w:r>
    </w:p>
    <w:p w14:paraId="7EBA25DA" w14:textId="6F594F15" w:rsidR="00301B5B" w:rsidRPr="00301B5B" w:rsidRDefault="00301B5B" w:rsidP="00301B5B">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w:t>
      </w:r>
      <w:r>
        <w:rPr>
          <w:rFonts w:ascii="Times New Roman" w:eastAsia="Times New Roman" w:hAnsi="Times New Roman" w:cs="Times New Roman"/>
          <w:sz w:val="24"/>
          <w:szCs w:val="24"/>
          <w:lang w:eastAsia="pt-BR"/>
        </w:rPr>
        <w:t xml:space="preserve"> </w:t>
      </w:r>
      <w:r w:rsidRPr="00301B5B">
        <w:rPr>
          <w:rFonts w:ascii="Times New Roman" w:eastAsia="Times New Roman" w:hAnsi="Times New Roman" w:cs="Times New Roman"/>
          <w:b/>
          <w:sz w:val="24"/>
          <w:szCs w:val="24"/>
          <w:lang w:eastAsia="pt-BR"/>
        </w:rPr>
        <w:t xml:space="preserve">DA VISITA TÉCNICA: </w:t>
      </w:r>
    </w:p>
    <w:p w14:paraId="3ED132D2" w14:textId="77777777" w:rsidR="00301B5B" w:rsidRDefault="00301B5B" w:rsidP="00301B5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464B2983" w14:textId="01D32331" w:rsidR="00301B5B" w:rsidRDefault="00097400" w:rsidP="00301B5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7.5. </w:t>
      </w:r>
      <w:r w:rsidR="00301B5B">
        <w:rPr>
          <w:rFonts w:ascii="Times New Roman" w:eastAsia="Times New Roman" w:hAnsi="Times New Roman" w:cs="Times New Roman"/>
          <w:sz w:val="24"/>
          <w:szCs w:val="24"/>
          <w:lang w:eastAsia="pt-BR"/>
        </w:rPr>
        <w:t xml:space="preserve">As informações sobre os locais de execução do objeto para a realização da visita técnica poderão ser obtidas com os fiscais de contrato, exclusivamente por meio dos e-mails indicados </w:t>
      </w:r>
      <w:r w:rsidR="000C3DE3">
        <w:rPr>
          <w:rFonts w:ascii="Times New Roman" w:eastAsia="Times New Roman" w:hAnsi="Times New Roman" w:cs="Times New Roman"/>
          <w:sz w:val="24"/>
          <w:szCs w:val="24"/>
          <w:lang w:eastAsia="pt-BR"/>
        </w:rPr>
        <w:t>no edital.</w:t>
      </w:r>
    </w:p>
    <w:p w14:paraId="4A38D061" w14:textId="362CD164" w:rsidR="000C3DE3" w:rsidRDefault="000C3DE3" w:rsidP="000C3DE3">
      <w:pPr>
        <w:spacing w:after="0" w:line="240" w:lineRule="auto"/>
        <w:ind w:left="426"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7.5.1</w:t>
      </w:r>
      <w:r>
        <w:rPr>
          <w:rFonts w:ascii="Times New Roman" w:eastAsia="Times New Roman" w:hAnsi="Times New Roman" w:cs="Times New Roman"/>
          <w:sz w:val="24"/>
          <w:szCs w:val="24"/>
          <w:lang w:eastAsia="pt-BR"/>
        </w:rPr>
        <w:t xml:space="preserve">. A visita técnica é </w:t>
      </w:r>
      <w:r>
        <w:rPr>
          <w:rFonts w:ascii="Times New Roman" w:eastAsia="Times New Roman" w:hAnsi="Times New Roman" w:cs="Times New Roman"/>
          <w:b/>
          <w:sz w:val="24"/>
          <w:szCs w:val="24"/>
          <w:lang w:eastAsia="pt-BR"/>
        </w:rPr>
        <w:t>FACULTATIVA</w:t>
      </w:r>
      <w:r>
        <w:rPr>
          <w:rFonts w:ascii="Times New Roman" w:eastAsia="Times New Roman" w:hAnsi="Times New Roman" w:cs="Times New Roman"/>
          <w:sz w:val="24"/>
          <w:szCs w:val="24"/>
          <w:lang w:eastAsia="pt-BR"/>
        </w:rPr>
        <w:t xml:space="preserve">, podendo o licitante realiza-la por meio de representante legal. </w:t>
      </w:r>
    </w:p>
    <w:p w14:paraId="009EFB8C" w14:textId="6C0720EC" w:rsidR="000C3DE3" w:rsidRDefault="000C3DE3" w:rsidP="000C3DE3">
      <w:pPr>
        <w:spacing w:after="0" w:line="240" w:lineRule="auto"/>
        <w:ind w:left="426"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Pr="000C3DE3">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2</w:t>
      </w:r>
      <w:r w:rsidRPr="000C3DE3">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As visitas técnicas serão realizadas em dias úteis, em horário a ser combinado com os fiscais de contrato. </w:t>
      </w:r>
    </w:p>
    <w:p w14:paraId="6E24E952" w14:textId="0EE71663" w:rsidR="000C3DE3" w:rsidRDefault="000C3DE3" w:rsidP="000C3DE3">
      <w:pPr>
        <w:spacing w:after="0" w:line="240" w:lineRule="auto"/>
        <w:ind w:left="426"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Pr="000C3DE3">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3</w:t>
      </w:r>
      <w:r w:rsidRPr="000C3DE3">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O prazo para visita técnica iniciar-se-á no dia útil seguinte ao da publicação do edital, estendendo-se até o dia útil anterior à data prevista para realização do certame. </w:t>
      </w:r>
    </w:p>
    <w:p w14:paraId="1917E93A" w14:textId="1CCE2CBE" w:rsidR="000C3DE3" w:rsidRDefault="000C3DE3" w:rsidP="000C3DE3">
      <w:pPr>
        <w:spacing w:after="0" w:line="240" w:lineRule="auto"/>
        <w:ind w:left="426"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7.5.4</w:t>
      </w:r>
      <w:r w:rsidRPr="000C3DE3">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Caso o licitante opte por não realizar a visita, deverá apresentar declaração que não efetuou a visita técnica, nos termos do modelo constante do </w:t>
      </w:r>
      <w:r w:rsidRPr="00B84C88">
        <w:rPr>
          <w:rFonts w:ascii="Times New Roman" w:eastAsia="Times New Roman" w:hAnsi="Times New Roman" w:cs="Times New Roman"/>
          <w:b/>
          <w:sz w:val="24"/>
          <w:szCs w:val="24"/>
          <w:lang w:eastAsia="pt-BR"/>
        </w:rPr>
        <w:t>ANEXO</w:t>
      </w:r>
      <w:r w:rsidR="00B84C88" w:rsidRPr="00B84C88">
        <w:rPr>
          <w:rFonts w:ascii="Times New Roman" w:eastAsia="Times New Roman" w:hAnsi="Times New Roman" w:cs="Times New Roman"/>
          <w:b/>
          <w:sz w:val="24"/>
          <w:szCs w:val="24"/>
          <w:lang w:eastAsia="pt-BR"/>
        </w:rPr>
        <w:t xml:space="preserve"> XI</w:t>
      </w:r>
      <w:r>
        <w:rPr>
          <w:rFonts w:ascii="Times New Roman" w:eastAsia="Times New Roman" w:hAnsi="Times New Roman" w:cs="Times New Roman"/>
          <w:sz w:val="24"/>
          <w:szCs w:val="24"/>
          <w:lang w:eastAsia="pt-BR"/>
        </w:rPr>
        <w:t xml:space="preserve"> do Edital. </w:t>
      </w:r>
    </w:p>
    <w:p w14:paraId="45636429" w14:textId="77777777" w:rsidR="000C3DE3" w:rsidRDefault="000C3DE3" w:rsidP="000C3DE3">
      <w:pPr>
        <w:spacing w:after="0" w:line="240" w:lineRule="auto"/>
        <w:ind w:left="426" w:firstLine="567"/>
        <w:jc w:val="both"/>
        <w:rPr>
          <w:rFonts w:ascii="Times New Roman" w:eastAsia="Times New Roman" w:hAnsi="Times New Roman" w:cs="Times New Roman"/>
          <w:sz w:val="24"/>
          <w:szCs w:val="24"/>
          <w:lang w:eastAsia="pt-BR"/>
        </w:rPr>
      </w:pPr>
    </w:p>
    <w:p w14:paraId="4C84503E" w14:textId="2286AE43" w:rsidR="00301B5B" w:rsidRDefault="00097400" w:rsidP="00301B5B">
      <w:pPr>
        <w:spacing w:after="0" w:line="240" w:lineRule="auto"/>
        <w:jc w:val="both"/>
        <w:rPr>
          <w:rFonts w:ascii="Times New Roman" w:eastAsia="Times New Roman" w:hAnsi="Times New Roman" w:cs="Times New Roman"/>
          <w:sz w:val="24"/>
          <w:szCs w:val="24"/>
          <w:lang w:eastAsia="pt-BR"/>
        </w:rPr>
      </w:pPr>
      <w:r w:rsidRPr="00097400">
        <w:rPr>
          <w:rFonts w:ascii="Times New Roman" w:eastAsia="Times New Roman" w:hAnsi="Times New Roman" w:cs="Times New Roman"/>
          <w:b/>
          <w:sz w:val="24"/>
          <w:szCs w:val="24"/>
          <w:lang w:eastAsia="pt-BR"/>
        </w:rPr>
        <w:t xml:space="preserve">7.6. </w:t>
      </w:r>
      <w:r w:rsidR="00301B5B">
        <w:rPr>
          <w:rFonts w:ascii="Times New Roman" w:eastAsia="Times New Roman" w:hAnsi="Times New Roman" w:cs="Times New Roman"/>
          <w:sz w:val="24"/>
          <w:szCs w:val="24"/>
          <w:lang w:eastAsia="pt-BR"/>
        </w:rPr>
        <w:t xml:space="preserve">Os fiscais de contrato indicados assumem total e plena responsabilidade de prestarem todas as informações pertinentes ao certame, bem como, assumem ainda, o compromisso de repassar estas mesmas tratativas aos demais colegas do local/setor para fins de atendimento e envio de informações aos interessados, no caso de sua ausência, sob pena de prejudicar o certame. </w:t>
      </w:r>
    </w:p>
    <w:p w14:paraId="7906D556" w14:textId="574EDCC4" w:rsidR="007D121F" w:rsidRDefault="007D121F" w:rsidP="00301B5B">
      <w:pPr>
        <w:spacing w:after="0" w:line="240" w:lineRule="auto"/>
        <w:jc w:val="both"/>
        <w:rPr>
          <w:rFonts w:ascii="Times New Roman" w:eastAsia="Times New Roman" w:hAnsi="Times New Roman" w:cs="Times New Roman"/>
          <w:sz w:val="24"/>
          <w:szCs w:val="24"/>
          <w:lang w:eastAsia="pt-BR"/>
        </w:rPr>
      </w:pPr>
    </w:p>
    <w:p w14:paraId="3E44F3C0" w14:textId="77777777" w:rsidR="007D121F" w:rsidRDefault="007D121F" w:rsidP="007D121F">
      <w:pPr>
        <w:spacing w:after="0" w:line="240" w:lineRule="auto"/>
        <w:jc w:val="right"/>
        <w:rPr>
          <w:rFonts w:ascii="Times New Roman" w:eastAsia="Times New Roman" w:hAnsi="Times New Roman" w:cs="Times New Roman"/>
          <w:sz w:val="24"/>
          <w:szCs w:val="24"/>
          <w:lang w:eastAsia="pt-BR"/>
        </w:rPr>
      </w:pPr>
    </w:p>
    <w:p w14:paraId="0778280B" w14:textId="1E0FDD91" w:rsidR="007D121F" w:rsidRPr="004B1937" w:rsidRDefault="007D121F" w:rsidP="007D121F">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Arroio Trinta, 06 de </w:t>
      </w:r>
      <w:r w:rsidR="000863AF">
        <w:rPr>
          <w:rFonts w:ascii="Times New Roman" w:eastAsia="Times New Roman" w:hAnsi="Times New Roman" w:cs="Times New Roman"/>
          <w:sz w:val="24"/>
          <w:szCs w:val="24"/>
          <w:lang w:eastAsia="pt-BR"/>
        </w:rPr>
        <w:t>setembro</w:t>
      </w:r>
      <w:r>
        <w:rPr>
          <w:rFonts w:ascii="Times New Roman" w:eastAsia="Times New Roman" w:hAnsi="Times New Roman" w:cs="Times New Roman"/>
          <w:sz w:val="24"/>
          <w:szCs w:val="24"/>
          <w:lang w:eastAsia="pt-BR"/>
        </w:rPr>
        <w:t xml:space="preserve"> de 2018</w:t>
      </w:r>
    </w:p>
    <w:p w14:paraId="42438355" w14:textId="5C6EF1C1" w:rsidR="00AE2D62" w:rsidRDefault="00AE2D62" w:rsidP="008664AC">
      <w:pPr>
        <w:jc w:val="both"/>
        <w:rPr>
          <w:rFonts w:ascii="Times New Roman" w:eastAsia="Times New Roman" w:hAnsi="Times New Roman" w:cs="Times New Roman"/>
          <w:sz w:val="24"/>
          <w:szCs w:val="20"/>
          <w:lang w:eastAsia="pt-BR"/>
        </w:rPr>
      </w:pPr>
    </w:p>
    <w:p w14:paraId="273D60BE" w14:textId="301261D5" w:rsidR="007D121F" w:rsidRDefault="007D121F" w:rsidP="007D121F">
      <w:pPr>
        <w:spacing w:after="0" w:line="240" w:lineRule="auto"/>
        <w:jc w:val="cente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Claudio Spricigo</w:t>
      </w:r>
    </w:p>
    <w:p w14:paraId="4C3FEFDC" w14:textId="17449B3F" w:rsidR="007D121F" w:rsidRPr="008664AC" w:rsidRDefault="007D121F" w:rsidP="007D121F">
      <w:pPr>
        <w:spacing w:after="0" w:line="240" w:lineRule="auto"/>
        <w:jc w:val="center"/>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Prefeito Municipal.</w:t>
      </w:r>
    </w:p>
    <w:p w14:paraId="63AE4C8B" w14:textId="08D7E7A4" w:rsidR="00C7393F" w:rsidRPr="00C7393F" w:rsidRDefault="0091253F" w:rsidP="00323850">
      <w:pPr>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0"/>
          <w:lang w:eastAsia="pt-BR"/>
        </w:rPr>
        <w:br w:type="page"/>
      </w:r>
      <w:r w:rsidR="00C7393F">
        <w:rPr>
          <w:rFonts w:ascii="Times New Roman" w:eastAsia="Times New Roman" w:hAnsi="Times New Roman" w:cs="Times New Roman"/>
          <w:b/>
          <w:sz w:val="24"/>
          <w:szCs w:val="24"/>
          <w:lang w:eastAsia="pt-BR"/>
        </w:rPr>
        <w:lastRenderedPageBreak/>
        <w:t>A</w:t>
      </w:r>
      <w:r w:rsidR="00C7393F" w:rsidRPr="00C7393F">
        <w:rPr>
          <w:rFonts w:ascii="Times New Roman" w:eastAsia="Times New Roman" w:hAnsi="Times New Roman" w:cs="Times New Roman"/>
          <w:b/>
          <w:sz w:val="24"/>
          <w:szCs w:val="24"/>
          <w:lang w:eastAsia="pt-BR"/>
        </w:rPr>
        <w:t>NEXO II</w:t>
      </w:r>
    </w:p>
    <w:p w14:paraId="30BB62EA" w14:textId="439D8B0C" w:rsidR="00C7393F" w:rsidRPr="00C7393F" w:rsidRDefault="00C7393F" w:rsidP="00C7393F">
      <w:pPr>
        <w:spacing w:after="160" w:line="259" w:lineRule="auto"/>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bCs/>
          <w:sz w:val="24"/>
          <w:szCs w:val="24"/>
          <w:lang w:eastAsia="pt-BR"/>
        </w:rPr>
        <w:t>PREGÃO PRESENCIAL Nº 00</w:t>
      </w:r>
      <w:r w:rsidR="00B07720">
        <w:rPr>
          <w:rFonts w:ascii="Times New Roman" w:eastAsia="Times New Roman" w:hAnsi="Times New Roman" w:cs="Times New Roman"/>
          <w:b/>
          <w:bCs/>
          <w:sz w:val="24"/>
          <w:szCs w:val="24"/>
          <w:lang w:eastAsia="pt-BR"/>
        </w:rPr>
        <w:t>29</w:t>
      </w:r>
      <w:r w:rsidRPr="00C7393F">
        <w:rPr>
          <w:rFonts w:ascii="Times New Roman" w:eastAsia="Times New Roman" w:hAnsi="Times New Roman" w:cs="Times New Roman"/>
          <w:b/>
          <w:bCs/>
          <w:sz w:val="24"/>
          <w:szCs w:val="24"/>
          <w:lang w:eastAsia="pt-BR"/>
        </w:rPr>
        <w:t>/2018 - PR</w:t>
      </w:r>
    </w:p>
    <w:p w14:paraId="1FCE6C7F" w14:textId="77777777" w:rsidR="00C7393F" w:rsidRPr="00C7393F" w:rsidRDefault="00C7393F" w:rsidP="00C7393F">
      <w:pPr>
        <w:spacing w:after="0" w:line="240" w:lineRule="auto"/>
        <w:jc w:val="center"/>
        <w:rPr>
          <w:rFonts w:ascii="Times New Roman" w:eastAsia="Times New Roman" w:hAnsi="Times New Roman" w:cs="Times New Roman"/>
          <w:b/>
          <w:sz w:val="24"/>
          <w:szCs w:val="24"/>
          <w:u w:val="single"/>
          <w:lang w:eastAsia="pt-BR"/>
        </w:rPr>
      </w:pPr>
    </w:p>
    <w:p w14:paraId="4D251489" w14:textId="77777777" w:rsidR="00C7393F" w:rsidRPr="00C7393F" w:rsidRDefault="00C7393F" w:rsidP="00C7393F">
      <w:pPr>
        <w:spacing w:after="0" w:line="240" w:lineRule="auto"/>
        <w:jc w:val="center"/>
        <w:rPr>
          <w:rFonts w:ascii="Times New Roman" w:eastAsia="Times New Roman" w:hAnsi="Times New Roman" w:cs="Times New Roman"/>
          <w:b/>
          <w:sz w:val="24"/>
          <w:szCs w:val="24"/>
          <w:u w:val="single"/>
          <w:lang w:eastAsia="pt-BR"/>
        </w:rPr>
      </w:pPr>
    </w:p>
    <w:p w14:paraId="2291A1CA" w14:textId="77777777"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iCs/>
          <w:sz w:val="24"/>
          <w:szCs w:val="24"/>
          <w:lang w:eastAsia="pt-BR"/>
        </w:rPr>
        <w:t>PROCURAÇÃO (MODELO)</w:t>
      </w:r>
    </w:p>
    <w:p w14:paraId="47F889F0"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no credenciamento, fora dos envelopes)</w:t>
      </w:r>
    </w:p>
    <w:p w14:paraId="24D0A7F0" w14:textId="77777777" w:rsidR="00C7393F" w:rsidRPr="00C7393F" w:rsidRDefault="00C7393F" w:rsidP="00C7393F">
      <w:pPr>
        <w:spacing w:after="0" w:line="240" w:lineRule="auto"/>
        <w:rPr>
          <w:rFonts w:ascii="Times New Roman" w:eastAsia="Times New Roman" w:hAnsi="Times New Roman" w:cs="Times New Roman"/>
          <w:i/>
          <w:sz w:val="24"/>
          <w:szCs w:val="24"/>
          <w:lang w:eastAsia="pt-BR"/>
        </w:rPr>
      </w:pPr>
    </w:p>
    <w:p w14:paraId="73C75D4E"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p>
    <w:p w14:paraId="42535F3D"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p>
    <w:p w14:paraId="13798233"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p>
    <w:p w14:paraId="3784AC9A"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77DE741F"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C19C3D9"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p>
    <w:p w14:paraId="737B1599"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53F8908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1CCA3DF"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2B750EB"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iCs/>
          <w:sz w:val="24"/>
          <w:szCs w:val="24"/>
          <w:lang w:eastAsia="pt-BR"/>
        </w:rPr>
        <w:t>CIDADE/ESTADO, DATA_______________</w:t>
      </w:r>
    </w:p>
    <w:p w14:paraId="6DA815F9"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645FD0B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4AD5EB0B"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BA6EF8C"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E408C94"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D5DBE84"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062A30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6313F0B1"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____________________________________</w:t>
      </w:r>
    </w:p>
    <w:p w14:paraId="0F05B143" w14:textId="77777777" w:rsidR="00C7393F" w:rsidRPr="00C7393F" w:rsidRDefault="00C7393F" w:rsidP="00C7393F">
      <w:pPr>
        <w:spacing w:after="0" w:line="240" w:lineRule="auto"/>
        <w:jc w:val="both"/>
        <w:rPr>
          <w:rFonts w:ascii="Times New Roman" w:eastAsia="Times New Roman" w:hAnsi="Times New Roman" w:cs="Times New Roman"/>
          <w:iCs/>
          <w:sz w:val="24"/>
          <w:szCs w:val="24"/>
          <w:lang w:eastAsia="pt-BR"/>
        </w:rPr>
      </w:pPr>
      <w:r w:rsidRPr="00C7393F">
        <w:rPr>
          <w:rFonts w:ascii="Times New Roman" w:eastAsia="Times New Roman" w:hAnsi="Times New Roman" w:cs="Times New Roman"/>
          <w:iCs/>
          <w:sz w:val="24"/>
          <w:szCs w:val="24"/>
          <w:lang w:eastAsia="pt-BR"/>
        </w:rPr>
        <w:t>ASSINATURA DO RESPONSÁVEL LEGAL</w:t>
      </w:r>
    </w:p>
    <w:p w14:paraId="686E1BF9" w14:textId="77777777" w:rsidR="00C7393F" w:rsidRPr="00C7393F" w:rsidRDefault="00C7393F" w:rsidP="00C7393F">
      <w:pPr>
        <w:spacing w:after="0" w:line="240" w:lineRule="auto"/>
        <w:jc w:val="both"/>
        <w:rPr>
          <w:rFonts w:ascii="Times New Roman" w:eastAsia="Times New Roman" w:hAnsi="Times New Roman" w:cs="Times New Roman"/>
          <w:iCs/>
          <w:sz w:val="24"/>
          <w:szCs w:val="24"/>
          <w:lang w:eastAsia="pt-BR"/>
        </w:rPr>
      </w:pPr>
      <w:r w:rsidRPr="00C7393F">
        <w:rPr>
          <w:rFonts w:ascii="Times New Roman" w:eastAsia="Times New Roman" w:hAnsi="Times New Roman" w:cs="Times New Roman"/>
          <w:iCs/>
          <w:sz w:val="24"/>
          <w:szCs w:val="24"/>
          <w:lang w:eastAsia="pt-BR"/>
        </w:rPr>
        <w:t xml:space="preserve">                  PELA   EMPRESA</w:t>
      </w:r>
    </w:p>
    <w:p w14:paraId="633407FB"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5E2310EF"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024D781F" w14:textId="7CDA53C5" w:rsidR="00C7393F" w:rsidRPr="00C7393F" w:rsidRDefault="00924037" w:rsidP="00C7393F">
      <w:pPr>
        <w:spacing w:after="0" w:line="240" w:lineRule="auto"/>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56192" behindDoc="0" locked="0" layoutInCell="1" allowOverlap="1" wp14:anchorId="4F478C63" wp14:editId="0D8D3296">
                <wp:simplePos x="0" y="0"/>
                <wp:positionH relativeFrom="column">
                  <wp:posOffset>2689860</wp:posOffset>
                </wp:positionH>
                <wp:positionV relativeFrom="paragraph">
                  <wp:posOffset>339090</wp:posOffset>
                </wp:positionV>
                <wp:extent cx="2971800" cy="695325"/>
                <wp:effectExtent l="0" t="0" r="0" b="9525"/>
                <wp:wrapTopAndBottom/>
                <wp:docPr id="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95325"/>
                        </a:xfrm>
                        <a:prstGeom prst="rect">
                          <a:avLst/>
                        </a:prstGeom>
                        <a:solidFill>
                          <a:srgbClr val="FFFFFF"/>
                        </a:solidFill>
                        <a:ln w="9525">
                          <a:solidFill>
                            <a:srgbClr val="000000"/>
                          </a:solidFill>
                          <a:prstDash val="sysDot"/>
                          <a:miter lim="800000"/>
                          <a:headEnd/>
                          <a:tailEnd/>
                        </a:ln>
                      </wps:spPr>
                      <wps:txbx>
                        <w:txbxContent>
                          <w:p w14:paraId="3E921772" w14:textId="77777777" w:rsidR="00841652" w:rsidRPr="00506403" w:rsidRDefault="00841652" w:rsidP="00C7393F">
                            <w:pPr>
                              <w:jc w:val="center"/>
                              <w:rPr>
                                <w:rFonts w:ascii="Times New Roman" w:hAnsi="Times New Roman" w:cs="Times New Roman"/>
                                <w:i/>
                                <w:sz w:val="20"/>
                                <w:szCs w:val="20"/>
                              </w:rPr>
                            </w:pPr>
                            <w:r w:rsidRPr="00506403">
                              <w:rPr>
                                <w:rFonts w:ascii="Times New Roman" w:hAnsi="Times New Roman" w:cs="Times New Roman"/>
                                <w:b/>
                                <w:bCs/>
                                <w:i/>
                                <w:sz w:val="20"/>
                                <w:szCs w:val="20"/>
                              </w:rPr>
                              <w:t>OBS</w:t>
                            </w:r>
                            <w:r w:rsidRPr="00506403">
                              <w:rPr>
                                <w:rFonts w:ascii="Times New Roman" w:hAnsi="Times New Roman" w:cs="Times New Roman"/>
                                <w:i/>
                                <w:sz w:val="20"/>
                                <w:szCs w:val="20"/>
                              </w:rPr>
                              <w:t>: COM ASSINATURA DO OUTORGANTE RECONHECIDA EM CARTÓRIO</w:t>
                            </w:r>
                          </w:p>
                          <w:p w14:paraId="059A5353" w14:textId="77777777" w:rsidR="00841652" w:rsidRPr="00506403" w:rsidRDefault="00841652" w:rsidP="00C7393F">
                            <w:pPr>
                              <w:rPr>
                                <w:rFonts w:ascii="Times New Roman" w:hAnsi="Times New Roman" w:cs="Times New Roman"/>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8C63" id="_x0000_t202" coordsize="21600,21600" o:spt="202" path="m,l,21600r21600,l21600,xe">
                <v:stroke joinstyle="miter"/>
                <v:path gradientshapeok="t" o:connecttype="rect"/>
              </v:shapetype>
              <v:shape id="Caixa de texto 3" o:spid="_x0000_s1026" type="#_x0000_t202" style="position:absolute;margin-left:211.8pt;margin-top:26.7pt;width:234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">
                <v:stroke dashstyle="1 1"/>
                <v:textbox>
                  <w:txbxContent>
                    <w:p w14:paraId="3E921772" w14:textId="77777777" w:rsidR="00841652" w:rsidRPr="00506403" w:rsidRDefault="00841652" w:rsidP="00C7393F">
                      <w:pPr>
                        <w:jc w:val="center"/>
                        <w:rPr>
                          <w:rFonts w:ascii="Times New Roman" w:hAnsi="Times New Roman" w:cs="Times New Roman"/>
                          <w:i/>
                          <w:sz w:val="20"/>
                          <w:szCs w:val="20"/>
                        </w:rPr>
                      </w:pPr>
                      <w:r w:rsidRPr="00506403">
                        <w:rPr>
                          <w:rFonts w:ascii="Times New Roman" w:hAnsi="Times New Roman" w:cs="Times New Roman"/>
                          <w:b/>
                          <w:bCs/>
                          <w:i/>
                          <w:sz w:val="20"/>
                          <w:szCs w:val="20"/>
                        </w:rPr>
                        <w:t>OBS</w:t>
                      </w:r>
                      <w:r w:rsidRPr="00506403">
                        <w:rPr>
                          <w:rFonts w:ascii="Times New Roman" w:hAnsi="Times New Roman" w:cs="Times New Roman"/>
                          <w:i/>
                          <w:sz w:val="20"/>
                          <w:szCs w:val="20"/>
                        </w:rPr>
                        <w:t>: COM ASSINATURA DO OUTORGANTE RECONHECIDA EM CARTÓRIO</w:t>
                      </w:r>
                    </w:p>
                    <w:p w14:paraId="059A5353" w14:textId="77777777" w:rsidR="00841652" w:rsidRPr="00506403" w:rsidRDefault="00841652" w:rsidP="00C7393F">
                      <w:pPr>
                        <w:rPr>
                          <w:rFonts w:ascii="Times New Roman" w:hAnsi="Times New Roman" w:cs="Times New Roman"/>
                          <w:i/>
                          <w:sz w:val="20"/>
                          <w:szCs w:val="20"/>
                        </w:rPr>
                      </w:pPr>
                    </w:p>
                  </w:txbxContent>
                </v:textbox>
                <w10:wrap type="topAndBottom"/>
              </v:shape>
            </w:pict>
          </mc:Fallback>
        </mc:AlternateContent>
      </w:r>
    </w:p>
    <w:p w14:paraId="7105E1D3"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09B54E13" w14:textId="77777777" w:rsidR="00C7393F" w:rsidRPr="00C7393F" w:rsidRDefault="00C7393F" w:rsidP="00C7393F">
      <w:pPr>
        <w:spacing w:before="240" w:after="60" w:line="240" w:lineRule="auto"/>
        <w:outlineLvl w:val="5"/>
        <w:rPr>
          <w:rFonts w:ascii="Times New Roman" w:eastAsia="Times New Roman" w:hAnsi="Times New Roman" w:cs="Times New Roman"/>
          <w:b/>
          <w:bCs/>
          <w:sz w:val="24"/>
          <w:szCs w:val="24"/>
          <w:lang w:eastAsia="pt-BR"/>
        </w:rPr>
      </w:pPr>
    </w:p>
    <w:p w14:paraId="0B80E108"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6A45B73C" w14:textId="77777777" w:rsidR="00C7393F" w:rsidRPr="00C7393F" w:rsidRDefault="00C7393F" w:rsidP="00C7393F">
      <w:pPr>
        <w:spacing w:after="160" w:line="259"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br w:type="page"/>
      </w:r>
    </w:p>
    <w:p w14:paraId="0F937601"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2722CBD9"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CF3023E" w14:textId="77777777" w:rsidR="00C7393F" w:rsidRPr="00C7393F" w:rsidRDefault="00C7393F" w:rsidP="00C7393F">
      <w:pPr>
        <w:spacing w:before="240" w:after="60" w:line="240" w:lineRule="auto"/>
        <w:jc w:val="center"/>
        <w:outlineLvl w:val="5"/>
        <w:rPr>
          <w:rFonts w:ascii="Times New Roman" w:eastAsia="Times New Roman" w:hAnsi="Times New Roman" w:cs="Times New Roman"/>
          <w:b/>
          <w:bCs/>
          <w:sz w:val="24"/>
          <w:szCs w:val="24"/>
          <w:lang w:eastAsia="pt-BR"/>
        </w:rPr>
      </w:pPr>
      <w:r w:rsidRPr="00C7393F">
        <w:rPr>
          <w:rFonts w:ascii="Times New Roman" w:eastAsia="Times New Roman" w:hAnsi="Times New Roman" w:cs="Times New Roman"/>
          <w:b/>
          <w:bCs/>
          <w:sz w:val="24"/>
          <w:szCs w:val="24"/>
          <w:lang w:eastAsia="pt-BR"/>
        </w:rPr>
        <w:t>ANEXO III</w:t>
      </w:r>
    </w:p>
    <w:p w14:paraId="11AA107E"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444770F0"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03C485C0" w14:textId="246F23F7" w:rsidR="00C7393F" w:rsidRPr="00C7393F" w:rsidRDefault="00C7393F" w:rsidP="00C7393F">
      <w:pPr>
        <w:spacing w:after="160" w:line="259" w:lineRule="auto"/>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bCs/>
          <w:sz w:val="24"/>
          <w:szCs w:val="24"/>
          <w:lang w:eastAsia="pt-BR"/>
        </w:rPr>
        <w:t>PREGÃO PRESENCIAL Nº 002</w:t>
      </w:r>
      <w:r w:rsidR="00B07720">
        <w:rPr>
          <w:rFonts w:ascii="Times New Roman" w:eastAsia="Times New Roman" w:hAnsi="Times New Roman" w:cs="Times New Roman"/>
          <w:b/>
          <w:bCs/>
          <w:sz w:val="24"/>
          <w:szCs w:val="24"/>
          <w:lang w:eastAsia="pt-BR"/>
        </w:rPr>
        <w:t>9</w:t>
      </w:r>
      <w:r w:rsidRPr="00C7393F">
        <w:rPr>
          <w:rFonts w:ascii="Times New Roman" w:eastAsia="Times New Roman" w:hAnsi="Times New Roman" w:cs="Times New Roman"/>
          <w:b/>
          <w:bCs/>
          <w:sz w:val="24"/>
          <w:szCs w:val="24"/>
          <w:lang w:eastAsia="pt-BR"/>
        </w:rPr>
        <w:t>/2018 - PR</w:t>
      </w:r>
    </w:p>
    <w:p w14:paraId="254BD312" w14:textId="77777777"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p>
    <w:p w14:paraId="68ED157B" w14:textId="77777777"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iCs/>
          <w:sz w:val="24"/>
          <w:szCs w:val="24"/>
          <w:lang w:eastAsia="pt-BR"/>
        </w:rPr>
        <w:t>DECLARAÇÃO DE ENQUADRAMENTO DE MICROEMPRESA OU EMPRESA DE PEQUENO PORTE (MODELO)</w:t>
      </w:r>
    </w:p>
    <w:p w14:paraId="6A5DF582"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no credenciamento, fora dos envelopes)</w:t>
      </w:r>
    </w:p>
    <w:p w14:paraId="31A076A9" w14:textId="77777777" w:rsidR="00C7393F" w:rsidRPr="00C7393F" w:rsidRDefault="00C7393F" w:rsidP="00C7393F">
      <w:pPr>
        <w:spacing w:after="0" w:line="240" w:lineRule="auto"/>
        <w:jc w:val="center"/>
        <w:rPr>
          <w:rFonts w:ascii="Times New Roman" w:eastAsia="Times New Roman" w:hAnsi="Times New Roman" w:cs="Times New Roman"/>
          <w:b/>
          <w:i/>
          <w:sz w:val="24"/>
          <w:szCs w:val="24"/>
          <w:lang w:eastAsia="pt-BR"/>
        </w:rPr>
      </w:pPr>
    </w:p>
    <w:p w14:paraId="73F50397"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19979BAA"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683B7A22"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4CC95F17"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w:t>
      </w:r>
      <w:proofErr w:type="gramStart"/>
      <w:r w:rsidRPr="00C7393F">
        <w:rPr>
          <w:rFonts w:ascii="Times New Roman" w:eastAsia="Times New Roman" w:hAnsi="Times New Roman" w:cs="Times New Roman"/>
          <w:sz w:val="24"/>
          <w:szCs w:val="24"/>
          <w:lang w:eastAsia="pt-BR"/>
        </w:rPr>
        <w:t>o(</w:t>
      </w:r>
      <w:proofErr w:type="gramEnd"/>
      <w:r w:rsidRPr="00C7393F">
        <w:rPr>
          <w:rFonts w:ascii="Times New Roman" w:eastAsia="Times New Roman" w:hAnsi="Times New Roman" w:cs="Times New Roman"/>
          <w:sz w:val="24"/>
          <w:szCs w:val="24"/>
          <w:lang w:eastAsia="pt-BR"/>
        </w:rPr>
        <w:t>a) Sr.(a) ___________________________, portador(a) da Carteira de Identidade nº ____________, do CPF nº _________________________, DECLARA sob as sanções administrativas cabíveis e sob as penas da Lei, que esta empresa, na presente data, é considerada:</w:t>
      </w:r>
    </w:p>
    <w:p w14:paraId="6451CF0B"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3180C319"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33C9515A"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roofErr w:type="gramStart"/>
      <w:r w:rsidRPr="00C7393F">
        <w:rPr>
          <w:rFonts w:ascii="Times New Roman" w:eastAsia="Times New Roman" w:hAnsi="Times New Roman" w:cs="Times New Roman"/>
          <w:sz w:val="24"/>
          <w:szCs w:val="24"/>
          <w:lang w:eastAsia="pt-BR"/>
        </w:rPr>
        <w:t xml:space="preserve">(  </w:t>
      </w:r>
      <w:proofErr w:type="gramEnd"/>
      <w:r w:rsidRPr="00C7393F">
        <w:rPr>
          <w:rFonts w:ascii="Times New Roman" w:eastAsia="Times New Roman" w:hAnsi="Times New Roman" w:cs="Times New Roman"/>
          <w:sz w:val="24"/>
          <w:szCs w:val="24"/>
          <w:lang w:eastAsia="pt-BR"/>
        </w:rPr>
        <w:t xml:space="preserve"> ) </w:t>
      </w:r>
      <w:r w:rsidRPr="00C7393F">
        <w:rPr>
          <w:rFonts w:ascii="Times New Roman" w:eastAsia="Times New Roman" w:hAnsi="Times New Roman" w:cs="Times New Roman"/>
          <w:b/>
          <w:sz w:val="24"/>
          <w:szCs w:val="24"/>
          <w:lang w:eastAsia="pt-BR"/>
        </w:rPr>
        <w:t xml:space="preserve">MICROEMPRESA, </w:t>
      </w:r>
      <w:r w:rsidRPr="00C7393F">
        <w:rPr>
          <w:rFonts w:ascii="Times New Roman" w:eastAsia="Times New Roman" w:hAnsi="Times New Roman" w:cs="Times New Roman"/>
          <w:sz w:val="24"/>
          <w:szCs w:val="24"/>
          <w:lang w:eastAsia="pt-BR"/>
        </w:rPr>
        <w:t xml:space="preserve"> conforme inciso I do art. 3º da Lei Complementar nº 123, de 14/12/2006.</w:t>
      </w:r>
    </w:p>
    <w:p w14:paraId="4D42B72C"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1379E5C8"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4670F87B"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roofErr w:type="gramStart"/>
      <w:r w:rsidRPr="00C7393F">
        <w:rPr>
          <w:rFonts w:ascii="Times New Roman" w:eastAsia="Times New Roman" w:hAnsi="Times New Roman" w:cs="Times New Roman"/>
          <w:sz w:val="24"/>
          <w:szCs w:val="24"/>
          <w:lang w:eastAsia="pt-BR"/>
        </w:rPr>
        <w:t xml:space="preserve">(  </w:t>
      </w:r>
      <w:proofErr w:type="gramEnd"/>
      <w:r w:rsidRPr="00C7393F">
        <w:rPr>
          <w:rFonts w:ascii="Times New Roman" w:eastAsia="Times New Roman" w:hAnsi="Times New Roman" w:cs="Times New Roman"/>
          <w:sz w:val="24"/>
          <w:szCs w:val="24"/>
          <w:lang w:eastAsia="pt-BR"/>
        </w:rPr>
        <w:t xml:space="preserve"> ) </w:t>
      </w:r>
      <w:r w:rsidRPr="00C7393F">
        <w:rPr>
          <w:rFonts w:ascii="Times New Roman" w:eastAsia="Times New Roman" w:hAnsi="Times New Roman" w:cs="Times New Roman"/>
          <w:b/>
          <w:sz w:val="24"/>
          <w:szCs w:val="24"/>
          <w:lang w:eastAsia="pt-BR"/>
        </w:rPr>
        <w:t xml:space="preserve">EMPRESA DE PEQUENO PORTE, </w:t>
      </w:r>
      <w:r w:rsidRPr="00C7393F">
        <w:rPr>
          <w:rFonts w:ascii="Times New Roman" w:eastAsia="Times New Roman" w:hAnsi="Times New Roman" w:cs="Times New Roman"/>
          <w:sz w:val="24"/>
          <w:szCs w:val="24"/>
          <w:lang w:eastAsia="pt-BR"/>
        </w:rPr>
        <w:t>conforme inciso II do art. 3º da Lei Complementar nº 123, de 14/12/2006.</w:t>
      </w:r>
    </w:p>
    <w:p w14:paraId="76F963D1"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587740A9"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1F8776C"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Declara </w:t>
      </w:r>
      <w:proofErr w:type="gramStart"/>
      <w:r w:rsidRPr="00C7393F">
        <w:rPr>
          <w:rFonts w:ascii="Times New Roman" w:eastAsia="Times New Roman" w:hAnsi="Times New Roman" w:cs="Times New Roman"/>
          <w:sz w:val="24"/>
          <w:szCs w:val="24"/>
          <w:lang w:eastAsia="pt-BR"/>
        </w:rPr>
        <w:t>ainda  que</w:t>
      </w:r>
      <w:proofErr w:type="gramEnd"/>
      <w:r w:rsidRPr="00C7393F">
        <w:rPr>
          <w:rFonts w:ascii="Times New Roman" w:eastAsia="Times New Roman" w:hAnsi="Times New Roman" w:cs="Times New Roman"/>
          <w:sz w:val="24"/>
          <w:szCs w:val="24"/>
          <w:lang w:eastAsia="pt-BR"/>
        </w:rPr>
        <w:t xml:space="preserve"> a empresa está excluída das vedações constantes no § 4º do art. 3º  da Lei Complementar nº 123, de 14 de dezembro de 2006.</w:t>
      </w:r>
    </w:p>
    <w:p w14:paraId="640A56E1"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BB3DE43"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3E629917"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6797DECB"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e Data: _______</w:t>
      </w:r>
    </w:p>
    <w:p w14:paraId="484B10F9" w14:textId="77777777" w:rsidR="00C7393F" w:rsidRPr="00C7393F" w:rsidRDefault="00C7393F" w:rsidP="00C7393F">
      <w:pPr>
        <w:spacing w:after="0" w:line="240" w:lineRule="auto"/>
        <w:jc w:val="right"/>
        <w:rPr>
          <w:rFonts w:ascii="Times New Roman" w:eastAsia="Times New Roman" w:hAnsi="Times New Roman" w:cs="Times New Roman"/>
          <w:sz w:val="24"/>
          <w:szCs w:val="24"/>
          <w:lang w:eastAsia="pt-BR"/>
        </w:rPr>
      </w:pPr>
    </w:p>
    <w:p w14:paraId="02D70AA2" w14:textId="77777777" w:rsidR="00C7393F" w:rsidRPr="00C7393F" w:rsidRDefault="00C7393F" w:rsidP="00C7393F">
      <w:pPr>
        <w:spacing w:after="0" w:line="240" w:lineRule="auto"/>
        <w:jc w:val="right"/>
        <w:rPr>
          <w:rFonts w:ascii="Times New Roman" w:eastAsia="Times New Roman" w:hAnsi="Times New Roman" w:cs="Times New Roman"/>
          <w:sz w:val="24"/>
          <w:szCs w:val="24"/>
          <w:lang w:eastAsia="pt-BR"/>
        </w:rPr>
      </w:pPr>
    </w:p>
    <w:p w14:paraId="0EBFAB17" w14:textId="77777777" w:rsidR="00C7393F" w:rsidRPr="00C7393F" w:rsidRDefault="00C7393F" w:rsidP="00C7393F">
      <w:pPr>
        <w:spacing w:after="0" w:line="240" w:lineRule="auto"/>
        <w:jc w:val="right"/>
        <w:rPr>
          <w:rFonts w:ascii="Times New Roman" w:eastAsia="Times New Roman" w:hAnsi="Times New Roman" w:cs="Times New Roman"/>
          <w:sz w:val="24"/>
          <w:szCs w:val="24"/>
          <w:lang w:eastAsia="pt-BR"/>
        </w:rPr>
      </w:pPr>
    </w:p>
    <w:p w14:paraId="6A135AB6"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038BE24B"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w:t>
      </w:r>
    </w:p>
    <w:p w14:paraId="2875197C"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Assinatura do Responsável Legal</w:t>
      </w:r>
    </w:p>
    <w:p w14:paraId="2F5F7367"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w:t>
      </w:r>
      <w:proofErr w:type="gramStart"/>
      <w:r w:rsidRPr="00C7393F">
        <w:rPr>
          <w:rFonts w:ascii="Times New Roman" w:eastAsia="Times New Roman" w:hAnsi="Times New Roman" w:cs="Times New Roman"/>
          <w:sz w:val="24"/>
          <w:szCs w:val="24"/>
          <w:lang w:eastAsia="pt-BR"/>
        </w:rPr>
        <w:t>pela</w:t>
      </w:r>
      <w:proofErr w:type="gramEnd"/>
      <w:r w:rsidRPr="00C7393F">
        <w:rPr>
          <w:rFonts w:ascii="Times New Roman" w:eastAsia="Times New Roman" w:hAnsi="Times New Roman" w:cs="Times New Roman"/>
          <w:sz w:val="24"/>
          <w:szCs w:val="24"/>
          <w:lang w:eastAsia="pt-BR"/>
        </w:rPr>
        <w:t xml:space="preserve"> Empresa</w:t>
      </w:r>
    </w:p>
    <w:p w14:paraId="7BDB0996"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1D0BB129"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64983A80"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Carimbo CNPJ:</w:t>
      </w:r>
    </w:p>
    <w:p w14:paraId="3F091AB7"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5B52ACA1"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0DB587A4"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8214851"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7FE00591"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ANEXO IV</w:t>
      </w:r>
    </w:p>
    <w:p w14:paraId="50428A14"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23B80B97"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66A17007" w14:textId="0FA69218"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PREGÃO PRESENCIAL Nº 002</w:t>
      </w:r>
      <w:r w:rsidR="00B07720">
        <w:rPr>
          <w:rFonts w:ascii="Times New Roman" w:eastAsia="Times New Roman" w:hAnsi="Times New Roman" w:cs="Times New Roman"/>
          <w:b/>
          <w:sz w:val="24"/>
          <w:szCs w:val="24"/>
          <w:lang w:eastAsia="pt-BR"/>
        </w:rPr>
        <w:t>9</w:t>
      </w:r>
      <w:r w:rsidRPr="00C7393F">
        <w:rPr>
          <w:rFonts w:ascii="Times New Roman" w:eastAsia="Times New Roman" w:hAnsi="Times New Roman" w:cs="Times New Roman"/>
          <w:b/>
          <w:sz w:val="24"/>
          <w:szCs w:val="24"/>
          <w:lang w:eastAsia="pt-BR"/>
        </w:rPr>
        <w:t>/2018 - PR</w:t>
      </w:r>
    </w:p>
    <w:p w14:paraId="5A53A405"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55C827BC"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7AA941EB"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DECLARAÇÃO DE CUMPRIMENTO PLENO DOS REQUISITOS DE HABILITAÇÃO</w:t>
      </w:r>
    </w:p>
    <w:p w14:paraId="4A52C06B"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no credenciamento, fora dos envelopes)</w:t>
      </w:r>
    </w:p>
    <w:p w14:paraId="63ACA003"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0837671"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7E63C7B4"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54F151EE"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48E0F5F2"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794820A0" w14:textId="77777777" w:rsidR="00C7393F" w:rsidRPr="00C7393F" w:rsidRDefault="00C7393F" w:rsidP="00C7393F">
      <w:pPr>
        <w:spacing w:after="0" w:line="240" w:lineRule="auto"/>
        <w:ind w:right="-1"/>
        <w:jc w:val="center"/>
        <w:rPr>
          <w:rFonts w:ascii="Times New Roman" w:eastAsia="Times New Roman" w:hAnsi="Times New Roman" w:cs="Times New Roman"/>
          <w:bCs/>
          <w:sz w:val="24"/>
          <w:szCs w:val="24"/>
          <w:lang w:eastAsia="pt-BR"/>
        </w:rPr>
      </w:pPr>
    </w:p>
    <w:p w14:paraId="5F18808D" w14:textId="77777777" w:rsidR="00C7393F" w:rsidRPr="00C7393F" w:rsidRDefault="00C7393F" w:rsidP="00C7393F">
      <w:pPr>
        <w:spacing w:after="0" w:line="360" w:lineRule="auto"/>
        <w:jc w:val="both"/>
        <w:rPr>
          <w:rFonts w:ascii="Times New Roman" w:eastAsia="Times New Roman" w:hAnsi="Times New Roman" w:cs="Times New Roman"/>
          <w:bCs/>
          <w:sz w:val="24"/>
          <w:szCs w:val="24"/>
          <w:lang w:eastAsia="pt-BR"/>
        </w:rPr>
      </w:pPr>
      <w:r w:rsidRPr="00C7393F">
        <w:rPr>
          <w:rFonts w:ascii="Times New Roman" w:eastAsia="Times New Roman" w:hAnsi="Times New Roman" w:cs="Times New Roman"/>
          <w:bCs/>
          <w:sz w:val="24"/>
          <w:szCs w:val="24"/>
          <w:lang w:eastAsia="pt-BR"/>
        </w:rPr>
        <w:t>________</w:t>
      </w:r>
      <w:proofErr w:type="gramStart"/>
      <w:r w:rsidRPr="00C7393F">
        <w:rPr>
          <w:rFonts w:ascii="Times New Roman" w:eastAsia="Times New Roman" w:hAnsi="Times New Roman" w:cs="Times New Roman"/>
          <w:bCs/>
          <w:sz w:val="24"/>
          <w:szCs w:val="24"/>
          <w:lang w:eastAsia="pt-BR"/>
        </w:rPr>
        <w:t>_(</w:t>
      </w:r>
      <w:proofErr w:type="gramEnd"/>
      <w:r w:rsidRPr="00C7393F">
        <w:rPr>
          <w:rFonts w:ascii="Times New Roman" w:eastAsia="Times New Roman" w:hAnsi="Times New Roman" w:cs="Times New Roman"/>
          <w:bCs/>
          <w:sz w:val="24"/>
          <w:szCs w:val="24"/>
          <w:lang w:eastAsia="pt-BR"/>
        </w:rPr>
        <w:t>RAZÃO SOCIAL DA EMPRESA) ________ CNPJ nº ____________________, sediada em _____________(ENDEREÇO COMERCIAL)_______, declara, sob as penas da Lei nº 10.520, de 17/07/2002, que cumpre plenamente os requisitos para sua habilitação no presente processo licitatório.</w:t>
      </w:r>
    </w:p>
    <w:p w14:paraId="4A0886C0" w14:textId="77777777" w:rsidR="00C7393F" w:rsidRPr="00C7393F" w:rsidRDefault="00C7393F" w:rsidP="00C7393F">
      <w:pPr>
        <w:spacing w:after="0" w:line="240" w:lineRule="auto"/>
        <w:ind w:right="-1"/>
        <w:jc w:val="both"/>
        <w:rPr>
          <w:rFonts w:ascii="Times New Roman" w:eastAsia="Times New Roman" w:hAnsi="Times New Roman" w:cs="Times New Roman"/>
          <w:bCs/>
          <w:sz w:val="24"/>
          <w:szCs w:val="24"/>
          <w:lang w:eastAsia="pt-BR"/>
        </w:rPr>
      </w:pPr>
    </w:p>
    <w:p w14:paraId="4426524F" w14:textId="77777777" w:rsidR="00C7393F" w:rsidRPr="00C7393F" w:rsidRDefault="00C7393F" w:rsidP="00C7393F">
      <w:pPr>
        <w:spacing w:after="0" w:line="240" w:lineRule="auto"/>
        <w:ind w:right="-1"/>
        <w:jc w:val="both"/>
        <w:rPr>
          <w:rFonts w:ascii="Times New Roman" w:eastAsia="Times New Roman" w:hAnsi="Times New Roman" w:cs="Times New Roman"/>
          <w:bCs/>
          <w:sz w:val="24"/>
          <w:szCs w:val="24"/>
          <w:lang w:eastAsia="pt-BR"/>
        </w:rPr>
      </w:pPr>
    </w:p>
    <w:p w14:paraId="0D308362" w14:textId="77777777" w:rsidR="00C7393F" w:rsidRPr="00C7393F" w:rsidRDefault="00C7393F" w:rsidP="00C7393F">
      <w:pPr>
        <w:spacing w:after="0" w:line="240" w:lineRule="auto"/>
        <w:ind w:right="-1"/>
        <w:jc w:val="both"/>
        <w:rPr>
          <w:rFonts w:ascii="Times New Roman" w:eastAsia="Times New Roman" w:hAnsi="Times New Roman" w:cs="Times New Roman"/>
          <w:bCs/>
          <w:sz w:val="24"/>
          <w:szCs w:val="24"/>
          <w:lang w:eastAsia="pt-BR"/>
        </w:rPr>
      </w:pPr>
    </w:p>
    <w:p w14:paraId="192D028C" w14:textId="77777777" w:rsidR="00C7393F" w:rsidRPr="00C7393F" w:rsidRDefault="00C7393F" w:rsidP="00C7393F">
      <w:pPr>
        <w:spacing w:after="0" w:line="240" w:lineRule="auto"/>
        <w:ind w:right="-1"/>
        <w:jc w:val="both"/>
        <w:rPr>
          <w:rFonts w:ascii="Times New Roman" w:eastAsia="Times New Roman" w:hAnsi="Times New Roman" w:cs="Times New Roman"/>
          <w:bCs/>
          <w:sz w:val="24"/>
          <w:szCs w:val="24"/>
          <w:lang w:eastAsia="pt-BR"/>
        </w:rPr>
      </w:pPr>
      <w:r w:rsidRPr="00C7393F">
        <w:rPr>
          <w:rFonts w:ascii="Times New Roman" w:eastAsia="Times New Roman" w:hAnsi="Times New Roman" w:cs="Times New Roman"/>
          <w:bCs/>
          <w:sz w:val="24"/>
          <w:szCs w:val="24"/>
          <w:lang w:eastAsia="pt-BR"/>
        </w:rPr>
        <w:t>Local e Data ________</w:t>
      </w:r>
    </w:p>
    <w:p w14:paraId="6EC77452"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4C66838"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7A99250D"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602F5589"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2F165AE"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51D66FD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___________________________</w:t>
      </w:r>
    </w:p>
    <w:p w14:paraId="2A8C9A31" w14:textId="77777777" w:rsidR="00C7393F" w:rsidRPr="00C7393F" w:rsidRDefault="00C7393F" w:rsidP="00C7393F">
      <w:pPr>
        <w:spacing w:after="0" w:line="240" w:lineRule="auto"/>
        <w:jc w:val="center"/>
        <w:rPr>
          <w:rFonts w:ascii="Times New Roman" w:eastAsia="Times New Roman" w:hAnsi="Times New Roman" w:cs="Times New Roman"/>
          <w:iCs/>
          <w:sz w:val="24"/>
          <w:szCs w:val="24"/>
          <w:lang w:eastAsia="pt-BR"/>
        </w:rPr>
      </w:pPr>
      <w:r w:rsidRPr="00C7393F">
        <w:rPr>
          <w:rFonts w:ascii="Times New Roman" w:eastAsia="Times New Roman" w:hAnsi="Times New Roman" w:cs="Times New Roman"/>
          <w:iCs/>
          <w:sz w:val="24"/>
          <w:szCs w:val="24"/>
          <w:lang w:eastAsia="pt-BR"/>
        </w:rPr>
        <w:t>Assinatura do Representante Legal</w:t>
      </w:r>
    </w:p>
    <w:p w14:paraId="6F04078A"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roofErr w:type="gramStart"/>
      <w:r w:rsidRPr="00C7393F">
        <w:rPr>
          <w:rFonts w:ascii="Times New Roman" w:eastAsia="Times New Roman" w:hAnsi="Times New Roman" w:cs="Times New Roman"/>
          <w:iCs/>
          <w:sz w:val="24"/>
          <w:szCs w:val="24"/>
          <w:lang w:eastAsia="pt-BR"/>
        </w:rPr>
        <w:t>pela</w:t>
      </w:r>
      <w:proofErr w:type="gramEnd"/>
      <w:r w:rsidRPr="00C7393F">
        <w:rPr>
          <w:rFonts w:ascii="Times New Roman" w:eastAsia="Times New Roman" w:hAnsi="Times New Roman" w:cs="Times New Roman"/>
          <w:iCs/>
          <w:sz w:val="24"/>
          <w:szCs w:val="24"/>
          <w:lang w:eastAsia="pt-BR"/>
        </w:rPr>
        <w:t xml:space="preserve"> Empresa</w:t>
      </w:r>
    </w:p>
    <w:p w14:paraId="08A22CC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509B7FB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87F71A2"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4C37521B"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Carimbo CNPJ da empresa:</w:t>
      </w:r>
    </w:p>
    <w:p w14:paraId="0155B233"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4FA20094" w14:textId="77777777" w:rsidR="00C7393F" w:rsidRPr="00C7393F" w:rsidRDefault="00C7393F" w:rsidP="00C7393F">
      <w:pPr>
        <w:spacing w:before="240" w:after="60" w:line="240" w:lineRule="auto"/>
        <w:jc w:val="center"/>
        <w:outlineLvl w:val="5"/>
        <w:rPr>
          <w:rFonts w:ascii="Times New Roman" w:eastAsia="Times New Roman" w:hAnsi="Times New Roman" w:cs="Times New Roman"/>
          <w:b/>
          <w:bCs/>
          <w:sz w:val="24"/>
          <w:szCs w:val="24"/>
          <w:lang w:eastAsia="pt-BR"/>
        </w:rPr>
      </w:pPr>
      <w:r w:rsidRPr="00C7393F">
        <w:rPr>
          <w:rFonts w:ascii="Times New Roman" w:eastAsia="Times New Roman" w:hAnsi="Times New Roman" w:cs="Times New Roman"/>
          <w:b/>
          <w:bCs/>
          <w:sz w:val="24"/>
          <w:szCs w:val="24"/>
          <w:lang w:eastAsia="pt-BR"/>
        </w:rPr>
        <w:br w:type="page"/>
      </w:r>
      <w:r w:rsidRPr="00C7393F">
        <w:rPr>
          <w:rFonts w:ascii="Times New Roman" w:eastAsia="Times New Roman" w:hAnsi="Times New Roman" w:cs="Times New Roman"/>
          <w:b/>
          <w:bCs/>
          <w:sz w:val="24"/>
          <w:szCs w:val="24"/>
          <w:lang w:eastAsia="pt-BR"/>
        </w:rPr>
        <w:lastRenderedPageBreak/>
        <w:t>ANEXO V</w:t>
      </w:r>
    </w:p>
    <w:p w14:paraId="14FD147F"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4C080C33" w14:textId="3D111B43"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iCs/>
          <w:sz w:val="24"/>
          <w:szCs w:val="24"/>
          <w:lang w:eastAsia="pt-BR"/>
        </w:rPr>
        <w:t>PREGÃO PRESENCIAL Nº 002</w:t>
      </w:r>
      <w:r w:rsidR="00B07720">
        <w:rPr>
          <w:rFonts w:ascii="Times New Roman" w:eastAsia="Times New Roman" w:hAnsi="Times New Roman" w:cs="Times New Roman"/>
          <w:b/>
          <w:iCs/>
          <w:sz w:val="24"/>
          <w:szCs w:val="24"/>
          <w:lang w:eastAsia="pt-BR"/>
        </w:rPr>
        <w:t>9</w:t>
      </w:r>
      <w:r w:rsidRPr="00C7393F">
        <w:rPr>
          <w:rFonts w:ascii="Times New Roman" w:eastAsia="Times New Roman" w:hAnsi="Times New Roman" w:cs="Times New Roman"/>
          <w:b/>
          <w:iCs/>
          <w:sz w:val="24"/>
          <w:szCs w:val="24"/>
          <w:lang w:eastAsia="pt-BR"/>
        </w:rPr>
        <w:t>/2018 - PR</w:t>
      </w:r>
    </w:p>
    <w:p w14:paraId="6BC8E5FA"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152BA5C7"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IDENTIFICAÇÃO DA EMPRESA</w:t>
      </w:r>
    </w:p>
    <w:p w14:paraId="468383CE"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Proposta de Preços)</w:t>
      </w:r>
    </w:p>
    <w:p w14:paraId="3E645EBC" w14:textId="77777777" w:rsidR="00C7393F" w:rsidRPr="00C7393F" w:rsidRDefault="00C7393F" w:rsidP="00C7393F">
      <w:pPr>
        <w:spacing w:after="0" w:line="240" w:lineRule="auto"/>
        <w:jc w:val="center"/>
        <w:rPr>
          <w:rFonts w:ascii="Times New Roman" w:eastAsia="Times New Roman" w:hAnsi="Times New Roman" w:cs="Times New Roman"/>
          <w:b/>
          <w:sz w:val="24"/>
          <w:szCs w:val="24"/>
          <w:lang w:eastAsia="pt-BR"/>
        </w:rPr>
      </w:pPr>
    </w:p>
    <w:p w14:paraId="2B93378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49C5F8BB"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1. IDENTIFICAÇÃO DA EMPRESA:</w:t>
      </w:r>
    </w:p>
    <w:p w14:paraId="4AE3EABC"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4B10F1B"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Razão Social: ______________________________________________________</w:t>
      </w:r>
    </w:p>
    <w:p w14:paraId="379D4C5C"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Nome de </w:t>
      </w:r>
      <w:proofErr w:type="gramStart"/>
      <w:r w:rsidRPr="00C7393F">
        <w:rPr>
          <w:rFonts w:ascii="Times New Roman" w:eastAsia="Times New Roman" w:hAnsi="Times New Roman" w:cs="Times New Roman"/>
          <w:sz w:val="24"/>
          <w:szCs w:val="24"/>
          <w:lang w:eastAsia="pt-BR"/>
        </w:rPr>
        <w:t>Fantasia:_</w:t>
      </w:r>
      <w:proofErr w:type="gramEnd"/>
      <w:r w:rsidRPr="00C7393F">
        <w:rPr>
          <w:rFonts w:ascii="Times New Roman" w:eastAsia="Times New Roman" w:hAnsi="Times New Roman" w:cs="Times New Roman"/>
          <w:sz w:val="24"/>
          <w:szCs w:val="24"/>
          <w:lang w:eastAsia="pt-BR"/>
        </w:rPr>
        <w:t>_________________________________________________</w:t>
      </w:r>
    </w:p>
    <w:p w14:paraId="28873F30"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Endereço: ________________________________________________________</w:t>
      </w:r>
    </w:p>
    <w:p w14:paraId="678FDF24"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Bairro: _____</w:t>
      </w:r>
      <w:proofErr w:type="gramStart"/>
      <w:r w:rsidRPr="00C7393F">
        <w:rPr>
          <w:rFonts w:ascii="Times New Roman" w:eastAsia="Times New Roman" w:hAnsi="Times New Roman" w:cs="Times New Roman"/>
          <w:sz w:val="24"/>
          <w:szCs w:val="24"/>
          <w:lang w:eastAsia="pt-BR"/>
        </w:rPr>
        <w:t>Município:_</w:t>
      </w:r>
      <w:proofErr w:type="gramEnd"/>
      <w:r w:rsidRPr="00C7393F">
        <w:rPr>
          <w:rFonts w:ascii="Times New Roman" w:eastAsia="Times New Roman" w:hAnsi="Times New Roman" w:cs="Times New Roman"/>
          <w:sz w:val="24"/>
          <w:szCs w:val="24"/>
          <w:lang w:eastAsia="pt-BR"/>
        </w:rPr>
        <w:t>____________________________________________</w:t>
      </w:r>
    </w:p>
    <w:p w14:paraId="15704597"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proofErr w:type="gramStart"/>
      <w:r w:rsidRPr="00C7393F">
        <w:rPr>
          <w:rFonts w:ascii="Times New Roman" w:eastAsia="Times New Roman" w:hAnsi="Times New Roman" w:cs="Times New Roman"/>
          <w:sz w:val="24"/>
          <w:szCs w:val="24"/>
          <w:lang w:eastAsia="pt-BR"/>
        </w:rPr>
        <w:t>Estado:_</w:t>
      </w:r>
      <w:proofErr w:type="gramEnd"/>
      <w:r w:rsidRPr="00C7393F">
        <w:rPr>
          <w:rFonts w:ascii="Times New Roman" w:eastAsia="Times New Roman" w:hAnsi="Times New Roman" w:cs="Times New Roman"/>
          <w:sz w:val="24"/>
          <w:szCs w:val="24"/>
          <w:lang w:eastAsia="pt-BR"/>
        </w:rPr>
        <w:t>_______CEP:____________________________________________ Fone/Fax:________________________________________________________</w:t>
      </w:r>
    </w:p>
    <w:p w14:paraId="0F2A7FB6"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CNPJ: ___________________________________________________________</w:t>
      </w:r>
    </w:p>
    <w:p w14:paraId="6C721207"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Inscrição Estadual: _________________________________________________</w:t>
      </w:r>
    </w:p>
    <w:p w14:paraId="6F2A771F"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Inscrição Municipal_________________________________________________</w:t>
      </w:r>
    </w:p>
    <w:p w14:paraId="4B28E5B5"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E-mail: __________________________________________________________</w:t>
      </w:r>
    </w:p>
    <w:p w14:paraId="7B013DEC" w14:textId="77777777" w:rsidR="00C7393F" w:rsidRPr="00C7393F" w:rsidRDefault="00C7393F" w:rsidP="00C7393F">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t-BR"/>
        </w:rPr>
      </w:pPr>
    </w:p>
    <w:p w14:paraId="79B17985"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88FEE03"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2. CONDIÇÕES DA PROPOSTA:</w:t>
      </w:r>
    </w:p>
    <w:p w14:paraId="34AAA4F5"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Prazo de validade da proposta: _______________</w:t>
      </w:r>
    </w:p>
    <w:p w14:paraId="118729DE"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95DDB7B"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Prazo de Entrega:  _______________</w:t>
      </w:r>
    </w:p>
    <w:p w14:paraId="70B9A924"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D9AB168"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de Entrega:  _______________</w:t>
      </w:r>
    </w:p>
    <w:p w14:paraId="5294A8D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C1E1394" w14:textId="77777777" w:rsidR="00C7393F" w:rsidRPr="00C7393F" w:rsidRDefault="00C7393F" w:rsidP="00C7393F">
      <w:pPr>
        <w:spacing w:after="0" w:line="240" w:lineRule="auto"/>
        <w:ind w:right="-1"/>
        <w:rPr>
          <w:rFonts w:ascii="Times New Roman" w:eastAsia="Calibri" w:hAnsi="Times New Roman" w:cs="Times New Roman"/>
          <w:sz w:val="24"/>
          <w:szCs w:val="24"/>
        </w:rPr>
      </w:pPr>
    </w:p>
    <w:p w14:paraId="18E1D595"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3. DECLARAÇÃO:</w:t>
      </w:r>
    </w:p>
    <w:p w14:paraId="2ACB6D2D"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Declaramos, para os devidos fins, que nesta proposta estão inclusas todas as despesas incidentes sobre o objeto licitado, tais como impostos, taxas, fretes, seguros e encargos sociais, trabalhistas e outros.</w:t>
      </w:r>
    </w:p>
    <w:p w14:paraId="59282C1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53058E7"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5ACF7AFF"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Local/Data _________</w:t>
      </w:r>
    </w:p>
    <w:p w14:paraId="64AE63D3"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13871AB" w14:textId="496472E5" w:rsidR="00C7393F" w:rsidRPr="00C7393F" w:rsidRDefault="00924037" w:rsidP="00C7393F">
      <w:pPr>
        <w:spacing w:after="0" w:line="240" w:lineRule="auto"/>
        <w:jc w:val="both"/>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57216" behindDoc="0" locked="0" layoutInCell="1" allowOverlap="1" wp14:anchorId="06E1A0CA" wp14:editId="0C26D921">
                <wp:simplePos x="0" y="0"/>
                <wp:positionH relativeFrom="column">
                  <wp:posOffset>3261360</wp:posOffset>
                </wp:positionH>
                <wp:positionV relativeFrom="paragraph">
                  <wp:posOffset>113665</wp:posOffset>
                </wp:positionV>
                <wp:extent cx="2971800" cy="160020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solidFill>
                        <a:ln w="9525">
                          <a:solidFill>
                            <a:srgbClr val="000000"/>
                          </a:solidFill>
                          <a:prstDash val="sysDot"/>
                          <a:miter lim="800000"/>
                          <a:headEnd/>
                          <a:tailEnd/>
                        </a:ln>
                      </wps:spPr>
                      <wps:txbx>
                        <w:txbxContent>
                          <w:p w14:paraId="73045BF9" w14:textId="77777777" w:rsidR="00841652" w:rsidRDefault="00841652" w:rsidP="00C7393F">
                            <w:pPr>
                              <w:rPr>
                                <w:rFonts w:ascii="Arial" w:hAnsi="Arial" w:cs="Arial"/>
                              </w:rPr>
                            </w:pPr>
                            <w:r>
                              <w:rPr>
                                <w:rFonts w:ascii="Arial" w:hAnsi="Arial" w:cs="Arial"/>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A0CA" id="Caixa de texto 2" o:spid="_x0000_s1027" type="#_x0000_t202" style="position:absolute;left:0;text-align:left;margin-left:256.8pt;margin-top:8.95pt;width:234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">
                <v:stroke dashstyle="1 1"/>
                <v:textbox>
                  <w:txbxContent>
                    <w:p w14:paraId="73045BF9" w14:textId="77777777" w:rsidR="00841652" w:rsidRDefault="00841652" w:rsidP="00C7393F">
                      <w:pPr>
                        <w:rPr>
                          <w:rFonts w:ascii="Arial" w:hAnsi="Arial" w:cs="Arial"/>
                        </w:rPr>
                      </w:pPr>
                      <w:r>
                        <w:rPr>
                          <w:rFonts w:ascii="Arial" w:hAnsi="Arial" w:cs="Arial"/>
                        </w:rPr>
                        <w:t>Carimbo do CNPJ:</w:t>
                      </w:r>
                    </w:p>
                  </w:txbxContent>
                </v:textbox>
              </v:shape>
            </w:pict>
          </mc:Fallback>
        </mc:AlternateContent>
      </w:r>
    </w:p>
    <w:p w14:paraId="3D6D62B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w:t>
      </w:r>
    </w:p>
    <w:p w14:paraId="28701BA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w:t>
      </w:r>
      <w:proofErr w:type="gramStart"/>
      <w:r w:rsidRPr="00C7393F">
        <w:rPr>
          <w:rFonts w:ascii="Times New Roman" w:eastAsia="Times New Roman" w:hAnsi="Times New Roman" w:cs="Times New Roman"/>
          <w:sz w:val="24"/>
          <w:szCs w:val="24"/>
          <w:lang w:eastAsia="pt-BR"/>
        </w:rPr>
        <w:t>Assinatura  do</w:t>
      </w:r>
      <w:proofErr w:type="gramEnd"/>
      <w:r w:rsidRPr="00C7393F">
        <w:rPr>
          <w:rFonts w:ascii="Times New Roman" w:eastAsia="Times New Roman" w:hAnsi="Times New Roman" w:cs="Times New Roman"/>
          <w:sz w:val="24"/>
          <w:szCs w:val="24"/>
          <w:lang w:eastAsia="pt-BR"/>
        </w:rPr>
        <w:t xml:space="preserve">  Responsável</w:t>
      </w:r>
    </w:p>
    <w:p w14:paraId="6FE0EEF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Legal pela Empresa</w:t>
      </w:r>
    </w:p>
    <w:p w14:paraId="233B6C45"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w:t>
      </w:r>
    </w:p>
    <w:p w14:paraId="39B548F1"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ABC100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BBFCB84" w14:textId="77777777" w:rsidR="00C7393F" w:rsidRPr="00C7393F" w:rsidRDefault="00C7393F" w:rsidP="00C7393F">
      <w:pPr>
        <w:spacing w:after="0" w:line="240" w:lineRule="auto"/>
        <w:rPr>
          <w:rFonts w:ascii="Times New Roman" w:eastAsia="Times New Roman" w:hAnsi="Times New Roman" w:cs="Times New Roman"/>
          <w:b/>
          <w:bCs/>
          <w:sz w:val="24"/>
          <w:szCs w:val="24"/>
          <w:lang w:eastAsia="pt-BR"/>
        </w:rPr>
        <w:sectPr w:rsidR="00C7393F" w:rsidRPr="00C7393F" w:rsidSect="00F51227">
          <w:pgSz w:w="11907" w:h="16840"/>
          <w:pgMar w:top="1701" w:right="1134" w:bottom="1418" w:left="1701" w:header="720" w:footer="794" w:gutter="0"/>
          <w:cols w:space="720"/>
        </w:sectPr>
      </w:pPr>
    </w:p>
    <w:p w14:paraId="27EF3AE1" w14:textId="77777777" w:rsidR="00C7393F" w:rsidRPr="00C7393F" w:rsidRDefault="00C7393F" w:rsidP="00C7393F">
      <w:pPr>
        <w:spacing w:before="240" w:after="60" w:line="240" w:lineRule="auto"/>
        <w:jc w:val="center"/>
        <w:outlineLvl w:val="8"/>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lastRenderedPageBreak/>
        <w:t>ANEXO VI</w:t>
      </w:r>
    </w:p>
    <w:p w14:paraId="1FB29EDC"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22851E96" w14:textId="020BF292"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iCs/>
          <w:sz w:val="24"/>
          <w:szCs w:val="24"/>
          <w:lang w:eastAsia="pt-BR"/>
        </w:rPr>
        <w:t>PREGÃO PRESENCIAL Nº 002</w:t>
      </w:r>
      <w:r w:rsidR="00B07720">
        <w:rPr>
          <w:rFonts w:ascii="Times New Roman" w:eastAsia="Times New Roman" w:hAnsi="Times New Roman" w:cs="Times New Roman"/>
          <w:b/>
          <w:iCs/>
          <w:sz w:val="24"/>
          <w:szCs w:val="24"/>
          <w:lang w:eastAsia="pt-BR"/>
        </w:rPr>
        <w:t>9</w:t>
      </w:r>
      <w:r w:rsidRPr="00C7393F">
        <w:rPr>
          <w:rFonts w:ascii="Times New Roman" w:eastAsia="Times New Roman" w:hAnsi="Times New Roman" w:cs="Times New Roman"/>
          <w:b/>
          <w:iCs/>
          <w:sz w:val="24"/>
          <w:szCs w:val="24"/>
          <w:lang w:eastAsia="pt-BR"/>
        </w:rPr>
        <w:t>/2018 - PR</w:t>
      </w:r>
    </w:p>
    <w:p w14:paraId="67F330F7"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Proposta de Preços)</w:t>
      </w:r>
    </w:p>
    <w:p w14:paraId="77AA50B7"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5BE76647" w14:textId="77777777" w:rsidR="00C7393F" w:rsidRPr="00C7393F" w:rsidRDefault="00C7393F" w:rsidP="00C7393F">
      <w:pPr>
        <w:spacing w:after="0" w:line="240" w:lineRule="auto"/>
        <w:jc w:val="center"/>
        <w:rPr>
          <w:rFonts w:ascii="Times New Roman" w:eastAsia="Times New Roman" w:hAnsi="Times New Roman" w:cs="Times New Roman"/>
          <w:sz w:val="24"/>
          <w:szCs w:val="24"/>
          <w:lang w:eastAsia="pt-BR"/>
        </w:rPr>
      </w:pPr>
    </w:p>
    <w:p w14:paraId="574B9DEA"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AF5F7F9"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1. DADOS BANCÁRIOS</w:t>
      </w:r>
    </w:p>
    <w:p w14:paraId="1936B665"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62FFF73D"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Nome do Banco: ____________________________________________</w:t>
      </w:r>
    </w:p>
    <w:p w14:paraId="10BCC1FE"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346AF72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Cidade: _____________________________________________________</w:t>
      </w:r>
    </w:p>
    <w:p w14:paraId="069870C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12A70EF"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roofErr w:type="gramStart"/>
      <w:r w:rsidRPr="00C7393F">
        <w:rPr>
          <w:rFonts w:ascii="Times New Roman" w:eastAsia="Times New Roman" w:hAnsi="Times New Roman" w:cs="Times New Roman"/>
          <w:sz w:val="24"/>
          <w:szCs w:val="24"/>
          <w:lang w:eastAsia="pt-BR"/>
        </w:rPr>
        <w:t>Agência:_</w:t>
      </w:r>
      <w:proofErr w:type="gramEnd"/>
      <w:r w:rsidRPr="00C7393F">
        <w:rPr>
          <w:rFonts w:ascii="Times New Roman" w:eastAsia="Times New Roman" w:hAnsi="Times New Roman" w:cs="Times New Roman"/>
          <w:sz w:val="24"/>
          <w:szCs w:val="24"/>
          <w:lang w:eastAsia="pt-BR"/>
        </w:rPr>
        <w:t>________ N.º da Conta Corrente: ___________________</w:t>
      </w:r>
    </w:p>
    <w:p w14:paraId="743B4BF9"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1DE96C8"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Titular da Conta Corrente: _______________________________</w:t>
      </w:r>
    </w:p>
    <w:p w14:paraId="734B2BED"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25E128EC"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49EBA918"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2. DADOS DO REPRESENTANTE LEGAL</w:t>
      </w:r>
    </w:p>
    <w:p w14:paraId="70C2E2DF"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F86671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Nome completo: ____________________________________</w:t>
      </w:r>
    </w:p>
    <w:p w14:paraId="622DD4B7" w14:textId="77777777" w:rsidR="00C7393F" w:rsidRPr="00C7393F" w:rsidRDefault="00C7393F" w:rsidP="00C7393F">
      <w:pPr>
        <w:spacing w:after="0" w:line="240" w:lineRule="auto"/>
        <w:ind w:right="-1"/>
        <w:jc w:val="center"/>
        <w:rPr>
          <w:rFonts w:ascii="Times New Roman" w:eastAsia="Calibri" w:hAnsi="Times New Roman" w:cs="Times New Roman"/>
          <w:sz w:val="24"/>
          <w:szCs w:val="24"/>
        </w:rPr>
      </w:pPr>
    </w:p>
    <w:p w14:paraId="134657F6"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Cargo ou Função: __________________________________</w:t>
      </w:r>
    </w:p>
    <w:p w14:paraId="0CA925ED"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5020B95B"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Identidade </w:t>
      </w:r>
      <w:proofErr w:type="gramStart"/>
      <w:r w:rsidRPr="00C7393F">
        <w:rPr>
          <w:rFonts w:ascii="Times New Roman" w:eastAsia="Times New Roman" w:hAnsi="Times New Roman" w:cs="Times New Roman"/>
          <w:sz w:val="24"/>
          <w:szCs w:val="24"/>
          <w:lang w:eastAsia="pt-BR"/>
        </w:rPr>
        <w:t>N.º</w:t>
      </w:r>
      <w:proofErr w:type="gramEnd"/>
      <w:r w:rsidRPr="00C7393F">
        <w:rPr>
          <w:rFonts w:ascii="Times New Roman" w:eastAsia="Times New Roman" w:hAnsi="Times New Roman" w:cs="Times New Roman"/>
          <w:sz w:val="24"/>
          <w:szCs w:val="24"/>
          <w:lang w:eastAsia="pt-BR"/>
        </w:rPr>
        <w:t xml:space="preserve"> : _______________________________________</w:t>
      </w:r>
    </w:p>
    <w:p w14:paraId="1273C41C"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E3716CC"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CPF/MF </w:t>
      </w:r>
      <w:proofErr w:type="gramStart"/>
      <w:r w:rsidRPr="00C7393F">
        <w:rPr>
          <w:rFonts w:ascii="Times New Roman" w:eastAsia="Times New Roman" w:hAnsi="Times New Roman" w:cs="Times New Roman"/>
          <w:sz w:val="24"/>
          <w:szCs w:val="24"/>
          <w:lang w:eastAsia="pt-BR"/>
        </w:rPr>
        <w:t>N.º</w:t>
      </w:r>
      <w:proofErr w:type="gramEnd"/>
      <w:r w:rsidRPr="00C7393F">
        <w:rPr>
          <w:rFonts w:ascii="Times New Roman" w:eastAsia="Times New Roman" w:hAnsi="Times New Roman" w:cs="Times New Roman"/>
          <w:sz w:val="24"/>
          <w:szCs w:val="24"/>
          <w:lang w:eastAsia="pt-BR"/>
        </w:rPr>
        <w:t xml:space="preserve"> : ___________________________________________</w:t>
      </w:r>
    </w:p>
    <w:p w14:paraId="22728BE5"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F6D865E"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Endereço: __________________________________________</w:t>
      </w:r>
    </w:p>
    <w:p w14:paraId="47C88423"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7282113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Telefone </w:t>
      </w:r>
      <w:proofErr w:type="gramStart"/>
      <w:r w:rsidRPr="00C7393F">
        <w:rPr>
          <w:rFonts w:ascii="Times New Roman" w:eastAsia="Times New Roman" w:hAnsi="Times New Roman" w:cs="Times New Roman"/>
          <w:sz w:val="24"/>
          <w:szCs w:val="24"/>
          <w:lang w:eastAsia="pt-BR"/>
        </w:rPr>
        <w:t>para  Contato</w:t>
      </w:r>
      <w:proofErr w:type="gramEnd"/>
      <w:r w:rsidRPr="00C7393F">
        <w:rPr>
          <w:rFonts w:ascii="Times New Roman" w:eastAsia="Times New Roman" w:hAnsi="Times New Roman" w:cs="Times New Roman"/>
          <w:sz w:val="24"/>
          <w:szCs w:val="24"/>
          <w:lang w:eastAsia="pt-BR"/>
        </w:rPr>
        <w:t>: _________________________</w:t>
      </w:r>
    </w:p>
    <w:p w14:paraId="02DAAD3E"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1A34E39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E-mail para Contato: _____________________________</w:t>
      </w:r>
    </w:p>
    <w:p w14:paraId="7A0BD6F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3341F082"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3B488F7"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Cidade/Estado</w:t>
      </w:r>
      <w:r w:rsidRPr="00C7393F">
        <w:rPr>
          <w:rFonts w:ascii="Times New Roman" w:eastAsia="Times New Roman" w:hAnsi="Times New Roman" w:cs="Times New Roman"/>
          <w:iCs/>
          <w:sz w:val="24"/>
          <w:szCs w:val="24"/>
          <w:lang w:eastAsia="pt-BR"/>
        </w:rPr>
        <w:t>, Data: _____</w:t>
      </w:r>
    </w:p>
    <w:p w14:paraId="3FF7281F"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07CB168A"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                                                       ___________________________</w:t>
      </w:r>
    </w:p>
    <w:p w14:paraId="152C677B" w14:textId="77777777" w:rsidR="00C7393F" w:rsidRPr="00C7393F" w:rsidRDefault="00C7393F" w:rsidP="00C7393F">
      <w:pPr>
        <w:spacing w:after="0" w:line="240" w:lineRule="auto"/>
        <w:jc w:val="center"/>
        <w:rPr>
          <w:rFonts w:ascii="Times New Roman" w:eastAsia="Times New Roman" w:hAnsi="Times New Roman" w:cs="Times New Roman"/>
          <w:iCs/>
          <w:sz w:val="24"/>
          <w:szCs w:val="24"/>
          <w:lang w:eastAsia="pt-BR"/>
        </w:rPr>
      </w:pPr>
      <w:r w:rsidRPr="00C7393F">
        <w:rPr>
          <w:rFonts w:ascii="Times New Roman" w:eastAsia="Times New Roman" w:hAnsi="Times New Roman" w:cs="Times New Roman"/>
          <w:iCs/>
          <w:sz w:val="24"/>
          <w:szCs w:val="24"/>
          <w:lang w:eastAsia="pt-BR"/>
        </w:rPr>
        <w:t>Assinatura do Representante Legal</w:t>
      </w:r>
    </w:p>
    <w:p w14:paraId="638A87C3" w14:textId="77777777" w:rsidR="00C7393F" w:rsidRPr="00C7393F" w:rsidRDefault="00C7393F" w:rsidP="00C7393F">
      <w:pPr>
        <w:spacing w:after="0" w:line="240" w:lineRule="auto"/>
        <w:jc w:val="center"/>
        <w:rPr>
          <w:rFonts w:ascii="Times New Roman" w:eastAsia="Times New Roman" w:hAnsi="Times New Roman" w:cs="Times New Roman"/>
          <w:iCs/>
          <w:sz w:val="24"/>
          <w:szCs w:val="24"/>
          <w:lang w:eastAsia="pt-BR"/>
        </w:rPr>
      </w:pPr>
      <w:r w:rsidRPr="00C7393F">
        <w:rPr>
          <w:rFonts w:ascii="Times New Roman" w:eastAsia="Times New Roman" w:hAnsi="Times New Roman" w:cs="Times New Roman"/>
          <w:iCs/>
          <w:sz w:val="24"/>
          <w:szCs w:val="24"/>
          <w:lang w:eastAsia="pt-BR"/>
        </w:rPr>
        <w:t xml:space="preserve"> </w:t>
      </w:r>
      <w:proofErr w:type="gramStart"/>
      <w:r w:rsidRPr="00C7393F">
        <w:rPr>
          <w:rFonts w:ascii="Times New Roman" w:eastAsia="Times New Roman" w:hAnsi="Times New Roman" w:cs="Times New Roman"/>
          <w:iCs/>
          <w:sz w:val="24"/>
          <w:szCs w:val="24"/>
          <w:lang w:eastAsia="pt-BR"/>
        </w:rPr>
        <w:t>pela</w:t>
      </w:r>
      <w:proofErr w:type="gramEnd"/>
      <w:r w:rsidRPr="00C7393F">
        <w:rPr>
          <w:rFonts w:ascii="Times New Roman" w:eastAsia="Times New Roman" w:hAnsi="Times New Roman" w:cs="Times New Roman"/>
          <w:iCs/>
          <w:sz w:val="24"/>
          <w:szCs w:val="24"/>
          <w:lang w:eastAsia="pt-BR"/>
        </w:rPr>
        <w:t xml:space="preserve"> Empresa</w:t>
      </w:r>
    </w:p>
    <w:p w14:paraId="548738E0" w14:textId="77777777" w:rsidR="00C7393F" w:rsidRPr="00C7393F" w:rsidRDefault="00C7393F" w:rsidP="00C7393F">
      <w:pPr>
        <w:spacing w:after="0" w:line="240" w:lineRule="auto"/>
        <w:jc w:val="both"/>
        <w:rPr>
          <w:rFonts w:ascii="Times New Roman" w:eastAsia="Times New Roman" w:hAnsi="Times New Roman" w:cs="Times New Roman"/>
          <w:sz w:val="24"/>
          <w:szCs w:val="24"/>
          <w:lang w:eastAsia="pt-BR"/>
        </w:rPr>
      </w:pPr>
    </w:p>
    <w:p w14:paraId="629DDEF0" w14:textId="77777777" w:rsidR="00C7393F" w:rsidRPr="00C7393F" w:rsidRDefault="00C7393F" w:rsidP="00C7393F">
      <w:pPr>
        <w:spacing w:after="0" w:line="240" w:lineRule="auto"/>
        <w:rPr>
          <w:rFonts w:ascii="Times New Roman" w:eastAsia="Times New Roman" w:hAnsi="Times New Roman" w:cs="Times New Roman"/>
          <w:sz w:val="24"/>
          <w:szCs w:val="24"/>
          <w:lang w:eastAsia="pt-BR"/>
        </w:rPr>
      </w:pPr>
    </w:p>
    <w:p w14:paraId="5D7E76CD" w14:textId="77777777" w:rsidR="00E448B5" w:rsidRDefault="00C7393F" w:rsidP="00E448B5">
      <w:pPr>
        <w:spacing w:after="0" w:line="24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Carimbo CNPJ da Empresa:</w:t>
      </w:r>
    </w:p>
    <w:p w14:paraId="57A0799A" w14:textId="77777777" w:rsidR="00E448B5" w:rsidRDefault="00E448B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60741884" w14:textId="77777777" w:rsidR="00323850" w:rsidRDefault="00323850" w:rsidP="00E448B5">
      <w:pPr>
        <w:spacing w:after="0" w:line="240" w:lineRule="auto"/>
        <w:jc w:val="center"/>
        <w:rPr>
          <w:rFonts w:ascii="Times New Roman" w:eastAsia="Times New Roman" w:hAnsi="Times New Roman" w:cs="Times New Roman"/>
          <w:b/>
          <w:bCs/>
          <w:iCs/>
          <w:sz w:val="24"/>
          <w:szCs w:val="24"/>
          <w:lang w:eastAsia="pt-BR"/>
        </w:rPr>
        <w:sectPr w:rsidR="00323850" w:rsidSect="00DE6F69">
          <w:footerReference w:type="even" r:id="rId16"/>
          <w:footerReference w:type="default" r:id="rId17"/>
          <w:pgSz w:w="11907" w:h="16840"/>
          <w:pgMar w:top="1701" w:right="1134" w:bottom="1134" w:left="1701" w:header="720" w:footer="794" w:gutter="0"/>
          <w:cols w:space="720"/>
        </w:sectPr>
      </w:pPr>
    </w:p>
    <w:p w14:paraId="4265EEB3" w14:textId="385643CE" w:rsidR="00C7393F" w:rsidRPr="00C7393F" w:rsidRDefault="00C7393F" w:rsidP="00E448B5">
      <w:pPr>
        <w:spacing w:after="0" w:line="240" w:lineRule="auto"/>
        <w:jc w:val="center"/>
        <w:rPr>
          <w:rFonts w:ascii="Times New Roman" w:eastAsia="Times New Roman" w:hAnsi="Times New Roman" w:cs="Times New Roman"/>
          <w:b/>
          <w:bCs/>
          <w:iCs/>
          <w:sz w:val="24"/>
          <w:szCs w:val="24"/>
          <w:lang w:eastAsia="pt-BR"/>
        </w:rPr>
      </w:pPr>
      <w:r w:rsidRPr="00C7393F">
        <w:rPr>
          <w:rFonts w:ascii="Times New Roman" w:eastAsia="Times New Roman" w:hAnsi="Times New Roman" w:cs="Times New Roman"/>
          <w:b/>
          <w:bCs/>
          <w:iCs/>
          <w:sz w:val="24"/>
          <w:szCs w:val="24"/>
          <w:lang w:eastAsia="pt-BR"/>
        </w:rPr>
        <w:lastRenderedPageBreak/>
        <w:t>ANEXO VII</w:t>
      </w:r>
    </w:p>
    <w:p w14:paraId="5B831621" w14:textId="5B3A0F61" w:rsidR="00C7393F" w:rsidRPr="00C7393F" w:rsidRDefault="00C7393F" w:rsidP="00C7393F">
      <w:pPr>
        <w:spacing w:after="160" w:line="259" w:lineRule="auto"/>
        <w:jc w:val="center"/>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bCs/>
          <w:iCs/>
          <w:sz w:val="24"/>
          <w:szCs w:val="24"/>
          <w:lang w:eastAsia="pt-BR"/>
        </w:rPr>
        <w:t xml:space="preserve">PREGÃO PRESENCIAL Nº </w:t>
      </w:r>
      <w:r w:rsidR="003B5087" w:rsidRPr="003B5087">
        <w:rPr>
          <w:rFonts w:ascii="Times New Roman" w:eastAsia="Times New Roman" w:hAnsi="Times New Roman" w:cs="Times New Roman"/>
          <w:b/>
          <w:bCs/>
          <w:iCs/>
          <w:sz w:val="24"/>
          <w:szCs w:val="24"/>
          <w:lang w:eastAsia="pt-BR"/>
        </w:rPr>
        <w:t>002</w:t>
      </w:r>
      <w:r w:rsidR="00B07720">
        <w:rPr>
          <w:rFonts w:ascii="Times New Roman" w:eastAsia="Times New Roman" w:hAnsi="Times New Roman" w:cs="Times New Roman"/>
          <w:b/>
          <w:bCs/>
          <w:iCs/>
          <w:sz w:val="24"/>
          <w:szCs w:val="24"/>
          <w:lang w:eastAsia="pt-BR"/>
        </w:rPr>
        <w:t>9</w:t>
      </w:r>
      <w:r w:rsidR="003B5087" w:rsidRPr="003B5087">
        <w:rPr>
          <w:rFonts w:ascii="Times New Roman" w:eastAsia="Times New Roman" w:hAnsi="Times New Roman" w:cs="Times New Roman"/>
          <w:b/>
          <w:bCs/>
          <w:iCs/>
          <w:sz w:val="24"/>
          <w:szCs w:val="24"/>
          <w:lang w:eastAsia="pt-BR"/>
        </w:rPr>
        <w:t>/2018 - PR</w:t>
      </w:r>
    </w:p>
    <w:p w14:paraId="4EF4C64E" w14:textId="2D441E37" w:rsidR="00C7393F" w:rsidRPr="00C7393F" w:rsidRDefault="00447A0D" w:rsidP="00C7393F">
      <w:pPr>
        <w:spacing w:after="160" w:line="259" w:lineRule="auto"/>
        <w:jc w:val="center"/>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 xml:space="preserve">FORMULÁRIO </w:t>
      </w:r>
      <w:r w:rsidR="000863AF">
        <w:rPr>
          <w:rFonts w:ascii="Times New Roman" w:eastAsia="Times New Roman" w:hAnsi="Times New Roman" w:cs="Times New Roman"/>
          <w:b/>
          <w:iCs/>
          <w:sz w:val="24"/>
          <w:szCs w:val="24"/>
          <w:lang w:eastAsia="pt-BR"/>
        </w:rPr>
        <w:t xml:space="preserve">DETALHADO </w:t>
      </w:r>
      <w:r>
        <w:rPr>
          <w:rFonts w:ascii="Times New Roman" w:eastAsia="Times New Roman" w:hAnsi="Times New Roman" w:cs="Times New Roman"/>
          <w:b/>
          <w:iCs/>
          <w:sz w:val="24"/>
          <w:szCs w:val="24"/>
          <w:lang w:eastAsia="pt-BR"/>
        </w:rPr>
        <w:t>DE PROPOSTA</w:t>
      </w:r>
      <w:r w:rsidR="00C7393F" w:rsidRPr="00C7393F">
        <w:rPr>
          <w:rFonts w:ascii="Times New Roman" w:eastAsia="Times New Roman" w:hAnsi="Times New Roman" w:cs="Times New Roman"/>
          <w:b/>
          <w:iCs/>
          <w:sz w:val="24"/>
          <w:szCs w:val="24"/>
          <w:lang w:eastAsia="pt-BR"/>
        </w:rPr>
        <w:t xml:space="preserve"> DE PREÇOS</w:t>
      </w:r>
    </w:p>
    <w:p w14:paraId="1F6881C5" w14:textId="2A9C3FF2" w:rsidR="00C7393F" w:rsidRPr="00447A0D" w:rsidRDefault="00C7393F" w:rsidP="00447A0D">
      <w:pPr>
        <w:spacing w:after="160" w:line="259" w:lineRule="auto"/>
        <w:jc w:val="center"/>
        <w:rPr>
          <w:rFonts w:ascii="Times New Roman" w:eastAsia="Times New Roman" w:hAnsi="Times New Roman" w:cs="Times New Roman"/>
          <w:b/>
          <w:i/>
          <w:iCs/>
          <w:sz w:val="24"/>
          <w:szCs w:val="24"/>
          <w:lang w:eastAsia="pt-BR"/>
        </w:rPr>
      </w:pPr>
      <w:r w:rsidRPr="00C7393F">
        <w:rPr>
          <w:rFonts w:ascii="Times New Roman" w:eastAsia="Times New Roman" w:hAnsi="Times New Roman" w:cs="Times New Roman"/>
          <w:b/>
          <w:i/>
          <w:iCs/>
          <w:sz w:val="24"/>
          <w:szCs w:val="24"/>
          <w:lang w:eastAsia="pt-BR"/>
        </w:rPr>
        <w:t>(</w:t>
      </w:r>
      <w:r w:rsidR="00447A0D" w:rsidRPr="00447A0D">
        <w:rPr>
          <w:rFonts w:ascii="Times New Roman" w:eastAsia="Times New Roman" w:hAnsi="Times New Roman" w:cs="Times New Roman"/>
          <w:b/>
          <w:i/>
          <w:iCs/>
          <w:sz w:val="24"/>
          <w:szCs w:val="24"/>
          <w:lang w:eastAsia="pt-BR"/>
        </w:rPr>
        <w:t>Usar</w:t>
      </w:r>
      <w:r w:rsidR="00447A0D">
        <w:rPr>
          <w:rFonts w:ascii="Times New Roman" w:eastAsia="Times New Roman" w:hAnsi="Times New Roman" w:cs="Times New Roman"/>
          <w:b/>
          <w:i/>
          <w:iCs/>
          <w:sz w:val="24"/>
          <w:szCs w:val="24"/>
          <w:lang w:eastAsia="pt-BR"/>
        </w:rPr>
        <w:t xml:space="preserve"> </w:t>
      </w:r>
      <w:r w:rsidR="000863AF">
        <w:rPr>
          <w:rFonts w:ascii="Times New Roman" w:eastAsia="Times New Roman" w:hAnsi="Times New Roman" w:cs="Times New Roman"/>
          <w:b/>
          <w:i/>
          <w:iCs/>
          <w:sz w:val="24"/>
          <w:szCs w:val="24"/>
          <w:lang w:eastAsia="pt-BR"/>
        </w:rPr>
        <w:t>também</w:t>
      </w:r>
      <w:r w:rsidR="00447A0D" w:rsidRPr="00447A0D">
        <w:rPr>
          <w:rFonts w:ascii="Times New Roman" w:eastAsia="Times New Roman" w:hAnsi="Times New Roman" w:cs="Times New Roman"/>
          <w:b/>
          <w:i/>
          <w:iCs/>
          <w:sz w:val="24"/>
          <w:szCs w:val="24"/>
          <w:lang w:eastAsia="pt-BR"/>
        </w:rPr>
        <w:t xml:space="preserve"> formulário impresso gerado pelo programa Pública Auto-Cotação</w:t>
      </w:r>
      <w:r w:rsidRPr="00C7393F">
        <w:rPr>
          <w:rFonts w:ascii="Times New Roman" w:eastAsia="Times New Roman" w:hAnsi="Times New Roman" w:cs="Times New Roman"/>
          <w:b/>
          <w:i/>
          <w:iCs/>
          <w:sz w:val="24"/>
          <w:szCs w:val="24"/>
          <w:lang w:eastAsia="pt-BR"/>
        </w:rPr>
        <w:t>)</w:t>
      </w:r>
    </w:p>
    <w:p w14:paraId="07471778" w14:textId="554547BB" w:rsidR="00447A0D" w:rsidRDefault="00447A0D" w:rsidP="00447A0D">
      <w:pPr>
        <w:spacing w:after="160" w:line="259" w:lineRule="auto"/>
        <w:jc w:val="center"/>
        <w:rPr>
          <w:rFonts w:ascii="Times New Roman" w:eastAsia="Times New Roman" w:hAnsi="Times New Roman" w:cs="Times New Roman"/>
          <w:i/>
          <w:iCs/>
          <w:sz w:val="24"/>
          <w:szCs w:val="24"/>
          <w:lang w:eastAsia="pt-BR"/>
        </w:rPr>
      </w:pPr>
      <w:r>
        <w:rPr>
          <w:rFonts w:ascii="Times New Roman" w:eastAsia="Times New Roman" w:hAnsi="Times New Roman" w:cs="Times New Roman"/>
          <w:i/>
          <w:iCs/>
          <w:sz w:val="24"/>
          <w:szCs w:val="24"/>
          <w:lang w:eastAsia="pt-BR"/>
        </w:rPr>
        <w:t>(Anexar o formulário dentro do envelope da proposta de preços</w:t>
      </w:r>
      <w:r w:rsidR="00323850">
        <w:rPr>
          <w:rFonts w:ascii="Times New Roman" w:eastAsia="Times New Roman" w:hAnsi="Times New Roman" w:cs="Times New Roman"/>
          <w:i/>
          <w:iCs/>
          <w:sz w:val="24"/>
          <w:szCs w:val="24"/>
          <w:lang w:eastAsia="pt-BR"/>
        </w:rPr>
        <w:t>, juntamente com a versão impressa do arquivo gerado pelo sistema Pública Auto-Cotação</w:t>
      </w:r>
      <w:r>
        <w:rPr>
          <w:rFonts w:ascii="Times New Roman" w:eastAsia="Times New Roman" w:hAnsi="Times New Roman" w:cs="Times New Roman"/>
          <w:i/>
          <w:iCs/>
          <w:sz w:val="24"/>
          <w:szCs w:val="24"/>
          <w:lang w:eastAsia="pt-BR"/>
        </w:rPr>
        <w:t xml:space="preserve">) </w:t>
      </w:r>
    </w:p>
    <w:p w14:paraId="6059D66E" w14:textId="77777777" w:rsidR="00C7393F" w:rsidRPr="00C7393F" w:rsidRDefault="00C7393F" w:rsidP="00C7393F">
      <w:pPr>
        <w:spacing w:after="0" w:line="240" w:lineRule="auto"/>
        <w:jc w:val="both"/>
        <w:rPr>
          <w:rFonts w:ascii="Times New Roman" w:eastAsia="Times New Roman" w:hAnsi="Times New Roman" w:cs="Times New Roman"/>
          <w:b/>
          <w:sz w:val="24"/>
          <w:szCs w:val="24"/>
          <w:lang w:eastAsia="pt-BR"/>
        </w:rPr>
      </w:pPr>
    </w:p>
    <w:p w14:paraId="780BB6B0" w14:textId="163FB1DF" w:rsidR="00C7393F" w:rsidRPr="00C7393F" w:rsidRDefault="00323850" w:rsidP="00323850">
      <w:pPr>
        <w:spacing w:after="160" w:line="259" w:lineRule="auto"/>
        <w:jc w:val="both"/>
        <w:rPr>
          <w:rFonts w:ascii="Times New Roman" w:eastAsia="Times New Roman" w:hAnsi="Times New Roman" w:cs="Times New Roman"/>
          <w:b/>
          <w:iCs/>
          <w:sz w:val="24"/>
          <w:szCs w:val="24"/>
          <w:lang w:eastAsia="pt-BR"/>
        </w:rPr>
      </w:pPr>
      <w:r w:rsidRPr="0065295E">
        <w:rPr>
          <w:rFonts w:ascii="Times New Roman" w:eastAsia="Times New Roman" w:hAnsi="Times New Roman" w:cs="Times New Roman"/>
          <w:b/>
          <w:sz w:val="24"/>
          <w:szCs w:val="24"/>
          <w:lang w:eastAsia="pt-BR"/>
        </w:rPr>
        <w:t xml:space="preserve">CONTRATAÇÃO </w:t>
      </w:r>
      <w:r>
        <w:rPr>
          <w:rFonts w:ascii="Times New Roman" w:eastAsia="Times New Roman" w:hAnsi="Times New Roman" w:cs="Times New Roman"/>
          <w:b/>
          <w:sz w:val="24"/>
          <w:szCs w:val="24"/>
          <w:lang w:eastAsia="pt-BR"/>
        </w:rPr>
        <w:t>DE PESSOA JURÍDICA ESPECIALIZADA PARA A PRESTAÇÃO DE SERVIÇOS DE IMPRESSÃO CORPORATIVA, TAMBÉM DENOMINADO “</w:t>
      </w:r>
      <w:r w:rsidRPr="00ED1C1B">
        <w:rPr>
          <w:rFonts w:ascii="Times New Roman" w:eastAsia="Times New Roman" w:hAnsi="Times New Roman" w:cs="Times New Roman"/>
          <w:b/>
          <w:i/>
          <w:sz w:val="24"/>
          <w:szCs w:val="24"/>
          <w:lang w:eastAsia="pt-BR"/>
        </w:rPr>
        <w:t>OUTSOURCING</w:t>
      </w:r>
      <w:r>
        <w:rPr>
          <w:rFonts w:ascii="Times New Roman" w:eastAsia="Times New Roman" w:hAnsi="Times New Roman" w:cs="Times New Roman"/>
          <w:b/>
          <w:sz w:val="24"/>
          <w:szCs w:val="24"/>
          <w:lang w:eastAsia="pt-BR"/>
        </w:rPr>
        <w:t xml:space="preserve"> DE IMPRESSÃO”, NA MODALIDADE FRANQUIA DE PÁGINAS MAIS EXCEDENTE, COM FORNECIMENTO DE EQUIPAMENTOS, INSUMOS, ASSISTÊNCIA TÉCNICA, MANUTENÇÃO PREVENTIVA E CORRETIVA, PEÇAS DE REPOSIÇÃO, TREINAMENTO DE USUÁRIOS E FORNECIMENTO DE </w:t>
      </w:r>
      <w:r w:rsidRPr="00ED1C1B">
        <w:rPr>
          <w:rFonts w:ascii="Times New Roman" w:eastAsia="Times New Roman" w:hAnsi="Times New Roman" w:cs="Times New Roman"/>
          <w:b/>
          <w:i/>
          <w:sz w:val="24"/>
          <w:szCs w:val="24"/>
          <w:lang w:eastAsia="pt-BR"/>
        </w:rPr>
        <w:t>SOFTWARE</w:t>
      </w:r>
      <w:r>
        <w:rPr>
          <w:rFonts w:ascii="Times New Roman" w:eastAsia="Times New Roman" w:hAnsi="Times New Roman" w:cs="Times New Roman"/>
          <w:b/>
          <w:sz w:val="24"/>
          <w:szCs w:val="24"/>
          <w:lang w:eastAsia="pt-BR"/>
        </w:rPr>
        <w:t xml:space="preserve"> DE GERENCIAMENTO PARA MONITORAMENTO DOS EQUIPAMENTOS E BILHETAGEM.</w:t>
      </w:r>
    </w:p>
    <w:tbl>
      <w:tblPr>
        <w:tblW w:w="14647" w:type="dxa"/>
        <w:tblInd w:w="70" w:type="dxa"/>
        <w:tblLayout w:type="fixed"/>
        <w:tblCellMar>
          <w:left w:w="70" w:type="dxa"/>
          <w:right w:w="70" w:type="dxa"/>
        </w:tblCellMar>
        <w:tblLook w:val="04A0" w:firstRow="1" w:lastRow="0" w:firstColumn="1" w:lastColumn="0" w:noHBand="0" w:noVBand="1"/>
      </w:tblPr>
      <w:tblGrid>
        <w:gridCol w:w="580"/>
        <w:gridCol w:w="3672"/>
        <w:gridCol w:w="850"/>
        <w:gridCol w:w="709"/>
        <w:gridCol w:w="709"/>
        <w:gridCol w:w="992"/>
        <w:gridCol w:w="861"/>
        <w:gridCol w:w="851"/>
        <w:gridCol w:w="580"/>
        <w:gridCol w:w="1514"/>
        <w:gridCol w:w="1815"/>
        <w:gridCol w:w="1514"/>
      </w:tblGrid>
      <w:tr w:rsidR="00323850" w:rsidRPr="0091253F" w14:paraId="077FAED5" w14:textId="77777777" w:rsidTr="00DB5612">
        <w:trPr>
          <w:trHeight w:val="300"/>
        </w:trPr>
        <w:tc>
          <w:tcPr>
            <w:tcW w:w="580" w:type="dxa"/>
            <w:tcBorders>
              <w:top w:val="nil"/>
              <w:left w:val="nil"/>
              <w:bottom w:val="nil"/>
              <w:right w:val="nil"/>
            </w:tcBorders>
            <w:shd w:val="clear" w:color="auto" w:fill="auto"/>
            <w:noWrap/>
            <w:vAlign w:val="bottom"/>
            <w:hideMark/>
          </w:tcPr>
          <w:p w14:paraId="04946744" w14:textId="77777777" w:rsidR="00323850" w:rsidRPr="0091253F" w:rsidRDefault="00323850" w:rsidP="00DB5612">
            <w:pPr>
              <w:spacing w:after="0" w:line="240" w:lineRule="auto"/>
              <w:rPr>
                <w:rFonts w:ascii="Times New Roman" w:eastAsia="Times New Roman" w:hAnsi="Times New Roman" w:cs="Times New Roman"/>
                <w:sz w:val="24"/>
                <w:szCs w:val="24"/>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C4A4D4E"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1 - Gabinete do Prefeito</w:t>
            </w:r>
          </w:p>
        </w:tc>
        <w:tc>
          <w:tcPr>
            <w:tcW w:w="1853" w:type="dxa"/>
            <w:gridSpan w:val="2"/>
            <w:tcBorders>
              <w:top w:val="nil"/>
              <w:left w:val="nil"/>
              <w:bottom w:val="nil"/>
              <w:right w:val="nil"/>
            </w:tcBorders>
            <w:shd w:val="clear" w:color="auto" w:fill="auto"/>
            <w:noWrap/>
            <w:vAlign w:val="bottom"/>
            <w:hideMark/>
          </w:tcPr>
          <w:p w14:paraId="59848C9D"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4D1356B9"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9F2E26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75E56D0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7D94821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54F1FB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70F650C0" w14:textId="77777777" w:rsidTr="00DB5612">
        <w:trPr>
          <w:trHeight w:val="63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62D993"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41BF16"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C6AEF"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7AAF38A6"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5BC7F1D3"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2F1D32BD" w14:textId="20951381" w:rsidR="00323850"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04F02"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proofErr w:type="spellStart"/>
            <w:r w:rsidRPr="0091253F">
              <w:rPr>
                <w:rFonts w:ascii="Times New Roman" w:eastAsia="Times New Roman" w:hAnsi="Times New Roman" w:cs="Times New Roman"/>
                <w:b/>
                <w:bCs/>
                <w:color w:val="000000"/>
                <w:sz w:val="20"/>
                <w:szCs w:val="20"/>
                <w:lang w:eastAsia="pt-BR"/>
              </w:rPr>
              <w:t>Med</w:t>
            </w:r>
            <w:proofErr w:type="spellEnd"/>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53CB1A" w14:textId="77777777" w:rsidR="00323850" w:rsidRPr="0091253F" w:rsidRDefault="00323850"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39A4F" w14:textId="15E9DC4B" w:rsidR="00323850"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72B0A" w14:textId="77777777" w:rsidR="00323850"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626397E6" w14:textId="46B0B21A"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72C2C" w14:textId="3DC72C94" w:rsidR="00323850"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26B7C2DD" w14:textId="77777777" w:rsidTr="00DB5612">
        <w:trPr>
          <w:trHeight w:val="28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484BB81"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31A111D"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7A0F69C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3C5A459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6E2BCE2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218F848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19DC264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B4651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7C96857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358AC78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81445D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CC8998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39D4FA81" w14:textId="77777777" w:rsidTr="00DB5612">
        <w:trPr>
          <w:trHeight w:val="7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BB6FC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3672" w:type="dxa"/>
            <w:tcBorders>
              <w:top w:val="nil"/>
              <w:left w:val="nil"/>
              <w:bottom w:val="single" w:sz="4" w:space="0" w:color="auto"/>
              <w:right w:val="single" w:sz="4" w:space="0" w:color="auto"/>
            </w:tcBorders>
            <w:shd w:val="clear" w:color="auto" w:fill="auto"/>
            <w:vAlign w:val="bottom"/>
            <w:hideMark/>
          </w:tcPr>
          <w:p w14:paraId="1BBCEB4F" w14:textId="77777777" w:rsidR="00323850" w:rsidRPr="0091253F" w:rsidRDefault="00323850" w:rsidP="00DB5612">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r w:rsidRPr="0091253F">
              <w:rPr>
                <w:rFonts w:ascii="Times New Roman" w:eastAsia="Times New Roman" w:hAnsi="Times New Roman" w:cs="Times New Roman"/>
                <w:color w:val="000000"/>
                <w:sz w:val="20"/>
                <w:szCs w:val="20"/>
                <w:lang w:eastAsia="pt-BR"/>
              </w:rPr>
              <w:b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noWrap/>
            <w:vAlign w:val="center"/>
            <w:hideMark/>
          </w:tcPr>
          <w:p w14:paraId="399BF57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2F249FD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2B13B04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992" w:type="dxa"/>
            <w:tcBorders>
              <w:top w:val="nil"/>
              <w:left w:val="nil"/>
              <w:bottom w:val="single" w:sz="4" w:space="0" w:color="auto"/>
              <w:right w:val="single" w:sz="4" w:space="0" w:color="auto"/>
            </w:tcBorders>
            <w:shd w:val="clear" w:color="auto" w:fill="auto"/>
            <w:noWrap/>
            <w:vAlign w:val="center"/>
          </w:tcPr>
          <w:p w14:paraId="2D5E52BC" w14:textId="4E8CA019"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1698BFF4" w14:textId="3509A85C"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noWrap/>
            <w:vAlign w:val="center"/>
            <w:hideMark/>
          </w:tcPr>
          <w:p w14:paraId="7D08BC5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532D76F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noWrap/>
            <w:vAlign w:val="center"/>
          </w:tcPr>
          <w:p w14:paraId="1239F890" w14:textId="72D4B95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noWrap/>
            <w:vAlign w:val="center"/>
          </w:tcPr>
          <w:p w14:paraId="55017870" w14:textId="59B0E88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noWrap/>
            <w:vAlign w:val="center"/>
          </w:tcPr>
          <w:p w14:paraId="34764F82" w14:textId="2A960E5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13661167" w14:textId="77777777" w:rsidTr="00DB5612">
        <w:trPr>
          <w:trHeight w:val="300"/>
        </w:trPr>
        <w:tc>
          <w:tcPr>
            <w:tcW w:w="580" w:type="dxa"/>
            <w:tcBorders>
              <w:top w:val="nil"/>
              <w:left w:val="nil"/>
              <w:bottom w:val="nil"/>
              <w:right w:val="nil"/>
            </w:tcBorders>
            <w:shd w:val="clear" w:color="auto" w:fill="auto"/>
            <w:noWrap/>
            <w:vAlign w:val="center"/>
            <w:hideMark/>
          </w:tcPr>
          <w:p w14:paraId="3A9AFD42"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vAlign w:val="bottom"/>
            <w:hideMark/>
          </w:tcPr>
          <w:p w14:paraId="66F29102"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02B1F73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006675CB"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75C19AAD"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center"/>
            <w:hideMark/>
          </w:tcPr>
          <w:p w14:paraId="1F57DCF3"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center"/>
            <w:hideMark/>
          </w:tcPr>
          <w:p w14:paraId="08C4148C"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2945" w:type="dxa"/>
            <w:gridSpan w:val="3"/>
            <w:tcBorders>
              <w:top w:val="single" w:sz="4" w:space="0" w:color="auto"/>
              <w:left w:val="nil"/>
              <w:bottom w:val="nil"/>
              <w:right w:val="single" w:sz="4" w:space="0" w:color="000000"/>
            </w:tcBorders>
            <w:shd w:val="clear" w:color="auto" w:fill="auto"/>
            <w:noWrap/>
            <w:vAlign w:val="center"/>
            <w:hideMark/>
          </w:tcPr>
          <w:p w14:paraId="6554F029"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068E42AB" w14:textId="1BD52EF9"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center"/>
            <w:hideMark/>
          </w:tcPr>
          <w:p w14:paraId="1AA05192"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272EB561" w14:textId="77777777" w:rsidTr="00DB5612">
        <w:trPr>
          <w:trHeight w:val="300"/>
        </w:trPr>
        <w:tc>
          <w:tcPr>
            <w:tcW w:w="580" w:type="dxa"/>
            <w:tcBorders>
              <w:top w:val="nil"/>
              <w:left w:val="nil"/>
              <w:bottom w:val="nil"/>
              <w:right w:val="nil"/>
            </w:tcBorders>
            <w:shd w:val="clear" w:color="auto" w:fill="auto"/>
            <w:noWrap/>
            <w:vAlign w:val="center"/>
            <w:hideMark/>
          </w:tcPr>
          <w:p w14:paraId="4DB65B35"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vAlign w:val="bottom"/>
            <w:hideMark/>
          </w:tcPr>
          <w:p w14:paraId="67D5E255"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1358CE2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50EA01B1"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3C4FB460"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center"/>
            <w:hideMark/>
          </w:tcPr>
          <w:p w14:paraId="58C78EE1"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center"/>
            <w:hideMark/>
          </w:tcPr>
          <w:p w14:paraId="7AC13CEE"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center"/>
            <w:hideMark/>
          </w:tcPr>
          <w:p w14:paraId="624B6594"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center"/>
            <w:hideMark/>
          </w:tcPr>
          <w:p w14:paraId="0184C6FF"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5DD2CB26"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center"/>
            <w:hideMark/>
          </w:tcPr>
          <w:p w14:paraId="7AC85894"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72FB2105"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r>
      <w:tr w:rsidR="00323850" w:rsidRPr="0091253F" w14:paraId="2D92483D" w14:textId="77777777" w:rsidTr="00DB5612">
        <w:trPr>
          <w:trHeight w:val="300"/>
        </w:trPr>
        <w:tc>
          <w:tcPr>
            <w:tcW w:w="580" w:type="dxa"/>
            <w:tcBorders>
              <w:top w:val="nil"/>
              <w:left w:val="nil"/>
              <w:bottom w:val="nil"/>
              <w:right w:val="nil"/>
            </w:tcBorders>
            <w:shd w:val="clear" w:color="auto" w:fill="auto"/>
            <w:noWrap/>
            <w:vAlign w:val="bottom"/>
            <w:hideMark/>
          </w:tcPr>
          <w:p w14:paraId="45F107C1"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4AC355D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2C049E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5E0235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2B8CD8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66B240E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5F7013D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69B4FA1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EEC056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F98E6B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47D8A6B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D80B45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42C5D5FC" w14:textId="77777777" w:rsidTr="00DB5612">
        <w:trPr>
          <w:trHeight w:val="300"/>
        </w:trPr>
        <w:tc>
          <w:tcPr>
            <w:tcW w:w="580" w:type="dxa"/>
            <w:tcBorders>
              <w:top w:val="nil"/>
              <w:left w:val="nil"/>
              <w:bottom w:val="nil"/>
              <w:right w:val="nil"/>
            </w:tcBorders>
            <w:shd w:val="clear" w:color="auto" w:fill="auto"/>
            <w:noWrap/>
            <w:vAlign w:val="bottom"/>
            <w:hideMark/>
          </w:tcPr>
          <w:p w14:paraId="5FEA2A9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56FF7C9"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2 - Secretaria de Administração e Finanças</w:t>
            </w:r>
          </w:p>
        </w:tc>
        <w:tc>
          <w:tcPr>
            <w:tcW w:w="1853" w:type="dxa"/>
            <w:gridSpan w:val="2"/>
            <w:tcBorders>
              <w:top w:val="nil"/>
              <w:left w:val="nil"/>
              <w:bottom w:val="nil"/>
              <w:right w:val="nil"/>
            </w:tcBorders>
            <w:shd w:val="clear" w:color="auto" w:fill="auto"/>
            <w:noWrap/>
            <w:vAlign w:val="bottom"/>
            <w:hideMark/>
          </w:tcPr>
          <w:p w14:paraId="23819E35"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3E9F15F8"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81AA63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167144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5A8287B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C9E5F9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02337A15" w14:textId="77777777" w:rsidTr="00DB5612">
        <w:trPr>
          <w:trHeight w:val="627"/>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AEEBE1"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9BED94"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6349C"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34D2973"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3780476"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523C0674" w14:textId="7E4FD165"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07CA3"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r>
            <w:proofErr w:type="spellStart"/>
            <w:r w:rsidRPr="0091253F">
              <w:rPr>
                <w:rFonts w:ascii="Times New Roman" w:eastAsia="Times New Roman" w:hAnsi="Times New Roman" w:cs="Times New Roman"/>
                <w:b/>
                <w:bCs/>
                <w:color w:val="000000"/>
                <w:sz w:val="20"/>
                <w:szCs w:val="20"/>
                <w:lang w:eastAsia="pt-BR"/>
              </w:rPr>
              <w:t>Med</w:t>
            </w:r>
            <w:proofErr w:type="spellEnd"/>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A53A7"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810B9" w14:textId="7B450DB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519F0"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6F2667FD" w14:textId="4320F1F1"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04C7F" w14:textId="1476D7BB"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3C0326EB"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0BDF383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0D7C85D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7D27CDE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7B141AE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4D5A219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15C82EF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3BBEBD01"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F65B23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B71F20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D5F6D9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0FBC1F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54C526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135A01BB" w14:textId="77777777" w:rsidTr="00DB5612">
        <w:trPr>
          <w:trHeight w:val="54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F8E0D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lastRenderedPageBreak/>
              <w:t>2</w:t>
            </w:r>
          </w:p>
        </w:tc>
        <w:tc>
          <w:tcPr>
            <w:tcW w:w="3672" w:type="dxa"/>
            <w:tcBorders>
              <w:top w:val="nil"/>
              <w:left w:val="nil"/>
              <w:bottom w:val="single" w:sz="4" w:space="0" w:color="auto"/>
              <w:right w:val="single" w:sz="4" w:space="0" w:color="auto"/>
            </w:tcBorders>
            <w:shd w:val="clear" w:color="auto" w:fill="auto"/>
            <w:vAlign w:val="bottom"/>
            <w:hideMark/>
          </w:tcPr>
          <w:p w14:paraId="69D72971" w14:textId="77777777" w:rsidR="00323850"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(1º andar, sala contabilidade)</w:t>
            </w:r>
            <w:r>
              <w:rPr>
                <w:rFonts w:ascii="Times New Roman" w:eastAsia="Times New Roman" w:hAnsi="Times New Roman" w:cs="Times New Roman"/>
                <w:b/>
                <w:bCs/>
                <w:color w:val="000000"/>
                <w:sz w:val="20"/>
                <w:szCs w:val="20"/>
                <w:lang w:eastAsia="pt-BR"/>
              </w:rPr>
              <w:t xml:space="preserve"> </w:t>
            </w:r>
            <w:r w:rsidRPr="0091253F">
              <w:rPr>
                <w:rFonts w:ascii="Times New Roman" w:eastAsia="Times New Roman" w:hAnsi="Times New Roman" w:cs="Times New Roman"/>
                <w:b/>
                <w:bCs/>
                <w:color w:val="000000"/>
                <w:sz w:val="20"/>
                <w:szCs w:val="20"/>
                <w:lang w:eastAsia="pt-BR"/>
              </w:rPr>
              <w:t>Equipamento tipo 1</w:t>
            </w:r>
          </w:p>
          <w:p w14:paraId="7E5DC5DD" w14:textId="77777777"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60 ppm, duplex de passagem única</w:t>
            </w:r>
          </w:p>
        </w:tc>
        <w:tc>
          <w:tcPr>
            <w:tcW w:w="850" w:type="dxa"/>
            <w:tcBorders>
              <w:top w:val="nil"/>
              <w:left w:val="nil"/>
              <w:bottom w:val="single" w:sz="4" w:space="0" w:color="auto"/>
              <w:right w:val="single" w:sz="4" w:space="0" w:color="auto"/>
            </w:tcBorders>
            <w:shd w:val="clear" w:color="auto" w:fill="auto"/>
            <w:vAlign w:val="center"/>
            <w:hideMark/>
          </w:tcPr>
          <w:p w14:paraId="6E7CAC1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FE3C60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17000</w:t>
            </w:r>
          </w:p>
        </w:tc>
        <w:tc>
          <w:tcPr>
            <w:tcW w:w="709" w:type="dxa"/>
            <w:tcBorders>
              <w:top w:val="nil"/>
              <w:left w:val="nil"/>
              <w:bottom w:val="single" w:sz="4" w:space="0" w:color="auto"/>
              <w:right w:val="single" w:sz="4" w:space="0" w:color="auto"/>
            </w:tcBorders>
            <w:shd w:val="clear" w:color="auto" w:fill="auto"/>
            <w:vAlign w:val="center"/>
            <w:hideMark/>
          </w:tcPr>
          <w:p w14:paraId="2031C1C2"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2FE2EB92" w14:textId="02548AD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2F740D71" w14:textId="76E6764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123473E2"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014E51B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34A08356" w14:textId="1542616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0CDB4F24" w14:textId="7F770D3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5477CF56" w14:textId="479A248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0444735C" w14:textId="77777777" w:rsidTr="00DB5612">
        <w:trPr>
          <w:trHeight w:val="9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0118E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w:t>
            </w:r>
          </w:p>
        </w:tc>
        <w:tc>
          <w:tcPr>
            <w:tcW w:w="3672" w:type="dxa"/>
            <w:tcBorders>
              <w:top w:val="nil"/>
              <w:left w:val="nil"/>
              <w:bottom w:val="single" w:sz="4" w:space="0" w:color="auto"/>
              <w:right w:val="single" w:sz="4" w:space="0" w:color="auto"/>
            </w:tcBorders>
            <w:shd w:val="clear" w:color="auto" w:fill="auto"/>
            <w:vAlign w:val="bottom"/>
            <w:hideMark/>
          </w:tcPr>
          <w:p w14:paraId="6824678C" w14:textId="77777777" w:rsidR="00323850"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(1º andar, sala contabilidade) Equipamento tipo 2</w:t>
            </w:r>
          </w:p>
          <w:p w14:paraId="57A550C8" w14:textId="77777777"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A3, 30 ppm,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7C18EA3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62DE067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7AABC06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1000</w:t>
            </w:r>
          </w:p>
        </w:tc>
        <w:tc>
          <w:tcPr>
            <w:tcW w:w="992" w:type="dxa"/>
            <w:tcBorders>
              <w:top w:val="nil"/>
              <w:left w:val="nil"/>
              <w:bottom w:val="single" w:sz="4" w:space="0" w:color="auto"/>
              <w:right w:val="single" w:sz="4" w:space="0" w:color="auto"/>
            </w:tcBorders>
            <w:shd w:val="clear" w:color="auto" w:fill="auto"/>
            <w:vAlign w:val="center"/>
          </w:tcPr>
          <w:p w14:paraId="2A0104D6" w14:textId="5AE0900F"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04236248" w14:textId="005F1621"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5C7E242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6E3D7DE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4814C8CF" w14:textId="406F823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606893A0" w14:textId="3722785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26F44694" w14:textId="2E9F7A45"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0A1275B2" w14:textId="77777777" w:rsidTr="00DB5612">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0A50D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w:t>
            </w:r>
          </w:p>
        </w:tc>
        <w:tc>
          <w:tcPr>
            <w:tcW w:w="3672" w:type="dxa"/>
            <w:tcBorders>
              <w:top w:val="nil"/>
              <w:left w:val="nil"/>
              <w:bottom w:val="single" w:sz="4" w:space="0" w:color="auto"/>
              <w:right w:val="single" w:sz="4" w:space="0" w:color="auto"/>
            </w:tcBorders>
            <w:shd w:val="clear" w:color="auto" w:fill="auto"/>
            <w:vAlign w:val="bottom"/>
            <w:hideMark/>
          </w:tcPr>
          <w:p w14:paraId="6F75F3CA"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(Térreo</w:t>
            </w:r>
            <w:r w:rsidRPr="0091253F">
              <w:rPr>
                <w:rFonts w:ascii="Times New Roman" w:eastAsia="Times New Roman" w:hAnsi="Times New Roman" w:cs="Times New Roman"/>
                <w:b/>
                <w:bCs/>
                <w:color w:val="000000"/>
                <w:sz w:val="20"/>
                <w:szCs w:val="20"/>
                <w:lang w:eastAsia="pt-BR"/>
              </w:rPr>
              <w:t>, setor tributos) - Equipamento tipo 4</w:t>
            </w:r>
          </w:p>
          <w:p w14:paraId="13CCE9DB" w14:textId="1C43F6BD"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30 ppm com bandeja extra</w:t>
            </w:r>
          </w:p>
        </w:tc>
        <w:tc>
          <w:tcPr>
            <w:tcW w:w="850" w:type="dxa"/>
            <w:tcBorders>
              <w:top w:val="nil"/>
              <w:left w:val="nil"/>
              <w:bottom w:val="single" w:sz="4" w:space="0" w:color="auto"/>
              <w:right w:val="single" w:sz="4" w:space="0" w:color="auto"/>
            </w:tcBorders>
            <w:shd w:val="clear" w:color="auto" w:fill="auto"/>
            <w:vAlign w:val="center"/>
            <w:hideMark/>
          </w:tcPr>
          <w:p w14:paraId="3734398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6990722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6578D24E"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6728EFBF" w14:textId="43E1E04D"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2882646E" w14:textId="74037664"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2D5394F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7A86D31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215D3A3B" w14:textId="7095E71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108F9C50" w14:textId="544EDD8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706C6959" w14:textId="10E24A7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677CF543" w14:textId="77777777" w:rsidTr="00DB5612">
        <w:trPr>
          <w:trHeight w:val="345"/>
        </w:trPr>
        <w:tc>
          <w:tcPr>
            <w:tcW w:w="580" w:type="dxa"/>
            <w:tcBorders>
              <w:top w:val="nil"/>
              <w:left w:val="nil"/>
              <w:bottom w:val="nil"/>
              <w:right w:val="nil"/>
            </w:tcBorders>
            <w:shd w:val="clear" w:color="auto" w:fill="auto"/>
            <w:noWrap/>
            <w:vAlign w:val="center"/>
            <w:hideMark/>
          </w:tcPr>
          <w:p w14:paraId="0139D29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vAlign w:val="bottom"/>
            <w:hideMark/>
          </w:tcPr>
          <w:p w14:paraId="22514CD7"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center"/>
            <w:hideMark/>
          </w:tcPr>
          <w:p w14:paraId="23FDA75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550A0578"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center"/>
            <w:hideMark/>
          </w:tcPr>
          <w:p w14:paraId="7C809FA6"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center"/>
            <w:hideMark/>
          </w:tcPr>
          <w:p w14:paraId="6D799DBC"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center"/>
            <w:hideMark/>
          </w:tcPr>
          <w:p w14:paraId="6DA52E01"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CE2D"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3C0C9141" w14:textId="098AF7DB"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w:t>
            </w:r>
          </w:p>
        </w:tc>
        <w:tc>
          <w:tcPr>
            <w:tcW w:w="1514" w:type="dxa"/>
            <w:tcBorders>
              <w:top w:val="nil"/>
              <w:left w:val="nil"/>
              <w:bottom w:val="nil"/>
              <w:right w:val="nil"/>
            </w:tcBorders>
            <w:shd w:val="clear" w:color="auto" w:fill="auto"/>
            <w:noWrap/>
            <w:vAlign w:val="center"/>
            <w:hideMark/>
          </w:tcPr>
          <w:p w14:paraId="492D3CA9"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40C5CA29" w14:textId="77777777" w:rsidTr="00DB5612">
        <w:trPr>
          <w:trHeight w:val="300"/>
        </w:trPr>
        <w:tc>
          <w:tcPr>
            <w:tcW w:w="580" w:type="dxa"/>
            <w:tcBorders>
              <w:top w:val="nil"/>
              <w:left w:val="nil"/>
              <w:bottom w:val="nil"/>
              <w:right w:val="nil"/>
            </w:tcBorders>
            <w:shd w:val="clear" w:color="auto" w:fill="auto"/>
            <w:noWrap/>
            <w:vAlign w:val="bottom"/>
            <w:hideMark/>
          </w:tcPr>
          <w:p w14:paraId="3FD9EB5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26259CC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BFC5F0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BD6562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8B2E78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226856F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17DE364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42D4F9C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F7EA1F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818E27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2DB5BA3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FB4A90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0B08D848" w14:textId="77777777" w:rsidTr="00DB5612">
        <w:trPr>
          <w:trHeight w:val="300"/>
        </w:trPr>
        <w:tc>
          <w:tcPr>
            <w:tcW w:w="580" w:type="dxa"/>
            <w:tcBorders>
              <w:top w:val="nil"/>
              <w:left w:val="nil"/>
              <w:bottom w:val="nil"/>
              <w:right w:val="nil"/>
            </w:tcBorders>
            <w:shd w:val="clear" w:color="auto" w:fill="auto"/>
            <w:noWrap/>
            <w:vAlign w:val="bottom"/>
            <w:hideMark/>
          </w:tcPr>
          <w:p w14:paraId="7EE9657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E5F5D2"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3 -  Secretaria de Agricultura</w:t>
            </w:r>
          </w:p>
        </w:tc>
        <w:tc>
          <w:tcPr>
            <w:tcW w:w="1853" w:type="dxa"/>
            <w:gridSpan w:val="2"/>
            <w:tcBorders>
              <w:top w:val="nil"/>
              <w:left w:val="nil"/>
              <w:bottom w:val="nil"/>
              <w:right w:val="nil"/>
            </w:tcBorders>
            <w:shd w:val="clear" w:color="auto" w:fill="auto"/>
            <w:noWrap/>
            <w:vAlign w:val="bottom"/>
            <w:hideMark/>
          </w:tcPr>
          <w:p w14:paraId="43145BAC"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7F0D9BEA"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4823565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EB35A7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11A13B9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71775BC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28FDC126" w14:textId="77777777" w:rsidTr="00DB5612">
        <w:trPr>
          <w:trHeight w:val="627"/>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5E06B7"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347C09"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7524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D6CC5BC"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394FE3E6"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30EAA9DF" w14:textId="48E6C5B2"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38B0E"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A770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4D9F9" w14:textId="0D26F6EB"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9944A"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299B1986" w14:textId="7F6AA19D"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EEB18" w14:textId="42EC8D15"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7B8E9461"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9E7A8F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3749131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096E6EF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6CA4AFA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04F2BDE3"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6F6B4D7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028770D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010BAD"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029B35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AD1994D"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75F2D52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FE7D2C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2CEB0B3D"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DF36F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w:t>
            </w:r>
          </w:p>
        </w:tc>
        <w:tc>
          <w:tcPr>
            <w:tcW w:w="3672" w:type="dxa"/>
            <w:tcBorders>
              <w:top w:val="nil"/>
              <w:left w:val="nil"/>
              <w:bottom w:val="single" w:sz="4" w:space="0" w:color="auto"/>
              <w:right w:val="single" w:sz="4" w:space="0" w:color="auto"/>
            </w:tcBorders>
            <w:shd w:val="clear" w:color="auto" w:fill="auto"/>
            <w:vAlign w:val="bottom"/>
            <w:hideMark/>
          </w:tcPr>
          <w:p w14:paraId="477928AC"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p>
          <w:p w14:paraId="394C6099" w14:textId="084CB02C"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4222904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430573DE"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433AEC7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468E120E" w14:textId="5572E11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53577CD9" w14:textId="065712A4"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5E5D81E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444D321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60868406" w14:textId="7E9C0AF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2383CFD2" w14:textId="45D7B08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12C86583" w14:textId="3DFA4938"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51C90C38" w14:textId="77777777" w:rsidTr="00DB5612">
        <w:trPr>
          <w:trHeight w:val="300"/>
        </w:trPr>
        <w:tc>
          <w:tcPr>
            <w:tcW w:w="580" w:type="dxa"/>
            <w:tcBorders>
              <w:top w:val="nil"/>
              <w:left w:val="nil"/>
              <w:bottom w:val="nil"/>
              <w:right w:val="nil"/>
            </w:tcBorders>
            <w:shd w:val="clear" w:color="auto" w:fill="auto"/>
            <w:noWrap/>
            <w:vAlign w:val="bottom"/>
            <w:hideMark/>
          </w:tcPr>
          <w:p w14:paraId="501AE2E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328067A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3163FE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79F260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F83174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6321518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1042A3D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4D848"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543A262F" w14:textId="4E5679EA"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w:t>
            </w:r>
          </w:p>
        </w:tc>
        <w:tc>
          <w:tcPr>
            <w:tcW w:w="1514" w:type="dxa"/>
            <w:tcBorders>
              <w:top w:val="nil"/>
              <w:left w:val="nil"/>
              <w:bottom w:val="nil"/>
              <w:right w:val="nil"/>
            </w:tcBorders>
            <w:shd w:val="clear" w:color="auto" w:fill="auto"/>
            <w:noWrap/>
            <w:vAlign w:val="bottom"/>
            <w:hideMark/>
          </w:tcPr>
          <w:p w14:paraId="55D7C5B8"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223F4B02" w14:textId="77777777" w:rsidTr="00DB5612">
        <w:trPr>
          <w:trHeight w:val="300"/>
        </w:trPr>
        <w:tc>
          <w:tcPr>
            <w:tcW w:w="580" w:type="dxa"/>
            <w:tcBorders>
              <w:top w:val="nil"/>
              <w:left w:val="nil"/>
              <w:bottom w:val="nil"/>
              <w:right w:val="nil"/>
            </w:tcBorders>
            <w:shd w:val="clear" w:color="auto" w:fill="auto"/>
            <w:noWrap/>
            <w:vAlign w:val="bottom"/>
            <w:hideMark/>
          </w:tcPr>
          <w:p w14:paraId="28E69B2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31DB2D1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05CAF5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3EC0092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82C07D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7C369C4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561708D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4CBB1C6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413DCF1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7B3EBB9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30AF4A9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FCDB90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44AEB7B0" w14:textId="77777777" w:rsidTr="00DB5612">
        <w:trPr>
          <w:trHeight w:val="300"/>
        </w:trPr>
        <w:tc>
          <w:tcPr>
            <w:tcW w:w="580" w:type="dxa"/>
            <w:tcBorders>
              <w:top w:val="nil"/>
              <w:left w:val="nil"/>
              <w:bottom w:val="nil"/>
              <w:right w:val="nil"/>
            </w:tcBorders>
            <w:shd w:val="clear" w:color="auto" w:fill="auto"/>
            <w:noWrap/>
            <w:vAlign w:val="bottom"/>
            <w:hideMark/>
          </w:tcPr>
          <w:p w14:paraId="712D57E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39314E2"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4 -  CMEI PROFABI</w:t>
            </w:r>
          </w:p>
        </w:tc>
        <w:tc>
          <w:tcPr>
            <w:tcW w:w="1853" w:type="dxa"/>
            <w:gridSpan w:val="2"/>
            <w:tcBorders>
              <w:top w:val="nil"/>
              <w:left w:val="nil"/>
              <w:bottom w:val="nil"/>
              <w:right w:val="nil"/>
            </w:tcBorders>
            <w:shd w:val="clear" w:color="auto" w:fill="auto"/>
            <w:noWrap/>
            <w:vAlign w:val="bottom"/>
            <w:hideMark/>
          </w:tcPr>
          <w:p w14:paraId="6C95109E"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2DAB7A9B"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268B53D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A1D310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5CEEE16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34978D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209263FA" w14:textId="77777777" w:rsidTr="00DB5612">
        <w:trPr>
          <w:trHeight w:val="57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C9A902"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65BC4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F4775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E93EB8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463A8BC"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7BBF4B1E" w14:textId="4E4D01B2"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1BD20"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B15EF2"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46086" w14:textId="3BB8CAC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C4786"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1347E321" w14:textId="4D40C1E9"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11293" w14:textId="08A6BB0F"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1183C27C"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B1227B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728B672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6901602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74D2339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3F124B5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3BE17C5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546CA5E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251F2D"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629EB26"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12ED69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CEA304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F4ABEB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40ABCD68"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C8CB8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w:t>
            </w:r>
          </w:p>
        </w:tc>
        <w:tc>
          <w:tcPr>
            <w:tcW w:w="3672" w:type="dxa"/>
            <w:tcBorders>
              <w:top w:val="nil"/>
              <w:left w:val="nil"/>
              <w:bottom w:val="single" w:sz="4" w:space="0" w:color="auto"/>
              <w:right w:val="single" w:sz="4" w:space="0" w:color="auto"/>
            </w:tcBorders>
            <w:shd w:val="clear" w:color="auto" w:fill="auto"/>
            <w:vAlign w:val="bottom"/>
            <w:hideMark/>
          </w:tcPr>
          <w:p w14:paraId="2D34B7DF"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p>
          <w:p w14:paraId="603450D5" w14:textId="5BF33034"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520DD8F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849508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2FA3FC6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4115CFE8" w14:textId="6D330A3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7CD5D9BC" w14:textId="41EAF12C"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330EF51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5FDC32B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1D927066" w14:textId="53618B4E"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15EEAB56" w14:textId="29A2534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002FB127" w14:textId="15CE626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2F152BD3" w14:textId="77777777" w:rsidTr="00DB5612">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F3D70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7</w:t>
            </w:r>
          </w:p>
        </w:tc>
        <w:tc>
          <w:tcPr>
            <w:tcW w:w="3672" w:type="dxa"/>
            <w:tcBorders>
              <w:top w:val="nil"/>
              <w:left w:val="nil"/>
              <w:bottom w:val="single" w:sz="4" w:space="0" w:color="auto"/>
              <w:right w:val="single" w:sz="4" w:space="0" w:color="auto"/>
            </w:tcBorders>
            <w:shd w:val="clear" w:color="auto" w:fill="auto"/>
            <w:vAlign w:val="center"/>
            <w:hideMark/>
          </w:tcPr>
          <w:p w14:paraId="7A8B8B31"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p>
          <w:p w14:paraId="3A8C7A36" w14:textId="7C111598" w:rsidR="00323850" w:rsidRPr="0091253F"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3A39479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427BCA1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noWrap/>
            <w:vAlign w:val="center"/>
            <w:hideMark/>
          </w:tcPr>
          <w:p w14:paraId="2203A4B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600</w:t>
            </w:r>
          </w:p>
        </w:tc>
        <w:tc>
          <w:tcPr>
            <w:tcW w:w="992" w:type="dxa"/>
            <w:tcBorders>
              <w:top w:val="nil"/>
              <w:left w:val="nil"/>
              <w:bottom w:val="single" w:sz="4" w:space="0" w:color="auto"/>
              <w:right w:val="single" w:sz="4" w:space="0" w:color="auto"/>
            </w:tcBorders>
            <w:shd w:val="clear" w:color="auto" w:fill="auto"/>
            <w:noWrap/>
            <w:vAlign w:val="center"/>
          </w:tcPr>
          <w:p w14:paraId="00D3300B" w14:textId="713C471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40E6B983" w14:textId="5A1BA2A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6E67B42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1B7802A2"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6609C40F" w14:textId="2E781E3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1FB37108" w14:textId="49F09B0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420403DE" w14:textId="602A183C"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406FCB7D" w14:textId="77777777" w:rsidTr="00DB5612">
        <w:trPr>
          <w:trHeight w:val="300"/>
        </w:trPr>
        <w:tc>
          <w:tcPr>
            <w:tcW w:w="580" w:type="dxa"/>
            <w:tcBorders>
              <w:top w:val="nil"/>
              <w:left w:val="nil"/>
              <w:bottom w:val="nil"/>
              <w:right w:val="nil"/>
            </w:tcBorders>
            <w:shd w:val="clear" w:color="auto" w:fill="auto"/>
            <w:noWrap/>
            <w:vAlign w:val="bottom"/>
            <w:hideMark/>
          </w:tcPr>
          <w:p w14:paraId="5A3EFEC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3DC0792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1BF384E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83DBE2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3B48EC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60D6FD8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32C9009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141E"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7098A161" w14:textId="58B77B69"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bottom"/>
            <w:hideMark/>
          </w:tcPr>
          <w:p w14:paraId="2A740851"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6D4A9FD2" w14:textId="77777777" w:rsidTr="00DB5612">
        <w:trPr>
          <w:trHeight w:val="300"/>
        </w:trPr>
        <w:tc>
          <w:tcPr>
            <w:tcW w:w="580" w:type="dxa"/>
            <w:tcBorders>
              <w:top w:val="nil"/>
              <w:left w:val="nil"/>
              <w:bottom w:val="nil"/>
              <w:right w:val="nil"/>
            </w:tcBorders>
            <w:shd w:val="clear" w:color="auto" w:fill="auto"/>
            <w:noWrap/>
            <w:vAlign w:val="bottom"/>
            <w:hideMark/>
          </w:tcPr>
          <w:p w14:paraId="1BDE5FD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3D1078E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3BFA102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34B704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01F3D2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497976C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53CDB16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151CCB6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CB45E0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7E88E99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65755F8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2DDAD3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29C99176" w14:textId="77777777" w:rsidTr="00DB5612">
        <w:trPr>
          <w:trHeight w:val="300"/>
        </w:trPr>
        <w:tc>
          <w:tcPr>
            <w:tcW w:w="580" w:type="dxa"/>
            <w:tcBorders>
              <w:top w:val="nil"/>
              <w:left w:val="nil"/>
              <w:bottom w:val="nil"/>
              <w:right w:val="nil"/>
            </w:tcBorders>
            <w:shd w:val="clear" w:color="auto" w:fill="auto"/>
            <w:noWrap/>
            <w:vAlign w:val="bottom"/>
            <w:hideMark/>
          </w:tcPr>
          <w:p w14:paraId="62E225C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8CF8807"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5 - Escola Municipal Projaf</w:t>
            </w:r>
          </w:p>
        </w:tc>
        <w:tc>
          <w:tcPr>
            <w:tcW w:w="1853" w:type="dxa"/>
            <w:gridSpan w:val="2"/>
            <w:tcBorders>
              <w:top w:val="nil"/>
              <w:left w:val="nil"/>
              <w:bottom w:val="nil"/>
              <w:right w:val="nil"/>
            </w:tcBorders>
            <w:shd w:val="clear" w:color="auto" w:fill="auto"/>
            <w:noWrap/>
            <w:vAlign w:val="bottom"/>
            <w:hideMark/>
          </w:tcPr>
          <w:p w14:paraId="6CA23461"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25C06427"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60CEE9D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7CED7D0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3DE2378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A7A1D7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52465774" w14:textId="77777777" w:rsidTr="00DB5612">
        <w:trPr>
          <w:trHeight w:val="6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DE21E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85491"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86125DA"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1F5FA9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2E8EDA4C"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649BE10D" w14:textId="39596256"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59A4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CC2E2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31C8E" w14:textId="077E9ACB"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C324E"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223B48A2" w14:textId="2C129D2C"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E288C" w14:textId="4FAB40C6"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02F590D6"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6F95D9C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2CF881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EA3F4F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02F9FDE1"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4B8D592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08A24B1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5528AAD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2EFE5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9E0B363"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C4EBDF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3DBC21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0B1E04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3BECC504"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C2061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8</w:t>
            </w:r>
          </w:p>
        </w:tc>
        <w:tc>
          <w:tcPr>
            <w:tcW w:w="3672" w:type="dxa"/>
            <w:tcBorders>
              <w:top w:val="nil"/>
              <w:left w:val="nil"/>
              <w:bottom w:val="single" w:sz="4" w:space="0" w:color="auto"/>
              <w:right w:val="single" w:sz="4" w:space="0" w:color="auto"/>
            </w:tcBorders>
            <w:shd w:val="clear" w:color="auto" w:fill="auto"/>
            <w:vAlign w:val="bottom"/>
            <w:hideMark/>
          </w:tcPr>
          <w:p w14:paraId="21A13668"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p>
          <w:p w14:paraId="2B703125" w14:textId="6A562059"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0A1A16EF"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25EE950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4CD8355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1D821D00" w14:textId="775E7D0E" w:rsidR="00323850" w:rsidRPr="0091253F" w:rsidRDefault="00323850" w:rsidP="00323850">
            <w:pPr>
              <w:spacing w:after="0" w:line="240" w:lineRule="auto"/>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239F41CC" w14:textId="63B023E9" w:rsidR="00323850" w:rsidRPr="0091253F" w:rsidRDefault="00323850" w:rsidP="00323850">
            <w:pPr>
              <w:spacing w:after="0" w:line="240" w:lineRule="auto"/>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2FABFCD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740E78E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6A40F861" w14:textId="51CF30A8"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59857F92" w14:textId="747F46E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717BF82D" w14:textId="679905C5"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22A30248" w14:textId="77777777" w:rsidTr="00DB5612">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4F0F3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9</w:t>
            </w:r>
          </w:p>
        </w:tc>
        <w:tc>
          <w:tcPr>
            <w:tcW w:w="3672" w:type="dxa"/>
            <w:tcBorders>
              <w:top w:val="nil"/>
              <w:left w:val="nil"/>
              <w:bottom w:val="single" w:sz="4" w:space="0" w:color="auto"/>
              <w:right w:val="single" w:sz="4" w:space="0" w:color="auto"/>
            </w:tcBorders>
            <w:shd w:val="clear" w:color="auto" w:fill="auto"/>
            <w:vAlign w:val="center"/>
            <w:hideMark/>
          </w:tcPr>
          <w:p w14:paraId="14935422"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p>
          <w:p w14:paraId="45083009" w14:textId="52205BA1" w:rsidR="00323850" w:rsidRPr="0091253F"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6627AEC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1B69A6A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3F2BD0C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550</w:t>
            </w:r>
          </w:p>
        </w:tc>
        <w:tc>
          <w:tcPr>
            <w:tcW w:w="992" w:type="dxa"/>
            <w:tcBorders>
              <w:top w:val="nil"/>
              <w:left w:val="nil"/>
              <w:bottom w:val="single" w:sz="4" w:space="0" w:color="auto"/>
              <w:right w:val="single" w:sz="4" w:space="0" w:color="auto"/>
            </w:tcBorders>
            <w:shd w:val="clear" w:color="auto" w:fill="auto"/>
            <w:noWrap/>
            <w:vAlign w:val="center"/>
          </w:tcPr>
          <w:p w14:paraId="0EF62AC8" w14:textId="6978BD03" w:rsidR="00323850" w:rsidRPr="0091253F" w:rsidRDefault="00323850" w:rsidP="00323850">
            <w:pPr>
              <w:spacing w:after="0" w:line="240" w:lineRule="auto"/>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14D3FA20" w14:textId="7EF07300" w:rsidR="00323850" w:rsidRPr="0091253F" w:rsidRDefault="00323850" w:rsidP="00323850">
            <w:pPr>
              <w:spacing w:after="0" w:line="240" w:lineRule="auto"/>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232F4B5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6869CE13"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3E1392B5" w14:textId="0AADE21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0FF00180" w14:textId="1DA62A35"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05763384" w14:textId="148A6DE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46066E9D" w14:textId="77777777" w:rsidTr="00DB5612">
        <w:trPr>
          <w:trHeight w:val="300"/>
        </w:trPr>
        <w:tc>
          <w:tcPr>
            <w:tcW w:w="580" w:type="dxa"/>
            <w:tcBorders>
              <w:top w:val="nil"/>
              <w:left w:val="nil"/>
              <w:bottom w:val="nil"/>
              <w:right w:val="nil"/>
            </w:tcBorders>
            <w:shd w:val="clear" w:color="auto" w:fill="auto"/>
            <w:noWrap/>
            <w:vAlign w:val="bottom"/>
            <w:hideMark/>
          </w:tcPr>
          <w:p w14:paraId="629B47E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7A21D77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F53975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4E1DDE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280B36D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5143D85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32CF02E1" w14:textId="77777777" w:rsidR="00323850" w:rsidRPr="0091253F" w:rsidRDefault="00323850" w:rsidP="00323850">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4EF3"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1C17989F" w14:textId="377F353C"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bottom"/>
            <w:hideMark/>
          </w:tcPr>
          <w:p w14:paraId="5046C528"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3F391056" w14:textId="77777777" w:rsidTr="00DB5612">
        <w:trPr>
          <w:trHeight w:val="300"/>
        </w:trPr>
        <w:tc>
          <w:tcPr>
            <w:tcW w:w="580" w:type="dxa"/>
            <w:tcBorders>
              <w:top w:val="nil"/>
              <w:left w:val="nil"/>
              <w:bottom w:val="nil"/>
              <w:right w:val="nil"/>
            </w:tcBorders>
            <w:shd w:val="clear" w:color="auto" w:fill="auto"/>
            <w:noWrap/>
            <w:vAlign w:val="bottom"/>
          </w:tcPr>
          <w:p w14:paraId="7FCE6A2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tcPr>
          <w:p w14:paraId="2CCA5FD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tcPr>
          <w:p w14:paraId="6ACA70B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tcPr>
          <w:p w14:paraId="735351F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tcPr>
          <w:p w14:paraId="5E7BFB7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tcPr>
          <w:p w14:paraId="556A1D5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806" w:type="dxa"/>
            <w:gridSpan w:val="4"/>
            <w:tcBorders>
              <w:top w:val="nil"/>
              <w:left w:val="nil"/>
              <w:bottom w:val="nil"/>
            </w:tcBorders>
            <w:shd w:val="clear" w:color="auto" w:fill="auto"/>
            <w:noWrap/>
            <w:vAlign w:val="bottom"/>
          </w:tcPr>
          <w:p w14:paraId="62F4F6D6"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p>
        </w:tc>
        <w:tc>
          <w:tcPr>
            <w:tcW w:w="1815" w:type="dxa"/>
            <w:vMerge w:val="restart"/>
            <w:tcBorders>
              <w:top w:val="nil"/>
              <w:left w:val="nil"/>
            </w:tcBorders>
            <w:shd w:val="clear" w:color="auto" w:fill="auto"/>
            <w:noWrap/>
            <w:vAlign w:val="center"/>
          </w:tcPr>
          <w:p w14:paraId="6AAE5438"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1514" w:type="dxa"/>
            <w:tcBorders>
              <w:top w:val="nil"/>
              <w:left w:val="nil"/>
              <w:bottom w:val="nil"/>
              <w:right w:val="single" w:sz="4" w:space="0" w:color="auto"/>
            </w:tcBorders>
            <w:shd w:val="clear" w:color="auto" w:fill="auto"/>
            <w:noWrap/>
            <w:vAlign w:val="bottom"/>
          </w:tcPr>
          <w:p w14:paraId="3CE1D870"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06A17059" w14:textId="77777777" w:rsidTr="00DB5612">
        <w:trPr>
          <w:trHeight w:val="300"/>
        </w:trPr>
        <w:tc>
          <w:tcPr>
            <w:tcW w:w="580" w:type="dxa"/>
            <w:tcBorders>
              <w:top w:val="nil"/>
              <w:left w:val="nil"/>
              <w:bottom w:val="nil"/>
              <w:right w:val="nil"/>
            </w:tcBorders>
            <w:shd w:val="clear" w:color="auto" w:fill="auto"/>
            <w:noWrap/>
            <w:vAlign w:val="bottom"/>
            <w:hideMark/>
          </w:tcPr>
          <w:p w14:paraId="0B34904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90CABD"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6 - Secretaria de Educação</w:t>
            </w:r>
          </w:p>
        </w:tc>
        <w:tc>
          <w:tcPr>
            <w:tcW w:w="1853" w:type="dxa"/>
            <w:gridSpan w:val="2"/>
            <w:tcBorders>
              <w:top w:val="nil"/>
              <w:left w:val="nil"/>
              <w:bottom w:val="nil"/>
              <w:right w:val="nil"/>
            </w:tcBorders>
            <w:shd w:val="clear" w:color="auto" w:fill="auto"/>
            <w:noWrap/>
            <w:vAlign w:val="bottom"/>
            <w:hideMark/>
          </w:tcPr>
          <w:p w14:paraId="1FBE9CAA"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6E8CDDBA"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2D231CB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7113A9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vMerge/>
            <w:tcBorders>
              <w:left w:val="nil"/>
              <w:bottom w:val="nil"/>
            </w:tcBorders>
            <w:shd w:val="clear" w:color="auto" w:fill="auto"/>
            <w:noWrap/>
            <w:vAlign w:val="bottom"/>
            <w:hideMark/>
          </w:tcPr>
          <w:p w14:paraId="2B00E5A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single" w:sz="4" w:space="0" w:color="auto"/>
            </w:tcBorders>
            <w:shd w:val="clear" w:color="auto" w:fill="auto"/>
            <w:noWrap/>
            <w:vAlign w:val="bottom"/>
            <w:hideMark/>
          </w:tcPr>
          <w:p w14:paraId="5C781A9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64B224FB" w14:textId="5EB735B1" w:rsidTr="00DB5612">
        <w:trPr>
          <w:trHeight w:val="55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5FB71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09087"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B55F7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61D0D1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E18C5D3"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038BD432" w14:textId="3769E1B5"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8356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0606A4"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980F7" w14:textId="057672EA"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right w:val="single" w:sz="4" w:space="0" w:color="auto"/>
            </w:tcBorders>
            <w:shd w:val="clear" w:color="auto" w:fill="auto"/>
            <w:vAlign w:val="center"/>
            <w:hideMark/>
          </w:tcPr>
          <w:p w14:paraId="5C118459"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3E8A8F8F" w14:textId="270F30B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right w:val="single" w:sz="4" w:space="0" w:color="auto"/>
            </w:tcBorders>
            <w:shd w:val="clear" w:color="auto" w:fill="auto"/>
            <w:vAlign w:val="center"/>
          </w:tcPr>
          <w:p w14:paraId="3593BBAA" w14:textId="0CCB881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DB5612" w:rsidRPr="0091253F" w14:paraId="2D7E58F1" w14:textId="5281B356" w:rsidTr="00DB5612">
        <w:trPr>
          <w:trHeight w:val="40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141AEB1"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FD7794A"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3855068B"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30E8C34F"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6C998C1B"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59A0E2EA"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0C2E15A2"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F00AD89"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80E37C3"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147E0943"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left w:val="single" w:sz="4" w:space="0" w:color="auto"/>
              <w:bottom w:val="single" w:sz="4" w:space="0" w:color="auto"/>
              <w:right w:val="single" w:sz="4" w:space="0" w:color="auto"/>
            </w:tcBorders>
            <w:vAlign w:val="center"/>
            <w:hideMark/>
          </w:tcPr>
          <w:p w14:paraId="42360583"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left w:val="single" w:sz="4" w:space="0" w:color="auto"/>
              <w:bottom w:val="single" w:sz="4" w:space="0" w:color="auto"/>
              <w:right w:val="single" w:sz="4" w:space="0" w:color="auto"/>
            </w:tcBorders>
            <w:vAlign w:val="center"/>
          </w:tcPr>
          <w:p w14:paraId="54C9D9D9" w14:textId="77777777" w:rsidR="00DB5612" w:rsidRPr="0091253F" w:rsidRDefault="00DB5612"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73E61C40" w14:textId="77777777" w:rsidTr="00DB5612">
        <w:trPr>
          <w:trHeight w:val="7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26F40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10</w:t>
            </w:r>
          </w:p>
        </w:tc>
        <w:tc>
          <w:tcPr>
            <w:tcW w:w="3672" w:type="dxa"/>
            <w:tcBorders>
              <w:top w:val="nil"/>
              <w:left w:val="nil"/>
              <w:bottom w:val="single" w:sz="4" w:space="0" w:color="auto"/>
              <w:right w:val="single" w:sz="4" w:space="0" w:color="auto"/>
            </w:tcBorders>
            <w:shd w:val="clear" w:color="auto" w:fill="auto"/>
            <w:vAlign w:val="bottom"/>
            <w:hideMark/>
          </w:tcPr>
          <w:p w14:paraId="686CD8FB" w14:textId="77777777" w:rsidR="00323850" w:rsidRPr="0091253F" w:rsidRDefault="00323850" w:rsidP="00DB5612">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 com bandeja extra</w:t>
            </w:r>
          </w:p>
        </w:tc>
        <w:tc>
          <w:tcPr>
            <w:tcW w:w="850" w:type="dxa"/>
            <w:tcBorders>
              <w:top w:val="nil"/>
              <w:left w:val="nil"/>
              <w:bottom w:val="single" w:sz="4" w:space="0" w:color="auto"/>
              <w:right w:val="single" w:sz="4" w:space="0" w:color="auto"/>
            </w:tcBorders>
            <w:shd w:val="clear" w:color="auto" w:fill="auto"/>
            <w:vAlign w:val="center"/>
            <w:hideMark/>
          </w:tcPr>
          <w:p w14:paraId="32CCFB9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CDD751F"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2000</w:t>
            </w:r>
          </w:p>
        </w:tc>
        <w:tc>
          <w:tcPr>
            <w:tcW w:w="709" w:type="dxa"/>
            <w:tcBorders>
              <w:top w:val="nil"/>
              <w:left w:val="nil"/>
              <w:bottom w:val="single" w:sz="4" w:space="0" w:color="auto"/>
              <w:right w:val="single" w:sz="4" w:space="0" w:color="auto"/>
            </w:tcBorders>
            <w:shd w:val="clear" w:color="auto" w:fill="auto"/>
            <w:vAlign w:val="center"/>
            <w:hideMark/>
          </w:tcPr>
          <w:p w14:paraId="56E3243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62F138DB" w14:textId="47A6BFF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5B1F1275" w14:textId="444935EE"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5213F7B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6313A9F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046CF55A" w14:textId="5A15B25E"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630D3823" w14:textId="27253958"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0D2F8AA2" w14:textId="0CD01E4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365FD033" w14:textId="77777777" w:rsidTr="00DB5612">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6B45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11</w:t>
            </w:r>
          </w:p>
        </w:tc>
        <w:tc>
          <w:tcPr>
            <w:tcW w:w="3672" w:type="dxa"/>
            <w:tcBorders>
              <w:top w:val="nil"/>
              <w:left w:val="nil"/>
              <w:bottom w:val="single" w:sz="4" w:space="0" w:color="auto"/>
              <w:right w:val="single" w:sz="4" w:space="0" w:color="auto"/>
            </w:tcBorders>
            <w:shd w:val="clear" w:color="auto" w:fill="auto"/>
            <w:vAlign w:val="center"/>
            <w:hideMark/>
          </w:tcPr>
          <w:p w14:paraId="49C70586"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p>
          <w:p w14:paraId="10D06504" w14:textId="6C96E3D7" w:rsidR="00323850" w:rsidRPr="0091253F"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25BFF8E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50BCCDC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762FEC1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400</w:t>
            </w:r>
          </w:p>
        </w:tc>
        <w:tc>
          <w:tcPr>
            <w:tcW w:w="992" w:type="dxa"/>
            <w:tcBorders>
              <w:top w:val="nil"/>
              <w:left w:val="nil"/>
              <w:bottom w:val="single" w:sz="4" w:space="0" w:color="auto"/>
              <w:right w:val="single" w:sz="4" w:space="0" w:color="auto"/>
            </w:tcBorders>
            <w:shd w:val="clear" w:color="auto" w:fill="auto"/>
            <w:noWrap/>
            <w:vAlign w:val="center"/>
          </w:tcPr>
          <w:p w14:paraId="278023AA" w14:textId="575AF118"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79E5025A" w14:textId="631FD5D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61982F7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2662540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253E8249" w14:textId="6ACCABF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6A18FA04" w14:textId="048E868E"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5B3C60F0" w14:textId="0D68B258"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31930C3D" w14:textId="77777777" w:rsidTr="00DB5612">
        <w:trPr>
          <w:trHeight w:val="300"/>
        </w:trPr>
        <w:tc>
          <w:tcPr>
            <w:tcW w:w="580" w:type="dxa"/>
            <w:tcBorders>
              <w:top w:val="nil"/>
              <w:left w:val="nil"/>
              <w:bottom w:val="nil"/>
              <w:right w:val="nil"/>
            </w:tcBorders>
            <w:shd w:val="clear" w:color="auto" w:fill="auto"/>
            <w:noWrap/>
            <w:vAlign w:val="bottom"/>
            <w:hideMark/>
          </w:tcPr>
          <w:p w14:paraId="14C2F56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164DC8E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1207D1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66B9FE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39E2B59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495C422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7363DBF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6DB9"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40AD32F1" w14:textId="10040516"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bottom"/>
            <w:hideMark/>
          </w:tcPr>
          <w:p w14:paraId="4F880E22"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74E7A1B4" w14:textId="77777777" w:rsidTr="00DB5612">
        <w:trPr>
          <w:trHeight w:val="300"/>
        </w:trPr>
        <w:tc>
          <w:tcPr>
            <w:tcW w:w="580" w:type="dxa"/>
            <w:tcBorders>
              <w:top w:val="nil"/>
              <w:left w:val="nil"/>
              <w:bottom w:val="nil"/>
              <w:right w:val="nil"/>
            </w:tcBorders>
            <w:shd w:val="clear" w:color="auto" w:fill="auto"/>
            <w:noWrap/>
            <w:vAlign w:val="bottom"/>
            <w:hideMark/>
          </w:tcPr>
          <w:p w14:paraId="71494A7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23BB7E7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6AEE979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E3A037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2A50D5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40FE3D5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74831D9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65125F6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CE1D11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E1F832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29F7253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95AA13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30F62B23" w14:textId="77777777" w:rsidTr="00DB5612">
        <w:trPr>
          <w:trHeight w:val="300"/>
        </w:trPr>
        <w:tc>
          <w:tcPr>
            <w:tcW w:w="580" w:type="dxa"/>
            <w:tcBorders>
              <w:top w:val="nil"/>
              <w:left w:val="nil"/>
              <w:bottom w:val="nil"/>
              <w:right w:val="nil"/>
            </w:tcBorders>
            <w:shd w:val="clear" w:color="auto" w:fill="auto"/>
            <w:noWrap/>
            <w:vAlign w:val="bottom"/>
            <w:hideMark/>
          </w:tcPr>
          <w:p w14:paraId="753377B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284951A"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7 - CRAS</w:t>
            </w:r>
          </w:p>
        </w:tc>
        <w:tc>
          <w:tcPr>
            <w:tcW w:w="1853" w:type="dxa"/>
            <w:gridSpan w:val="2"/>
            <w:tcBorders>
              <w:top w:val="nil"/>
              <w:left w:val="nil"/>
              <w:bottom w:val="nil"/>
              <w:right w:val="nil"/>
            </w:tcBorders>
            <w:shd w:val="clear" w:color="auto" w:fill="auto"/>
            <w:noWrap/>
            <w:vAlign w:val="bottom"/>
            <w:hideMark/>
          </w:tcPr>
          <w:p w14:paraId="4358D665"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4225B343"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3B5AF1A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AF44A4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78D1BC9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13CB4F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61F018E3" w14:textId="77777777" w:rsidTr="00DB5612">
        <w:trPr>
          <w:trHeight w:val="51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E1B049"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4C0C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9D5620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A1F3D94"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2005227A"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6B8A1AB9" w14:textId="0008582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021BF"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B5DA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48B28" w14:textId="47515D8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35F5E"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3BAB8647" w14:textId="320E84E6"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B184D" w14:textId="7D917A62"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5F2FFBC9"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52F7B147"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0358D17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01680EC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100AE41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0CDE433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45C5850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458D899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E53E6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296C9C2"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DC6EBF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3586B4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218743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4E9DD90E"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DB2DA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12</w:t>
            </w:r>
          </w:p>
        </w:tc>
        <w:tc>
          <w:tcPr>
            <w:tcW w:w="3672" w:type="dxa"/>
            <w:tcBorders>
              <w:top w:val="nil"/>
              <w:left w:val="nil"/>
              <w:bottom w:val="single" w:sz="4" w:space="0" w:color="auto"/>
              <w:right w:val="single" w:sz="4" w:space="0" w:color="auto"/>
            </w:tcBorders>
            <w:shd w:val="clear" w:color="auto" w:fill="auto"/>
            <w:vAlign w:val="bottom"/>
            <w:hideMark/>
          </w:tcPr>
          <w:p w14:paraId="5E2F808D"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p>
          <w:p w14:paraId="49724AA3" w14:textId="53781C00"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 xml:space="preserve">Multifuncional laser mono 30 ppm </w:t>
            </w:r>
          </w:p>
        </w:tc>
        <w:tc>
          <w:tcPr>
            <w:tcW w:w="850" w:type="dxa"/>
            <w:tcBorders>
              <w:top w:val="nil"/>
              <w:left w:val="nil"/>
              <w:bottom w:val="single" w:sz="4" w:space="0" w:color="auto"/>
              <w:right w:val="single" w:sz="4" w:space="0" w:color="auto"/>
            </w:tcBorders>
            <w:shd w:val="clear" w:color="auto" w:fill="auto"/>
            <w:vAlign w:val="center"/>
            <w:hideMark/>
          </w:tcPr>
          <w:p w14:paraId="40A61E3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FE10283"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3000</w:t>
            </w:r>
          </w:p>
        </w:tc>
        <w:tc>
          <w:tcPr>
            <w:tcW w:w="709" w:type="dxa"/>
            <w:tcBorders>
              <w:top w:val="nil"/>
              <w:left w:val="nil"/>
              <w:bottom w:val="single" w:sz="4" w:space="0" w:color="auto"/>
              <w:right w:val="single" w:sz="4" w:space="0" w:color="auto"/>
            </w:tcBorders>
            <w:shd w:val="clear" w:color="auto" w:fill="auto"/>
            <w:vAlign w:val="center"/>
            <w:hideMark/>
          </w:tcPr>
          <w:p w14:paraId="362A24B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09CF8B7A" w14:textId="5672091C"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7A26789F" w14:textId="66C609C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30EE598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42ED944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2F5ECB94" w14:textId="0A689835"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62B4A76F" w14:textId="6F7F86F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47882FC8" w14:textId="2F0F0D5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2448B026" w14:textId="77777777" w:rsidTr="00DB5612">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9CE04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lastRenderedPageBreak/>
              <w:t>13</w:t>
            </w:r>
          </w:p>
        </w:tc>
        <w:tc>
          <w:tcPr>
            <w:tcW w:w="3672" w:type="dxa"/>
            <w:tcBorders>
              <w:top w:val="nil"/>
              <w:left w:val="nil"/>
              <w:bottom w:val="single" w:sz="4" w:space="0" w:color="auto"/>
              <w:right w:val="single" w:sz="4" w:space="0" w:color="auto"/>
            </w:tcBorders>
            <w:shd w:val="clear" w:color="auto" w:fill="auto"/>
            <w:vAlign w:val="center"/>
            <w:hideMark/>
          </w:tcPr>
          <w:p w14:paraId="5B48DF14" w14:textId="77777777" w:rsidR="00DB5612"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w:t>
            </w:r>
          </w:p>
          <w:p w14:paraId="5554D6BD" w14:textId="2E73ED28" w:rsidR="00323850" w:rsidRPr="0091253F" w:rsidRDefault="00323850" w:rsidP="00DB5612">
            <w:pPr>
              <w:spacing w:after="0" w:line="240" w:lineRule="auto"/>
              <w:jc w:val="both"/>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color w:val="000000"/>
                <w:sz w:val="20"/>
                <w:szCs w:val="20"/>
                <w:lang w:eastAsia="pt-BR"/>
              </w:rPr>
              <w:t>Multifuncional tanque de tinta, 30 ppm com impressão frente e verso automática</w:t>
            </w:r>
          </w:p>
        </w:tc>
        <w:tc>
          <w:tcPr>
            <w:tcW w:w="850" w:type="dxa"/>
            <w:tcBorders>
              <w:top w:val="nil"/>
              <w:left w:val="nil"/>
              <w:bottom w:val="single" w:sz="4" w:space="0" w:color="auto"/>
              <w:right w:val="single" w:sz="4" w:space="0" w:color="auto"/>
            </w:tcBorders>
            <w:shd w:val="clear" w:color="auto" w:fill="auto"/>
            <w:vAlign w:val="center"/>
            <w:hideMark/>
          </w:tcPr>
          <w:p w14:paraId="32BEED6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61A71D2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300</w:t>
            </w:r>
          </w:p>
        </w:tc>
        <w:tc>
          <w:tcPr>
            <w:tcW w:w="709" w:type="dxa"/>
            <w:tcBorders>
              <w:top w:val="nil"/>
              <w:left w:val="nil"/>
              <w:bottom w:val="single" w:sz="4" w:space="0" w:color="auto"/>
              <w:right w:val="single" w:sz="4" w:space="0" w:color="auto"/>
            </w:tcBorders>
            <w:shd w:val="clear" w:color="auto" w:fill="auto"/>
            <w:noWrap/>
            <w:vAlign w:val="center"/>
            <w:hideMark/>
          </w:tcPr>
          <w:p w14:paraId="63154D1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1500</w:t>
            </w:r>
          </w:p>
        </w:tc>
        <w:tc>
          <w:tcPr>
            <w:tcW w:w="992" w:type="dxa"/>
            <w:tcBorders>
              <w:top w:val="nil"/>
              <w:left w:val="nil"/>
              <w:bottom w:val="single" w:sz="4" w:space="0" w:color="auto"/>
              <w:right w:val="single" w:sz="4" w:space="0" w:color="auto"/>
            </w:tcBorders>
            <w:shd w:val="clear" w:color="auto" w:fill="auto"/>
            <w:noWrap/>
            <w:vAlign w:val="center"/>
          </w:tcPr>
          <w:p w14:paraId="433C0802" w14:textId="3EB35795"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710C1096" w14:textId="6FD44DA3"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76E53ED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53A934D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1D5D21DB" w14:textId="76A9DCC1"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18E88ACE" w14:textId="4D4F4F81"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2C21B5D0" w14:textId="69A3D5D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1772E13A" w14:textId="77777777" w:rsidTr="00DB5612">
        <w:trPr>
          <w:trHeight w:val="300"/>
        </w:trPr>
        <w:tc>
          <w:tcPr>
            <w:tcW w:w="580" w:type="dxa"/>
            <w:tcBorders>
              <w:top w:val="nil"/>
              <w:left w:val="nil"/>
              <w:bottom w:val="nil"/>
              <w:right w:val="nil"/>
            </w:tcBorders>
            <w:shd w:val="clear" w:color="auto" w:fill="auto"/>
            <w:noWrap/>
            <w:vAlign w:val="bottom"/>
            <w:hideMark/>
          </w:tcPr>
          <w:p w14:paraId="139A7581"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279A853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6DF5876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F57DD3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8CDA74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3497EA3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4302525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E38B"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54AF22B6" w14:textId="4F039911"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w:t>
            </w:r>
          </w:p>
        </w:tc>
        <w:tc>
          <w:tcPr>
            <w:tcW w:w="1514" w:type="dxa"/>
            <w:tcBorders>
              <w:top w:val="nil"/>
              <w:left w:val="nil"/>
              <w:bottom w:val="nil"/>
              <w:right w:val="nil"/>
            </w:tcBorders>
            <w:shd w:val="clear" w:color="auto" w:fill="auto"/>
            <w:noWrap/>
            <w:vAlign w:val="bottom"/>
            <w:hideMark/>
          </w:tcPr>
          <w:p w14:paraId="5DD38A70"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02778E1C" w14:textId="77777777" w:rsidTr="00DB5612">
        <w:trPr>
          <w:trHeight w:val="300"/>
        </w:trPr>
        <w:tc>
          <w:tcPr>
            <w:tcW w:w="580" w:type="dxa"/>
            <w:tcBorders>
              <w:top w:val="nil"/>
              <w:left w:val="nil"/>
              <w:bottom w:val="nil"/>
              <w:right w:val="nil"/>
            </w:tcBorders>
            <w:shd w:val="clear" w:color="auto" w:fill="auto"/>
            <w:noWrap/>
            <w:vAlign w:val="bottom"/>
            <w:hideMark/>
          </w:tcPr>
          <w:p w14:paraId="2D372F2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3919F1F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336587E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591B483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6AF232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07E4649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5FF3AB0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21F511E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51BC5CA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23C348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1AB9386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EB4A05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5E0C260C" w14:textId="77777777" w:rsidTr="00DB5612">
        <w:trPr>
          <w:trHeight w:val="300"/>
        </w:trPr>
        <w:tc>
          <w:tcPr>
            <w:tcW w:w="580" w:type="dxa"/>
            <w:tcBorders>
              <w:top w:val="nil"/>
              <w:left w:val="nil"/>
              <w:bottom w:val="nil"/>
              <w:right w:val="nil"/>
            </w:tcBorders>
            <w:shd w:val="clear" w:color="auto" w:fill="auto"/>
            <w:noWrap/>
            <w:vAlign w:val="bottom"/>
            <w:hideMark/>
          </w:tcPr>
          <w:p w14:paraId="3F93889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9ECAA9C"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8 - Policia Militar</w:t>
            </w:r>
          </w:p>
        </w:tc>
        <w:tc>
          <w:tcPr>
            <w:tcW w:w="1853" w:type="dxa"/>
            <w:gridSpan w:val="2"/>
            <w:tcBorders>
              <w:top w:val="nil"/>
              <w:left w:val="nil"/>
              <w:bottom w:val="nil"/>
              <w:right w:val="nil"/>
            </w:tcBorders>
            <w:shd w:val="clear" w:color="auto" w:fill="auto"/>
            <w:noWrap/>
            <w:vAlign w:val="bottom"/>
            <w:hideMark/>
          </w:tcPr>
          <w:p w14:paraId="2759D64D"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3C7F0138"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6F5E927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1A26BAC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5AD71C9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097163B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70BADCE2" w14:textId="77777777" w:rsidTr="00DB5612">
        <w:trPr>
          <w:trHeight w:val="48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1C72C7"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6BFCA8"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AC893FE"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BE264BE"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7629E036"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173FB554" w14:textId="3F8B667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1C0500"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F88E4C"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79D0D" w14:textId="379E8494"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34D9A"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38D0E956" w14:textId="6634F851"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448D5" w14:textId="0D13F01C"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67EDDA2E"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4BB8AB3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068CF9A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6953517D"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3C6A1AF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4D99B83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1D3E110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7120A9C3"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D1D84B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4079497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0803D357"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5CF6F2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1E8B82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46E8F667"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D7F60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14</w:t>
            </w:r>
          </w:p>
        </w:tc>
        <w:tc>
          <w:tcPr>
            <w:tcW w:w="3672" w:type="dxa"/>
            <w:tcBorders>
              <w:top w:val="nil"/>
              <w:left w:val="nil"/>
              <w:bottom w:val="single" w:sz="4" w:space="0" w:color="auto"/>
              <w:right w:val="single" w:sz="4" w:space="0" w:color="auto"/>
            </w:tcBorders>
            <w:shd w:val="clear" w:color="auto" w:fill="auto"/>
            <w:vAlign w:val="bottom"/>
            <w:hideMark/>
          </w:tcPr>
          <w:p w14:paraId="3A05F974" w14:textId="77777777" w:rsidR="00323850" w:rsidRPr="0091253F" w:rsidRDefault="00323850" w:rsidP="00DB5612">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123FB69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314CF52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7065D6BF"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0DEC47B7" w14:textId="2558AF4D"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3C87E15E" w14:textId="5AAFCD0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43DD9B3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2798F63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322B206F" w14:textId="0B39AD64"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3B88047D" w14:textId="76147E2E"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6C20F1CB" w14:textId="31CBE4C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135A87A0" w14:textId="77777777" w:rsidTr="00DB5612">
        <w:trPr>
          <w:trHeight w:val="300"/>
        </w:trPr>
        <w:tc>
          <w:tcPr>
            <w:tcW w:w="580" w:type="dxa"/>
            <w:tcBorders>
              <w:top w:val="nil"/>
              <w:left w:val="nil"/>
              <w:bottom w:val="nil"/>
              <w:right w:val="nil"/>
            </w:tcBorders>
            <w:shd w:val="clear" w:color="auto" w:fill="auto"/>
            <w:noWrap/>
            <w:vAlign w:val="bottom"/>
            <w:hideMark/>
          </w:tcPr>
          <w:p w14:paraId="7241986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59813A4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4DA4B35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428107B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B12D68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4CBC85A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775F5F1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850C"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7A8CE91C" w14:textId="237C58EE"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bottom"/>
            <w:hideMark/>
          </w:tcPr>
          <w:p w14:paraId="0AD7C984"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F84D47" w14:paraId="3141537A" w14:textId="77777777" w:rsidTr="00DB5612">
        <w:trPr>
          <w:trHeight w:val="300"/>
        </w:trPr>
        <w:tc>
          <w:tcPr>
            <w:tcW w:w="580" w:type="dxa"/>
            <w:tcBorders>
              <w:top w:val="nil"/>
              <w:left w:val="nil"/>
              <w:bottom w:val="nil"/>
              <w:right w:val="nil"/>
            </w:tcBorders>
            <w:shd w:val="clear" w:color="auto" w:fill="auto"/>
            <w:noWrap/>
            <w:vAlign w:val="bottom"/>
            <w:hideMark/>
          </w:tcPr>
          <w:p w14:paraId="1311C138"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2B2E4EBF"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2A8FC137"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7F42DED"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D92B9DC"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20F101D1"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58DF810C"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center"/>
            <w:hideMark/>
          </w:tcPr>
          <w:p w14:paraId="11668633" w14:textId="77777777" w:rsidR="00323850" w:rsidRPr="00F84D47"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center"/>
            <w:hideMark/>
          </w:tcPr>
          <w:p w14:paraId="25370807" w14:textId="77777777" w:rsidR="00323850" w:rsidRPr="00F84D47" w:rsidRDefault="00323850" w:rsidP="00DB5612">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center"/>
            <w:hideMark/>
          </w:tcPr>
          <w:p w14:paraId="4B3BC28B" w14:textId="77777777" w:rsidR="00323850" w:rsidRPr="00F84D47" w:rsidRDefault="00323850" w:rsidP="00DB5612">
            <w:pPr>
              <w:spacing w:after="0" w:line="240" w:lineRule="auto"/>
              <w:jc w:val="right"/>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center"/>
            <w:hideMark/>
          </w:tcPr>
          <w:p w14:paraId="4EA32BB5" w14:textId="77777777" w:rsidR="00323850" w:rsidRPr="00F84D47" w:rsidRDefault="00323850" w:rsidP="00DB5612">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4D09718" w14:textId="77777777" w:rsidR="00323850" w:rsidRPr="00F84D47" w:rsidRDefault="00323850" w:rsidP="00DB5612">
            <w:pPr>
              <w:spacing w:after="0" w:line="240" w:lineRule="auto"/>
              <w:jc w:val="center"/>
              <w:rPr>
                <w:rFonts w:ascii="Times New Roman" w:eastAsia="Times New Roman" w:hAnsi="Times New Roman" w:cs="Times New Roman"/>
                <w:sz w:val="20"/>
                <w:szCs w:val="20"/>
                <w:lang w:eastAsia="pt-BR"/>
              </w:rPr>
            </w:pPr>
          </w:p>
        </w:tc>
      </w:tr>
      <w:tr w:rsidR="00323850" w:rsidRPr="0091253F" w14:paraId="7688E3CB" w14:textId="77777777" w:rsidTr="00DB5612">
        <w:trPr>
          <w:trHeight w:val="300"/>
        </w:trPr>
        <w:tc>
          <w:tcPr>
            <w:tcW w:w="580" w:type="dxa"/>
            <w:tcBorders>
              <w:top w:val="nil"/>
              <w:left w:val="nil"/>
              <w:bottom w:val="nil"/>
              <w:right w:val="nil"/>
            </w:tcBorders>
            <w:shd w:val="clear" w:color="auto" w:fill="auto"/>
            <w:noWrap/>
            <w:vAlign w:val="bottom"/>
            <w:hideMark/>
          </w:tcPr>
          <w:p w14:paraId="322C4E6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8C8B283"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9 - Secretaria de Infraestrutura</w:t>
            </w:r>
          </w:p>
        </w:tc>
        <w:tc>
          <w:tcPr>
            <w:tcW w:w="1853" w:type="dxa"/>
            <w:gridSpan w:val="2"/>
            <w:tcBorders>
              <w:top w:val="nil"/>
              <w:left w:val="nil"/>
              <w:bottom w:val="nil"/>
              <w:right w:val="nil"/>
            </w:tcBorders>
            <w:shd w:val="clear" w:color="auto" w:fill="auto"/>
            <w:noWrap/>
            <w:vAlign w:val="bottom"/>
            <w:hideMark/>
          </w:tcPr>
          <w:p w14:paraId="76753769"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09DB9F99"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49866C2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4EFD72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401DDBD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487BDC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7DF95266" w14:textId="77777777" w:rsidTr="00DB5612">
        <w:trPr>
          <w:trHeight w:val="55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97D4C9"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B0E8A"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F9B72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DF3FFA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4B627DA5"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24A465CB" w14:textId="1C7AFD28"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1DD5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F4F5BF"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4817F" w14:textId="26F68CA4"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F0023"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6668A832" w14:textId="38B4F47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975CE" w14:textId="06844B12"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289277F5" w14:textId="77777777" w:rsidTr="00DB5612">
        <w:trPr>
          <w:trHeight w:val="33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60DB08D7"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4DEF0EA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6710E6E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0E769FB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77D9A54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73A6ED1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65E3344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5A1B7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3DC14C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D169FE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801AA9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2FB9511"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3C63FF69"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0B01F"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15</w:t>
            </w:r>
          </w:p>
        </w:tc>
        <w:tc>
          <w:tcPr>
            <w:tcW w:w="3672" w:type="dxa"/>
            <w:tcBorders>
              <w:top w:val="nil"/>
              <w:left w:val="nil"/>
              <w:bottom w:val="single" w:sz="4" w:space="0" w:color="auto"/>
              <w:right w:val="single" w:sz="4" w:space="0" w:color="auto"/>
            </w:tcBorders>
            <w:shd w:val="clear" w:color="auto" w:fill="auto"/>
            <w:vAlign w:val="bottom"/>
            <w:hideMark/>
          </w:tcPr>
          <w:p w14:paraId="19415EFE" w14:textId="77777777" w:rsidR="00323850" w:rsidRPr="0091253F" w:rsidRDefault="00323850" w:rsidP="00DB5612">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5</w:t>
            </w:r>
            <w:r w:rsidRPr="0091253F">
              <w:rPr>
                <w:rFonts w:ascii="Times New Roman" w:eastAsia="Times New Roman" w:hAnsi="Times New Roman" w:cs="Times New Roman"/>
                <w:color w:val="000000"/>
                <w:sz w:val="20"/>
                <w:szCs w:val="20"/>
                <w:lang w:eastAsia="pt-BR"/>
              </w:rPr>
              <w:br/>
              <w:t xml:space="preserve">Impressora laser mono </w:t>
            </w:r>
            <w:r>
              <w:rPr>
                <w:rFonts w:ascii="Times New Roman" w:eastAsia="Times New Roman" w:hAnsi="Times New Roman" w:cs="Times New Roman"/>
                <w:color w:val="000000"/>
                <w:sz w:val="20"/>
                <w:szCs w:val="20"/>
                <w:lang w:eastAsia="pt-BR"/>
              </w:rPr>
              <w:t>18</w:t>
            </w:r>
            <w:r w:rsidRPr="0091253F">
              <w:rPr>
                <w:rFonts w:ascii="Times New Roman" w:eastAsia="Times New Roman" w:hAnsi="Times New Roman" w:cs="Times New Roman"/>
                <w:color w:val="000000"/>
                <w:sz w:val="20"/>
                <w:szCs w:val="20"/>
                <w:lang w:eastAsia="pt-BR"/>
              </w:rPr>
              <w:t xml:space="preserve"> ppm</w:t>
            </w:r>
          </w:p>
        </w:tc>
        <w:tc>
          <w:tcPr>
            <w:tcW w:w="850" w:type="dxa"/>
            <w:tcBorders>
              <w:top w:val="nil"/>
              <w:left w:val="nil"/>
              <w:bottom w:val="single" w:sz="4" w:space="0" w:color="auto"/>
              <w:right w:val="single" w:sz="4" w:space="0" w:color="auto"/>
            </w:tcBorders>
            <w:shd w:val="clear" w:color="auto" w:fill="auto"/>
            <w:vAlign w:val="center"/>
            <w:hideMark/>
          </w:tcPr>
          <w:p w14:paraId="7BE605E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427E0BC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78975BA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61A45854" w14:textId="5492BEB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78DD8B1E" w14:textId="4175859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662F00B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343B98BE"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6D5F7B33" w14:textId="51A26BC9"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03064CFD" w14:textId="6506D190"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23C44A52" w14:textId="42E84E0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5CB0263F" w14:textId="77777777" w:rsidTr="00DB5612">
        <w:trPr>
          <w:trHeight w:val="300"/>
        </w:trPr>
        <w:tc>
          <w:tcPr>
            <w:tcW w:w="580" w:type="dxa"/>
            <w:tcBorders>
              <w:top w:val="nil"/>
              <w:left w:val="nil"/>
              <w:bottom w:val="nil"/>
              <w:right w:val="nil"/>
            </w:tcBorders>
            <w:shd w:val="clear" w:color="auto" w:fill="auto"/>
            <w:noWrap/>
            <w:vAlign w:val="bottom"/>
            <w:hideMark/>
          </w:tcPr>
          <w:p w14:paraId="634A44E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3341F8A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04ED1B5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73F08C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83FFC1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79B7546C"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092EB16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04D9"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751BF4C3" w14:textId="553762D8" w:rsidR="00323850" w:rsidRPr="0091253F" w:rsidRDefault="00323850" w:rsidP="00323850">
            <w:pPr>
              <w:spacing w:after="0" w:line="240" w:lineRule="auto"/>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 R$</w:t>
            </w:r>
          </w:p>
        </w:tc>
        <w:tc>
          <w:tcPr>
            <w:tcW w:w="1514" w:type="dxa"/>
            <w:tcBorders>
              <w:top w:val="nil"/>
              <w:left w:val="nil"/>
              <w:bottom w:val="nil"/>
              <w:right w:val="nil"/>
            </w:tcBorders>
            <w:shd w:val="clear" w:color="auto" w:fill="auto"/>
            <w:noWrap/>
            <w:vAlign w:val="bottom"/>
            <w:hideMark/>
          </w:tcPr>
          <w:p w14:paraId="4C89C750"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695B7C59" w14:textId="77777777" w:rsidTr="00DB5612">
        <w:trPr>
          <w:trHeight w:val="300"/>
        </w:trPr>
        <w:tc>
          <w:tcPr>
            <w:tcW w:w="580" w:type="dxa"/>
            <w:tcBorders>
              <w:top w:val="nil"/>
              <w:left w:val="nil"/>
              <w:bottom w:val="nil"/>
              <w:right w:val="nil"/>
            </w:tcBorders>
            <w:shd w:val="clear" w:color="auto" w:fill="auto"/>
            <w:noWrap/>
            <w:vAlign w:val="bottom"/>
            <w:hideMark/>
          </w:tcPr>
          <w:p w14:paraId="6CB8251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F73B3E7"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10 - Conselho Tutelar</w:t>
            </w:r>
          </w:p>
        </w:tc>
        <w:tc>
          <w:tcPr>
            <w:tcW w:w="1853" w:type="dxa"/>
            <w:gridSpan w:val="2"/>
            <w:tcBorders>
              <w:top w:val="nil"/>
              <w:left w:val="nil"/>
              <w:bottom w:val="nil"/>
              <w:right w:val="nil"/>
            </w:tcBorders>
            <w:shd w:val="clear" w:color="auto" w:fill="auto"/>
            <w:noWrap/>
            <w:vAlign w:val="bottom"/>
            <w:hideMark/>
          </w:tcPr>
          <w:p w14:paraId="44C988F3"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029798A4"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0CC76E3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9DB4AD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4CD3AA7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F3F458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74395C25" w14:textId="77777777" w:rsidTr="00DB5612">
        <w:trPr>
          <w:trHeight w:val="51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BE4B9A"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75B04"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81B7CE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1193523C"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4F90F4BE"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5BC670A2" w14:textId="070A00C2"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BD077"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D9485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9D72D" w14:textId="66EC8791"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F41BA"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5780A673" w14:textId="386948C6"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E6017" w14:textId="049CA238"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1A7ACACD" w14:textId="77777777" w:rsidTr="00DB5612">
        <w:trPr>
          <w:trHeight w:val="49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5790F92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FB2C419"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3819F41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56B6A7E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3854C2B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26BF4A0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13882DC3"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505A4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27A4E1E3"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B7A97D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92096F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624C0C25"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671C9DF8"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C2C86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16</w:t>
            </w:r>
          </w:p>
        </w:tc>
        <w:tc>
          <w:tcPr>
            <w:tcW w:w="3672" w:type="dxa"/>
            <w:tcBorders>
              <w:top w:val="nil"/>
              <w:left w:val="nil"/>
              <w:bottom w:val="single" w:sz="4" w:space="0" w:color="auto"/>
              <w:right w:val="single" w:sz="4" w:space="0" w:color="auto"/>
            </w:tcBorders>
            <w:shd w:val="clear" w:color="auto" w:fill="auto"/>
            <w:vAlign w:val="bottom"/>
            <w:hideMark/>
          </w:tcPr>
          <w:p w14:paraId="128EFE86" w14:textId="77777777" w:rsidR="00323850" w:rsidRPr="0091253F" w:rsidRDefault="00323850" w:rsidP="00DB5612">
            <w:pPr>
              <w:spacing w:after="0" w:line="240" w:lineRule="auto"/>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 Equipamento tipo 4</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12C70BC3"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791AEA5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500</w:t>
            </w:r>
          </w:p>
        </w:tc>
        <w:tc>
          <w:tcPr>
            <w:tcW w:w="709" w:type="dxa"/>
            <w:tcBorders>
              <w:top w:val="nil"/>
              <w:left w:val="nil"/>
              <w:bottom w:val="single" w:sz="4" w:space="0" w:color="auto"/>
              <w:right w:val="single" w:sz="4" w:space="0" w:color="auto"/>
            </w:tcBorders>
            <w:shd w:val="clear" w:color="auto" w:fill="auto"/>
            <w:vAlign w:val="center"/>
            <w:hideMark/>
          </w:tcPr>
          <w:p w14:paraId="189CF5C8"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588DBBF7" w14:textId="1F8FEB5F"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5070E96B" w14:textId="770540B2"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16B77CE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1840356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724DE884" w14:textId="0EAAEF8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31DDF4F5" w14:textId="18B9101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2B0B2F26" w14:textId="7A1BD4A1"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05699459" w14:textId="77777777" w:rsidTr="00DB5612">
        <w:trPr>
          <w:trHeight w:val="300"/>
        </w:trPr>
        <w:tc>
          <w:tcPr>
            <w:tcW w:w="580" w:type="dxa"/>
            <w:tcBorders>
              <w:top w:val="nil"/>
              <w:left w:val="nil"/>
              <w:bottom w:val="nil"/>
              <w:right w:val="nil"/>
            </w:tcBorders>
            <w:shd w:val="clear" w:color="auto" w:fill="auto"/>
            <w:noWrap/>
            <w:vAlign w:val="bottom"/>
            <w:hideMark/>
          </w:tcPr>
          <w:p w14:paraId="4FE512C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220E346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15FD6B0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35FEA416"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04E9A59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1282D4F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403107A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EAE04"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4C6692F7" w14:textId="5044E3BF"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w:t>
            </w:r>
          </w:p>
        </w:tc>
        <w:tc>
          <w:tcPr>
            <w:tcW w:w="1514" w:type="dxa"/>
            <w:tcBorders>
              <w:top w:val="nil"/>
              <w:left w:val="nil"/>
              <w:bottom w:val="nil"/>
              <w:right w:val="nil"/>
            </w:tcBorders>
            <w:shd w:val="clear" w:color="auto" w:fill="auto"/>
            <w:noWrap/>
            <w:vAlign w:val="bottom"/>
            <w:hideMark/>
          </w:tcPr>
          <w:p w14:paraId="1620DA76"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469DC831" w14:textId="77777777" w:rsidTr="00DB5612">
        <w:trPr>
          <w:trHeight w:val="300"/>
        </w:trPr>
        <w:tc>
          <w:tcPr>
            <w:tcW w:w="580" w:type="dxa"/>
            <w:tcBorders>
              <w:top w:val="nil"/>
              <w:left w:val="nil"/>
              <w:bottom w:val="nil"/>
              <w:right w:val="nil"/>
            </w:tcBorders>
            <w:shd w:val="clear" w:color="auto" w:fill="auto"/>
            <w:noWrap/>
            <w:vAlign w:val="bottom"/>
            <w:hideMark/>
          </w:tcPr>
          <w:p w14:paraId="3E6CC5A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nil"/>
              <w:right w:val="nil"/>
            </w:tcBorders>
            <w:shd w:val="clear" w:color="auto" w:fill="auto"/>
            <w:noWrap/>
            <w:vAlign w:val="bottom"/>
            <w:hideMark/>
          </w:tcPr>
          <w:p w14:paraId="6DE6FDF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51A9E15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7D35D28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4DAEA7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2D6204F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2466405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nil"/>
              <w:right w:val="nil"/>
            </w:tcBorders>
            <w:shd w:val="clear" w:color="auto" w:fill="auto"/>
            <w:noWrap/>
            <w:vAlign w:val="bottom"/>
            <w:hideMark/>
          </w:tcPr>
          <w:p w14:paraId="01C0238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4320A40D"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564259A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4A76E8E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4ED1184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323850" w:rsidRPr="0091253F" w14:paraId="03DC7093" w14:textId="77777777" w:rsidTr="00DB5612">
        <w:trPr>
          <w:trHeight w:val="300"/>
        </w:trPr>
        <w:tc>
          <w:tcPr>
            <w:tcW w:w="580" w:type="dxa"/>
            <w:tcBorders>
              <w:top w:val="nil"/>
              <w:left w:val="nil"/>
              <w:bottom w:val="nil"/>
              <w:right w:val="nil"/>
            </w:tcBorders>
            <w:shd w:val="clear" w:color="auto" w:fill="auto"/>
            <w:noWrap/>
            <w:vAlign w:val="bottom"/>
            <w:hideMark/>
          </w:tcPr>
          <w:p w14:paraId="2E15DC9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7BB5536"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Grupo 11 - Fundo Municipal de Saúde</w:t>
            </w:r>
          </w:p>
        </w:tc>
        <w:tc>
          <w:tcPr>
            <w:tcW w:w="1853" w:type="dxa"/>
            <w:gridSpan w:val="2"/>
            <w:tcBorders>
              <w:top w:val="nil"/>
              <w:left w:val="nil"/>
              <w:bottom w:val="nil"/>
              <w:right w:val="nil"/>
            </w:tcBorders>
            <w:shd w:val="clear" w:color="auto" w:fill="auto"/>
            <w:noWrap/>
            <w:vAlign w:val="bottom"/>
            <w:hideMark/>
          </w:tcPr>
          <w:p w14:paraId="08C0A461"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c>
          <w:tcPr>
            <w:tcW w:w="851" w:type="dxa"/>
            <w:tcBorders>
              <w:top w:val="nil"/>
              <w:left w:val="nil"/>
              <w:bottom w:val="nil"/>
              <w:right w:val="nil"/>
            </w:tcBorders>
            <w:shd w:val="clear" w:color="auto" w:fill="auto"/>
            <w:noWrap/>
            <w:vAlign w:val="bottom"/>
            <w:hideMark/>
          </w:tcPr>
          <w:p w14:paraId="616ED3B6"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c>
          <w:tcPr>
            <w:tcW w:w="580" w:type="dxa"/>
            <w:tcBorders>
              <w:top w:val="nil"/>
              <w:left w:val="nil"/>
              <w:bottom w:val="nil"/>
              <w:right w:val="nil"/>
            </w:tcBorders>
            <w:shd w:val="clear" w:color="auto" w:fill="auto"/>
            <w:noWrap/>
            <w:vAlign w:val="bottom"/>
            <w:hideMark/>
          </w:tcPr>
          <w:p w14:paraId="73BCC8F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2C77132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815" w:type="dxa"/>
            <w:tcBorders>
              <w:top w:val="nil"/>
              <w:left w:val="nil"/>
              <w:bottom w:val="nil"/>
              <w:right w:val="nil"/>
            </w:tcBorders>
            <w:shd w:val="clear" w:color="auto" w:fill="auto"/>
            <w:noWrap/>
            <w:vAlign w:val="bottom"/>
            <w:hideMark/>
          </w:tcPr>
          <w:p w14:paraId="6F27CF5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654ADBB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r>
      <w:tr w:rsidR="00DB5612" w:rsidRPr="0091253F" w14:paraId="4214C795" w14:textId="77777777" w:rsidTr="00DB5612">
        <w:trPr>
          <w:trHeight w:val="57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D77080"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lastRenderedPageBreak/>
              <w:t>Item</w:t>
            </w:r>
          </w:p>
        </w:tc>
        <w:tc>
          <w:tcPr>
            <w:tcW w:w="36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03A1B5"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Descrição</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45F9A56"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r w:rsidRPr="0091253F">
              <w:rPr>
                <w:rFonts w:ascii="Times New Roman" w:eastAsia="Times New Roman" w:hAnsi="Times New Roman" w:cs="Times New Roman"/>
                <w:b/>
                <w:bCs/>
                <w:color w:val="000000"/>
                <w:sz w:val="20"/>
                <w:szCs w:val="20"/>
                <w:lang w:eastAsia="pt-BR"/>
              </w:rPr>
              <w:br/>
              <w:t>Equip.</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2B09933"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 xml:space="preserve">Qtd. Cópias/Mês </w:t>
            </w:r>
            <w:r w:rsidRPr="0091253F">
              <w:rPr>
                <w:rFonts w:ascii="Times New Roman" w:eastAsia="Times New Roman" w:hAnsi="Times New Roman" w:cs="Times New Roman"/>
                <w:b/>
                <w:bCs/>
                <w:color w:val="000000"/>
                <w:sz w:val="20"/>
                <w:szCs w:val="20"/>
                <w:lang w:eastAsia="pt-BR"/>
              </w:rPr>
              <w:br/>
              <w:t>na franquia</w:t>
            </w:r>
          </w:p>
        </w:tc>
        <w:tc>
          <w:tcPr>
            <w:tcW w:w="1853" w:type="dxa"/>
            <w:gridSpan w:val="2"/>
            <w:tcBorders>
              <w:top w:val="single" w:sz="4" w:space="0" w:color="auto"/>
              <w:left w:val="nil"/>
              <w:bottom w:val="single" w:sz="4" w:space="0" w:color="auto"/>
              <w:right w:val="single" w:sz="4" w:space="0" w:color="auto"/>
            </w:tcBorders>
            <w:shd w:val="clear" w:color="auto" w:fill="auto"/>
            <w:vAlign w:val="center"/>
            <w:hideMark/>
          </w:tcPr>
          <w:p w14:paraId="105C6770"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Valor da página </w:t>
            </w:r>
          </w:p>
          <w:p w14:paraId="2BF23011" w14:textId="16EA2C29"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Na franquia</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2ABD4B"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Un.</w:t>
            </w:r>
            <w:r w:rsidRPr="0091253F">
              <w:rPr>
                <w:rFonts w:ascii="Times New Roman" w:eastAsia="Times New Roman" w:hAnsi="Times New Roman" w:cs="Times New Roman"/>
                <w:b/>
                <w:bCs/>
                <w:color w:val="000000"/>
                <w:sz w:val="20"/>
                <w:szCs w:val="20"/>
                <w:lang w:eastAsia="pt-BR"/>
              </w:rPr>
              <w:br/>
              <w:t>Med.</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AC93CD" w14:textId="77777777"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Qtd.</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F0A19" w14:textId="59C32C9B"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Mensal</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E8A7B" w14:textId="77777777" w:rsidR="00DB5612"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w:t>
            </w:r>
          </w:p>
          <w:p w14:paraId="3C2326C4" w14:textId="1AC3680D"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12 meses</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30432" w14:textId="7FCE77B0" w:rsidR="00DB5612" w:rsidRPr="0091253F" w:rsidRDefault="00DB5612" w:rsidP="00DB5612">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Valor da Franquia 48 meses</w:t>
            </w:r>
          </w:p>
        </w:tc>
      </w:tr>
      <w:tr w:rsidR="00323850" w:rsidRPr="0091253F" w14:paraId="4B46CE92" w14:textId="77777777" w:rsidTr="00DB561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2397BA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3672" w:type="dxa"/>
            <w:vMerge/>
            <w:tcBorders>
              <w:top w:val="nil"/>
              <w:left w:val="single" w:sz="4" w:space="0" w:color="auto"/>
              <w:bottom w:val="single" w:sz="4" w:space="0" w:color="000000"/>
              <w:right w:val="single" w:sz="4" w:space="0" w:color="auto"/>
            </w:tcBorders>
            <w:vAlign w:val="center"/>
            <w:hideMark/>
          </w:tcPr>
          <w:p w14:paraId="624A0F1C"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850" w:type="dxa"/>
            <w:vMerge/>
            <w:tcBorders>
              <w:top w:val="nil"/>
              <w:left w:val="single" w:sz="4" w:space="0" w:color="auto"/>
              <w:bottom w:val="single" w:sz="4" w:space="0" w:color="000000"/>
              <w:right w:val="single" w:sz="4" w:space="0" w:color="auto"/>
            </w:tcBorders>
            <w:vAlign w:val="center"/>
            <w:hideMark/>
          </w:tcPr>
          <w:p w14:paraId="4E3283A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709" w:type="dxa"/>
            <w:tcBorders>
              <w:top w:val="nil"/>
              <w:left w:val="nil"/>
              <w:bottom w:val="single" w:sz="4" w:space="0" w:color="auto"/>
              <w:right w:val="single" w:sz="4" w:space="0" w:color="auto"/>
            </w:tcBorders>
            <w:shd w:val="clear" w:color="auto" w:fill="auto"/>
            <w:noWrap/>
            <w:vAlign w:val="center"/>
            <w:hideMark/>
          </w:tcPr>
          <w:p w14:paraId="02F19FBF"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709" w:type="dxa"/>
            <w:tcBorders>
              <w:top w:val="nil"/>
              <w:left w:val="nil"/>
              <w:bottom w:val="single" w:sz="4" w:space="0" w:color="auto"/>
              <w:right w:val="single" w:sz="4" w:space="0" w:color="auto"/>
            </w:tcBorders>
            <w:shd w:val="clear" w:color="auto" w:fill="auto"/>
            <w:noWrap/>
            <w:vAlign w:val="center"/>
            <w:hideMark/>
          </w:tcPr>
          <w:p w14:paraId="0A8A2274"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992" w:type="dxa"/>
            <w:tcBorders>
              <w:top w:val="nil"/>
              <w:left w:val="nil"/>
              <w:bottom w:val="single" w:sz="4" w:space="0" w:color="auto"/>
              <w:right w:val="single" w:sz="4" w:space="0" w:color="auto"/>
            </w:tcBorders>
            <w:shd w:val="clear" w:color="auto" w:fill="auto"/>
            <w:noWrap/>
            <w:vAlign w:val="center"/>
            <w:hideMark/>
          </w:tcPr>
          <w:p w14:paraId="70587B3B"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p/b</w:t>
            </w:r>
          </w:p>
        </w:tc>
        <w:tc>
          <w:tcPr>
            <w:tcW w:w="861" w:type="dxa"/>
            <w:tcBorders>
              <w:top w:val="nil"/>
              <w:left w:val="nil"/>
              <w:bottom w:val="single" w:sz="4" w:space="0" w:color="auto"/>
              <w:right w:val="single" w:sz="4" w:space="0" w:color="auto"/>
            </w:tcBorders>
            <w:shd w:val="clear" w:color="auto" w:fill="auto"/>
            <w:noWrap/>
            <w:vAlign w:val="center"/>
            <w:hideMark/>
          </w:tcPr>
          <w:p w14:paraId="0D7C7506"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color</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AA20F6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636441A"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ADF772E"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9EC0277"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7E277880"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p>
        </w:tc>
      </w:tr>
      <w:tr w:rsidR="00323850" w:rsidRPr="0091253F" w14:paraId="6D184C19" w14:textId="77777777" w:rsidTr="00DB5612">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6F8B7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17</w:t>
            </w:r>
          </w:p>
        </w:tc>
        <w:tc>
          <w:tcPr>
            <w:tcW w:w="3672" w:type="dxa"/>
            <w:tcBorders>
              <w:top w:val="nil"/>
              <w:left w:val="nil"/>
              <w:bottom w:val="single" w:sz="4" w:space="0" w:color="auto"/>
              <w:right w:val="single" w:sz="4" w:space="0" w:color="auto"/>
            </w:tcBorders>
            <w:shd w:val="clear" w:color="auto" w:fill="auto"/>
            <w:vAlign w:val="bottom"/>
            <w:hideMark/>
          </w:tcPr>
          <w:p w14:paraId="3046E2B9" w14:textId="77777777"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5 (Recepção, Fisioterapia, Setor Administrativo, Consultórios Médicos; Farmácia)</w:t>
            </w:r>
            <w:r w:rsidRPr="0091253F">
              <w:rPr>
                <w:rFonts w:ascii="Times New Roman" w:eastAsia="Times New Roman" w:hAnsi="Times New Roman" w:cs="Times New Roman"/>
                <w:color w:val="000000"/>
                <w:sz w:val="20"/>
                <w:szCs w:val="20"/>
                <w:lang w:eastAsia="pt-BR"/>
              </w:rPr>
              <w:br/>
              <w:t xml:space="preserve">Impressora laser mono </w:t>
            </w:r>
            <w:r>
              <w:rPr>
                <w:rFonts w:ascii="Times New Roman" w:eastAsia="Times New Roman" w:hAnsi="Times New Roman" w:cs="Times New Roman"/>
                <w:color w:val="000000"/>
                <w:sz w:val="20"/>
                <w:szCs w:val="20"/>
                <w:lang w:eastAsia="pt-BR"/>
              </w:rPr>
              <w:t>18</w:t>
            </w:r>
            <w:r w:rsidRPr="0091253F">
              <w:rPr>
                <w:rFonts w:ascii="Times New Roman" w:eastAsia="Times New Roman" w:hAnsi="Times New Roman" w:cs="Times New Roman"/>
                <w:color w:val="000000"/>
                <w:sz w:val="20"/>
                <w:szCs w:val="20"/>
                <w:lang w:eastAsia="pt-BR"/>
              </w:rPr>
              <w:t xml:space="preserve"> ppm</w:t>
            </w:r>
            <w:r w:rsidRPr="0091253F">
              <w:rPr>
                <w:rFonts w:ascii="Times New Roman" w:eastAsia="Times New Roman" w:hAnsi="Times New Roman" w:cs="Times New Roman"/>
                <w:color w:val="000000"/>
                <w:sz w:val="20"/>
                <w:szCs w:val="20"/>
                <w:lang w:eastAsia="pt-BR"/>
              </w:rPr>
              <w:br/>
            </w:r>
            <w:proofErr w:type="spellStart"/>
            <w:r w:rsidRPr="0091253F">
              <w:rPr>
                <w:rFonts w:ascii="Times New Roman" w:eastAsia="Times New Roman" w:hAnsi="Times New Roman" w:cs="Times New Roman"/>
                <w:color w:val="000000"/>
                <w:sz w:val="20"/>
                <w:szCs w:val="20"/>
                <w:lang w:eastAsia="pt-BR"/>
              </w:rPr>
              <w:t>Obs</w:t>
            </w:r>
            <w:proofErr w:type="spellEnd"/>
            <w:r w:rsidRPr="0091253F">
              <w:rPr>
                <w:rFonts w:ascii="Times New Roman" w:eastAsia="Times New Roman" w:hAnsi="Times New Roman" w:cs="Times New Roman"/>
                <w:color w:val="000000"/>
                <w:sz w:val="20"/>
                <w:szCs w:val="20"/>
                <w:lang w:eastAsia="pt-BR"/>
              </w:rPr>
              <w:t>: 3 equipamentos apenas fornecimento de tonner (</w:t>
            </w:r>
            <w:proofErr w:type="spellStart"/>
            <w:r w:rsidRPr="0091253F">
              <w:rPr>
                <w:rFonts w:ascii="Times New Roman" w:eastAsia="Times New Roman" w:hAnsi="Times New Roman" w:cs="Times New Roman"/>
                <w:color w:val="000000"/>
                <w:sz w:val="20"/>
                <w:szCs w:val="20"/>
                <w:lang w:eastAsia="pt-BR"/>
              </w:rPr>
              <w:t>Hps</w:t>
            </w:r>
            <w:proofErr w:type="spellEnd"/>
            <w:r w:rsidRPr="0091253F">
              <w:rPr>
                <w:rFonts w:ascii="Times New Roman" w:eastAsia="Times New Roman" w:hAnsi="Times New Roman" w:cs="Times New Roman"/>
                <w:color w:val="000000"/>
                <w:sz w:val="20"/>
                <w:szCs w:val="20"/>
                <w:lang w:eastAsia="pt-BR"/>
              </w:rPr>
              <w:t xml:space="preserve"> 1102)</w:t>
            </w:r>
          </w:p>
        </w:tc>
        <w:tc>
          <w:tcPr>
            <w:tcW w:w="850" w:type="dxa"/>
            <w:tcBorders>
              <w:top w:val="nil"/>
              <w:left w:val="nil"/>
              <w:bottom w:val="single" w:sz="4" w:space="0" w:color="auto"/>
              <w:right w:val="single" w:sz="4" w:space="0" w:color="auto"/>
            </w:tcBorders>
            <w:shd w:val="clear" w:color="auto" w:fill="auto"/>
            <w:vAlign w:val="center"/>
            <w:hideMark/>
          </w:tcPr>
          <w:p w14:paraId="2A74A28F"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6</w:t>
            </w:r>
          </w:p>
        </w:tc>
        <w:tc>
          <w:tcPr>
            <w:tcW w:w="709" w:type="dxa"/>
            <w:tcBorders>
              <w:top w:val="nil"/>
              <w:left w:val="nil"/>
              <w:bottom w:val="single" w:sz="4" w:space="0" w:color="auto"/>
              <w:right w:val="single" w:sz="4" w:space="0" w:color="auto"/>
            </w:tcBorders>
            <w:shd w:val="clear" w:color="auto" w:fill="auto"/>
            <w:vAlign w:val="center"/>
            <w:hideMark/>
          </w:tcPr>
          <w:p w14:paraId="578D0923"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400</w:t>
            </w:r>
          </w:p>
        </w:tc>
        <w:tc>
          <w:tcPr>
            <w:tcW w:w="709" w:type="dxa"/>
            <w:tcBorders>
              <w:top w:val="nil"/>
              <w:left w:val="nil"/>
              <w:bottom w:val="single" w:sz="4" w:space="0" w:color="auto"/>
              <w:right w:val="single" w:sz="4" w:space="0" w:color="auto"/>
            </w:tcBorders>
            <w:shd w:val="clear" w:color="auto" w:fill="auto"/>
            <w:vAlign w:val="center"/>
            <w:hideMark/>
          </w:tcPr>
          <w:p w14:paraId="58A45E9A"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34CE2073" w14:textId="3EED02E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62BFA1D5" w14:textId="1C5689B1"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6CB06236"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45B498CB"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3C56823B" w14:textId="6AF51F94"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5DCEED25" w14:textId="54375CEF"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666C8ADE" w14:textId="3A4DC2CF"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14842B53" w14:textId="77777777" w:rsidTr="00DB5612">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2C5909"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18</w:t>
            </w:r>
          </w:p>
        </w:tc>
        <w:tc>
          <w:tcPr>
            <w:tcW w:w="3672" w:type="dxa"/>
            <w:tcBorders>
              <w:top w:val="nil"/>
              <w:left w:val="nil"/>
              <w:bottom w:val="single" w:sz="4" w:space="0" w:color="auto"/>
              <w:right w:val="single" w:sz="4" w:space="0" w:color="auto"/>
            </w:tcBorders>
            <w:shd w:val="clear" w:color="auto" w:fill="auto"/>
            <w:vAlign w:val="bottom"/>
            <w:hideMark/>
          </w:tcPr>
          <w:p w14:paraId="38609526" w14:textId="77777777" w:rsidR="00323850" w:rsidRPr="0091253F" w:rsidRDefault="00323850" w:rsidP="00DB5612">
            <w:pPr>
              <w:spacing w:after="0" w:line="240" w:lineRule="auto"/>
              <w:jc w:val="both"/>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4 (Sala TFD)</w:t>
            </w:r>
            <w:r w:rsidRPr="0091253F">
              <w:rPr>
                <w:rFonts w:ascii="Times New Roman" w:eastAsia="Times New Roman" w:hAnsi="Times New Roman" w:cs="Times New Roman"/>
                <w:color w:val="000000"/>
                <w:sz w:val="20"/>
                <w:szCs w:val="20"/>
                <w:lang w:eastAsia="pt-BR"/>
              </w:rPr>
              <w:br/>
              <w:t>Multifuncional laser mono 30 ppm</w:t>
            </w:r>
          </w:p>
        </w:tc>
        <w:tc>
          <w:tcPr>
            <w:tcW w:w="850" w:type="dxa"/>
            <w:tcBorders>
              <w:top w:val="nil"/>
              <w:left w:val="nil"/>
              <w:bottom w:val="single" w:sz="4" w:space="0" w:color="auto"/>
              <w:right w:val="single" w:sz="4" w:space="0" w:color="auto"/>
            </w:tcBorders>
            <w:shd w:val="clear" w:color="auto" w:fill="auto"/>
            <w:vAlign w:val="center"/>
            <w:hideMark/>
          </w:tcPr>
          <w:p w14:paraId="6C46955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6ADC0FD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2500</w:t>
            </w:r>
          </w:p>
        </w:tc>
        <w:tc>
          <w:tcPr>
            <w:tcW w:w="709" w:type="dxa"/>
            <w:tcBorders>
              <w:top w:val="nil"/>
              <w:left w:val="nil"/>
              <w:bottom w:val="single" w:sz="4" w:space="0" w:color="auto"/>
              <w:right w:val="single" w:sz="4" w:space="0" w:color="auto"/>
            </w:tcBorders>
            <w:shd w:val="clear" w:color="auto" w:fill="auto"/>
            <w:vAlign w:val="center"/>
            <w:hideMark/>
          </w:tcPr>
          <w:p w14:paraId="17584782"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0</w:t>
            </w:r>
          </w:p>
        </w:tc>
        <w:tc>
          <w:tcPr>
            <w:tcW w:w="992" w:type="dxa"/>
            <w:tcBorders>
              <w:top w:val="nil"/>
              <w:left w:val="nil"/>
              <w:bottom w:val="single" w:sz="4" w:space="0" w:color="auto"/>
              <w:right w:val="single" w:sz="4" w:space="0" w:color="auto"/>
            </w:tcBorders>
            <w:shd w:val="clear" w:color="auto" w:fill="auto"/>
            <w:vAlign w:val="center"/>
          </w:tcPr>
          <w:p w14:paraId="30BBF3B6" w14:textId="609B421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vAlign w:val="center"/>
          </w:tcPr>
          <w:p w14:paraId="35814A69" w14:textId="259502DB"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3C1067F3"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vAlign w:val="center"/>
            <w:hideMark/>
          </w:tcPr>
          <w:p w14:paraId="5C70ABE5"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697F4921" w14:textId="1545A4EC"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53256821" w14:textId="3F90136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5D189E77" w14:textId="58C95A0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302AB949" w14:textId="77777777" w:rsidTr="00DB561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7EDECD"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19</w:t>
            </w:r>
          </w:p>
        </w:tc>
        <w:tc>
          <w:tcPr>
            <w:tcW w:w="3672" w:type="dxa"/>
            <w:tcBorders>
              <w:top w:val="nil"/>
              <w:left w:val="nil"/>
              <w:bottom w:val="single" w:sz="4" w:space="0" w:color="auto"/>
              <w:right w:val="single" w:sz="4" w:space="0" w:color="auto"/>
            </w:tcBorders>
            <w:shd w:val="clear" w:color="auto" w:fill="auto"/>
            <w:noWrap/>
            <w:hideMark/>
          </w:tcPr>
          <w:p w14:paraId="77363B88" w14:textId="77777777" w:rsidR="00323850" w:rsidRPr="0091253F" w:rsidRDefault="00323850" w:rsidP="00DB5612">
            <w:pPr>
              <w:spacing w:after="0" w:line="240" w:lineRule="auto"/>
              <w:rPr>
                <w:rFonts w:ascii="Times New Roman" w:eastAsia="Times New Roman" w:hAnsi="Times New Roman" w:cs="Times New Roman"/>
                <w:b/>
                <w:bCs/>
                <w:color w:val="000000"/>
                <w:sz w:val="20"/>
                <w:szCs w:val="20"/>
                <w:lang w:eastAsia="pt-BR"/>
              </w:rPr>
            </w:pPr>
            <w:r w:rsidRPr="0091253F">
              <w:rPr>
                <w:rFonts w:ascii="Times New Roman" w:eastAsia="Times New Roman" w:hAnsi="Times New Roman" w:cs="Times New Roman"/>
                <w:b/>
                <w:bCs/>
                <w:color w:val="000000"/>
                <w:sz w:val="20"/>
                <w:szCs w:val="20"/>
                <w:lang w:eastAsia="pt-BR"/>
              </w:rPr>
              <w:t>Equipamento tipo 3 (Sala Secretário de Saúde)</w:t>
            </w:r>
          </w:p>
        </w:tc>
        <w:tc>
          <w:tcPr>
            <w:tcW w:w="850" w:type="dxa"/>
            <w:tcBorders>
              <w:top w:val="nil"/>
              <w:left w:val="nil"/>
              <w:bottom w:val="single" w:sz="4" w:space="0" w:color="auto"/>
              <w:right w:val="single" w:sz="4" w:space="0" w:color="auto"/>
            </w:tcBorders>
            <w:shd w:val="clear" w:color="auto" w:fill="auto"/>
            <w:vAlign w:val="center"/>
            <w:hideMark/>
          </w:tcPr>
          <w:p w14:paraId="7696C12C"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14:paraId="107D9D10"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200</w:t>
            </w:r>
          </w:p>
        </w:tc>
        <w:tc>
          <w:tcPr>
            <w:tcW w:w="709" w:type="dxa"/>
            <w:tcBorders>
              <w:top w:val="nil"/>
              <w:left w:val="nil"/>
              <w:bottom w:val="single" w:sz="4" w:space="0" w:color="auto"/>
              <w:right w:val="single" w:sz="4" w:space="0" w:color="auto"/>
            </w:tcBorders>
            <w:shd w:val="clear" w:color="auto" w:fill="auto"/>
            <w:noWrap/>
            <w:vAlign w:val="center"/>
            <w:hideMark/>
          </w:tcPr>
          <w:p w14:paraId="3DFF2DD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250</w:t>
            </w:r>
          </w:p>
        </w:tc>
        <w:tc>
          <w:tcPr>
            <w:tcW w:w="992" w:type="dxa"/>
            <w:tcBorders>
              <w:top w:val="nil"/>
              <w:left w:val="nil"/>
              <w:bottom w:val="single" w:sz="4" w:space="0" w:color="auto"/>
              <w:right w:val="single" w:sz="4" w:space="0" w:color="auto"/>
            </w:tcBorders>
            <w:shd w:val="clear" w:color="auto" w:fill="auto"/>
            <w:noWrap/>
            <w:vAlign w:val="center"/>
          </w:tcPr>
          <w:p w14:paraId="018DEEA5" w14:textId="2B40A57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61" w:type="dxa"/>
            <w:tcBorders>
              <w:top w:val="nil"/>
              <w:left w:val="nil"/>
              <w:bottom w:val="single" w:sz="4" w:space="0" w:color="auto"/>
              <w:right w:val="single" w:sz="4" w:space="0" w:color="auto"/>
            </w:tcBorders>
            <w:shd w:val="clear" w:color="auto" w:fill="auto"/>
            <w:noWrap/>
            <w:vAlign w:val="center"/>
          </w:tcPr>
          <w:p w14:paraId="3D08CE23" w14:textId="3F43E8A4"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851" w:type="dxa"/>
            <w:tcBorders>
              <w:top w:val="nil"/>
              <w:left w:val="nil"/>
              <w:bottom w:val="single" w:sz="4" w:space="0" w:color="auto"/>
              <w:right w:val="single" w:sz="4" w:space="0" w:color="auto"/>
            </w:tcBorders>
            <w:shd w:val="clear" w:color="auto" w:fill="auto"/>
            <w:vAlign w:val="center"/>
            <w:hideMark/>
          </w:tcPr>
          <w:p w14:paraId="15D8F64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Franquia</w:t>
            </w:r>
          </w:p>
        </w:tc>
        <w:tc>
          <w:tcPr>
            <w:tcW w:w="580" w:type="dxa"/>
            <w:tcBorders>
              <w:top w:val="nil"/>
              <w:left w:val="nil"/>
              <w:bottom w:val="single" w:sz="4" w:space="0" w:color="auto"/>
              <w:right w:val="single" w:sz="4" w:space="0" w:color="auto"/>
            </w:tcBorders>
            <w:shd w:val="clear" w:color="auto" w:fill="auto"/>
            <w:noWrap/>
            <w:vAlign w:val="center"/>
            <w:hideMark/>
          </w:tcPr>
          <w:p w14:paraId="3F6CAD67"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r w:rsidRPr="0091253F">
              <w:rPr>
                <w:rFonts w:ascii="Times New Roman" w:eastAsia="Times New Roman" w:hAnsi="Times New Roman" w:cs="Times New Roman"/>
                <w:color w:val="000000"/>
                <w:sz w:val="20"/>
                <w:szCs w:val="20"/>
                <w:lang w:eastAsia="pt-BR"/>
              </w:rPr>
              <w:t>48</w:t>
            </w:r>
          </w:p>
        </w:tc>
        <w:tc>
          <w:tcPr>
            <w:tcW w:w="1514" w:type="dxa"/>
            <w:tcBorders>
              <w:top w:val="nil"/>
              <w:left w:val="nil"/>
              <w:bottom w:val="single" w:sz="4" w:space="0" w:color="auto"/>
              <w:right w:val="single" w:sz="4" w:space="0" w:color="auto"/>
            </w:tcBorders>
            <w:shd w:val="clear" w:color="auto" w:fill="auto"/>
            <w:vAlign w:val="center"/>
          </w:tcPr>
          <w:p w14:paraId="47451751" w14:textId="3BC48899"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815" w:type="dxa"/>
            <w:tcBorders>
              <w:top w:val="nil"/>
              <w:left w:val="nil"/>
              <w:bottom w:val="single" w:sz="4" w:space="0" w:color="auto"/>
              <w:right w:val="single" w:sz="4" w:space="0" w:color="auto"/>
            </w:tcBorders>
            <w:shd w:val="clear" w:color="auto" w:fill="auto"/>
            <w:vAlign w:val="center"/>
          </w:tcPr>
          <w:p w14:paraId="409C6288" w14:textId="1B483276"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1514" w:type="dxa"/>
            <w:tcBorders>
              <w:top w:val="nil"/>
              <w:left w:val="nil"/>
              <w:bottom w:val="single" w:sz="4" w:space="0" w:color="auto"/>
              <w:right w:val="single" w:sz="4" w:space="0" w:color="auto"/>
            </w:tcBorders>
            <w:shd w:val="clear" w:color="auto" w:fill="auto"/>
            <w:vAlign w:val="center"/>
          </w:tcPr>
          <w:p w14:paraId="4A7CC8A8" w14:textId="2BD4BC4A"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r>
      <w:tr w:rsidR="00323850" w:rsidRPr="0091253F" w14:paraId="1837014E" w14:textId="77777777" w:rsidTr="00DB5612">
        <w:trPr>
          <w:trHeight w:val="300"/>
        </w:trPr>
        <w:tc>
          <w:tcPr>
            <w:tcW w:w="580" w:type="dxa"/>
            <w:tcBorders>
              <w:top w:val="nil"/>
              <w:left w:val="nil"/>
              <w:bottom w:val="nil"/>
              <w:right w:val="nil"/>
            </w:tcBorders>
            <w:shd w:val="clear" w:color="auto" w:fill="auto"/>
            <w:noWrap/>
            <w:vAlign w:val="bottom"/>
            <w:hideMark/>
          </w:tcPr>
          <w:p w14:paraId="721300B4" w14:textId="77777777" w:rsidR="00323850" w:rsidRPr="0091253F" w:rsidRDefault="00323850" w:rsidP="00DB5612">
            <w:pPr>
              <w:spacing w:after="0" w:line="240" w:lineRule="auto"/>
              <w:jc w:val="center"/>
              <w:rPr>
                <w:rFonts w:ascii="Times New Roman" w:eastAsia="Times New Roman" w:hAnsi="Times New Roman" w:cs="Times New Roman"/>
                <w:color w:val="000000"/>
                <w:sz w:val="20"/>
                <w:szCs w:val="20"/>
                <w:lang w:eastAsia="pt-BR"/>
              </w:rPr>
            </w:pPr>
          </w:p>
        </w:tc>
        <w:tc>
          <w:tcPr>
            <w:tcW w:w="3672" w:type="dxa"/>
            <w:tcBorders>
              <w:top w:val="nil"/>
              <w:left w:val="nil"/>
              <w:bottom w:val="nil"/>
              <w:right w:val="nil"/>
            </w:tcBorders>
            <w:shd w:val="clear" w:color="auto" w:fill="auto"/>
            <w:noWrap/>
            <w:vAlign w:val="bottom"/>
            <w:hideMark/>
          </w:tcPr>
          <w:p w14:paraId="5E0EFBC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noWrap/>
            <w:vAlign w:val="bottom"/>
            <w:hideMark/>
          </w:tcPr>
          <w:p w14:paraId="7FDD6A2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6C3DBC0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nil"/>
              <w:right w:val="nil"/>
            </w:tcBorders>
            <w:shd w:val="clear" w:color="auto" w:fill="auto"/>
            <w:noWrap/>
            <w:vAlign w:val="bottom"/>
            <w:hideMark/>
          </w:tcPr>
          <w:p w14:paraId="1763F19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tcPr>
          <w:p w14:paraId="7038614E"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tcPr>
          <w:p w14:paraId="3DF9EEA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5B704"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Total anual do grupo </w:t>
            </w:r>
          </w:p>
        </w:tc>
        <w:tc>
          <w:tcPr>
            <w:tcW w:w="1815" w:type="dxa"/>
            <w:tcBorders>
              <w:top w:val="nil"/>
              <w:left w:val="nil"/>
              <w:bottom w:val="single" w:sz="4" w:space="0" w:color="auto"/>
              <w:right w:val="single" w:sz="4" w:space="0" w:color="auto"/>
            </w:tcBorders>
            <w:shd w:val="clear" w:color="auto" w:fill="auto"/>
            <w:noWrap/>
            <w:vAlign w:val="center"/>
            <w:hideMark/>
          </w:tcPr>
          <w:p w14:paraId="658AE453" w14:textId="4096F58B" w:rsidR="00323850" w:rsidRPr="0091253F" w:rsidRDefault="00323850" w:rsidP="00323850">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nil"/>
              <w:bottom w:val="nil"/>
              <w:right w:val="nil"/>
            </w:tcBorders>
            <w:shd w:val="clear" w:color="auto" w:fill="auto"/>
            <w:noWrap/>
            <w:vAlign w:val="bottom"/>
            <w:hideMark/>
          </w:tcPr>
          <w:p w14:paraId="1C66361F" w14:textId="77777777" w:rsidR="00323850" w:rsidRPr="0091253F" w:rsidRDefault="00323850" w:rsidP="00DB5612">
            <w:pPr>
              <w:spacing w:after="0" w:line="240" w:lineRule="auto"/>
              <w:jc w:val="center"/>
              <w:rPr>
                <w:rFonts w:ascii="Times New Roman" w:eastAsia="Times New Roman" w:hAnsi="Times New Roman" w:cs="Times New Roman"/>
                <w:b/>
                <w:bCs/>
                <w:color w:val="000000"/>
                <w:lang w:eastAsia="pt-BR"/>
              </w:rPr>
            </w:pPr>
          </w:p>
        </w:tc>
      </w:tr>
      <w:tr w:rsidR="00323850" w:rsidRPr="0091253F" w14:paraId="08A95351" w14:textId="77777777" w:rsidTr="00DB5612">
        <w:trPr>
          <w:trHeight w:val="300"/>
        </w:trPr>
        <w:tc>
          <w:tcPr>
            <w:tcW w:w="580" w:type="dxa"/>
            <w:tcBorders>
              <w:top w:val="nil"/>
              <w:left w:val="nil"/>
              <w:bottom w:val="nil"/>
              <w:right w:val="nil"/>
            </w:tcBorders>
            <w:shd w:val="clear" w:color="auto" w:fill="auto"/>
            <w:noWrap/>
            <w:vAlign w:val="bottom"/>
            <w:hideMark/>
          </w:tcPr>
          <w:p w14:paraId="1139D01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nil"/>
              <w:bottom w:val="single" w:sz="4" w:space="0" w:color="auto"/>
              <w:right w:val="nil"/>
            </w:tcBorders>
            <w:shd w:val="clear" w:color="auto" w:fill="auto"/>
            <w:noWrap/>
            <w:vAlign w:val="bottom"/>
            <w:hideMark/>
          </w:tcPr>
          <w:p w14:paraId="71F122D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single" w:sz="4" w:space="0" w:color="auto"/>
              <w:right w:val="nil"/>
            </w:tcBorders>
            <w:shd w:val="clear" w:color="auto" w:fill="auto"/>
            <w:noWrap/>
            <w:vAlign w:val="bottom"/>
            <w:hideMark/>
          </w:tcPr>
          <w:p w14:paraId="4AD2E1E2"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1730691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373CE7A8"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single" w:sz="4" w:space="0" w:color="auto"/>
              <w:right w:val="nil"/>
            </w:tcBorders>
            <w:shd w:val="clear" w:color="auto" w:fill="auto"/>
            <w:noWrap/>
            <w:vAlign w:val="bottom"/>
            <w:hideMark/>
          </w:tcPr>
          <w:p w14:paraId="368FF05F"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single" w:sz="4" w:space="0" w:color="auto"/>
              <w:right w:val="nil"/>
            </w:tcBorders>
            <w:shd w:val="clear" w:color="auto" w:fill="auto"/>
            <w:noWrap/>
            <w:vAlign w:val="bottom"/>
            <w:hideMark/>
          </w:tcPr>
          <w:p w14:paraId="4B054C4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1" w:type="dxa"/>
            <w:tcBorders>
              <w:top w:val="nil"/>
              <w:left w:val="nil"/>
              <w:bottom w:val="single" w:sz="4" w:space="0" w:color="auto"/>
              <w:right w:val="nil"/>
            </w:tcBorders>
            <w:shd w:val="clear" w:color="auto" w:fill="auto"/>
            <w:noWrap/>
            <w:vAlign w:val="center"/>
            <w:hideMark/>
          </w:tcPr>
          <w:p w14:paraId="254BD227"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580" w:type="dxa"/>
            <w:tcBorders>
              <w:top w:val="nil"/>
              <w:left w:val="nil"/>
              <w:bottom w:val="single" w:sz="4" w:space="0" w:color="auto"/>
              <w:right w:val="nil"/>
            </w:tcBorders>
            <w:shd w:val="clear" w:color="auto" w:fill="auto"/>
            <w:noWrap/>
            <w:vAlign w:val="center"/>
            <w:hideMark/>
          </w:tcPr>
          <w:p w14:paraId="68C9E8E6" w14:textId="77777777" w:rsidR="00323850" w:rsidRPr="0091253F" w:rsidRDefault="00323850" w:rsidP="00DB5612">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single" w:sz="4" w:space="0" w:color="auto"/>
              <w:right w:val="nil"/>
            </w:tcBorders>
            <w:shd w:val="clear" w:color="auto" w:fill="auto"/>
            <w:noWrap/>
            <w:vAlign w:val="center"/>
            <w:hideMark/>
          </w:tcPr>
          <w:p w14:paraId="24F8AB61" w14:textId="77777777" w:rsidR="00323850" w:rsidRPr="0091253F" w:rsidRDefault="00323850" w:rsidP="00DB5612">
            <w:pPr>
              <w:spacing w:after="0" w:line="240" w:lineRule="auto"/>
              <w:jc w:val="right"/>
              <w:rPr>
                <w:rFonts w:ascii="Times New Roman" w:eastAsia="Times New Roman" w:hAnsi="Times New Roman" w:cs="Times New Roman"/>
                <w:sz w:val="20"/>
                <w:szCs w:val="20"/>
                <w:lang w:eastAsia="pt-BR"/>
              </w:rPr>
            </w:pPr>
          </w:p>
        </w:tc>
        <w:tc>
          <w:tcPr>
            <w:tcW w:w="1815" w:type="dxa"/>
            <w:tcBorders>
              <w:top w:val="nil"/>
              <w:left w:val="nil"/>
              <w:bottom w:val="single" w:sz="4" w:space="0" w:color="auto"/>
              <w:right w:val="nil"/>
            </w:tcBorders>
            <w:shd w:val="clear" w:color="auto" w:fill="auto"/>
            <w:noWrap/>
            <w:vAlign w:val="center"/>
            <w:hideMark/>
          </w:tcPr>
          <w:p w14:paraId="72D36A52" w14:textId="77777777" w:rsidR="00323850" w:rsidRPr="0091253F" w:rsidRDefault="00323850" w:rsidP="00DB5612">
            <w:pPr>
              <w:spacing w:after="0" w:line="240" w:lineRule="auto"/>
              <w:jc w:val="right"/>
              <w:rPr>
                <w:rFonts w:ascii="Times New Roman" w:eastAsia="Times New Roman" w:hAnsi="Times New Roman" w:cs="Times New Roman"/>
                <w:sz w:val="20"/>
                <w:szCs w:val="20"/>
                <w:lang w:eastAsia="pt-BR"/>
              </w:rPr>
            </w:pPr>
          </w:p>
        </w:tc>
        <w:tc>
          <w:tcPr>
            <w:tcW w:w="1514" w:type="dxa"/>
            <w:tcBorders>
              <w:top w:val="nil"/>
              <w:left w:val="nil"/>
              <w:bottom w:val="nil"/>
              <w:right w:val="nil"/>
            </w:tcBorders>
            <w:shd w:val="clear" w:color="auto" w:fill="auto"/>
            <w:noWrap/>
            <w:vAlign w:val="bottom"/>
            <w:hideMark/>
          </w:tcPr>
          <w:p w14:paraId="33A2D3EF" w14:textId="77777777" w:rsidR="00323850" w:rsidRPr="0091253F" w:rsidRDefault="00323850" w:rsidP="00DB5612">
            <w:pPr>
              <w:spacing w:after="0" w:line="240" w:lineRule="auto"/>
              <w:jc w:val="center"/>
              <w:rPr>
                <w:rFonts w:ascii="Times New Roman" w:eastAsia="Times New Roman" w:hAnsi="Times New Roman" w:cs="Times New Roman"/>
                <w:sz w:val="20"/>
                <w:szCs w:val="20"/>
                <w:lang w:eastAsia="pt-BR"/>
              </w:rPr>
            </w:pPr>
          </w:p>
        </w:tc>
      </w:tr>
      <w:tr w:rsidR="00323850" w:rsidRPr="0091253F" w14:paraId="3B271BE7" w14:textId="77777777" w:rsidTr="00DB5612">
        <w:trPr>
          <w:trHeight w:val="300"/>
        </w:trPr>
        <w:tc>
          <w:tcPr>
            <w:tcW w:w="580" w:type="dxa"/>
            <w:tcBorders>
              <w:top w:val="nil"/>
              <w:left w:val="nil"/>
              <w:bottom w:val="nil"/>
              <w:right w:val="single" w:sz="4" w:space="0" w:color="auto"/>
            </w:tcBorders>
            <w:shd w:val="clear" w:color="auto" w:fill="auto"/>
            <w:noWrap/>
            <w:vAlign w:val="bottom"/>
            <w:hideMark/>
          </w:tcPr>
          <w:p w14:paraId="62EDF59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single" w:sz="4" w:space="0" w:color="auto"/>
              <w:left w:val="single" w:sz="4" w:space="0" w:color="auto"/>
              <w:bottom w:val="nil"/>
              <w:right w:val="nil"/>
            </w:tcBorders>
            <w:shd w:val="clear" w:color="auto" w:fill="auto"/>
            <w:noWrap/>
            <w:vAlign w:val="bottom"/>
            <w:hideMark/>
          </w:tcPr>
          <w:p w14:paraId="5DF346F2" w14:textId="77777777"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Franquia global p/b</w:t>
            </w:r>
          </w:p>
        </w:tc>
        <w:tc>
          <w:tcPr>
            <w:tcW w:w="850" w:type="dxa"/>
            <w:tcBorders>
              <w:top w:val="single" w:sz="4" w:space="0" w:color="auto"/>
              <w:left w:val="nil"/>
              <w:bottom w:val="nil"/>
              <w:right w:val="nil"/>
            </w:tcBorders>
            <w:shd w:val="clear" w:color="auto" w:fill="auto"/>
            <w:noWrap/>
            <w:vAlign w:val="bottom"/>
            <w:hideMark/>
          </w:tcPr>
          <w:p w14:paraId="58F58861"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41300</w:t>
            </w:r>
          </w:p>
        </w:tc>
        <w:tc>
          <w:tcPr>
            <w:tcW w:w="709" w:type="dxa"/>
            <w:tcBorders>
              <w:top w:val="single" w:sz="4" w:space="0" w:color="auto"/>
              <w:left w:val="nil"/>
              <w:bottom w:val="nil"/>
              <w:right w:val="nil"/>
            </w:tcBorders>
            <w:shd w:val="clear" w:color="auto" w:fill="auto"/>
            <w:noWrap/>
            <w:vAlign w:val="bottom"/>
            <w:hideMark/>
          </w:tcPr>
          <w:p w14:paraId="5E7DE29A"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p>
        </w:tc>
        <w:tc>
          <w:tcPr>
            <w:tcW w:w="709" w:type="dxa"/>
            <w:tcBorders>
              <w:top w:val="single" w:sz="4" w:space="0" w:color="auto"/>
              <w:left w:val="nil"/>
              <w:bottom w:val="nil"/>
              <w:right w:val="nil"/>
            </w:tcBorders>
            <w:shd w:val="clear" w:color="auto" w:fill="auto"/>
            <w:noWrap/>
            <w:vAlign w:val="bottom"/>
            <w:hideMark/>
          </w:tcPr>
          <w:p w14:paraId="1E6B275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single" w:sz="4" w:space="0" w:color="auto"/>
              <w:left w:val="nil"/>
              <w:bottom w:val="nil"/>
              <w:right w:val="nil"/>
            </w:tcBorders>
            <w:shd w:val="clear" w:color="auto" w:fill="auto"/>
            <w:noWrap/>
            <w:vAlign w:val="bottom"/>
            <w:hideMark/>
          </w:tcPr>
          <w:p w14:paraId="0FD0A54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single" w:sz="4" w:space="0" w:color="auto"/>
              <w:left w:val="nil"/>
              <w:bottom w:val="nil"/>
              <w:right w:val="nil"/>
            </w:tcBorders>
            <w:shd w:val="clear" w:color="auto" w:fill="auto"/>
            <w:noWrap/>
            <w:vAlign w:val="bottom"/>
            <w:hideMark/>
          </w:tcPr>
          <w:p w14:paraId="526032A9"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single" w:sz="4" w:space="0" w:color="auto"/>
              <w:left w:val="nil"/>
              <w:bottom w:val="nil"/>
              <w:right w:val="nil"/>
            </w:tcBorders>
            <w:shd w:val="clear" w:color="auto" w:fill="auto"/>
            <w:noWrap/>
            <w:vAlign w:val="bottom"/>
            <w:hideMark/>
          </w:tcPr>
          <w:p w14:paraId="4F844FE4"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48 meses</w:t>
            </w:r>
            <w:r>
              <w:rPr>
                <w:rFonts w:ascii="Times New Roman" w:eastAsia="Times New Roman" w:hAnsi="Times New Roman" w:cs="Times New Roman"/>
                <w:b/>
                <w:bCs/>
                <w:color w:val="000000"/>
                <w:lang w:eastAsia="pt-BR"/>
              </w:rPr>
              <w:t>:</w:t>
            </w:r>
          </w:p>
        </w:tc>
        <w:tc>
          <w:tcPr>
            <w:tcW w:w="1815" w:type="dxa"/>
            <w:tcBorders>
              <w:top w:val="single" w:sz="4" w:space="0" w:color="auto"/>
              <w:left w:val="nil"/>
              <w:bottom w:val="nil"/>
              <w:right w:val="single" w:sz="4" w:space="0" w:color="auto"/>
            </w:tcBorders>
            <w:shd w:val="clear" w:color="auto" w:fill="auto"/>
            <w:noWrap/>
            <w:vAlign w:val="bottom"/>
            <w:hideMark/>
          </w:tcPr>
          <w:p w14:paraId="21F9B725" w14:textId="3EFFE30F"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single" w:sz="4" w:space="0" w:color="auto"/>
              <w:bottom w:val="nil"/>
              <w:right w:val="nil"/>
            </w:tcBorders>
            <w:shd w:val="clear" w:color="auto" w:fill="auto"/>
            <w:noWrap/>
            <w:vAlign w:val="bottom"/>
            <w:hideMark/>
          </w:tcPr>
          <w:p w14:paraId="03F3CDB4" w14:textId="77777777" w:rsidR="00323850" w:rsidRPr="0091253F" w:rsidRDefault="00323850" w:rsidP="00DB5612">
            <w:pPr>
              <w:spacing w:after="0" w:line="240" w:lineRule="auto"/>
              <w:rPr>
                <w:rFonts w:ascii="Times New Roman" w:eastAsia="Times New Roman" w:hAnsi="Times New Roman" w:cs="Times New Roman"/>
                <w:b/>
                <w:bCs/>
                <w:color w:val="000000"/>
                <w:lang w:eastAsia="pt-BR"/>
              </w:rPr>
            </w:pPr>
          </w:p>
        </w:tc>
      </w:tr>
      <w:tr w:rsidR="00323850" w:rsidRPr="0091253F" w14:paraId="50F8D477" w14:textId="77777777" w:rsidTr="00DB5612">
        <w:trPr>
          <w:trHeight w:val="300"/>
        </w:trPr>
        <w:tc>
          <w:tcPr>
            <w:tcW w:w="580" w:type="dxa"/>
            <w:tcBorders>
              <w:top w:val="nil"/>
              <w:left w:val="nil"/>
              <w:bottom w:val="nil"/>
              <w:right w:val="single" w:sz="4" w:space="0" w:color="auto"/>
            </w:tcBorders>
            <w:shd w:val="clear" w:color="auto" w:fill="auto"/>
            <w:noWrap/>
            <w:vAlign w:val="bottom"/>
            <w:hideMark/>
          </w:tcPr>
          <w:p w14:paraId="6666388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single" w:sz="4" w:space="0" w:color="auto"/>
              <w:bottom w:val="nil"/>
              <w:right w:val="nil"/>
            </w:tcBorders>
            <w:shd w:val="clear" w:color="auto" w:fill="auto"/>
            <w:noWrap/>
            <w:vAlign w:val="bottom"/>
            <w:hideMark/>
          </w:tcPr>
          <w:p w14:paraId="7A932AB8" w14:textId="77777777"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Franquia global color</w:t>
            </w:r>
          </w:p>
        </w:tc>
        <w:tc>
          <w:tcPr>
            <w:tcW w:w="850" w:type="dxa"/>
            <w:tcBorders>
              <w:top w:val="nil"/>
              <w:left w:val="nil"/>
              <w:bottom w:val="nil"/>
              <w:right w:val="nil"/>
            </w:tcBorders>
            <w:shd w:val="clear" w:color="auto" w:fill="auto"/>
            <w:noWrap/>
            <w:vAlign w:val="bottom"/>
            <w:hideMark/>
          </w:tcPr>
          <w:p w14:paraId="7ADABDF7"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4500</w:t>
            </w:r>
          </w:p>
        </w:tc>
        <w:tc>
          <w:tcPr>
            <w:tcW w:w="709" w:type="dxa"/>
            <w:tcBorders>
              <w:top w:val="nil"/>
              <w:left w:val="nil"/>
              <w:bottom w:val="nil"/>
              <w:right w:val="nil"/>
            </w:tcBorders>
            <w:shd w:val="clear" w:color="auto" w:fill="auto"/>
            <w:noWrap/>
            <w:vAlign w:val="bottom"/>
            <w:hideMark/>
          </w:tcPr>
          <w:p w14:paraId="34B6A6F1"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p>
        </w:tc>
        <w:tc>
          <w:tcPr>
            <w:tcW w:w="709" w:type="dxa"/>
            <w:tcBorders>
              <w:top w:val="nil"/>
              <w:left w:val="nil"/>
              <w:bottom w:val="nil"/>
              <w:right w:val="nil"/>
            </w:tcBorders>
            <w:shd w:val="clear" w:color="auto" w:fill="auto"/>
            <w:noWrap/>
            <w:vAlign w:val="bottom"/>
            <w:hideMark/>
          </w:tcPr>
          <w:p w14:paraId="5E2F28EA"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nil"/>
              <w:right w:val="nil"/>
            </w:tcBorders>
            <w:shd w:val="clear" w:color="auto" w:fill="auto"/>
            <w:noWrap/>
            <w:vAlign w:val="bottom"/>
            <w:hideMark/>
          </w:tcPr>
          <w:p w14:paraId="5241902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nil"/>
              <w:right w:val="nil"/>
            </w:tcBorders>
            <w:shd w:val="clear" w:color="auto" w:fill="auto"/>
            <w:noWrap/>
            <w:vAlign w:val="bottom"/>
            <w:hideMark/>
          </w:tcPr>
          <w:p w14:paraId="3843ADF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nil"/>
              <w:left w:val="nil"/>
              <w:bottom w:val="nil"/>
              <w:right w:val="nil"/>
            </w:tcBorders>
            <w:shd w:val="clear" w:color="auto" w:fill="auto"/>
            <w:noWrap/>
            <w:vAlign w:val="bottom"/>
            <w:hideMark/>
          </w:tcPr>
          <w:p w14:paraId="1774A981"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anual</w:t>
            </w:r>
            <w:r>
              <w:rPr>
                <w:rFonts w:ascii="Times New Roman" w:eastAsia="Times New Roman" w:hAnsi="Times New Roman" w:cs="Times New Roman"/>
                <w:b/>
                <w:bCs/>
                <w:color w:val="000000"/>
                <w:lang w:eastAsia="pt-BR"/>
              </w:rPr>
              <w:t>:</w:t>
            </w:r>
          </w:p>
        </w:tc>
        <w:tc>
          <w:tcPr>
            <w:tcW w:w="1815" w:type="dxa"/>
            <w:tcBorders>
              <w:top w:val="nil"/>
              <w:left w:val="nil"/>
              <w:bottom w:val="nil"/>
              <w:right w:val="single" w:sz="4" w:space="0" w:color="auto"/>
            </w:tcBorders>
            <w:shd w:val="clear" w:color="auto" w:fill="auto"/>
            <w:noWrap/>
            <w:vAlign w:val="bottom"/>
            <w:hideMark/>
          </w:tcPr>
          <w:p w14:paraId="7197811E" w14:textId="1CF18D78"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    </w:t>
            </w:r>
          </w:p>
        </w:tc>
        <w:tc>
          <w:tcPr>
            <w:tcW w:w="1514" w:type="dxa"/>
            <w:tcBorders>
              <w:top w:val="nil"/>
              <w:left w:val="single" w:sz="4" w:space="0" w:color="auto"/>
              <w:bottom w:val="nil"/>
              <w:right w:val="nil"/>
            </w:tcBorders>
            <w:shd w:val="clear" w:color="auto" w:fill="auto"/>
            <w:noWrap/>
            <w:vAlign w:val="bottom"/>
            <w:hideMark/>
          </w:tcPr>
          <w:p w14:paraId="5C415222"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p>
        </w:tc>
      </w:tr>
      <w:tr w:rsidR="00323850" w:rsidRPr="0091253F" w14:paraId="698D16F2" w14:textId="77777777" w:rsidTr="00DB5612">
        <w:trPr>
          <w:trHeight w:val="300"/>
        </w:trPr>
        <w:tc>
          <w:tcPr>
            <w:tcW w:w="580" w:type="dxa"/>
            <w:tcBorders>
              <w:top w:val="nil"/>
              <w:left w:val="nil"/>
              <w:bottom w:val="nil"/>
              <w:right w:val="single" w:sz="4" w:space="0" w:color="auto"/>
            </w:tcBorders>
            <w:shd w:val="clear" w:color="auto" w:fill="auto"/>
            <w:noWrap/>
            <w:vAlign w:val="bottom"/>
            <w:hideMark/>
          </w:tcPr>
          <w:p w14:paraId="74FBCB91"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3672" w:type="dxa"/>
            <w:tcBorders>
              <w:top w:val="nil"/>
              <w:left w:val="single" w:sz="4" w:space="0" w:color="auto"/>
              <w:bottom w:val="single" w:sz="4" w:space="0" w:color="auto"/>
              <w:right w:val="nil"/>
            </w:tcBorders>
            <w:shd w:val="clear" w:color="auto" w:fill="auto"/>
            <w:noWrap/>
            <w:vAlign w:val="bottom"/>
            <w:hideMark/>
          </w:tcPr>
          <w:p w14:paraId="7ABD80E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50" w:type="dxa"/>
            <w:tcBorders>
              <w:top w:val="nil"/>
              <w:left w:val="nil"/>
              <w:bottom w:val="single" w:sz="4" w:space="0" w:color="auto"/>
              <w:right w:val="nil"/>
            </w:tcBorders>
            <w:shd w:val="clear" w:color="auto" w:fill="auto"/>
            <w:noWrap/>
            <w:vAlign w:val="bottom"/>
            <w:hideMark/>
          </w:tcPr>
          <w:p w14:paraId="5307B254"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69511D33"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709" w:type="dxa"/>
            <w:tcBorders>
              <w:top w:val="nil"/>
              <w:left w:val="nil"/>
              <w:bottom w:val="single" w:sz="4" w:space="0" w:color="auto"/>
              <w:right w:val="nil"/>
            </w:tcBorders>
            <w:shd w:val="clear" w:color="auto" w:fill="auto"/>
            <w:noWrap/>
            <w:vAlign w:val="bottom"/>
            <w:hideMark/>
          </w:tcPr>
          <w:p w14:paraId="67DA21D0"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992" w:type="dxa"/>
            <w:tcBorders>
              <w:top w:val="nil"/>
              <w:left w:val="nil"/>
              <w:bottom w:val="single" w:sz="4" w:space="0" w:color="auto"/>
              <w:right w:val="nil"/>
            </w:tcBorders>
            <w:shd w:val="clear" w:color="auto" w:fill="auto"/>
            <w:noWrap/>
            <w:vAlign w:val="bottom"/>
            <w:hideMark/>
          </w:tcPr>
          <w:p w14:paraId="3650252B"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861" w:type="dxa"/>
            <w:tcBorders>
              <w:top w:val="nil"/>
              <w:left w:val="nil"/>
              <w:bottom w:val="single" w:sz="4" w:space="0" w:color="auto"/>
              <w:right w:val="nil"/>
            </w:tcBorders>
            <w:shd w:val="clear" w:color="auto" w:fill="auto"/>
            <w:noWrap/>
            <w:vAlign w:val="bottom"/>
            <w:hideMark/>
          </w:tcPr>
          <w:p w14:paraId="3BAEBF15" w14:textId="77777777" w:rsidR="00323850" w:rsidRPr="0091253F" w:rsidRDefault="00323850" w:rsidP="00DB5612">
            <w:pPr>
              <w:spacing w:after="0" w:line="240" w:lineRule="auto"/>
              <w:rPr>
                <w:rFonts w:ascii="Times New Roman" w:eastAsia="Times New Roman" w:hAnsi="Times New Roman" w:cs="Times New Roman"/>
                <w:sz w:val="20"/>
                <w:szCs w:val="20"/>
                <w:lang w:eastAsia="pt-BR"/>
              </w:rPr>
            </w:pPr>
          </w:p>
        </w:tc>
        <w:tc>
          <w:tcPr>
            <w:tcW w:w="2945" w:type="dxa"/>
            <w:gridSpan w:val="3"/>
            <w:tcBorders>
              <w:top w:val="nil"/>
              <w:left w:val="nil"/>
              <w:bottom w:val="single" w:sz="4" w:space="0" w:color="auto"/>
              <w:right w:val="nil"/>
            </w:tcBorders>
            <w:shd w:val="clear" w:color="auto" w:fill="auto"/>
            <w:noWrap/>
            <w:vAlign w:val="bottom"/>
            <w:hideMark/>
          </w:tcPr>
          <w:p w14:paraId="39E56803"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Total geral mensal</w:t>
            </w:r>
            <w:r>
              <w:rPr>
                <w:rFonts w:ascii="Times New Roman" w:eastAsia="Times New Roman" w:hAnsi="Times New Roman" w:cs="Times New Roman"/>
                <w:b/>
                <w:bCs/>
                <w:color w:val="000000"/>
                <w:lang w:eastAsia="pt-BR"/>
              </w:rPr>
              <w:t>:</w:t>
            </w:r>
          </w:p>
        </w:tc>
        <w:tc>
          <w:tcPr>
            <w:tcW w:w="1815" w:type="dxa"/>
            <w:tcBorders>
              <w:top w:val="nil"/>
              <w:left w:val="nil"/>
              <w:bottom w:val="single" w:sz="4" w:space="0" w:color="auto"/>
              <w:right w:val="single" w:sz="4" w:space="0" w:color="auto"/>
            </w:tcBorders>
            <w:shd w:val="clear" w:color="auto" w:fill="auto"/>
            <w:noWrap/>
            <w:vAlign w:val="bottom"/>
            <w:hideMark/>
          </w:tcPr>
          <w:p w14:paraId="30D41DB2" w14:textId="3F775DE0" w:rsidR="00323850" w:rsidRPr="0091253F" w:rsidRDefault="00323850" w:rsidP="00DB5612">
            <w:pPr>
              <w:spacing w:after="0" w:line="240" w:lineRule="auto"/>
              <w:rPr>
                <w:rFonts w:ascii="Times New Roman" w:eastAsia="Times New Roman" w:hAnsi="Times New Roman" w:cs="Times New Roman"/>
                <w:b/>
                <w:bCs/>
                <w:color w:val="000000"/>
                <w:lang w:eastAsia="pt-BR"/>
              </w:rPr>
            </w:pPr>
            <w:r w:rsidRPr="0091253F">
              <w:rPr>
                <w:rFonts w:ascii="Times New Roman" w:eastAsia="Times New Roman" w:hAnsi="Times New Roman" w:cs="Times New Roman"/>
                <w:b/>
                <w:bCs/>
                <w:color w:val="000000"/>
                <w:lang w:eastAsia="pt-BR"/>
              </w:rPr>
              <w:t xml:space="preserve"> R</w:t>
            </w:r>
            <w:r w:rsidR="00DB5612">
              <w:rPr>
                <w:rFonts w:ascii="Times New Roman" w:eastAsia="Times New Roman" w:hAnsi="Times New Roman" w:cs="Times New Roman"/>
                <w:b/>
                <w:bCs/>
                <w:color w:val="000000"/>
                <w:lang w:eastAsia="pt-BR"/>
              </w:rPr>
              <w:t>$</w:t>
            </w:r>
            <w:r w:rsidRPr="0091253F">
              <w:rPr>
                <w:rFonts w:ascii="Times New Roman" w:eastAsia="Times New Roman" w:hAnsi="Times New Roman" w:cs="Times New Roman"/>
                <w:b/>
                <w:bCs/>
                <w:color w:val="000000"/>
                <w:lang w:eastAsia="pt-BR"/>
              </w:rPr>
              <w:t xml:space="preserve"> </w:t>
            </w:r>
          </w:p>
        </w:tc>
        <w:tc>
          <w:tcPr>
            <w:tcW w:w="1514" w:type="dxa"/>
            <w:tcBorders>
              <w:top w:val="nil"/>
              <w:left w:val="single" w:sz="4" w:space="0" w:color="auto"/>
              <w:bottom w:val="nil"/>
              <w:right w:val="nil"/>
            </w:tcBorders>
            <w:shd w:val="clear" w:color="auto" w:fill="auto"/>
            <w:noWrap/>
            <w:vAlign w:val="bottom"/>
            <w:hideMark/>
          </w:tcPr>
          <w:p w14:paraId="54841100" w14:textId="77777777" w:rsidR="00323850" w:rsidRPr="0091253F" w:rsidRDefault="00323850" w:rsidP="00DB5612">
            <w:pPr>
              <w:spacing w:after="0" w:line="240" w:lineRule="auto"/>
              <w:jc w:val="right"/>
              <w:rPr>
                <w:rFonts w:ascii="Times New Roman" w:eastAsia="Times New Roman" w:hAnsi="Times New Roman" w:cs="Times New Roman"/>
                <w:b/>
                <w:bCs/>
                <w:color w:val="000000"/>
                <w:lang w:eastAsia="pt-BR"/>
              </w:rPr>
            </w:pPr>
          </w:p>
        </w:tc>
      </w:tr>
    </w:tbl>
    <w:p w14:paraId="746C688F" w14:textId="77777777" w:rsidR="00C7393F" w:rsidRPr="00C7393F" w:rsidRDefault="00C7393F" w:rsidP="00C7393F">
      <w:pPr>
        <w:spacing w:after="160" w:line="259" w:lineRule="auto"/>
        <w:rPr>
          <w:rFonts w:ascii="Times New Roman" w:eastAsia="Times New Roman" w:hAnsi="Times New Roman" w:cs="Times New Roman"/>
          <w:b/>
          <w:iCs/>
          <w:sz w:val="24"/>
          <w:szCs w:val="24"/>
          <w:lang w:eastAsia="pt-BR"/>
        </w:rPr>
      </w:pPr>
    </w:p>
    <w:p w14:paraId="404A6EC3" w14:textId="77777777" w:rsidR="00C7393F" w:rsidRPr="00C7393F" w:rsidRDefault="00C7393F" w:rsidP="00C7393F">
      <w:pPr>
        <w:spacing w:after="160" w:line="259" w:lineRule="auto"/>
        <w:rPr>
          <w:rFonts w:ascii="Times New Roman" w:eastAsia="Times New Roman" w:hAnsi="Times New Roman" w:cs="Times New Roman"/>
          <w:b/>
          <w:iCs/>
          <w:sz w:val="24"/>
          <w:szCs w:val="24"/>
          <w:lang w:eastAsia="pt-BR"/>
        </w:rPr>
      </w:pPr>
    </w:p>
    <w:p w14:paraId="36465DF4" w14:textId="77777777" w:rsidR="00C7393F" w:rsidRPr="00C7393F" w:rsidRDefault="00C7393F" w:rsidP="00C7393F">
      <w:pPr>
        <w:spacing w:after="160" w:line="259" w:lineRule="auto"/>
        <w:rPr>
          <w:rFonts w:ascii="Times New Roman" w:eastAsia="Times New Roman" w:hAnsi="Times New Roman" w:cs="Times New Roman"/>
          <w:b/>
          <w:iCs/>
          <w:sz w:val="24"/>
          <w:szCs w:val="24"/>
          <w:lang w:eastAsia="pt-BR"/>
        </w:rPr>
      </w:pPr>
    </w:p>
    <w:p w14:paraId="448F39ED" w14:textId="77777777" w:rsidR="00C7393F" w:rsidRPr="00C7393F" w:rsidRDefault="00C7393F" w:rsidP="00C7393F">
      <w:pPr>
        <w:spacing w:after="160" w:line="259" w:lineRule="auto"/>
        <w:jc w:val="right"/>
        <w:rPr>
          <w:rFonts w:ascii="Times New Roman" w:eastAsia="Times New Roman" w:hAnsi="Times New Roman" w:cs="Times New Roman"/>
          <w:bCs/>
          <w:iCs/>
          <w:sz w:val="24"/>
          <w:szCs w:val="24"/>
          <w:lang w:eastAsia="pt-BR"/>
        </w:rPr>
      </w:pPr>
      <w:r w:rsidRPr="00C7393F">
        <w:rPr>
          <w:rFonts w:ascii="Times New Roman" w:eastAsia="Times New Roman" w:hAnsi="Times New Roman" w:cs="Times New Roman"/>
          <w:bCs/>
          <w:iCs/>
          <w:sz w:val="24"/>
          <w:szCs w:val="24"/>
          <w:lang w:eastAsia="pt-BR"/>
        </w:rPr>
        <w:t>Cidade (SC), ______________ DATA: _______</w:t>
      </w:r>
    </w:p>
    <w:p w14:paraId="45AE133D" w14:textId="77777777" w:rsidR="00C7393F" w:rsidRPr="00C7393F" w:rsidRDefault="00C7393F" w:rsidP="00C7393F">
      <w:pPr>
        <w:spacing w:after="160" w:line="259" w:lineRule="auto"/>
        <w:rPr>
          <w:rFonts w:ascii="Times New Roman" w:eastAsia="Times New Roman" w:hAnsi="Times New Roman" w:cs="Times New Roman"/>
          <w:b/>
          <w:bCs/>
          <w:iCs/>
          <w:sz w:val="24"/>
          <w:szCs w:val="24"/>
          <w:lang w:eastAsia="pt-BR"/>
        </w:rPr>
      </w:pPr>
    </w:p>
    <w:p w14:paraId="4224D258" w14:textId="77777777" w:rsidR="00C7393F" w:rsidRPr="00C7393F" w:rsidRDefault="00C7393F" w:rsidP="00C7393F">
      <w:pPr>
        <w:spacing w:after="160" w:line="259" w:lineRule="auto"/>
        <w:rPr>
          <w:rFonts w:ascii="Times New Roman" w:eastAsia="Times New Roman" w:hAnsi="Times New Roman" w:cs="Times New Roman"/>
          <w:b/>
          <w:bCs/>
          <w:iCs/>
          <w:sz w:val="24"/>
          <w:szCs w:val="24"/>
          <w:lang w:eastAsia="pt-BR"/>
        </w:rPr>
      </w:pPr>
    </w:p>
    <w:p w14:paraId="19A642E0"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e data</w:t>
      </w:r>
    </w:p>
    <w:p w14:paraId="1A605B1A" w14:textId="77777777" w:rsidR="00C7393F" w:rsidRPr="00C7393F" w:rsidRDefault="00C7393F" w:rsidP="00C7393F">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w:t>
      </w:r>
    </w:p>
    <w:p w14:paraId="280F63CE" w14:textId="77777777" w:rsidR="00323850" w:rsidRDefault="00C7393F" w:rsidP="00E448B5">
      <w:pPr>
        <w:spacing w:after="160" w:line="259" w:lineRule="auto"/>
        <w:jc w:val="center"/>
        <w:rPr>
          <w:rFonts w:ascii="Times New Roman" w:eastAsia="Times New Roman" w:hAnsi="Times New Roman" w:cs="Times New Roman"/>
          <w:sz w:val="24"/>
          <w:szCs w:val="24"/>
          <w:lang w:eastAsia="pt-BR"/>
        </w:rPr>
        <w:sectPr w:rsidR="00323850" w:rsidSect="00323850">
          <w:pgSz w:w="16840" w:h="11907" w:orient="landscape"/>
          <w:pgMar w:top="1134" w:right="1134" w:bottom="1701" w:left="1701" w:header="720" w:footer="794" w:gutter="0"/>
          <w:cols w:space="720"/>
        </w:sectPr>
      </w:pPr>
      <w:r w:rsidRPr="00C7393F">
        <w:rPr>
          <w:rFonts w:ascii="Times New Roman" w:eastAsia="Times New Roman" w:hAnsi="Times New Roman" w:cs="Times New Roman"/>
          <w:sz w:val="24"/>
          <w:szCs w:val="24"/>
          <w:lang w:eastAsia="pt-BR"/>
        </w:rPr>
        <w:t>(Assinatura; nome completo do representante legal da empresa e carimbo</w:t>
      </w:r>
    </w:p>
    <w:p w14:paraId="6C38E273" w14:textId="77777777" w:rsidR="00C7393F" w:rsidRPr="00C7393F" w:rsidRDefault="00E448B5" w:rsidP="00E448B5">
      <w:pPr>
        <w:spacing w:after="160" w:line="259" w:lineRule="auto"/>
        <w:jc w:val="center"/>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lastRenderedPageBreak/>
        <w:t>A</w:t>
      </w:r>
      <w:r w:rsidR="00C7393F" w:rsidRPr="00C7393F">
        <w:rPr>
          <w:rFonts w:ascii="Times New Roman" w:eastAsia="Times New Roman" w:hAnsi="Times New Roman" w:cs="Times New Roman"/>
          <w:b/>
          <w:iCs/>
          <w:sz w:val="24"/>
          <w:szCs w:val="24"/>
          <w:lang w:eastAsia="pt-BR"/>
        </w:rPr>
        <w:t>NEXO VIII</w:t>
      </w:r>
    </w:p>
    <w:p w14:paraId="5D543E87" w14:textId="79868837" w:rsidR="00C7393F" w:rsidRPr="00C7393F" w:rsidRDefault="00C7393F" w:rsidP="00C7393F">
      <w:pPr>
        <w:spacing w:before="240" w:after="60" w:line="240" w:lineRule="auto"/>
        <w:jc w:val="center"/>
        <w:outlineLvl w:val="4"/>
        <w:rPr>
          <w:rFonts w:ascii="Times New Roman" w:eastAsia="Times New Roman" w:hAnsi="Times New Roman" w:cs="Times New Roman"/>
          <w:b/>
          <w:iCs/>
          <w:sz w:val="24"/>
          <w:szCs w:val="24"/>
          <w:lang w:eastAsia="pt-BR"/>
        </w:rPr>
      </w:pPr>
      <w:r w:rsidRPr="00C7393F">
        <w:rPr>
          <w:rFonts w:ascii="Times New Roman" w:eastAsia="Times New Roman" w:hAnsi="Times New Roman" w:cs="Times New Roman"/>
          <w:b/>
          <w:iCs/>
          <w:sz w:val="24"/>
          <w:szCs w:val="24"/>
          <w:lang w:eastAsia="pt-BR"/>
        </w:rPr>
        <w:t xml:space="preserve">PREGÃO PRESENCIAL Nº </w:t>
      </w:r>
      <w:r w:rsidR="00447A0D" w:rsidRPr="00447A0D">
        <w:rPr>
          <w:rFonts w:ascii="Times New Roman" w:eastAsia="Times New Roman" w:hAnsi="Times New Roman" w:cs="Times New Roman"/>
          <w:b/>
          <w:iCs/>
          <w:sz w:val="24"/>
          <w:szCs w:val="24"/>
          <w:lang w:eastAsia="pt-BR"/>
        </w:rPr>
        <w:t>002</w:t>
      </w:r>
      <w:r w:rsidR="00B07720">
        <w:rPr>
          <w:rFonts w:ascii="Times New Roman" w:eastAsia="Times New Roman" w:hAnsi="Times New Roman" w:cs="Times New Roman"/>
          <w:b/>
          <w:iCs/>
          <w:sz w:val="24"/>
          <w:szCs w:val="24"/>
          <w:lang w:eastAsia="pt-BR"/>
        </w:rPr>
        <w:t>9</w:t>
      </w:r>
      <w:r w:rsidR="00447A0D" w:rsidRPr="00447A0D">
        <w:rPr>
          <w:rFonts w:ascii="Times New Roman" w:eastAsia="Times New Roman" w:hAnsi="Times New Roman" w:cs="Times New Roman"/>
          <w:b/>
          <w:iCs/>
          <w:sz w:val="24"/>
          <w:szCs w:val="24"/>
          <w:lang w:eastAsia="pt-BR"/>
        </w:rPr>
        <w:t>/2018 - PR</w:t>
      </w:r>
    </w:p>
    <w:p w14:paraId="03EF987D"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de habilitação)</w:t>
      </w:r>
    </w:p>
    <w:p w14:paraId="19B9A5EA" w14:textId="77777777" w:rsidR="00C7393F" w:rsidRPr="00C7393F" w:rsidRDefault="00C7393F" w:rsidP="00C7393F">
      <w:pPr>
        <w:spacing w:after="160" w:line="259" w:lineRule="auto"/>
        <w:rPr>
          <w:rFonts w:ascii="Times New Roman" w:eastAsia="Times New Roman" w:hAnsi="Times New Roman" w:cs="Times New Roman"/>
          <w:sz w:val="24"/>
          <w:szCs w:val="24"/>
          <w:lang w:eastAsia="pt-BR"/>
        </w:rPr>
      </w:pPr>
    </w:p>
    <w:p w14:paraId="021EC5D2" w14:textId="77777777" w:rsidR="00C7393F" w:rsidRPr="00C7393F" w:rsidRDefault="00C7393F" w:rsidP="00C7393F">
      <w:pPr>
        <w:spacing w:after="160" w:line="259" w:lineRule="auto"/>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MODELO DE DECLARAÇÃO DE IDONEIDADE E CONHECIMENTO DO EDITAL</w:t>
      </w:r>
    </w:p>
    <w:p w14:paraId="7197CB86" w14:textId="77777777" w:rsidR="00C7393F" w:rsidRPr="00C7393F" w:rsidRDefault="00C7393F" w:rsidP="00C7393F">
      <w:pPr>
        <w:spacing w:after="160" w:line="259" w:lineRule="auto"/>
        <w:rPr>
          <w:rFonts w:ascii="Times New Roman" w:eastAsia="Times New Roman" w:hAnsi="Times New Roman" w:cs="Times New Roman"/>
          <w:sz w:val="24"/>
          <w:szCs w:val="24"/>
          <w:lang w:eastAsia="pt-BR"/>
        </w:rPr>
      </w:pPr>
    </w:p>
    <w:p w14:paraId="6767C366" w14:textId="77777777" w:rsidR="00C7393F" w:rsidRPr="00C7393F" w:rsidRDefault="00C7393F" w:rsidP="00C7393F">
      <w:pPr>
        <w:spacing w:after="160" w:line="360" w:lineRule="auto"/>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Ao Município de Arroio Trinta, SC. </w:t>
      </w:r>
    </w:p>
    <w:p w14:paraId="12C00A3B" w14:textId="77777777" w:rsidR="00C7393F" w:rsidRPr="00C7393F" w:rsidRDefault="00C7393F" w:rsidP="00C7393F">
      <w:pPr>
        <w:spacing w:after="160" w:line="360"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DECLARAÇÃO</w:t>
      </w:r>
    </w:p>
    <w:p w14:paraId="6C553BAB"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14:paraId="1CDEFED7" w14:textId="77777777" w:rsidR="00C7393F" w:rsidRPr="00447A0D" w:rsidRDefault="00C7393F" w:rsidP="00447A0D">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447A0D">
        <w:rPr>
          <w:rFonts w:ascii="Times New Roman" w:eastAsia="Times New Roman" w:hAnsi="Times New Roman" w:cs="Times New Roman"/>
          <w:sz w:val="24"/>
          <w:szCs w:val="24"/>
          <w:lang w:eastAsia="pt-BR"/>
        </w:rPr>
        <w:t>Que até a presente data não há qualquer fato impeditivo à sua habilitação;</w:t>
      </w:r>
    </w:p>
    <w:p w14:paraId="31E3515A" w14:textId="77777777" w:rsidR="00C7393F" w:rsidRPr="00447A0D" w:rsidRDefault="00C7393F" w:rsidP="00447A0D">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447A0D">
        <w:rPr>
          <w:rFonts w:ascii="Times New Roman" w:eastAsia="Times New Roman" w:hAnsi="Times New Roman" w:cs="Times New Roman"/>
          <w:sz w:val="24"/>
          <w:szCs w:val="24"/>
          <w:lang w:eastAsia="pt-BR"/>
        </w:rPr>
        <w:t>Que não foi declarada inidônea para licitar ou contratar com a Administração Pública;</w:t>
      </w:r>
    </w:p>
    <w:p w14:paraId="78B4BBF7" w14:textId="77777777" w:rsidR="00C7393F" w:rsidRPr="00447A0D" w:rsidRDefault="00C7393F" w:rsidP="00447A0D">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447A0D">
        <w:rPr>
          <w:rFonts w:ascii="Times New Roman" w:eastAsia="Times New Roman" w:hAnsi="Times New Roman" w:cs="Times New Roman"/>
          <w:sz w:val="24"/>
          <w:szCs w:val="24"/>
          <w:lang w:eastAsia="pt-BR"/>
        </w:rPr>
        <w:t xml:space="preserve">Que conhece e aceita integralmente os termos do edital de Pregão acima identificado. </w:t>
      </w:r>
    </w:p>
    <w:p w14:paraId="489BDD81" w14:textId="77777777" w:rsidR="00C7393F" w:rsidRPr="00C7393F" w:rsidRDefault="00C7393F" w:rsidP="00C7393F">
      <w:pPr>
        <w:spacing w:after="160" w:line="259" w:lineRule="auto"/>
        <w:jc w:val="both"/>
        <w:rPr>
          <w:rFonts w:ascii="Times New Roman" w:eastAsia="Times New Roman" w:hAnsi="Times New Roman" w:cs="Times New Roman"/>
          <w:sz w:val="24"/>
          <w:szCs w:val="24"/>
          <w:lang w:eastAsia="pt-BR"/>
        </w:rPr>
      </w:pPr>
    </w:p>
    <w:p w14:paraId="1E8D7190"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p>
    <w:p w14:paraId="334A50AB"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p>
    <w:p w14:paraId="4505822B"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p>
    <w:p w14:paraId="7F5F817C"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e data</w:t>
      </w:r>
    </w:p>
    <w:p w14:paraId="0DF77866" w14:textId="77777777" w:rsidR="00C7393F" w:rsidRPr="00C7393F" w:rsidRDefault="00C7393F" w:rsidP="00C7393F">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w:t>
      </w:r>
    </w:p>
    <w:p w14:paraId="69D28864" w14:textId="77777777" w:rsidR="00E448B5" w:rsidRDefault="00C7393F" w:rsidP="00E448B5">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(Assinatura; nome completo do representante legal da emp</w:t>
      </w:r>
      <w:r w:rsidR="00E448B5">
        <w:rPr>
          <w:rFonts w:ascii="Times New Roman" w:eastAsia="Times New Roman" w:hAnsi="Times New Roman" w:cs="Times New Roman"/>
          <w:sz w:val="24"/>
          <w:szCs w:val="24"/>
          <w:lang w:eastAsia="pt-BR"/>
        </w:rPr>
        <w:t>r</w:t>
      </w:r>
      <w:r w:rsidRPr="00C7393F">
        <w:rPr>
          <w:rFonts w:ascii="Times New Roman" w:eastAsia="Times New Roman" w:hAnsi="Times New Roman" w:cs="Times New Roman"/>
          <w:sz w:val="24"/>
          <w:szCs w:val="24"/>
          <w:lang w:eastAsia="pt-BR"/>
        </w:rPr>
        <w:t>esa e carimbo)</w:t>
      </w:r>
    </w:p>
    <w:p w14:paraId="4CC74C07" w14:textId="77777777" w:rsidR="00E448B5" w:rsidRDefault="00E448B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14BC915F"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lastRenderedPageBreak/>
        <w:t>ANEXO IX</w:t>
      </w:r>
    </w:p>
    <w:p w14:paraId="2121A169"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2239FFF4" w14:textId="151828C2"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 xml:space="preserve">PREGÃO PRESENCIAL Nº </w:t>
      </w:r>
      <w:r w:rsidR="00447A0D" w:rsidRPr="00447A0D">
        <w:rPr>
          <w:rFonts w:ascii="Times New Roman" w:eastAsia="Times New Roman" w:hAnsi="Times New Roman" w:cs="Times New Roman"/>
          <w:b/>
          <w:sz w:val="24"/>
          <w:szCs w:val="24"/>
          <w:lang w:eastAsia="pt-BR"/>
        </w:rPr>
        <w:t>002</w:t>
      </w:r>
      <w:r w:rsidR="00B07720">
        <w:rPr>
          <w:rFonts w:ascii="Times New Roman" w:eastAsia="Times New Roman" w:hAnsi="Times New Roman" w:cs="Times New Roman"/>
          <w:b/>
          <w:sz w:val="24"/>
          <w:szCs w:val="24"/>
          <w:lang w:eastAsia="pt-BR"/>
        </w:rPr>
        <w:t>9</w:t>
      </w:r>
      <w:r w:rsidR="00447A0D" w:rsidRPr="00447A0D">
        <w:rPr>
          <w:rFonts w:ascii="Times New Roman" w:eastAsia="Times New Roman" w:hAnsi="Times New Roman" w:cs="Times New Roman"/>
          <w:b/>
          <w:sz w:val="24"/>
          <w:szCs w:val="24"/>
          <w:lang w:eastAsia="pt-BR"/>
        </w:rPr>
        <w:t>/2018 - PR</w:t>
      </w:r>
    </w:p>
    <w:p w14:paraId="261D0012" w14:textId="77777777" w:rsidR="00C7393F" w:rsidRPr="00C7393F" w:rsidRDefault="00C7393F" w:rsidP="00C7393F">
      <w:pPr>
        <w:spacing w:after="0" w:line="240" w:lineRule="auto"/>
        <w:ind w:right="-1"/>
        <w:jc w:val="center"/>
        <w:rPr>
          <w:rFonts w:ascii="Times New Roman" w:eastAsia="Times New Roman" w:hAnsi="Times New Roman" w:cs="Times New Roman"/>
          <w:b/>
          <w:sz w:val="24"/>
          <w:szCs w:val="24"/>
          <w:lang w:eastAsia="pt-BR"/>
        </w:rPr>
      </w:pPr>
    </w:p>
    <w:p w14:paraId="41987081" w14:textId="77777777" w:rsidR="00C7393F" w:rsidRPr="00C7393F" w:rsidRDefault="00C7393F" w:rsidP="00C7393F">
      <w:pPr>
        <w:spacing w:after="160" w:line="259" w:lineRule="auto"/>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MODELO DE DECLARAÇÃO DE NÃO EMPREGO DE MENORES.</w:t>
      </w:r>
    </w:p>
    <w:p w14:paraId="1020E706" w14:textId="77777777" w:rsidR="00C7393F" w:rsidRPr="00C7393F" w:rsidRDefault="00C7393F" w:rsidP="00C7393F">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de habilitação)</w:t>
      </w:r>
    </w:p>
    <w:p w14:paraId="594B82B5" w14:textId="77777777" w:rsidR="00C7393F" w:rsidRPr="00C7393F" w:rsidRDefault="00C7393F" w:rsidP="00C7393F">
      <w:pPr>
        <w:spacing w:after="160" w:line="259" w:lineRule="auto"/>
        <w:jc w:val="center"/>
        <w:rPr>
          <w:rFonts w:ascii="Times New Roman" w:eastAsia="Times New Roman" w:hAnsi="Times New Roman" w:cs="Times New Roman"/>
          <w:b/>
          <w:sz w:val="24"/>
          <w:szCs w:val="24"/>
          <w:lang w:eastAsia="pt-BR"/>
        </w:rPr>
      </w:pPr>
    </w:p>
    <w:p w14:paraId="40E23611" w14:textId="77777777" w:rsidR="00C7393F" w:rsidRPr="00C7393F" w:rsidRDefault="00C7393F" w:rsidP="00C7393F">
      <w:pPr>
        <w:spacing w:after="160" w:line="259" w:lineRule="auto"/>
        <w:jc w:val="both"/>
        <w:rPr>
          <w:rFonts w:ascii="Times New Roman" w:eastAsia="Times New Roman" w:hAnsi="Times New Roman" w:cs="Times New Roman"/>
          <w:b/>
          <w:sz w:val="24"/>
          <w:szCs w:val="24"/>
          <w:lang w:eastAsia="pt-BR"/>
        </w:rPr>
      </w:pPr>
    </w:p>
    <w:p w14:paraId="4140FBA0"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14:paraId="7501ED9B"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p>
    <w:p w14:paraId="66055442"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C7393F">
        <w:rPr>
          <w:rFonts w:ascii="Times New Roman" w:eastAsia="Times New Roman" w:hAnsi="Times New Roman" w:cs="Times New Roman"/>
          <w:sz w:val="24"/>
          <w:szCs w:val="24"/>
          <w:lang w:eastAsia="pt-BR"/>
        </w:rPr>
        <w:t>(  )</w:t>
      </w:r>
      <w:proofErr w:type="gramEnd"/>
      <w:r w:rsidRPr="00C7393F">
        <w:rPr>
          <w:rFonts w:ascii="Times New Roman" w:eastAsia="Times New Roman" w:hAnsi="Times New Roman" w:cs="Times New Roman"/>
          <w:sz w:val="24"/>
          <w:szCs w:val="24"/>
          <w:lang w:eastAsia="pt-BR"/>
        </w:rPr>
        <w:t>.</w:t>
      </w:r>
    </w:p>
    <w:p w14:paraId="757E590A"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p>
    <w:p w14:paraId="0B2AD883"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p>
    <w:p w14:paraId="05C0C115" w14:textId="77777777" w:rsidR="00C7393F" w:rsidRPr="00C7393F" w:rsidRDefault="00C7393F" w:rsidP="00C7393F">
      <w:pPr>
        <w:spacing w:after="160" w:line="259" w:lineRule="auto"/>
        <w:jc w:val="right"/>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Local e data</w:t>
      </w:r>
    </w:p>
    <w:p w14:paraId="4EBBEB8A" w14:textId="77777777" w:rsidR="00C7393F" w:rsidRPr="00C7393F" w:rsidRDefault="00C7393F" w:rsidP="00C7393F">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___________________________________</w:t>
      </w:r>
    </w:p>
    <w:p w14:paraId="1A47EDB8" w14:textId="77777777" w:rsidR="00C7393F" w:rsidRPr="00C7393F" w:rsidRDefault="00C7393F" w:rsidP="00C7393F">
      <w:pPr>
        <w:spacing w:after="160" w:line="259" w:lineRule="auto"/>
        <w:jc w:val="center"/>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(Assinatura; nome completo do representante legal da empresa e carimbo)</w:t>
      </w:r>
    </w:p>
    <w:p w14:paraId="5477647D" w14:textId="77777777" w:rsidR="00C7393F" w:rsidRPr="00C7393F" w:rsidRDefault="00C7393F" w:rsidP="00C7393F">
      <w:pPr>
        <w:spacing w:after="160" w:line="360" w:lineRule="auto"/>
        <w:jc w:val="both"/>
        <w:rPr>
          <w:rFonts w:ascii="Times New Roman" w:eastAsia="Times New Roman" w:hAnsi="Times New Roman" w:cs="Times New Roman"/>
          <w:sz w:val="24"/>
          <w:szCs w:val="24"/>
          <w:lang w:eastAsia="pt-BR"/>
        </w:rPr>
      </w:pPr>
    </w:p>
    <w:p w14:paraId="0356F58B" w14:textId="3B85FE36" w:rsidR="00B84C88" w:rsidRDefault="00C7393F" w:rsidP="00C7393F">
      <w:pPr>
        <w:spacing w:after="160" w:line="360" w:lineRule="auto"/>
        <w:jc w:val="both"/>
        <w:rPr>
          <w:rFonts w:ascii="Times New Roman" w:eastAsia="Times New Roman" w:hAnsi="Times New Roman" w:cs="Times New Roman"/>
          <w:sz w:val="24"/>
          <w:szCs w:val="24"/>
          <w:lang w:eastAsia="pt-BR"/>
        </w:rPr>
      </w:pPr>
      <w:r w:rsidRPr="00C7393F">
        <w:rPr>
          <w:rFonts w:ascii="Times New Roman" w:eastAsia="Times New Roman" w:hAnsi="Times New Roman" w:cs="Times New Roman"/>
          <w:sz w:val="24"/>
          <w:szCs w:val="24"/>
          <w:lang w:eastAsia="pt-BR"/>
        </w:rPr>
        <w:t>* Observação: em caso afirmativo, assinalar a ressalva acima)</w:t>
      </w:r>
    </w:p>
    <w:p w14:paraId="1E762780" w14:textId="77777777" w:rsidR="00B84C88" w:rsidRDefault="00B84C88">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51ADC6E8" w14:textId="7ACC239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lastRenderedPageBreak/>
        <w:t>ANEXO X</w:t>
      </w:r>
    </w:p>
    <w:p w14:paraId="12B49138"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p>
    <w:p w14:paraId="3433CA24"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 xml:space="preserve">PREGÃO PRESENCIAL Nº </w:t>
      </w:r>
      <w:r w:rsidRPr="00447A0D">
        <w:rPr>
          <w:rFonts w:ascii="Times New Roman" w:eastAsia="Times New Roman" w:hAnsi="Times New Roman" w:cs="Times New Roman"/>
          <w:b/>
          <w:sz w:val="24"/>
          <w:szCs w:val="24"/>
          <w:lang w:eastAsia="pt-BR"/>
        </w:rPr>
        <w:t>002</w:t>
      </w:r>
      <w:r>
        <w:rPr>
          <w:rFonts w:ascii="Times New Roman" w:eastAsia="Times New Roman" w:hAnsi="Times New Roman" w:cs="Times New Roman"/>
          <w:b/>
          <w:sz w:val="24"/>
          <w:szCs w:val="24"/>
          <w:lang w:eastAsia="pt-BR"/>
        </w:rPr>
        <w:t>9</w:t>
      </w:r>
      <w:r w:rsidRPr="00447A0D">
        <w:rPr>
          <w:rFonts w:ascii="Times New Roman" w:eastAsia="Times New Roman" w:hAnsi="Times New Roman" w:cs="Times New Roman"/>
          <w:b/>
          <w:sz w:val="24"/>
          <w:szCs w:val="24"/>
          <w:lang w:eastAsia="pt-BR"/>
        </w:rPr>
        <w:t>/2018 - PR</w:t>
      </w:r>
    </w:p>
    <w:p w14:paraId="41DE94C7"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p>
    <w:p w14:paraId="12FE7DFF" w14:textId="4F5361A0" w:rsidR="00B84C88" w:rsidRPr="00C7393F" w:rsidRDefault="00B84C88" w:rsidP="00B84C88">
      <w:pPr>
        <w:spacing w:after="160" w:line="259" w:lineRule="auto"/>
        <w:jc w:val="center"/>
        <w:rPr>
          <w:rFonts w:ascii="Times New Roman" w:eastAsia="Times New Roman" w:hAnsi="Times New Roman" w:cs="Times New Roman"/>
          <w:b/>
          <w:sz w:val="24"/>
          <w:szCs w:val="24"/>
          <w:lang w:eastAsia="pt-BR"/>
        </w:rPr>
      </w:pPr>
      <w:r w:rsidRPr="00B84C88">
        <w:rPr>
          <w:rFonts w:ascii="Times New Roman" w:eastAsia="Times New Roman" w:hAnsi="Times New Roman" w:cs="Times New Roman"/>
          <w:b/>
          <w:sz w:val="24"/>
          <w:szCs w:val="24"/>
          <w:lang w:eastAsia="pt-BR"/>
        </w:rPr>
        <w:t>MODELO DE DECLARAÇÃO DE VISITA TÉCNICA</w:t>
      </w:r>
      <w:r w:rsidRPr="00C7393F">
        <w:rPr>
          <w:rFonts w:ascii="Times New Roman" w:eastAsia="Times New Roman" w:hAnsi="Times New Roman" w:cs="Times New Roman"/>
          <w:b/>
          <w:sz w:val="24"/>
          <w:szCs w:val="24"/>
          <w:lang w:eastAsia="pt-BR"/>
        </w:rPr>
        <w:t>.</w:t>
      </w:r>
    </w:p>
    <w:p w14:paraId="48346219" w14:textId="76FC75DA" w:rsidR="00B84C88" w:rsidRDefault="00B84C88" w:rsidP="00B84C88">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de habilitação)</w:t>
      </w:r>
    </w:p>
    <w:p w14:paraId="4E4228F3" w14:textId="53827771" w:rsidR="00B84C88" w:rsidRDefault="00B84C88" w:rsidP="00B84C88">
      <w:pPr>
        <w:spacing w:after="0" w:line="240" w:lineRule="auto"/>
        <w:jc w:val="center"/>
        <w:rPr>
          <w:rFonts w:ascii="Times New Roman" w:eastAsia="Times New Roman" w:hAnsi="Times New Roman" w:cs="Times New Roman"/>
          <w:i/>
          <w:sz w:val="24"/>
          <w:szCs w:val="24"/>
          <w:lang w:eastAsia="pt-BR"/>
        </w:rPr>
      </w:pPr>
    </w:p>
    <w:p w14:paraId="4F2D1BB7" w14:textId="77777777" w:rsidR="00B84C88" w:rsidRPr="00B84C88" w:rsidRDefault="00B84C88" w:rsidP="00B84C88">
      <w:pPr>
        <w:spacing w:after="0" w:line="240" w:lineRule="auto"/>
        <w:jc w:val="both"/>
        <w:rPr>
          <w:rFonts w:ascii="Times New Roman" w:eastAsia="Times New Roman" w:hAnsi="Times New Roman" w:cs="Times New Roman"/>
          <w:sz w:val="24"/>
          <w:szCs w:val="24"/>
          <w:lang w:eastAsia="pt-BR"/>
        </w:rPr>
      </w:pPr>
    </w:p>
    <w:p w14:paraId="1AF494B2" w14:textId="4A01E118" w:rsidR="00B84C88" w:rsidRDefault="00B84C88" w:rsidP="00B84C88">
      <w:pPr>
        <w:autoSpaceDE w:val="0"/>
        <w:autoSpaceDN w:val="0"/>
        <w:adjustRightInd w:val="0"/>
        <w:spacing w:after="0" w:line="240" w:lineRule="auto"/>
        <w:jc w:val="both"/>
        <w:rPr>
          <w:rFonts w:ascii="Times New Roman" w:hAnsi="Times New Roman" w:cs="Times New Roman"/>
          <w:sz w:val="24"/>
          <w:szCs w:val="24"/>
        </w:rPr>
      </w:pPr>
    </w:p>
    <w:p w14:paraId="452544D6" w14:textId="77777777" w:rsidR="000863AF" w:rsidRDefault="000863AF" w:rsidP="00B84C88">
      <w:pPr>
        <w:autoSpaceDE w:val="0"/>
        <w:autoSpaceDN w:val="0"/>
        <w:adjustRightInd w:val="0"/>
        <w:spacing w:after="0" w:line="240" w:lineRule="auto"/>
        <w:jc w:val="both"/>
        <w:rPr>
          <w:rFonts w:ascii="Times New Roman" w:hAnsi="Times New Roman" w:cs="Times New Roman"/>
          <w:sz w:val="24"/>
          <w:szCs w:val="24"/>
        </w:rPr>
      </w:pPr>
    </w:p>
    <w:p w14:paraId="35F2FB3C" w14:textId="3C22B7DE" w:rsidR="00B84C88" w:rsidRPr="00B84C88" w:rsidRDefault="00B84C88" w:rsidP="00B84C88">
      <w:pPr>
        <w:autoSpaceDE w:val="0"/>
        <w:autoSpaceDN w:val="0"/>
        <w:adjustRightInd w:val="0"/>
        <w:spacing w:after="0" w:line="240" w:lineRule="auto"/>
        <w:jc w:val="both"/>
        <w:rPr>
          <w:rFonts w:ascii="Times New Roman" w:hAnsi="Times New Roman" w:cs="Times New Roman"/>
          <w:sz w:val="24"/>
          <w:szCs w:val="24"/>
        </w:rPr>
      </w:pPr>
      <w:r w:rsidRPr="00B84C88">
        <w:rPr>
          <w:rFonts w:ascii="Times New Roman" w:hAnsi="Times New Roman" w:cs="Times New Roman"/>
          <w:sz w:val="24"/>
          <w:szCs w:val="24"/>
        </w:rPr>
        <w:t>Eu, XXXXXXXXXXXXXXXXXXXXX (Representante Legal devidamente qualificado)</w:t>
      </w:r>
    </w:p>
    <w:p w14:paraId="72914C2B" w14:textId="2401A42D" w:rsidR="00B84C88" w:rsidRDefault="00B84C88" w:rsidP="00B84C88">
      <w:pPr>
        <w:autoSpaceDE w:val="0"/>
        <w:autoSpaceDN w:val="0"/>
        <w:adjustRightInd w:val="0"/>
        <w:spacing w:after="0" w:line="240" w:lineRule="auto"/>
        <w:jc w:val="both"/>
        <w:rPr>
          <w:rFonts w:ascii="Times New Roman" w:hAnsi="Times New Roman" w:cs="Times New Roman"/>
          <w:sz w:val="24"/>
          <w:szCs w:val="24"/>
        </w:rPr>
      </w:pPr>
      <w:proofErr w:type="gramStart"/>
      <w:r w:rsidRPr="00B84C88">
        <w:rPr>
          <w:rFonts w:ascii="Times New Roman" w:hAnsi="Times New Roman" w:cs="Times New Roman"/>
          <w:sz w:val="24"/>
          <w:szCs w:val="24"/>
        </w:rPr>
        <w:t>da</w:t>
      </w:r>
      <w:proofErr w:type="gramEnd"/>
      <w:r w:rsidRPr="00B84C88">
        <w:rPr>
          <w:rFonts w:ascii="Times New Roman" w:hAnsi="Times New Roman" w:cs="Times New Roman"/>
          <w:sz w:val="24"/>
          <w:szCs w:val="24"/>
        </w:rPr>
        <w:t xml:space="preserve"> empresa XXXXXXXXXXXXXXXXX, DECLARO, para os devidos fins, que visitei o local</w:t>
      </w:r>
      <w:r>
        <w:rPr>
          <w:rFonts w:ascii="Times New Roman" w:hAnsi="Times New Roman" w:cs="Times New Roman"/>
          <w:sz w:val="24"/>
          <w:szCs w:val="24"/>
        </w:rPr>
        <w:t xml:space="preserve"> </w:t>
      </w:r>
      <w:r w:rsidRPr="00B84C88">
        <w:rPr>
          <w:rFonts w:ascii="Times New Roman" w:hAnsi="Times New Roman" w:cs="Times New Roman"/>
          <w:sz w:val="24"/>
          <w:szCs w:val="24"/>
        </w:rPr>
        <w:t xml:space="preserve">onde será executado o/a </w:t>
      </w:r>
      <w:r w:rsidRPr="00B84C88">
        <w:rPr>
          <w:rFonts w:ascii="Times New Roman" w:hAnsi="Times New Roman" w:cs="Times New Roman"/>
          <w:b/>
          <w:bCs/>
          <w:sz w:val="24"/>
          <w:szCs w:val="24"/>
        </w:rPr>
        <w:t xml:space="preserve">XXXXXXXXXXXXXXXXX (descrever o objeto da licitação) </w:t>
      </w:r>
      <w:r>
        <w:rPr>
          <w:rFonts w:ascii="Times New Roman" w:hAnsi="Times New Roman" w:cs="Times New Roman"/>
          <w:b/>
          <w:bCs/>
          <w:sz w:val="24"/>
          <w:szCs w:val="24"/>
        </w:rPr>
        <w:t xml:space="preserve"> </w:t>
      </w:r>
      <w:r>
        <w:rPr>
          <w:rFonts w:ascii="Times New Roman" w:hAnsi="Times New Roman" w:cs="Times New Roman"/>
          <w:bCs/>
          <w:sz w:val="24"/>
          <w:szCs w:val="24"/>
        </w:rPr>
        <w:t>do Município de Arroio Trinta</w:t>
      </w:r>
      <w:r w:rsidRPr="00B84C88">
        <w:rPr>
          <w:rFonts w:ascii="Times New Roman" w:hAnsi="Times New Roman" w:cs="Times New Roman"/>
          <w:sz w:val="24"/>
          <w:szCs w:val="24"/>
        </w:rPr>
        <w:t>, tendo tomado conhecimento de todas as</w:t>
      </w:r>
      <w:r>
        <w:rPr>
          <w:rFonts w:ascii="Times New Roman" w:hAnsi="Times New Roman" w:cs="Times New Roman"/>
          <w:sz w:val="24"/>
          <w:szCs w:val="24"/>
        </w:rPr>
        <w:t xml:space="preserve"> </w:t>
      </w:r>
      <w:r w:rsidRPr="00B84C88">
        <w:rPr>
          <w:rFonts w:ascii="Times New Roman" w:hAnsi="Times New Roman" w:cs="Times New Roman"/>
          <w:sz w:val="24"/>
          <w:szCs w:val="24"/>
        </w:rPr>
        <w:t>peculiaridades e características do local, inclusive, das possíveis dificuldades que possam onerar</w:t>
      </w:r>
      <w:r>
        <w:rPr>
          <w:rFonts w:ascii="Times New Roman" w:hAnsi="Times New Roman" w:cs="Times New Roman"/>
          <w:sz w:val="24"/>
          <w:szCs w:val="24"/>
        </w:rPr>
        <w:t xml:space="preserve"> </w:t>
      </w:r>
      <w:r w:rsidRPr="00B84C88">
        <w:rPr>
          <w:rFonts w:ascii="Times New Roman" w:hAnsi="Times New Roman" w:cs="Times New Roman"/>
          <w:sz w:val="24"/>
          <w:szCs w:val="24"/>
        </w:rPr>
        <w:t>futuramente nossa empresa na execução do mesmo.</w:t>
      </w:r>
    </w:p>
    <w:p w14:paraId="6E042404" w14:textId="77777777" w:rsidR="00B84C88" w:rsidRPr="00B84C88" w:rsidRDefault="00B84C88" w:rsidP="00B84C88">
      <w:pPr>
        <w:autoSpaceDE w:val="0"/>
        <w:autoSpaceDN w:val="0"/>
        <w:adjustRightInd w:val="0"/>
        <w:spacing w:after="0" w:line="240" w:lineRule="auto"/>
        <w:jc w:val="both"/>
        <w:rPr>
          <w:rFonts w:ascii="Times New Roman" w:hAnsi="Times New Roman" w:cs="Times New Roman"/>
          <w:sz w:val="24"/>
          <w:szCs w:val="24"/>
        </w:rPr>
      </w:pPr>
    </w:p>
    <w:p w14:paraId="4B240129" w14:textId="77777777" w:rsidR="00B84C88" w:rsidRPr="00B84C88" w:rsidRDefault="00B84C88" w:rsidP="00B84C88">
      <w:pPr>
        <w:autoSpaceDE w:val="0"/>
        <w:autoSpaceDN w:val="0"/>
        <w:adjustRightInd w:val="0"/>
        <w:spacing w:after="0" w:line="240" w:lineRule="auto"/>
        <w:jc w:val="both"/>
        <w:rPr>
          <w:rFonts w:ascii="Times New Roman" w:hAnsi="Times New Roman" w:cs="Times New Roman"/>
          <w:sz w:val="24"/>
          <w:szCs w:val="24"/>
        </w:rPr>
      </w:pPr>
      <w:r w:rsidRPr="00B84C88">
        <w:rPr>
          <w:rFonts w:ascii="Times New Roman" w:hAnsi="Times New Roman" w:cs="Times New Roman"/>
          <w:sz w:val="24"/>
          <w:szCs w:val="24"/>
        </w:rPr>
        <w:t>Assim, declaro que estou ciente de que o preço proposto pela empresa está de acordo com as</w:t>
      </w:r>
    </w:p>
    <w:p w14:paraId="0C9DF002" w14:textId="67E185A1" w:rsidR="00B84C88" w:rsidRDefault="00B84C88" w:rsidP="00B84C88">
      <w:pPr>
        <w:autoSpaceDE w:val="0"/>
        <w:autoSpaceDN w:val="0"/>
        <w:adjustRightInd w:val="0"/>
        <w:spacing w:after="0" w:line="240" w:lineRule="auto"/>
        <w:jc w:val="both"/>
        <w:rPr>
          <w:rFonts w:ascii="Times New Roman" w:hAnsi="Times New Roman" w:cs="Times New Roman"/>
          <w:sz w:val="24"/>
          <w:szCs w:val="24"/>
        </w:rPr>
      </w:pPr>
      <w:proofErr w:type="gramStart"/>
      <w:r w:rsidRPr="00B84C88">
        <w:rPr>
          <w:rFonts w:ascii="Times New Roman" w:hAnsi="Times New Roman" w:cs="Times New Roman"/>
          <w:sz w:val="24"/>
          <w:szCs w:val="24"/>
        </w:rPr>
        <w:t>exigências</w:t>
      </w:r>
      <w:proofErr w:type="gramEnd"/>
      <w:r w:rsidRPr="00B84C88">
        <w:rPr>
          <w:rFonts w:ascii="Times New Roman" w:hAnsi="Times New Roman" w:cs="Times New Roman"/>
          <w:sz w:val="24"/>
          <w:szCs w:val="24"/>
        </w:rPr>
        <w:t xml:space="preserve"> do edital e seus anexos, e assim, dentro desta proposta, assumimos o compromisso de</w:t>
      </w:r>
      <w:r>
        <w:rPr>
          <w:rFonts w:ascii="Times New Roman" w:hAnsi="Times New Roman" w:cs="Times New Roman"/>
          <w:sz w:val="24"/>
          <w:szCs w:val="24"/>
        </w:rPr>
        <w:t xml:space="preserve"> </w:t>
      </w:r>
      <w:r w:rsidRPr="00B84C88">
        <w:rPr>
          <w:rFonts w:ascii="Times New Roman" w:hAnsi="Times New Roman" w:cs="Times New Roman"/>
          <w:sz w:val="24"/>
          <w:szCs w:val="24"/>
        </w:rPr>
        <w:t>honrar plenamente todas as exigências do instrumento convocatório n.º (citar o número do edital),</w:t>
      </w:r>
      <w:r>
        <w:rPr>
          <w:rFonts w:ascii="Times New Roman" w:hAnsi="Times New Roman" w:cs="Times New Roman"/>
          <w:sz w:val="24"/>
          <w:szCs w:val="24"/>
        </w:rPr>
        <w:t xml:space="preserve"> </w:t>
      </w:r>
      <w:r w:rsidRPr="00B84C88">
        <w:rPr>
          <w:rFonts w:ascii="Times New Roman" w:hAnsi="Times New Roman" w:cs="Times New Roman"/>
          <w:sz w:val="24"/>
          <w:szCs w:val="24"/>
        </w:rPr>
        <w:t>sem quaisquer direitos a reclamações futuras, sob a alegação de quaisquer desconhecimentos quanto</w:t>
      </w:r>
      <w:r>
        <w:rPr>
          <w:rFonts w:ascii="Times New Roman" w:hAnsi="Times New Roman" w:cs="Times New Roman"/>
          <w:sz w:val="24"/>
          <w:szCs w:val="24"/>
        </w:rPr>
        <w:t xml:space="preserve"> </w:t>
      </w:r>
      <w:r w:rsidRPr="00B84C88">
        <w:rPr>
          <w:rFonts w:ascii="Times New Roman" w:hAnsi="Times New Roman" w:cs="Times New Roman"/>
          <w:sz w:val="24"/>
          <w:szCs w:val="24"/>
        </w:rPr>
        <w:t>às particularidades do objeto.</w:t>
      </w:r>
    </w:p>
    <w:p w14:paraId="51D06819" w14:textId="77777777" w:rsidR="00B84C88" w:rsidRPr="00B84C88" w:rsidRDefault="00B84C88" w:rsidP="00B84C88">
      <w:pPr>
        <w:autoSpaceDE w:val="0"/>
        <w:autoSpaceDN w:val="0"/>
        <w:adjustRightInd w:val="0"/>
        <w:spacing w:after="0" w:line="240" w:lineRule="auto"/>
        <w:jc w:val="both"/>
        <w:rPr>
          <w:rFonts w:ascii="Times New Roman" w:hAnsi="Times New Roman" w:cs="Times New Roman"/>
          <w:sz w:val="24"/>
          <w:szCs w:val="24"/>
        </w:rPr>
      </w:pPr>
    </w:p>
    <w:p w14:paraId="0B490148" w14:textId="77777777" w:rsidR="00B84C88" w:rsidRDefault="00B84C88" w:rsidP="00B84C88">
      <w:pPr>
        <w:autoSpaceDE w:val="0"/>
        <w:autoSpaceDN w:val="0"/>
        <w:adjustRightInd w:val="0"/>
        <w:spacing w:after="0" w:line="240" w:lineRule="auto"/>
        <w:jc w:val="both"/>
        <w:rPr>
          <w:rFonts w:ascii="Times New Roman" w:hAnsi="Times New Roman" w:cs="Times New Roman"/>
          <w:sz w:val="24"/>
          <w:szCs w:val="24"/>
        </w:rPr>
      </w:pPr>
    </w:p>
    <w:p w14:paraId="4C06BDAD" w14:textId="77777777" w:rsidR="000863AF" w:rsidRDefault="000863AF" w:rsidP="00B84C88">
      <w:pPr>
        <w:autoSpaceDE w:val="0"/>
        <w:autoSpaceDN w:val="0"/>
        <w:adjustRightInd w:val="0"/>
        <w:spacing w:after="0" w:line="240" w:lineRule="auto"/>
        <w:jc w:val="right"/>
        <w:rPr>
          <w:rFonts w:ascii="Times New Roman" w:hAnsi="Times New Roman" w:cs="Times New Roman"/>
          <w:sz w:val="24"/>
          <w:szCs w:val="24"/>
        </w:rPr>
      </w:pPr>
    </w:p>
    <w:p w14:paraId="1CC83E31" w14:textId="77777777" w:rsidR="000863AF" w:rsidRDefault="000863AF" w:rsidP="00B84C88">
      <w:pPr>
        <w:autoSpaceDE w:val="0"/>
        <w:autoSpaceDN w:val="0"/>
        <w:adjustRightInd w:val="0"/>
        <w:spacing w:after="0" w:line="240" w:lineRule="auto"/>
        <w:jc w:val="right"/>
        <w:rPr>
          <w:rFonts w:ascii="Times New Roman" w:hAnsi="Times New Roman" w:cs="Times New Roman"/>
          <w:sz w:val="24"/>
          <w:szCs w:val="24"/>
        </w:rPr>
      </w:pPr>
    </w:p>
    <w:p w14:paraId="58D65CDF" w14:textId="77777777" w:rsidR="000863AF" w:rsidRDefault="000863AF" w:rsidP="00B84C88">
      <w:pPr>
        <w:autoSpaceDE w:val="0"/>
        <w:autoSpaceDN w:val="0"/>
        <w:adjustRightInd w:val="0"/>
        <w:spacing w:after="0" w:line="240" w:lineRule="auto"/>
        <w:jc w:val="right"/>
        <w:rPr>
          <w:rFonts w:ascii="Times New Roman" w:hAnsi="Times New Roman" w:cs="Times New Roman"/>
          <w:sz w:val="24"/>
          <w:szCs w:val="24"/>
        </w:rPr>
      </w:pPr>
    </w:p>
    <w:p w14:paraId="77882435" w14:textId="0F26A6B6" w:rsidR="00B84C88" w:rsidRPr="00B84C88" w:rsidRDefault="00B84C88" w:rsidP="00B84C88">
      <w:pPr>
        <w:autoSpaceDE w:val="0"/>
        <w:autoSpaceDN w:val="0"/>
        <w:adjustRightInd w:val="0"/>
        <w:spacing w:after="0" w:line="240" w:lineRule="auto"/>
        <w:jc w:val="right"/>
        <w:rPr>
          <w:rFonts w:ascii="Times New Roman" w:hAnsi="Times New Roman" w:cs="Times New Roman"/>
          <w:sz w:val="24"/>
          <w:szCs w:val="24"/>
        </w:rPr>
      </w:pPr>
      <w:r w:rsidRPr="00B84C88">
        <w:rPr>
          <w:rFonts w:ascii="Times New Roman" w:hAnsi="Times New Roman" w:cs="Times New Roman"/>
          <w:sz w:val="24"/>
          <w:szCs w:val="24"/>
        </w:rPr>
        <w:t>XXXXXXXXX, XX de XXXXXXX de XXXX.</w:t>
      </w:r>
    </w:p>
    <w:p w14:paraId="74143F8F" w14:textId="77777777"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3C0D8658" w14:textId="3E9C3AAE"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0A840A71" w14:textId="31484812"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3D01A039" w14:textId="41AA202C"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3CE20BD3" w14:textId="6DD5BF01" w:rsidR="00B84C88" w:rsidRPr="00B84C88" w:rsidRDefault="00B84C88" w:rsidP="000863AF">
      <w:pPr>
        <w:autoSpaceDE w:val="0"/>
        <w:autoSpaceDN w:val="0"/>
        <w:adjustRightInd w:val="0"/>
        <w:spacing w:after="0" w:line="240" w:lineRule="auto"/>
        <w:jc w:val="center"/>
        <w:rPr>
          <w:rFonts w:ascii="Times New Roman" w:hAnsi="Times New Roman" w:cs="Times New Roman"/>
          <w:sz w:val="24"/>
          <w:szCs w:val="24"/>
        </w:rPr>
      </w:pPr>
      <w:r w:rsidRPr="00B84C88">
        <w:rPr>
          <w:rFonts w:ascii="Times New Roman" w:hAnsi="Times New Roman" w:cs="Times New Roman"/>
          <w:sz w:val="24"/>
          <w:szCs w:val="24"/>
        </w:rPr>
        <w:t>________________________________________</w:t>
      </w:r>
    </w:p>
    <w:p w14:paraId="46EC802F" w14:textId="77777777" w:rsidR="00B84C88" w:rsidRPr="00B84C88" w:rsidRDefault="00B84C88" w:rsidP="000863AF">
      <w:pPr>
        <w:autoSpaceDE w:val="0"/>
        <w:autoSpaceDN w:val="0"/>
        <w:adjustRightInd w:val="0"/>
        <w:spacing w:after="0" w:line="240" w:lineRule="auto"/>
        <w:jc w:val="center"/>
        <w:rPr>
          <w:rFonts w:ascii="Times New Roman" w:hAnsi="Times New Roman" w:cs="Times New Roman"/>
          <w:b/>
          <w:bCs/>
          <w:sz w:val="24"/>
          <w:szCs w:val="24"/>
        </w:rPr>
      </w:pPr>
      <w:r w:rsidRPr="00B84C88">
        <w:rPr>
          <w:rFonts w:ascii="Times New Roman" w:hAnsi="Times New Roman" w:cs="Times New Roman"/>
          <w:b/>
          <w:bCs/>
          <w:sz w:val="24"/>
          <w:szCs w:val="24"/>
        </w:rPr>
        <w:t>Nome (Responsável Técnico ou Representante Legal)</w:t>
      </w:r>
    </w:p>
    <w:p w14:paraId="22D55C53" w14:textId="63D45D2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Cargo</w:t>
      </w:r>
    </w:p>
    <w:p w14:paraId="79FE5F71" w14:textId="595EBF15" w:rsidR="00B84C88" w:rsidRPr="00B84C88" w:rsidRDefault="00B84C88" w:rsidP="000863AF">
      <w:pPr>
        <w:autoSpaceDE w:val="0"/>
        <w:autoSpaceDN w:val="0"/>
        <w:adjustRightInd w:val="0"/>
        <w:spacing w:after="0" w:line="240" w:lineRule="auto"/>
        <w:jc w:val="center"/>
        <w:rPr>
          <w:rFonts w:ascii="Times New Roman" w:hAnsi="Times New Roman" w:cs="Times New Roman"/>
          <w:b/>
          <w:bCs/>
          <w:sz w:val="24"/>
          <w:szCs w:val="24"/>
        </w:rPr>
      </w:pPr>
      <w:r w:rsidRPr="00B84C88">
        <w:rPr>
          <w:rFonts w:ascii="Times New Roman" w:hAnsi="Times New Roman" w:cs="Times New Roman"/>
          <w:b/>
          <w:bCs/>
          <w:sz w:val="24"/>
          <w:szCs w:val="24"/>
        </w:rPr>
        <w:t>CPF nº:</w:t>
      </w:r>
    </w:p>
    <w:p w14:paraId="54A7D803"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0AAD8A99" w14:textId="67159501"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42022AA5" w14:textId="299078DC"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26796425" w14:textId="556ED93C"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1890B15C" w14:textId="54225298"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43C77CAA" w14:textId="61F9E575"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39F944D2" w14:textId="132B8D0F"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530F7E49"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6466E332" w14:textId="77777777" w:rsidR="000863AF" w:rsidRDefault="000863AF" w:rsidP="000863AF">
      <w:pPr>
        <w:autoSpaceDE w:val="0"/>
        <w:autoSpaceDN w:val="0"/>
        <w:adjustRightInd w:val="0"/>
        <w:spacing w:after="0" w:line="240" w:lineRule="auto"/>
        <w:jc w:val="both"/>
        <w:rPr>
          <w:rFonts w:ascii="Times New Roman" w:hAnsi="Times New Roman" w:cs="Times New Roman"/>
          <w:b/>
          <w:bCs/>
          <w:sz w:val="24"/>
          <w:szCs w:val="24"/>
        </w:rPr>
      </w:pPr>
    </w:p>
    <w:p w14:paraId="1AF10F31" w14:textId="716FADAE" w:rsidR="00B84C88" w:rsidRPr="00B84C88" w:rsidRDefault="00B84C88" w:rsidP="000863AF">
      <w:pPr>
        <w:autoSpaceDE w:val="0"/>
        <w:autoSpaceDN w:val="0"/>
        <w:adjustRightInd w:val="0"/>
        <w:spacing w:after="0" w:line="240" w:lineRule="auto"/>
        <w:jc w:val="both"/>
        <w:rPr>
          <w:rFonts w:ascii="Times New Roman" w:hAnsi="Times New Roman" w:cs="Times New Roman"/>
          <w:b/>
          <w:bCs/>
          <w:sz w:val="24"/>
          <w:szCs w:val="24"/>
        </w:rPr>
      </w:pPr>
      <w:r w:rsidRPr="00B84C88">
        <w:rPr>
          <w:rFonts w:ascii="Times New Roman" w:hAnsi="Times New Roman" w:cs="Times New Roman"/>
          <w:b/>
          <w:bCs/>
          <w:sz w:val="24"/>
          <w:szCs w:val="24"/>
        </w:rPr>
        <w:t>Observação: Esta declaração deverá ser emitida preferencialmente em papel que</w:t>
      </w:r>
    </w:p>
    <w:p w14:paraId="3856DA8E" w14:textId="213FF82E" w:rsidR="000863AF" w:rsidRDefault="00B84C88" w:rsidP="000863AF">
      <w:pPr>
        <w:jc w:val="both"/>
        <w:rPr>
          <w:rFonts w:ascii="Times New Roman" w:eastAsia="Times New Roman" w:hAnsi="Times New Roman" w:cs="Times New Roman"/>
          <w:b/>
          <w:sz w:val="24"/>
          <w:szCs w:val="24"/>
          <w:lang w:eastAsia="pt-BR"/>
        </w:rPr>
      </w:pPr>
      <w:r w:rsidRPr="00B84C88">
        <w:rPr>
          <w:rFonts w:ascii="Times New Roman" w:hAnsi="Times New Roman" w:cs="Times New Roman"/>
          <w:b/>
          <w:bCs/>
          <w:sz w:val="24"/>
          <w:szCs w:val="24"/>
        </w:rPr>
        <w:t>identifique o licitante.</w:t>
      </w:r>
      <w:r w:rsidR="000863AF">
        <w:rPr>
          <w:rFonts w:ascii="Times New Roman" w:eastAsia="Times New Roman" w:hAnsi="Times New Roman" w:cs="Times New Roman"/>
          <w:b/>
          <w:sz w:val="24"/>
          <w:szCs w:val="24"/>
          <w:lang w:eastAsia="pt-BR"/>
        </w:rPr>
        <w:br w:type="page"/>
      </w:r>
    </w:p>
    <w:p w14:paraId="26B887C2" w14:textId="77F620D7" w:rsidR="00B84C88" w:rsidRPr="00C7393F" w:rsidRDefault="00B84C88" w:rsidP="000863AF">
      <w:pPr>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ANEXO </w:t>
      </w:r>
      <w:r w:rsidRPr="00C7393F">
        <w:rPr>
          <w:rFonts w:ascii="Times New Roman" w:eastAsia="Times New Roman" w:hAnsi="Times New Roman" w:cs="Times New Roman"/>
          <w:b/>
          <w:sz w:val="24"/>
          <w:szCs w:val="24"/>
          <w:lang w:eastAsia="pt-BR"/>
        </w:rPr>
        <w:t>X</w:t>
      </w:r>
      <w:r>
        <w:rPr>
          <w:rFonts w:ascii="Times New Roman" w:eastAsia="Times New Roman" w:hAnsi="Times New Roman" w:cs="Times New Roman"/>
          <w:b/>
          <w:sz w:val="24"/>
          <w:szCs w:val="24"/>
          <w:lang w:eastAsia="pt-BR"/>
        </w:rPr>
        <w:t>I</w:t>
      </w:r>
    </w:p>
    <w:p w14:paraId="103CDBAC"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p>
    <w:p w14:paraId="09C3FFD3"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r w:rsidRPr="00C7393F">
        <w:rPr>
          <w:rFonts w:ascii="Times New Roman" w:eastAsia="Times New Roman" w:hAnsi="Times New Roman" w:cs="Times New Roman"/>
          <w:b/>
          <w:sz w:val="24"/>
          <w:szCs w:val="24"/>
          <w:lang w:eastAsia="pt-BR"/>
        </w:rPr>
        <w:t xml:space="preserve">PREGÃO PRESENCIAL Nº </w:t>
      </w:r>
      <w:r w:rsidRPr="00447A0D">
        <w:rPr>
          <w:rFonts w:ascii="Times New Roman" w:eastAsia="Times New Roman" w:hAnsi="Times New Roman" w:cs="Times New Roman"/>
          <w:b/>
          <w:sz w:val="24"/>
          <w:szCs w:val="24"/>
          <w:lang w:eastAsia="pt-BR"/>
        </w:rPr>
        <w:t>002</w:t>
      </w:r>
      <w:r>
        <w:rPr>
          <w:rFonts w:ascii="Times New Roman" w:eastAsia="Times New Roman" w:hAnsi="Times New Roman" w:cs="Times New Roman"/>
          <w:b/>
          <w:sz w:val="24"/>
          <w:szCs w:val="24"/>
          <w:lang w:eastAsia="pt-BR"/>
        </w:rPr>
        <w:t>9</w:t>
      </w:r>
      <w:r w:rsidRPr="00447A0D">
        <w:rPr>
          <w:rFonts w:ascii="Times New Roman" w:eastAsia="Times New Roman" w:hAnsi="Times New Roman" w:cs="Times New Roman"/>
          <w:b/>
          <w:sz w:val="24"/>
          <w:szCs w:val="24"/>
          <w:lang w:eastAsia="pt-BR"/>
        </w:rPr>
        <w:t>/2018 - PR</w:t>
      </w:r>
    </w:p>
    <w:p w14:paraId="3F39E6D1" w14:textId="77777777" w:rsidR="00B84C88" w:rsidRPr="00C7393F" w:rsidRDefault="00B84C88" w:rsidP="00B84C88">
      <w:pPr>
        <w:spacing w:after="0" w:line="240" w:lineRule="auto"/>
        <w:ind w:right="-1"/>
        <w:jc w:val="center"/>
        <w:rPr>
          <w:rFonts w:ascii="Times New Roman" w:eastAsia="Times New Roman" w:hAnsi="Times New Roman" w:cs="Times New Roman"/>
          <w:b/>
          <w:sz w:val="24"/>
          <w:szCs w:val="24"/>
          <w:lang w:eastAsia="pt-BR"/>
        </w:rPr>
      </w:pPr>
    </w:p>
    <w:p w14:paraId="2B58BD5D" w14:textId="1A662121" w:rsidR="00B84C88" w:rsidRPr="00C7393F" w:rsidRDefault="00B84C88" w:rsidP="00B84C88">
      <w:pPr>
        <w:spacing w:after="160" w:line="259" w:lineRule="auto"/>
        <w:jc w:val="center"/>
        <w:rPr>
          <w:rFonts w:ascii="Times New Roman" w:eastAsia="Times New Roman" w:hAnsi="Times New Roman" w:cs="Times New Roman"/>
          <w:b/>
          <w:sz w:val="24"/>
          <w:szCs w:val="24"/>
          <w:lang w:eastAsia="pt-BR"/>
        </w:rPr>
      </w:pPr>
      <w:r w:rsidRPr="00B84C88">
        <w:rPr>
          <w:rFonts w:ascii="Times New Roman" w:eastAsia="Times New Roman" w:hAnsi="Times New Roman" w:cs="Times New Roman"/>
          <w:b/>
          <w:bCs/>
          <w:sz w:val="24"/>
          <w:szCs w:val="24"/>
          <w:lang w:eastAsia="pt-BR"/>
        </w:rPr>
        <w:t>MODELO DE DECLARAÇÃO DE NÃO VISITA</w:t>
      </w:r>
      <w:r w:rsidRPr="00C7393F">
        <w:rPr>
          <w:rFonts w:ascii="Times New Roman" w:eastAsia="Times New Roman" w:hAnsi="Times New Roman" w:cs="Times New Roman"/>
          <w:b/>
          <w:sz w:val="24"/>
          <w:szCs w:val="24"/>
          <w:lang w:eastAsia="pt-BR"/>
        </w:rPr>
        <w:t>.</w:t>
      </w:r>
    </w:p>
    <w:p w14:paraId="06655FAC" w14:textId="77777777" w:rsidR="00B84C88" w:rsidRPr="00C7393F" w:rsidRDefault="00B84C88" w:rsidP="00B84C88">
      <w:pPr>
        <w:spacing w:after="0" w:line="240" w:lineRule="auto"/>
        <w:jc w:val="center"/>
        <w:rPr>
          <w:rFonts w:ascii="Times New Roman" w:eastAsia="Times New Roman" w:hAnsi="Times New Roman" w:cs="Times New Roman"/>
          <w:i/>
          <w:sz w:val="24"/>
          <w:szCs w:val="24"/>
          <w:lang w:eastAsia="pt-BR"/>
        </w:rPr>
      </w:pPr>
      <w:r w:rsidRPr="00C7393F">
        <w:rPr>
          <w:rFonts w:ascii="Times New Roman" w:eastAsia="Times New Roman" w:hAnsi="Times New Roman" w:cs="Times New Roman"/>
          <w:i/>
          <w:sz w:val="24"/>
          <w:szCs w:val="24"/>
          <w:lang w:eastAsia="pt-BR"/>
        </w:rPr>
        <w:t>(Apresentar dentro do envelope de habilitação)</w:t>
      </w:r>
    </w:p>
    <w:p w14:paraId="7BF83BCC" w14:textId="5A17D1A6" w:rsidR="00C7393F" w:rsidRDefault="00C7393F" w:rsidP="00C7393F">
      <w:pPr>
        <w:spacing w:after="160" w:line="360" w:lineRule="auto"/>
        <w:jc w:val="both"/>
        <w:rPr>
          <w:rFonts w:ascii="Times New Roman" w:eastAsia="Times New Roman" w:hAnsi="Times New Roman" w:cs="Times New Roman"/>
          <w:sz w:val="24"/>
          <w:szCs w:val="24"/>
          <w:lang w:eastAsia="pt-BR"/>
        </w:rPr>
      </w:pPr>
    </w:p>
    <w:p w14:paraId="5ED2B6E1" w14:textId="77777777" w:rsidR="00B84C88" w:rsidRPr="00C7393F" w:rsidRDefault="00B84C88" w:rsidP="00C7393F">
      <w:pPr>
        <w:spacing w:after="160" w:line="360" w:lineRule="auto"/>
        <w:jc w:val="both"/>
        <w:rPr>
          <w:rFonts w:ascii="Times New Roman" w:eastAsia="Times New Roman" w:hAnsi="Times New Roman" w:cs="Times New Roman"/>
          <w:sz w:val="24"/>
          <w:szCs w:val="24"/>
          <w:lang w:eastAsia="pt-BR"/>
        </w:rPr>
      </w:pPr>
    </w:p>
    <w:p w14:paraId="3A1678B7" w14:textId="77777777" w:rsidR="00657B50" w:rsidRPr="00657B50" w:rsidRDefault="00657B50" w:rsidP="00657B50">
      <w:pPr>
        <w:tabs>
          <w:tab w:val="left" w:pos="1215"/>
        </w:tabs>
        <w:spacing w:after="0" w:line="240" w:lineRule="auto"/>
        <w:rPr>
          <w:rFonts w:ascii="Times New Roman" w:eastAsia="Times New Roman" w:hAnsi="Times New Roman" w:cs="Times New Roman"/>
          <w:sz w:val="24"/>
          <w:szCs w:val="24"/>
          <w:lang w:eastAsia="pt-BR"/>
        </w:rPr>
      </w:pPr>
    </w:p>
    <w:p w14:paraId="704006C5" w14:textId="77777777" w:rsidR="000863AF" w:rsidRPr="000863AF" w:rsidRDefault="000863AF" w:rsidP="000863AF">
      <w:pPr>
        <w:autoSpaceDE w:val="0"/>
        <w:autoSpaceDN w:val="0"/>
        <w:adjustRightInd w:val="0"/>
        <w:spacing w:after="0" w:line="240" w:lineRule="auto"/>
        <w:jc w:val="both"/>
        <w:rPr>
          <w:rFonts w:ascii="Times New Roman" w:hAnsi="Times New Roman" w:cs="Times New Roman"/>
          <w:sz w:val="24"/>
          <w:szCs w:val="24"/>
        </w:rPr>
      </w:pPr>
      <w:r w:rsidRPr="000863AF">
        <w:rPr>
          <w:rFonts w:ascii="Times New Roman" w:hAnsi="Times New Roman" w:cs="Times New Roman"/>
          <w:sz w:val="24"/>
          <w:szCs w:val="24"/>
        </w:rPr>
        <w:t>Eu, XXXXXXXXXXXXXXXXXXXXX (Representante Legal devidamente qualificado)</w:t>
      </w:r>
    </w:p>
    <w:p w14:paraId="16F3DDBC" w14:textId="4952A11A" w:rsidR="000863AF" w:rsidRDefault="000863AF" w:rsidP="000863AF">
      <w:pPr>
        <w:autoSpaceDE w:val="0"/>
        <w:autoSpaceDN w:val="0"/>
        <w:adjustRightInd w:val="0"/>
        <w:spacing w:after="0" w:line="240" w:lineRule="auto"/>
        <w:jc w:val="both"/>
        <w:rPr>
          <w:rFonts w:ascii="Times New Roman" w:hAnsi="Times New Roman" w:cs="Times New Roman"/>
          <w:sz w:val="24"/>
          <w:szCs w:val="24"/>
        </w:rPr>
      </w:pPr>
      <w:proofErr w:type="gramStart"/>
      <w:r w:rsidRPr="000863AF">
        <w:rPr>
          <w:rFonts w:ascii="Times New Roman" w:hAnsi="Times New Roman" w:cs="Times New Roman"/>
          <w:sz w:val="24"/>
          <w:szCs w:val="24"/>
        </w:rPr>
        <w:t>da</w:t>
      </w:r>
      <w:proofErr w:type="gramEnd"/>
      <w:r w:rsidRPr="000863AF">
        <w:rPr>
          <w:rFonts w:ascii="Times New Roman" w:hAnsi="Times New Roman" w:cs="Times New Roman"/>
          <w:sz w:val="24"/>
          <w:szCs w:val="24"/>
        </w:rPr>
        <w:t xml:space="preserve"> empresa XXXXXXXXXXXXXXXXX, DECLARO, para os devidos fins, que </w:t>
      </w:r>
      <w:r w:rsidRPr="000863AF">
        <w:rPr>
          <w:rFonts w:ascii="Times New Roman" w:hAnsi="Times New Roman" w:cs="Times New Roman"/>
          <w:b/>
          <w:bCs/>
          <w:sz w:val="24"/>
          <w:szCs w:val="24"/>
        </w:rPr>
        <w:t xml:space="preserve">NÃO </w:t>
      </w:r>
      <w:r w:rsidRPr="000863AF">
        <w:rPr>
          <w:rFonts w:ascii="Times New Roman" w:hAnsi="Times New Roman" w:cs="Times New Roman"/>
          <w:sz w:val="24"/>
          <w:szCs w:val="24"/>
        </w:rPr>
        <w:t xml:space="preserve">visitei o local onde será executado </w:t>
      </w:r>
      <w:r w:rsidRPr="000863AF">
        <w:rPr>
          <w:rFonts w:ascii="Times New Roman" w:hAnsi="Times New Roman" w:cs="Times New Roman"/>
          <w:bCs/>
          <w:sz w:val="24"/>
          <w:szCs w:val="24"/>
        </w:rPr>
        <w:t>o/a XXXXXXXXXXXXXXXXX (descrever o objeto da licitação) do Município de Arroio Trinta</w:t>
      </w:r>
      <w:r w:rsidRPr="000863AF">
        <w:rPr>
          <w:rFonts w:ascii="Times New Roman" w:hAnsi="Times New Roman" w:cs="Times New Roman"/>
          <w:sz w:val="24"/>
          <w:szCs w:val="24"/>
        </w:rPr>
        <w:t>, por opção própria, assumindo assim que</w:t>
      </w:r>
      <w:r>
        <w:rPr>
          <w:rFonts w:ascii="Times New Roman" w:hAnsi="Times New Roman" w:cs="Times New Roman"/>
          <w:sz w:val="24"/>
          <w:szCs w:val="24"/>
        </w:rPr>
        <w:t xml:space="preserve"> </w:t>
      </w:r>
      <w:r w:rsidRPr="000863AF">
        <w:rPr>
          <w:rFonts w:ascii="Times New Roman" w:hAnsi="Times New Roman" w:cs="Times New Roman"/>
          <w:b/>
          <w:bCs/>
          <w:sz w:val="24"/>
          <w:szCs w:val="24"/>
        </w:rPr>
        <w:t xml:space="preserve">CONCORDO </w:t>
      </w:r>
      <w:r w:rsidRPr="000863AF">
        <w:rPr>
          <w:rFonts w:ascii="Times New Roman" w:hAnsi="Times New Roman" w:cs="Times New Roman"/>
          <w:sz w:val="24"/>
          <w:szCs w:val="24"/>
        </w:rPr>
        <w:t>com todas as condições estabelecidas no Edital e seus Anexos, e que ainda, assumo</w:t>
      </w:r>
      <w:r>
        <w:rPr>
          <w:rFonts w:ascii="Times New Roman" w:hAnsi="Times New Roman" w:cs="Times New Roman"/>
          <w:sz w:val="24"/>
          <w:szCs w:val="24"/>
        </w:rPr>
        <w:t xml:space="preserve"> </w:t>
      </w:r>
      <w:r w:rsidRPr="000863AF">
        <w:rPr>
          <w:rFonts w:ascii="Times New Roman" w:hAnsi="Times New Roman" w:cs="Times New Roman"/>
          <w:sz w:val="24"/>
          <w:szCs w:val="24"/>
        </w:rPr>
        <w:t>toda e qualquer responsabilidade pela ocorrência de eventuais prejuízos em virtude de sua omissão</w:t>
      </w:r>
      <w:r>
        <w:rPr>
          <w:rFonts w:ascii="Times New Roman" w:hAnsi="Times New Roman" w:cs="Times New Roman"/>
          <w:sz w:val="24"/>
          <w:szCs w:val="24"/>
        </w:rPr>
        <w:t xml:space="preserve"> </w:t>
      </w:r>
      <w:r w:rsidRPr="000863AF">
        <w:rPr>
          <w:rFonts w:ascii="Times New Roman" w:hAnsi="Times New Roman" w:cs="Times New Roman"/>
          <w:sz w:val="24"/>
          <w:szCs w:val="24"/>
        </w:rPr>
        <w:t>na verificação das condições do local de execução do objeto do certame.</w:t>
      </w:r>
    </w:p>
    <w:p w14:paraId="01FB36BE" w14:textId="77777777" w:rsidR="000863AF" w:rsidRPr="000863AF" w:rsidRDefault="000863AF" w:rsidP="000863AF">
      <w:pPr>
        <w:autoSpaceDE w:val="0"/>
        <w:autoSpaceDN w:val="0"/>
        <w:adjustRightInd w:val="0"/>
        <w:spacing w:after="0" w:line="240" w:lineRule="auto"/>
        <w:jc w:val="both"/>
        <w:rPr>
          <w:rFonts w:ascii="Times New Roman" w:hAnsi="Times New Roman" w:cs="Times New Roman"/>
          <w:sz w:val="24"/>
          <w:szCs w:val="24"/>
        </w:rPr>
      </w:pPr>
    </w:p>
    <w:p w14:paraId="0B21C632" w14:textId="2CB8EB95" w:rsidR="00657B50" w:rsidRPr="000863AF" w:rsidRDefault="000863AF" w:rsidP="000863AF">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863AF">
        <w:rPr>
          <w:rFonts w:ascii="Times New Roman" w:hAnsi="Times New Roman" w:cs="Times New Roman"/>
          <w:sz w:val="24"/>
          <w:szCs w:val="24"/>
        </w:rPr>
        <w:t>Assim, declaro que estou ciente de que o preço proposto pela empresa está de acordo com as</w:t>
      </w:r>
      <w:r>
        <w:rPr>
          <w:rFonts w:ascii="Times New Roman" w:hAnsi="Times New Roman" w:cs="Times New Roman"/>
          <w:sz w:val="24"/>
          <w:szCs w:val="24"/>
        </w:rPr>
        <w:t xml:space="preserve"> </w:t>
      </w:r>
      <w:r w:rsidRPr="000863AF">
        <w:rPr>
          <w:rFonts w:ascii="Times New Roman" w:hAnsi="Times New Roman" w:cs="Times New Roman"/>
          <w:sz w:val="24"/>
          <w:szCs w:val="24"/>
        </w:rPr>
        <w:t>exigências do edital e seus anexos, e assim, dentro desta proposta, assumimos o compromisso de</w:t>
      </w:r>
      <w:r>
        <w:rPr>
          <w:rFonts w:ascii="Times New Roman" w:hAnsi="Times New Roman" w:cs="Times New Roman"/>
          <w:sz w:val="24"/>
          <w:szCs w:val="24"/>
        </w:rPr>
        <w:t xml:space="preserve"> </w:t>
      </w:r>
      <w:r w:rsidRPr="000863AF">
        <w:rPr>
          <w:rFonts w:ascii="Times New Roman" w:hAnsi="Times New Roman" w:cs="Times New Roman"/>
          <w:sz w:val="24"/>
          <w:szCs w:val="24"/>
        </w:rPr>
        <w:t xml:space="preserve">honrar plenamente todas as exigências do instrumento convocatório </w:t>
      </w:r>
      <w:proofErr w:type="gramStart"/>
      <w:r w:rsidRPr="000863AF">
        <w:rPr>
          <w:rFonts w:ascii="Times New Roman" w:hAnsi="Times New Roman" w:cs="Times New Roman"/>
          <w:sz w:val="24"/>
          <w:szCs w:val="24"/>
        </w:rPr>
        <w:t>n.º</w:t>
      </w:r>
      <w:proofErr w:type="gramEnd"/>
      <w:r w:rsidRPr="000863AF">
        <w:rPr>
          <w:rFonts w:ascii="Times New Roman" w:hAnsi="Times New Roman" w:cs="Times New Roman"/>
          <w:sz w:val="24"/>
          <w:szCs w:val="24"/>
        </w:rPr>
        <w:t xml:space="preserve"> (citar o número do edital),</w:t>
      </w:r>
      <w:r>
        <w:rPr>
          <w:rFonts w:ascii="Times New Roman" w:hAnsi="Times New Roman" w:cs="Times New Roman"/>
          <w:sz w:val="24"/>
          <w:szCs w:val="24"/>
        </w:rPr>
        <w:t xml:space="preserve"> </w:t>
      </w:r>
      <w:r w:rsidRPr="000863AF">
        <w:rPr>
          <w:rFonts w:ascii="Times New Roman" w:hAnsi="Times New Roman" w:cs="Times New Roman"/>
          <w:sz w:val="24"/>
          <w:szCs w:val="24"/>
        </w:rPr>
        <w:t>sem quaisquer direitos a reclamações futuras, sob a alegação de quaisquer desconhecimentos quanto</w:t>
      </w:r>
      <w:r>
        <w:rPr>
          <w:rFonts w:ascii="Times New Roman" w:hAnsi="Times New Roman" w:cs="Times New Roman"/>
          <w:sz w:val="24"/>
          <w:szCs w:val="24"/>
        </w:rPr>
        <w:t xml:space="preserve"> </w:t>
      </w:r>
      <w:r w:rsidRPr="000863AF">
        <w:rPr>
          <w:rFonts w:ascii="Times New Roman" w:hAnsi="Times New Roman" w:cs="Times New Roman"/>
          <w:sz w:val="24"/>
          <w:szCs w:val="24"/>
        </w:rPr>
        <w:t>às particularidades do objeto.</w:t>
      </w:r>
    </w:p>
    <w:p w14:paraId="32874DBA" w14:textId="77777777" w:rsidR="000863AF" w:rsidRDefault="000863AF" w:rsidP="000863AF">
      <w:pPr>
        <w:autoSpaceDE w:val="0"/>
        <w:autoSpaceDN w:val="0"/>
        <w:adjustRightInd w:val="0"/>
        <w:spacing w:after="0" w:line="240" w:lineRule="auto"/>
        <w:jc w:val="both"/>
        <w:rPr>
          <w:rFonts w:ascii="Times New Roman" w:hAnsi="Times New Roman" w:cs="Times New Roman"/>
          <w:sz w:val="24"/>
          <w:szCs w:val="24"/>
        </w:rPr>
      </w:pPr>
    </w:p>
    <w:p w14:paraId="0BBD945E" w14:textId="77777777" w:rsidR="000863AF" w:rsidRDefault="000863AF" w:rsidP="000863AF">
      <w:pPr>
        <w:autoSpaceDE w:val="0"/>
        <w:autoSpaceDN w:val="0"/>
        <w:adjustRightInd w:val="0"/>
        <w:spacing w:after="0" w:line="240" w:lineRule="auto"/>
        <w:jc w:val="right"/>
        <w:rPr>
          <w:rFonts w:ascii="Times New Roman" w:hAnsi="Times New Roman" w:cs="Times New Roman"/>
          <w:sz w:val="24"/>
          <w:szCs w:val="24"/>
        </w:rPr>
      </w:pPr>
    </w:p>
    <w:p w14:paraId="02F18BAE" w14:textId="77777777" w:rsidR="000863AF" w:rsidRDefault="000863AF" w:rsidP="000863AF">
      <w:pPr>
        <w:autoSpaceDE w:val="0"/>
        <w:autoSpaceDN w:val="0"/>
        <w:adjustRightInd w:val="0"/>
        <w:spacing w:after="0" w:line="240" w:lineRule="auto"/>
        <w:jc w:val="right"/>
        <w:rPr>
          <w:rFonts w:ascii="Times New Roman" w:hAnsi="Times New Roman" w:cs="Times New Roman"/>
          <w:sz w:val="24"/>
          <w:szCs w:val="24"/>
        </w:rPr>
      </w:pPr>
    </w:p>
    <w:p w14:paraId="0788482A" w14:textId="77777777" w:rsidR="000863AF" w:rsidRDefault="000863AF" w:rsidP="000863AF">
      <w:pPr>
        <w:autoSpaceDE w:val="0"/>
        <w:autoSpaceDN w:val="0"/>
        <w:adjustRightInd w:val="0"/>
        <w:spacing w:after="0" w:line="240" w:lineRule="auto"/>
        <w:jc w:val="right"/>
        <w:rPr>
          <w:rFonts w:ascii="Times New Roman" w:hAnsi="Times New Roman" w:cs="Times New Roman"/>
          <w:sz w:val="24"/>
          <w:szCs w:val="24"/>
        </w:rPr>
      </w:pPr>
    </w:p>
    <w:p w14:paraId="12451E59" w14:textId="77777777" w:rsidR="000863AF" w:rsidRPr="00B84C88" w:rsidRDefault="000863AF" w:rsidP="000863AF">
      <w:pPr>
        <w:autoSpaceDE w:val="0"/>
        <w:autoSpaceDN w:val="0"/>
        <w:adjustRightInd w:val="0"/>
        <w:spacing w:after="0" w:line="240" w:lineRule="auto"/>
        <w:jc w:val="right"/>
        <w:rPr>
          <w:rFonts w:ascii="Times New Roman" w:hAnsi="Times New Roman" w:cs="Times New Roman"/>
          <w:sz w:val="24"/>
          <w:szCs w:val="24"/>
        </w:rPr>
      </w:pPr>
      <w:r w:rsidRPr="00B84C88">
        <w:rPr>
          <w:rFonts w:ascii="Times New Roman" w:hAnsi="Times New Roman" w:cs="Times New Roman"/>
          <w:sz w:val="24"/>
          <w:szCs w:val="24"/>
        </w:rPr>
        <w:t>XXXXXXXXX, XX de XXXXXXX de XXXX.</w:t>
      </w:r>
    </w:p>
    <w:p w14:paraId="00A9F173" w14:textId="77777777"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12A08B0E" w14:textId="77777777"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7E63D5D0" w14:textId="77777777" w:rsidR="000863AF" w:rsidRDefault="000863AF" w:rsidP="000863AF">
      <w:pPr>
        <w:autoSpaceDE w:val="0"/>
        <w:autoSpaceDN w:val="0"/>
        <w:adjustRightInd w:val="0"/>
        <w:spacing w:after="0" w:line="240" w:lineRule="auto"/>
        <w:jc w:val="center"/>
        <w:rPr>
          <w:rFonts w:ascii="Times New Roman" w:hAnsi="Times New Roman" w:cs="Times New Roman"/>
          <w:sz w:val="24"/>
          <w:szCs w:val="24"/>
        </w:rPr>
      </w:pPr>
    </w:p>
    <w:p w14:paraId="570E8D10" w14:textId="77777777" w:rsidR="000863AF" w:rsidRPr="00B84C88" w:rsidRDefault="000863AF" w:rsidP="000863AF">
      <w:pPr>
        <w:autoSpaceDE w:val="0"/>
        <w:autoSpaceDN w:val="0"/>
        <w:adjustRightInd w:val="0"/>
        <w:spacing w:after="0" w:line="240" w:lineRule="auto"/>
        <w:jc w:val="center"/>
        <w:rPr>
          <w:rFonts w:ascii="Times New Roman" w:hAnsi="Times New Roman" w:cs="Times New Roman"/>
          <w:sz w:val="24"/>
          <w:szCs w:val="24"/>
        </w:rPr>
      </w:pPr>
      <w:r w:rsidRPr="00B84C88">
        <w:rPr>
          <w:rFonts w:ascii="Times New Roman" w:hAnsi="Times New Roman" w:cs="Times New Roman"/>
          <w:sz w:val="24"/>
          <w:szCs w:val="24"/>
        </w:rPr>
        <w:t>________________________________________</w:t>
      </w:r>
    </w:p>
    <w:p w14:paraId="64468C6E" w14:textId="77777777" w:rsidR="000863AF" w:rsidRPr="00B84C88" w:rsidRDefault="000863AF" w:rsidP="000863AF">
      <w:pPr>
        <w:autoSpaceDE w:val="0"/>
        <w:autoSpaceDN w:val="0"/>
        <w:adjustRightInd w:val="0"/>
        <w:spacing w:after="0" w:line="240" w:lineRule="auto"/>
        <w:jc w:val="center"/>
        <w:rPr>
          <w:rFonts w:ascii="Times New Roman" w:hAnsi="Times New Roman" w:cs="Times New Roman"/>
          <w:b/>
          <w:bCs/>
          <w:sz w:val="24"/>
          <w:szCs w:val="24"/>
        </w:rPr>
      </w:pPr>
      <w:r w:rsidRPr="00B84C88">
        <w:rPr>
          <w:rFonts w:ascii="Times New Roman" w:hAnsi="Times New Roman" w:cs="Times New Roman"/>
          <w:b/>
          <w:bCs/>
          <w:sz w:val="24"/>
          <w:szCs w:val="24"/>
        </w:rPr>
        <w:t>Nome (Responsável Técnico ou Representante Legal)</w:t>
      </w:r>
    </w:p>
    <w:p w14:paraId="01864E34"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Cargo</w:t>
      </w:r>
    </w:p>
    <w:p w14:paraId="1872C622" w14:textId="77777777" w:rsidR="000863AF" w:rsidRPr="00B84C88" w:rsidRDefault="000863AF" w:rsidP="000863AF">
      <w:pPr>
        <w:autoSpaceDE w:val="0"/>
        <w:autoSpaceDN w:val="0"/>
        <w:adjustRightInd w:val="0"/>
        <w:spacing w:after="0" w:line="240" w:lineRule="auto"/>
        <w:jc w:val="center"/>
        <w:rPr>
          <w:rFonts w:ascii="Times New Roman" w:hAnsi="Times New Roman" w:cs="Times New Roman"/>
          <w:b/>
          <w:bCs/>
          <w:sz w:val="24"/>
          <w:szCs w:val="24"/>
        </w:rPr>
      </w:pPr>
      <w:r w:rsidRPr="00B84C88">
        <w:rPr>
          <w:rFonts w:ascii="Times New Roman" w:hAnsi="Times New Roman" w:cs="Times New Roman"/>
          <w:b/>
          <w:bCs/>
          <w:sz w:val="24"/>
          <w:szCs w:val="24"/>
        </w:rPr>
        <w:t>CPF nº:</w:t>
      </w:r>
    </w:p>
    <w:p w14:paraId="0627C466"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3EA624F4"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06E48710"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081E2784"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07DE96FF"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79ED39C3"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1CCDE1FB" w14:textId="77777777" w:rsidR="000863AF" w:rsidRDefault="000863AF" w:rsidP="000863AF">
      <w:pPr>
        <w:autoSpaceDE w:val="0"/>
        <w:autoSpaceDN w:val="0"/>
        <w:adjustRightInd w:val="0"/>
        <w:spacing w:after="0" w:line="240" w:lineRule="auto"/>
        <w:jc w:val="center"/>
        <w:rPr>
          <w:rFonts w:ascii="Times New Roman" w:hAnsi="Times New Roman" w:cs="Times New Roman"/>
          <w:b/>
          <w:bCs/>
          <w:sz w:val="24"/>
          <w:szCs w:val="24"/>
        </w:rPr>
      </w:pPr>
    </w:p>
    <w:p w14:paraId="21632E08" w14:textId="77777777" w:rsidR="000863AF" w:rsidRDefault="000863AF" w:rsidP="000863AF">
      <w:pPr>
        <w:autoSpaceDE w:val="0"/>
        <w:autoSpaceDN w:val="0"/>
        <w:adjustRightInd w:val="0"/>
        <w:spacing w:after="0" w:line="240" w:lineRule="auto"/>
        <w:jc w:val="both"/>
        <w:rPr>
          <w:rFonts w:ascii="Times New Roman" w:hAnsi="Times New Roman" w:cs="Times New Roman"/>
          <w:b/>
          <w:bCs/>
          <w:sz w:val="24"/>
          <w:szCs w:val="24"/>
        </w:rPr>
      </w:pPr>
    </w:p>
    <w:p w14:paraId="74E9A632" w14:textId="77777777" w:rsidR="000863AF" w:rsidRPr="00B84C88" w:rsidRDefault="000863AF" w:rsidP="000863AF">
      <w:pPr>
        <w:autoSpaceDE w:val="0"/>
        <w:autoSpaceDN w:val="0"/>
        <w:adjustRightInd w:val="0"/>
        <w:spacing w:after="0" w:line="240" w:lineRule="auto"/>
        <w:jc w:val="both"/>
        <w:rPr>
          <w:rFonts w:ascii="Times New Roman" w:hAnsi="Times New Roman" w:cs="Times New Roman"/>
          <w:b/>
          <w:bCs/>
          <w:sz w:val="24"/>
          <w:szCs w:val="24"/>
        </w:rPr>
      </w:pPr>
      <w:r w:rsidRPr="00B84C88">
        <w:rPr>
          <w:rFonts w:ascii="Times New Roman" w:hAnsi="Times New Roman" w:cs="Times New Roman"/>
          <w:b/>
          <w:bCs/>
          <w:sz w:val="24"/>
          <w:szCs w:val="24"/>
        </w:rPr>
        <w:t>Observação: Esta declaração deverá ser emitida preferencialmente em papel que</w:t>
      </w:r>
    </w:p>
    <w:p w14:paraId="592B7476" w14:textId="50CE9CB2" w:rsidR="00657B50" w:rsidRDefault="000863AF" w:rsidP="00657B50">
      <w:pPr>
        <w:spacing w:after="0" w:line="240" w:lineRule="auto"/>
        <w:rPr>
          <w:rFonts w:ascii="Times New Roman" w:hAnsi="Times New Roman" w:cs="Times New Roman"/>
          <w:b/>
          <w:bCs/>
          <w:sz w:val="24"/>
          <w:szCs w:val="24"/>
        </w:rPr>
      </w:pPr>
      <w:proofErr w:type="gramStart"/>
      <w:r w:rsidRPr="00B84C88">
        <w:rPr>
          <w:rFonts w:ascii="Times New Roman" w:hAnsi="Times New Roman" w:cs="Times New Roman"/>
          <w:b/>
          <w:bCs/>
          <w:sz w:val="24"/>
          <w:szCs w:val="24"/>
        </w:rPr>
        <w:t>identifique</w:t>
      </w:r>
      <w:proofErr w:type="gramEnd"/>
      <w:r w:rsidRPr="00B84C88">
        <w:rPr>
          <w:rFonts w:ascii="Times New Roman" w:hAnsi="Times New Roman" w:cs="Times New Roman"/>
          <w:b/>
          <w:bCs/>
          <w:sz w:val="24"/>
          <w:szCs w:val="24"/>
        </w:rPr>
        <w:t xml:space="preserve"> o licitante.</w:t>
      </w:r>
    </w:p>
    <w:p w14:paraId="215E4862" w14:textId="18491D96" w:rsidR="000863AF" w:rsidRDefault="000863AF">
      <w:pPr>
        <w:rPr>
          <w:rFonts w:ascii="Times New Roman" w:hAnsi="Times New Roman" w:cs="Times New Roman"/>
          <w:b/>
          <w:bCs/>
          <w:sz w:val="24"/>
          <w:szCs w:val="24"/>
        </w:rPr>
      </w:pPr>
      <w:r>
        <w:rPr>
          <w:rFonts w:ascii="Times New Roman" w:hAnsi="Times New Roman" w:cs="Times New Roman"/>
          <w:b/>
          <w:bCs/>
          <w:sz w:val="24"/>
          <w:szCs w:val="24"/>
        </w:rPr>
        <w:br w:type="page"/>
      </w:r>
    </w:p>
    <w:p w14:paraId="073EB528" w14:textId="3DAC45DE"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r w:rsidRPr="00FC6F4A">
        <w:rPr>
          <w:rFonts w:ascii="Times New Roman" w:eastAsia="Times New Roman" w:hAnsi="Times New Roman" w:cs="Times New Roman"/>
          <w:b/>
          <w:sz w:val="24"/>
          <w:szCs w:val="24"/>
          <w:lang w:eastAsia="pt-BR"/>
        </w:rPr>
        <w:lastRenderedPageBreak/>
        <w:t xml:space="preserve">ANEXO </w:t>
      </w:r>
      <w:r>
        <w:rPr>
          <w:rFonts w:ascii="Times New Roman" w:eastAsia="Times New Roman" w:hAnsi="Times New Roman" w:cs="Times New Roman"/>
          <w:b/>
          <w:sz w:val="24"/>
          <w:szCs w:val="24"/>
          <w:lang w:eastAsia="pt-BR"/>
        </w:rPr>
        <w:t>XII</w:t>
      </w:r>
    </w:p>
    <w:p w14:paraId="0BB86320"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14:paraId="3BBF80D1"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14:paraId="3CBDA2A0"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r w:rsidRPr="00FC6F4A">
        <w:rPr>
          <w:rFonts w:ascii="Times New Roman" w:eastAsia="Times New Roman" w:hAnsi="Times New Roman" w:cs="Times New Roman"/>
          <w:b/>
          <w:sz w:val="24"/>
          <w:szCs w:val="24"/>
          <w:lang w:eastAsia="pt-BR"/>
        </w:rPr>
        <w:t>PREGÃO PRESENCIAL Nº 0029/2018 - PR</w:t>
      </w:r>
    </w:p>
    <w:p w14:paraId="52149FA7"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r w:rsidRPr="00FC6F4A">
        <w:rPr>
          <w:rFonts w:ascii="Times New Roman" w:eastAsia="Times New Roman" w:hAnsi="Times New Roman" w:cs="Times New Roman"/>
          <w:b/>
          <w:sz w:val="24"/>
          <w:szCs w:val="24"/>
          <w:lang w:eastAsia="pt-BR"/>
        </w:rPr>
        <w:t>MINUTA DO CONTRATO (MODELO)</w:t>
      </w:r>
    </w:p>
    <w:p w14:paraId="7C3DA71A"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i/>
          <w:sz w:val="24"/>
          <w:szCs w:val="24"/>
          <w:lang w:eastAsia="pt-BR"/>
        </w:rPr>
      </w:pPr>
      <w:r w:rsidRPr="00FC6F4A">
        <w:rPr>
          <w:rFonts w:ascii="Times New Roman" w:eastAsia="Times New Roman" w:hAnsi="Times New Roman" w:cs="Times New Roman"/>
          <w:i/>
          <w:sz w:val="24"/>
          <w:szCs w:val="24"/>
          <w:lang w:eastAsia="pt-BR"/>
        </w:rPr>
        <w:t>(Será confeccionado pelo Jurídico da Prefeitura)</w:t>
      </w:r>
    </w:p>
    <w:p w14:paraId="64407DB0"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14:paraId="1922C2D9" w14:textId="77777777" w:rsidR="000863AF" w:rsidRPr="00FC6F4A" w:rsidRDefault="000863AF" w:rsidP="000863AF">
      <w:pPr>
        <w:spacing w:beforeLines="40" w:before="96" w:afterLines="40" w:after="96" w:line="240" w:lineRule="auto"/>
        <w:ind w:right="-1"/>
        <w:contextualSpacing/>
        <w:jc w:val="center"/>
        <w:rPr>
          <w:rFonts w:ascii="Times New Roman" w:eastAsia="Times New Roman" w:hAnsi="Times New Roman" w:cs="Times New Roman"/>
          <w:b/>
          <w:sz w:val="24"/>
          <w:szCs w:val="24"/>
          <w:lang w:eastAsia="pt-BR"/>
        </w:rPr>
      </w:pPr>
    </w:p>
    <w:p w14:paraId="6599C69D" w14:textId="77777777" w:rsidR="000863AF" w:rsidRPr="00FC6F4A" w:rsidRDefault="000863AF" w:rsidP="000863AF">
      <w:pPr>
        <w:spacing w:beforeLines="40" w:before="96" w:afterLines="40" w:after="96" w:line="240" w:lineRule="auto"/>
        <w:contextualSpacing/>
        <w:jc w:val="both"/>
        <w:rPr>
          <w:rFonts w:ascii="Times New Roman" w:eastAsia="Calibri" w:hAnsi="Times New Roman" w:cs="Times New Roman"/>
          <w:b/>
          <w:sz w:val="24"/>
          <w:szCs w:val="24"/>
          <w:lang w:eastAsia="pt-BR"/>
        </w:rPr>
      </w:pPr>
      <w:r w:rsidRPr="00FC6F4A">
        <w:rPr>
          <w:rFonts w:ascii="Times New Roman" w:eastAsia="Calibri" w:hAnsi="Times New Roman" w:cs="Times New Roman"/>
          <w:b/>
          <w:sz w:val="24"/>
          <w:szCs w:val="24"/>
          <w:lang w:eastAsia="pt-BR"/>
        </w:rPr>
        <w:t>CONTRATO Nº ....../</w:t>
      </w:r>
      <w:r w:rsidRPr="00FC6F4A">
        <w:rPr>
          <w:rFonts w:ascii="Times New Roman" w:hAnsi="Times New Roman" w:cs="Times New Roman"/>
          <w:sz w:val="24"/>
          <w:szCs w:val="24"/>
        </w:rPr>
        <w:t xml:space="preserve"> </w:t>
      </w:r>
      <w:r w:rsidRPr="00FC6F4A">
        <w:rPr>
          <w:rFonts w:ascii="Times New Roman" w:eastAsia="Calibri" w:hAnsi="Times New Roman" w:cs="Times New Roman"/>
          <w:b/>
          <w:sz w:val="24"/>
          <w:szCs w:val="24"/>
          <w:lang w:eastAsia="pt-BR"/>
        </w:rPr>
        <w:t xml:space="preserve">2018, PROCESSO LICITATÓRIO Nº </w:t>
      </w:r>
      <w:proofErr w:type="gramStart"/>
      <w:r w:rsidRPr="00FC6F4A">
        <w:rPr>
          <w:rFonts w:ascii="Times New Roman" w:eastAsia="Calibri" w:hAnsi="Times New Roman" w:cs="Times New Roman"/>
          <w:b/>
          <w:sz w:val="24"/>
          <w:szCs w:val="24"/>
          <w:lang w:eastAsia="pt-BR"/>
        </w:rPr>
        <w:t>00....</w:t>
      </w:r>
      <w:proofErr w:type="gramEnd"/>
      <w:r w:rsidRPr="00FC6F4A">
        <w:rPr>
          <w:rFonts w:ascii="Times New Roman" w:eastAsia="Calibri" w:hAnsi="Times New Roman" w:cs="Times New Roman"/>
          <w:b/>
          <w:sz w:val="24"/>
          <w:szCs w:val="24"/>
          <w:lang w:eastAsia="pt-BR"/>
        </w:rPr>
        <w:t>/</w:t>
      </w:r>
      <w:r w:rsidRPr="00FC6F4A">
        <w:rPr>
          <w:rFonts w:ascii="Times New Roman" w:hAnsi="Times New Roman" w:cs="Times New Roman"/>
          <w:sz w:val="24"/>
          <w:szCs w:val="24"/>
        </w:rPr>
        <w:t xml:space="preserve"> </w:t>
      </w:r>
      <w:r w:rsidRPr="00FC6F4A">
        <w:rPr>
          <w:rFonts w:ascii="Times New Roman" w:eastAsia="Calibri" w:hAnsi="Times New Roman" w:cs="Times New Roman"/>
          <w:b/>
          <w:sz w:val="24"/>
          <w:szCs w:val="24"/>
          <w:lang w:eastAsia="pt-BR"/>
        </w:rPr>
        <w:t>2018, PREGÃO PRESENCIAL Nº ....../</w:t>
      </w:r>
      <w:r w:rsidRPr="00FC6F4A">
        <w:rPr>
          <w:rFonts w:ascii="Times New Roman" w:hAnsi="Times New Roman" w:cs="Times New Roman"/>
          <w:sz w:val="24"/>
          <w:szCs w:val="24"/>
        </w:rPr>
        <w:t xml:space="preserve"> </w:t>
      </w:r>
      <w:r w:rsidRPr="00FC6F4A">
        <w:rPr>
          <w:rFonts w:ascii="Times New Roman" w:eastAsia="Calibri" w:hAnsi="Times New Roman" w:cs="Times New Roman"/>
          <w:b/>
          <w:sz w:val="24"/>
          <w:szCs w:val="24"/>
          <w:lang w:eastAsia="pt-BR"/>
        </w:rPr>
        <w:t>2018, AQUISIÇÃO DE ................,  DO MUNICÍPIO DE ARROIO TRINTA.</w:t>
      </w:r>
    </w:p>
    <w:p w14:paraId="57654F53" w14:textId="77777777" w:rsidR="000863AF" w:rsidRPr="00FC6F4A" w:rsidRDefault="000863AF" w:rsidP="000863AF">
      <w:pPr>
        <w:spacing w:beforeLines="40" w:before="96" w:afterLines="40" w:after="96" w:line="240" w:lineRule="auto"/>
        <w:contextualSpacing/>
        <w:rPr>
          <w:rFonts w:ascii="Times New Roman" w:eastAsia="Times New Roman" w:hAnsi="Times New Roman" w:cs="Times New Roman"/>
          <w:b/>
          <w:sz w:val="24"/>
          <w:szCs w:val="24"/>
          <w:lang w:eastAsia="pt-BR"/>
        </w:rPr>
      </w:pPr>
      <w:r w:rsidRPr="00FC6F4A">
        <w:rPr>
          <w:rFonts w:ascii="Times New Roman" w:eastAsia="Times New Roman" w:hAnsi="Times New Roman" w:cs="Times New Roman"/>
          <w:b/>
          <w:sz w:val="24"/>
          <w:szCs w:val="24"/>
          <w:lang w:eastAsia="pt-BR"/>
        </w:rPr>
        <w:t xml:space="preserve"> </w:t>
      </w:r>
    </w:p>
    <w:p w14:paraId="64A0F845"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sz w:val="24"/>
          <w:szCs w:val="24"/>
          <w:lang w:eastAsia="pt-BR"/>
        </w:rPr>
        <w:t xml:space="preserve">Contrato de compra e venda que entre si celebram a </w:t>
      </w:r>
      <w:r w:rsidRPr="00FC6F4A">
        <w:rPr>
          <w:rFonts w:ascii="Times New Roman" w:eastAsia="Times New Roman" w:hAnsi="Times New Roman" w:cs="Times New Roman"/>
          <w:b/>
          <w:sz w:val="24"/>
          <w:szCs w:val="24"/>
          <w:lang w:eastAsia="pt-BR"/>
        </w:rPr>
        <w:t>PREFEITURA MUNICIPAL DE ARROIO TRINTA - SC</w:t>
      </w:r>
      <w:r w:rsidRPr="00FC6F4A">
        <w:rPr>
          <w:rFonts w:ascii="Times New Roman" w:eastAsia="Times New Roman" w:hAnsi="Times New Roman" w:cs="Times New Roman"/>
          <w:sz w:val="24"/>
          <w:szCs w:val="24"/>
          <w:lang w:eastAsia="pt-BR"/>
        </w:rPr>
        <w:t xml:space="preserve">, pessoa jurídica de direito público interno, devidamente inscrita no CNPJ sob o nº. 82.826.462/000-27, com </w:t>
      </w:r>
      <w:proofErr w:type="spellStart"/>
      <w:r w:rsidRPr="00FC6F4A">
        <w:rPr>
          <w:rFonts w:ascii="Times New Roman" w:eastAsia="Times New Roman" w:hAnsi="Times New Roman" w:cs="Times New Roman"/>
          <w:sz w:val="24"/>
          <w:szCs w:val="24"/>
          <w:lang w:eastAsia="pt-BR"/>
        </w:rPr>
        <w:t>se</w:t>
      </w:r>
      <w:proofErr w:type="spellEnd"/>
      <w:r w:rsidRPr="00FC6F4A">
        <w:rPr>
          <w:rFonts w:ascii="Times New Roman" w:eastAsia="Times New Roman" w:hAnsi="Times New Roman" w:cs="Times New Roman"/>
          <w:sz w:val="24"/>
          <w:szCs w:val="24"/>
          <w:lang w:eastAsia="pt-BR"/>
        </w:rPr>
        <w:t xml:space="preserve"> de a Rua XV de novembro, 26, em Arroio Trinta - SC, doravante denominado </w:t>
      </w:r>
      <w:r w:rsidRPr="00FC6F4A">
        <w:rPr>
          <w:rFonts w:ascii="Times New Roman" w:eastAsia="Times New Roman" w:hAnsi="Times New Roman" w:cs="Times New Roman"/>
          <w:b/>
          <w:sz w:val="24"/>
          <w:szCs w:val="24"/>
          <w:lang w:eastAsia="pt-BR"/>
        </w:rPr>
        <w:t>CONTRATANTE</w:t>
      </w:r>
      <w:r w:rsidRPr="00FC6F4A">
        <w:rPr>
          <w:rFonts w:ascii="Times New Roman" w:eastAsia="Times New Roman" w:hAnsi="Times New Roman" w:cs="Times New Roman"/>
          <w:sz w:val="24"/>
          <w:szCs w:val="24"/>
          <w:lang w:eastAsia="pt-BR"/>
        </w:rPr>
        <w:t xml:space="preserve">, neste ato representado pelo Prefeito Municipal o Sr ........, ........, ........, portador </w:t>
      </w:r>
      <w:proofErr w:type="gramStart"/>
      <w:r w:rsidRPr="00FC6F4A">
        <w:rPr>
          <w:rFonts w:ascii="Times New Roman" w:eastAsia="Times New Roman" w:hAnsi="Times New Roman" w:cs="Times New Roman"/>
          <w:sz w:val="24"/>
          <w:szCs w:val="24"/>
          <w:lang w:eastAsia="pt-BR"/>
        </w:rPr>
        <w:t>do  CPF</w:t>
      </w:r>
      <w:proofErr w:type="gramEnd"/>
      <w:r w:rsidRPr="00FC6F4A">
        <w:rPr>
          <w:rFonts w:ascii="Times New Roman" w:eastAsia="Times New Roman" w:hAnsi="Times New Roman" w:cs="Times New Roman"/>
          <w:sz w:val="24"/>
          <w:szCs w:val="24"/>
          <w:lang w:eastAsia="pt-BR"/>
        </w:rPr>
        <w:t xml:space="preserve"> sob nº ...., RG nº ....., residente e domiciliado na Rua ....., ..., </w:t>
      </w:r>
      <w:proofErr w:type="spellStart"/>
      <w:r w:rsidRPr="00FC6F4A">
        <w:rPr>
          <w:rFonts w:ascii="Times New Roman" w:eastAsia="Times New Roman" w:hAnsi="Times New Roman" w:cs="Times New Roman"/>
          <w:sz w:val="24"/>
          <w:szCs w:val="24"/>
          <w:lang w:eastAsia="pt-BR"/>
        </w:rPr>
        <w:t>em</w:t>
      </w:r>
      <w:proofErr w:type="spellEnd"/>
      <w:r w:rsidRPr="00FC6F4A">
        <w:rPr>
          <w:rFonts w:ascii="Times New Roman" w:eastAsia="Times New Roman" w:hAnsi="Times New Roman" w:cs="Times New Roman"/>
          <w:sz w:val="24"/>
          <w:szCs w:val="24"/>
          <w:lang w:eastAsia="pt-BR"/>
        </w:rPr>
        <w:t xml:space="preserve"> ....., estado...... e de outro lado à empresa ....................., pessoa jurídica de direito privado, devidamente inscrita no CNPJ sob nº. .................., Inscrição Estadual nº ..................., com sede na Rua ......................, nº .... </w:t>
      </w:r>
      <w:proofErr w:type="gramStart"/>
      <w:r w:rsidRPr="00FC6F4A">
        <w:rPr>
          <w:rFonts w:ascii="Times New Roman" w:eastAsia="Times New Roman" w:hAnsi="Times New Roman" w:cs="Times New Roman"/>
          <w:sz w:val="24"/>
          <w:szCs w:val="24"/>
          <w:lang w:eastAsia="pt-BR"/>
        </w:rPr>
        <w:t>no  município</w:t>
      </w:r>
      <w:proofErr w:type="gramEnd"/>
      <w:r w:rsidRPr="00FC6F4A">
        <w:rPr>
          <w:rFonts w:ascii="Times New Roman" w:eastAsia="Times New Roman" w:hAnsi="Times New Roman" w:cs="Times New Roman"/>
          <w:sz w:val="24"/>
          <w:szCs w:val="24"/>
          <w:lang w:eastAsia="pt-BR"/>
        </w:rPr>
        <w:t xml:space="preserve"> de ............. – Estado de ......., doravante denominada </w:t>
      </w:r>
      <w:r w:rsidRPr="00FC6F4A">
        <w:rPr>
          <w:rFonts w:ascii="Times New Roman" w:eastAsia="Times New Roman" w:hAnsi="Times New Roman" w:cs="Times New Roman"/>
          <w:b/>
          <w:sz w:val="24"/>
          <w:szCs w:val="24"/>
          <w:lang w:eastAsia="pt-BR"/>
        </w:rPr>
        <w:t>CONTRATADA</w:t>
      </w:r>
      <w:r w:rsidRPr="00FC6F4A">
        <w:rPr>
          <w:rFonts w:ascii="Times New Roman" w:eastAsia="Times New Roman" w:hAnsi="Times New Roman" w:cs="Times New Roman"/>
          <w:sz w:val="24"/>
          <w:szCs w:val="24"/>
          <w:lang w:eastAsia="pt-BR"/>
        </w:rPr>
        <w:t xml:space="preserve">, representada neste ato pelo </w:t>
      </w:r>
      <w:r w:rsidRPr="00FC6F4A">
        <w:rPr>
          <w:rFonts w:ascii="Times New Roman" w:eastAsia="Times New Roman" w:hAnsi="Times New Roman" w:cs="Times New Roman"/>
          <w:b/>
          <w:sz w:val="24"/>
          <w:szCs w:val="24"/>
          <w:lang w:eastAsia="pt-BR"/>
        </w:rPr>
        <w:t>Sr/Sra........,</w:t>
      </w:r>
      <w:r w:rsidRPr="00FC6F4A">
        <w:rPr>
          <w:rFonts w:ascii="Times New Roman" w:eastAsia="Times New Roman" w:hAnsi="Times New Roman" w:cs="Times New Roman"/>
          <w:sz w:val="24"/>
          <w:szCs w:val="24"/>
          <w:lang w:eastAsia="pt-BR"/>
        </w:rPr>
        <w:t xml:space="preserve"> ..........., ............., .........., inscrito no CPF sob N° ............. </w:t>
      </w:r>
      <w:proofErr w:type="gramStart"/>
      <w:r w:rsidRPr="00FC6F4A">
        <w:rPr>
          <w:rFonts w:ascii="Times New Roman" w:eastAsia="Times New Roman" w:hAnsi="Times New Roman" w:cs="Times New Roman"/>
          <w:sz w:val="24"/>
          <w:szCs w:val="24"/>
          <w:lang w:eastAsia="pt-BR"/>
        </w:rPr>
        <w:t>e</w:t>
      </w:r>
      <w:proofErr w:type="gramEnd"/>
      <w:r w:rsidRPr="00FC6F4A">
        <w:rPr>
          <w:rFonts w:ascii="Times New Roman" w:eastAsia="Times New Roman" w:hAnsi="Times New Roman" w:cs="Times New Roman"/>
          <w:sz w:val="24"/>
          <w:szCs w:val="24"/>
          <w:lang w:eastAsia="pt-BR"/>
        </w:rPr>
        <w:t xml:space="preserve"> Carteira de Identidade nº ............., residente e domiciliado na Rua ............., nº ......, na cidade de ............ – Estado de ....., que de acordo com o Processo Licitatório N° 00../</w:t>
      </w:r>
      <w:r w:rsidRPr="00FC6F4A">
        <w:rPr>
          <w:rFonts w:ascii="Times New Roman" w:hAnsi="Times New Roman" w:cs="Times New Roman"/>
          <w:sz w:val="24"/>
          <w:szCs w:val="24"/>
        </w:rPr>
        <w:t xml:space="preserve"> </w:t>
      </w:r>
      <w:r w:rsidRPr="00FC6F4A">
        <w:rPr>
          <w:rFonts w:ascii="Times New Roman" w:eastAsia="Times New Roman" w:hAnsi="Times New Roman" w:cs="Times New Roman"/>
          <w:sz w:val="24"/>
          <w:szCs w:val="24"/>
          <w:lang w:eastAsia="pt-BR"/>
        </w:rPr>
        <w:t>2018, Pregão Presencial Nº ...../</w:t>
      </w:r>
      <w:r w:rsidRPr="00FC6F4A">
        <w:rPr>
          <w:rFonts w:ascii="Times New Roman" w:hAnsi="Times New Roman" w:cs="Times New Roman"/>
          <w:sz w:val="24"/>
          <w:szCs w:val="24"/>
        </w:rPr>
        <w:t xml:space="preserve"> </w:t>
      </w:r>
      <w:r w:rsidRPr="00FC6F4A">
        <w:rPr>
          <w:rFonts w:ascii="Times New Roman" w:eastAsia="Times New Roman" w:hAnsi="Times New Roman" w:cs="Times New Roman"/>
          <w:sz w:val="24"/>
          <w:szCs w:val="24"/>
          <w:lang w:eastAsia="pt-BR"/>
        </w:rPr>
        <w:t>2018, doravante denominado o processo e que se regerá pela Lei Complementar 123/06, Lei nº 10.520/02, Lei n.º 8.666/93 e alterações posteriores, e demais normas legais celebram o presente Contrato, da seguinte forma:</w:t>
      </w:r>
    </w:p>
    <w:p w14:paraId="0E615619"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4730A731"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b/>
          <w:sz w:val="24"/>
          <w:szCs w:val="24"/>
          <w:u w:val="single"/>
          <w:lang w:eastAsia="pt-BR"/>
        </w:rPr>
        <w:t>CLÁUSULA PRIMEIRA</w:t>
      </w:r>
      <w:r w:rsidRPr="00FC6F4A">
        <w:rPr>
          <w:rFonts w:ascii="Times New Roman" w:eastAsia="Times New Roman" w:hAnsi="Times New Roman" w:cs="Times New Roman"/>
          <w:sz w:val="24"/>
          <w:szCs w:val="24"/>
          <w:lang w:eastAsia="pt-BR"/>
        </w:rPr>
        <w:t xml:space="preserve"> – </w:t>
      </w:r>
    </w:p>
    <w:p w14:paraId="308ADFCA"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5AB80BD1" w14:textId="77777777" w:rsidR="000863AF" w:rsidRPr="00FC6F4A" w:rsidRDefault="000863AF" w:rsidP="000863AF">
      <w:pPr>
        <w:numPr>
          <w:ilvl w:val="1"/>
          <w:numId w:val="20"/>
        </w:num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sz w:val="24"/>
          <w:szCs w:val="24"/>
          <w:lang w:eastAsia="pt-BR"/>
        </w:rPr>
        <w:t xml:space="preserve">CONSTITUI OBJETO DESTE CONTRATO A CONTRATAÇÃO DE PESSOA JURÍDICA ESPECIALIZADA PARA A PRESTAÇÃO DE SERVIÇOS DE IMPRESSÃO CORPORATIVA, TAMBÉM DENOMINADO “OUTSOURCING DE IMPRESSÃO”, NA MODALIDADE FRANQUIA DE PÁGINAS MAIS EXCEDENTE, COM FORNECIMENTO DE EQUIPAMENTOS, INSUMOS, ASSISTÊNCIA TÉCNICA, MANUTENÇÃO PREVENTIVA E CORRETIVA, PEÇAS DE REPOSIÇÃO, TREINAMENTO DE USUÁRIOS E FORNECIMENTO DE SOFTWARE DE GERENCIAMENTO PARA MONITORAMENTO DOS EQUIPAMENTOS E BILHETAGEM., CONFORME DESCRIÇÃO </w:t>
      </w:r>
      <w:proofErr w:type="gramStart"/>
      <w:r w:rsidRPr="00FC6F4A">
        <w:rPr>
          <w:rFonts w:ascii="Times New Roman" w:eastAsia="Times New Roman" w:hAnsi="Times New Roman" w:cs="Times New Roman"/>
          <w:sz w:val="24"/>
          <w:szCs w:val="24"/>
          <w:lang w:eastAsia="pt-BR"/>
        </w:rPr>
        <w:t>ABAIXO::</w:t>
      </w:r>
      <w:proofErr w:type="gramEnd"/>
      <w:r w:rsidRPr="00FC6F4A">
        <w:rPr>
          <w:rFonts w:ascii="Times New Roman" w:eastAsia="Times New Roman" w:hAnsi="Times New Roman" w:cs="Times New Roman"/>
          <w:sz w:val="24"/>
          <w:szCs w:val="24"/>
          <w:lang w:eastAsia="pt-BR"/>
        </w:rPr>
        <w:t xml:space="preserve"> </w:t>
      </w:r>
    </w:p>
    <w:p w14:paraId="61AA3D0C" w14:textId="77777777" w:rsidR="000863AF" w:rsidRPr="00FC6F4A" w:rsidRDefault="000863AF" w:rsidP="000863AF">
      <w:pPr>
        <w:tabs>
          <w:tab w:val="left" w:pos="720"/>
        </w:tabs>
        <w:spacing w:beforeLines="40" w:before="96" w:afterLines="40" w:after="96" w:line="240" w:lineRule="auto"/>
        <w:ind w:left="360"/>
        <w:contextualSpacing/>
        <w:jc w:val="both"/>
        <w:rPr>
          <w:rFonts w:ascii="Times New Roman" w:eastAsia="Times New Roman" w:hAnsi="Times New Roman" w:cs="Times New Roman"/>
          <w:sz w:val="24"/>
          <w:szCs w:val="24"/>
          <w:lang w:eastAsia="pt-BR"/>
        </w:rPr>
      </w:pPr>
    </w:p>
    <w:tbl>
      <w:tblPr>
        <w:tblW w:w="0" w:type="auto"/>
        <w:tblLook w:val="04A0" w:firstRow="1" w:lastRow="0" w:firstColumn="1" w:lastColumn="0" w:noHBand="0" w:noVBand="1"/>
      </w:tblPr>
      <w:tblGrid>
        <w:gridCol w:w="697"/>
        <w:gridCol w:w="4948"/>
        <w:gridCol w:w="743"/>
        <w:gridCol w:w="687"/>
        <w:gridCol w:w="976"/>
        <w:gridCol w:w="1011"/>
      </w:tblGrid>
      <w:tr w:rsidR="000863AF" w:rsidRPr="00FC6F4A" w14:paraId="3108FCB9" w14:textId="77777777" w:rsidTr="002E6A77">
        <w:tc>
          <w:tcPr>
            <w:tcW w:w="656" w:type="dxa"/>
            <w:tcBorders>
              <w:top w:val="single" w:sz="4" w:space="0" w:color="auto"/>
              <w:left w:val="single" w:sz="4" w:space="0" w:color="auto"/>
              <w:bottom w:val="single" w:sz="4" w:space="0" w:color="auto"/>
              <w:right w:val="single" w:sz="4" w:space="0" w:color="auto"/>
            </w:tcBorders>
            <w:vAlign w:val="center"/>
            <w:hideMark/>
          </w:tcPr>
          <w:p w14:paraId="5AF4D351"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Item</w:t>
            </w:r>
          </w:p>
        </w:tc>
        <w:tc>
          <w:tcPr>
            <w:tcW w:w="5973" w:type="dxa"/>
            <w:tcBorders>
              <w:top w:val="single" w:sz="4" w:space="0" w:color="auto"/>
              <w:left w:val="single" w:sz="4" w:space="0" w:color="auto"/>
              <w:bottom w:val="single" w:sz="4" w:space="0" w:color="auto"/>
              <w:right w:val="single" w:sz="4" w:space="0" w:color="auto"/>
            </w:tcBorders>
            <w:vAlign w:val="center"/>
            <w:hideMark/>
          </w:tcPr>
          <w:p w14:paraId="7D5BC215"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Material/Serviço</w:t>
            </w:r>
          </w:p>
        </w:tc>
        <w:tc>
          <w:tcPr>
            <w:tcW w:w="323" w:type="dxa"/>
            <w:tcBorders>
              <w:top w:val="single" w:sz="4" w:space="0" w:color="auto"/>
              <w:left w:val="single" w:sz="4" w:space="0" w:color="auto"/>
              <w:bottom w:val="single" w:sz="4" w:space="0" w:color="auto"/>
              <w:right w:val="single" w:sz="4" w:space="0" w:color="auto"/>
            </w:tcBorders>
            <w:vAlign w:val="center"/>
            <w:hideMark/>
          </w:tcPr>
          <w:p w14:paraId="4431A2E7"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Un.</w:t>
            </w:r>
            <w:r w:rsidRPr="00FC6F4A">
              <w:rPr>
                <w:rFonts w:ascii="Times New Roman" w:eastAsia="Calibri" w:hAnsi="Times New Roman" w:cs="Times New Roman"/>
                <w:b/>
                <w:sz w:val="24"/>
                <w:szCs w:val="24"/>
              </w:rPr>
              <w:br/>
              <w:t>Med.</w:t>
            </w:r>
          </w:p>
        </w:tc>
        <w:tc>
          <w:tcPr>
            <w:tcW w:w="711" w:type="dxa"/>
            <w:tcBorders>
              <w:top w:val="single" w:sz="4" w:space="0" w:color="auto"/>
              <w:left w:val="single" w:sz="4" w:space="0" w:color="auto"/>
              <w:bottom w:val="single" w:sz="4" w:space="0" w:color="auto"/>
              <w:right w:val="single" w:sz="4" w:space="0" w:color="auto"/>
            </w:tcBorders>
            <w:vAlign w:val="center"/>
            <w:hideMark/>
          </w:tcPr>
          <w:p w14:paraId="3F435AC0"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Qtd</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5FD41A2"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Vlr.</w:t>
            </w:r>
            <w:r w:rsidRPr="00FC6F4A">
              <w:rPr>
                <w:rFonts w:ascii="Times New Roman" w:eastAsia="Calibri" w:hAnsi="Times New Roman" w:cs="Times New Roman"/>
                <w:b/>
                <w:sz w:val="24"/>
                <w:szCs w:val="24"/>
              </w:rPr>
              <w:br/>
              <w:t>Un.</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CB9B13"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b/>
                <w:sz w:val="24"/>
                <w:szCs w:val="24"/>
              </w:rPr>
              <w:t>Vlr.</w:t>
            </w:r>
            <w:r w:rsidRPr="00FC6F4A">
              <w:rPr>
                <w:rFonts w:ascii="Times New Roman" w:eastAsia="Calibri" w:hAnsi="Times New Roman" w:cs="Times New Roman"/>
                <w:b/>
                <w:sz w:val="24"/>
                <w:szCs w:val="24"/>
              </w:rPr>
              <w:br/>
              <w:t>Total</w:t>
            </w:r>
          </w:p>
        </w:tc>
      </w:tr>
      <w:tr w:rsidR="000863AF" w:rsidRPr="00FC6F4A" w14:paraId="4F1F9204" w14:textId="77777777" w:rsidTr="002E6A77">
        <w:tc>
          <w:tcPr>
            <w:tcW w:w="656" w:type="dxa"/>
            <w:tcBorders>
              <w:top w:val="single" w:sz="4" w:space="0" w:color="auto"/>
              <w:left w:val="single" w:sz="4" w:space="0" w:color="auto"/>
              <w:bottom w:val="single" w:sz="4" w:space="0" w:color="auto"/>
              <w:right w:val="single" w:sz="4" w:space="0" w:color="auto"/>
            </w:tcBorders>
            <w:vAlign w:val="center"/>
            <w:hideMark/>
          </w:tcPr>
          <w:p w14:paraId="40D4105C"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sz w:val="24"/>
                <w:szCs w:val="24"/>
              </w:rPr>
              <w:t>1</w:t>
            </w:r>
          </w:p>
        </w:tc>
        <w:tc>
          <w:tcPr>
            <w:tcW w:w="5973" w:type="dxa"/>
            <w:tcBorders>
              <w:top w:val="single" w:sz="4" w:space="0" w:color="auto"/>
              <w:left w:val="single" w:sz="4" w:space="0" w:color="auto"/>
              <w:bottom w:val="single" w:sz="4" w:space="0" w:color="auto"/>
              <w:right w:val="single" w:sz="4" w:space="0" w:color="auto"/>
            </w:tcBorders>
            <w:vAlign w:val="center"/>
            <w:hideMark/>
          </w:tcPr>
          <w:p w14:paraId="22847A62" w14:textId="77777777" w:rsidR="000863AF" w:rsidRPr="00FC6F4A" w:rsidRDefault="000863AF" w:rsidP="002E6A77">
            <w:pPr>
              <w:spacing w:beforeLines="40" w:before="96" w:afterLines="40" w:after="96" w:line="240" w:lineRule="auto"/>
              <w:ind w:firstLine="475"/>
              <w:contextualSpacing/>
              <w:jc w:val="both"/>
              <w:rPr>
                <w:rFonts w:ascii="Times New Roman" w:eastAsia="Calibri" w:hAnsi="Times New Roman" w:cs="Times New Roman"/>
                <w:sz w:val="24"/>
                <w:szCs w:val="24"/>
              </w:rPr>
            </w:pPr>
            <w:r w:rsidRPr="00FC6F4A">
              <w:rPr>
                <w:rFonts w:ascii="Times New Roman" w:eastAsia="Calibri" w:hAnsi="Times New Roman" w:cs="Times New Roman"/>
                <w:b/>
                <w:sz w:val="24"/>
                <w:szCs w:val="24"/>
              </w:rPr>
              <w:t>.........</w:t>
            </w:r>
          </w:p>
        </w:tc>
        <w:tc>
          <w:tcPr>
            <w:tcW w:w="323" w:type="dxa"/>
            <w:tcBorders>
              <w:top w:val="single" w:sz="4" w:space="0" w:color="auto"/>
              <w:left w:val="single" w:sz="4" w:space="0" w:color="auto"/>
              <w:bottom w:val="single" w:sz="4" w:space="0" w:color="auto"/>
              <w:right w:val="single" w:sz="4" w:space="0" w:color="auto"/>
            </w:tcBorders>
            <w:vAlign w:val="center"/>
            <w:hideMark/>
          </w:tcPr>
          <w:p w14:paraId="4F57B6BA"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vAlign w:val="center"/>
            <w:hideMark/>
          </w:tcPr>
          <w:p w14:paraId="7309CF17"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A5A972C"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sz w:val="24"/>
                <w:szCs w:val="24"/>
              </w:rPr>
              <w: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664986" w14:textId="77777777" w:rsidR="000863AF" w:rsidRPr="00FC6F4A" w:rsidRDefault="000863AF" w:rsidP="002E6A77">
            <w:pPr>
              <w:spacing w:beforeLines="40" w:before="96" w:afterLines="40" w:after="96" w:line="240" w:lineRule="auto"/>
              <w:contextualSpacing/>
              <w:jc w:val="center"/>
              <w:rPr>
                <w:rFonts w:ascii="Times New Roman" w:eastAsia="Calibri" w:hAnsi="Times New Roman" w:cs="Times New Roman"/>
                <w:sz w:val="24"/>
                <w:szCs w:val="24"/>
              </w:rPr>
            </w:pPr>
            <w:r w:rsidRPr="00FC6F4A">
              <w:rPr>
                <w:rFonts w:ascii="Times New Roman" w:eastAsia="Calibri" w:hAnsi="Times New Roman" w:cs="Times New Roman"/>
                <w:sz w:val="24"/>
                <w:szCs w:val="24"/>
              </w:rPr>
              <w:t>.......</w:t>
            </w:r>
          </w:p>
        </w:tc>
      </w:tr>
    </w:tbl>
    <w:p w14:paraId="0931725B" w14:textId="77777777" w:rsidR="000863AF" w:rsidRPr="00FC6F4A" w:rsidRDefault="000863AF" w:rsidP="000863AF">
      <w:pPr>
        <w:tabs>
          <w:tab w:val="left" w:pos="720"/>
        </w:tabs>
        <w:spacing w:beforeLines="40" w:before="96" w:afterLines="40" w:after="96" w:line="240" w:lineRule="auto"/>
        <w:ind w:left="360"/>
        <w:contextualSpacing/>
        <w:jc w:val="both"/>
        <w:rPr>
          <w:rFonts w:ascii="Times New Roman" w:eastAsia="Times New Roman" w:hAnsi="Times New Roman" w:cs="Times New Roman"/>
          <w:sz w:val="24"/>
          <w:szCs w:val="24"/>
          <w:lang w:eastAsia="pt-BR"/>
        </w:rPr>
      </w:pPr>
    </w:p>
    <w:p w14:paraId="48FCCACD" w14:textId="77777777" w:rsidR="000863AF" w:rsidRPr="00D70D9F" w:rsidRDefault="000863AF" w:rsidP="000863AF">
      <w:pPr>
        <w:spacing w:beforeLines="40" w:before="96" w:afterLines="40" w:after="96" w:line="240" w:lineRule="auto"/>
        <w:contextualSpacing/>
        <w:rPr>
          <w:rFonts w:ascii="Times New Roman" w:eastAsia="Times New Roman" w:hAnsi="Times New Roman" w:cs="Times New Roman"/>
          <w:sz w:val="24"/>
          <w:szCs w:val="24"/>
          <w:lang w:eastAsia="pt-BR"/>
        </w:rPr>
      </w:pPr>
      <w:r w:rsidRPr="00D70D9F">
        <w:rPr>
          <w:rFonts w:ascii="Times New Roman" w:eastAsia="Times New Roman" w:hAnsi="Times New Roman" w:cs="Times New Roman"/>
          <w:b/>
          <w:sz w:val="24"/>
          <w:szCs w:val="24"/>
          <w:lang w:eastAsia="pt-BR"/>
        </w:rPr>
        <w:t>1.2.</w:t>
      </w:r>
      <w:r>
        <w:rPr>
          <w:rFonts w:ascii="Times New Roman" w:eastAsia="Times New Roman" w:hAnsi="Times New Roman" w:cs="Times New Roman"/>
          <w:sz w:val="24"/>
          <w:szCs w:val="24"/>
          <w:lang w:eastAsia="pt-BR"/>
        </w:rPr>
        <w:t xml:space="preserve"> </w:t>
      </w:r>
      <w:r w:rsidRPr="00D70D9F">
        <w:rPr>
          <w:rFonts w:ascii="Times New Roman" w:eastAsia="Times New Roman" w:hAnsi="Times New Roman" w:cs="Times New Roman"/>
          <w:b/>
          <w:sz w:val="24"/>
          <w:szCs w:val="24"/>
          <w:lang w:eastAsia="pt-BR"/>
        </w:rPr>
        <w:t>Todos os locais de instalação situam-se no perímetro urbano do Município de Arroio Trinta</w:t>
      </w:r>
      <w:r>
        <w:rPr>
          <w:rFonts w:ascii="Times New Roman" w:eastAsia="Times New Roman" w:hAnsi="Times New Roman" w:cs="Times New Roman"/>
          <w:sz w:val="24"/>
          <w:szCs w:val="24"/>
          <w:lang w:eastAsia="pt-BR"/>
        </w:rPr>
        <w:t xml:space="preserve"> </w:t>
      </w:r>
    </w:p>
    <w:p w14:paraId="24FCE7BA" w14:textId="77777777" w:rsidR="000863AF" w:rsidRDefault="000863AF" w:rsidP="000863AF">
      <w:pPr>
        <w:spacing w:beforeLines="40" w:before="96" w:afterLines="40" w:after="96" w:line="240" w:lineRule="auto"/>
        <w:contextualSpacing/>
        <w:rPr>
          <w:rFonts w:ascii="Times New Roman" w:eastAsia="Times New Roman" w:hAnsi="Times New Roman" w:cs="Times New Roman"/>
          <w:sz w:val="24"/>
          <w:szCs w:val="24"/>
          <w:lang w:eastAsia="pt-BR"/>
        </w:rPr>
      </w:pPr>
    </w:p>
    <w:p w14:paraId="15528877" w14:textId="77777777" w:rsidR="000863AF" w:rsidRDefault="000863AF" w:rsidP="000863AF">
      <w:pPr>
        <w:spacing w:beforeLines="40" w:before="96" w:afterLines="40" w:after="96" w:line="240" w:lineRule="auto"/>
        <w:contextualSpacing/>
        <w:rPr>
          <w:rFonts w:ascii="Times New Roman" w:eastAsia="Times New Roman" w:hAnsi="Times New Roman" w:cs="Times New Roman"/>
          <w:sz w:val="24"/>
          <w:szCs w:val="24"/>
          <w:lang w:eastAsia="pt-BR"/>
        </w:rPr>
      </w:pPr>
      <w:r w:rsidRPr="00D70D9F">
        <w:rPr>
          <w:rFonts w:ascii="Times New Roman" w:eastAsia="Times New Roman" w:hAnsi="Times New Roman" w:cs="Times New Roman"/>
          <w:b/>
          <w:sz w:val="24"/>
          <w:szCs w:val="24"/>
          <w:lang w:eastAsia="pt-BR"/>
        </w:rPr>
        <w:t>1.3.</w:t>
      </w:r>
      <w:r>
        <w:rPr>
          <w:rFonts w:ascii="Times New Roman" w:eastAsia="Times New Roman" w:hAnsi="Times New Roman" w:cs="Times New Roman"/>
          <w:sz w:val="24"/>
          <w:szCs w:val="24"/>
          <w:lang w:eastAsia="pt-BR"/>
        </w:rPr>
        <w:t xml:space="preserve"> </w:t>
      </w:r>
      <w:r w:rsidRPr="00D70D9F">
        <w:rPr>
          <w:rFonts w:ascii="Times New Roman" w:eastAsia="Times New Roman" w:hAnsi="Times New Roman" w:cs="Times New Roman"/>
          <w:b/>
          <w:sz w:val="24"/>
          <w:szCs w:val="24"/>
          <w:lang w:eastAsia="pt-BR"/>
        </w:rPr>
        <w:t xml:space="preserve">Para a instalação inicial dos equipamentos: 30 dias, prorrogáveis por mais 30 dias mediante autorização do Município </w:t>
      </w:r>
      <w:proofErr w:type="gramStart"/>
      <w:r w:rsidRPr="00D70D9F">
        <w:rPr>
          <w:rFonts w:ascii="Times New Roman" w:eastAsia="Times New Roman" w:hAnsi="Times New Roman" w:cs="Times New Roman"/>
          <w:b/>
          <w:sz w:val="24"/>
          <w:szCs w:val="24"/>
          <w:lang w:eastAsia="pt-BR"/>
        </w:rPr>
        <w:tab/>
        <w:t xml:space="preserve"> Para</w:t>
      </w:r>
      <w:proofErr w:type="gramEnd"/>
      <w:r w:rsidRPr="00D70D9F">
        <w:rPr>
          <w:rFonts w:ascii="Times New Roman" w:eastAsia="Times New Roman" w:hAnsi="Times New Roman" w:cs="Times New Roman"/>
          <w:b/>
          <w:sz w:val="24"/>
          <w:szCs w:val="24"/>
          <w:lang w:eastAsia="pt-BR"/>
        </w:rPr>
        <w:t xml:space="preserve"> a eventual instalação de novos </w:t>
      </w:r>
      <w:r w:rsidRPr="00D70D9F">
        <w:rPr>
          <w:rFonts w:ascii="Times New Roman" w:eastAsia="Times New Roman" w:hAnsi="Times New Roman" w:cs="Times New Roman"/>
          <w:b/>
          <w:sz w:val="24"/>
          <w:szCs w:val="24"/>
          <w:lang w:eastAsia="pt-BR"/>
        </w:rPr>
        <w:lastRenderedPageBreak/>
        <w:t xml:space="preserve">equipamentos, contratados mediante termo aditivo: 10 dias úteis, contados da formalização da autorização.  </w:t>
      </w:r>
    </w:p>
    <w:p w14:paraId="1A49F20F" w14:textId="77777777" w:rsidR="000863AF" w:rsidRDefault="000863AF" w:rsidP="000863AF">
      <w:pPr>
        <w:spacing w:beforeLines="40" w:before="96" w:afterLines="40" w:after="96" w:line="240" w:lineRule="auto"/>
        <w:contextualSpacing/>
        <w:rPr>
          <w:rFonts w:ascii="Times New Roman" w:eastAsia="Times New Roman" w:hAnsi="Times New Roman" w:cs="Times New Roman"/>
          <w:sz w:val="24"/>
          <w:szCs w:val="24"/>
          <w:lang w:eastAsia="pt-BR"/>
        </w:rPr>
      </w:pPr>
    </w:p>
    <w:p w14:paraId="21D7DF1A" w14:textId="77777777" w:rsidR="000863AF"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D70D9F">
        <w:rPr>
          <w:rFonts w:ascii="Times New Roman" w:eastAsia="Times New Roman" w:hAnsi="Times New Roman" w:cs="Times New Roman"/>
          <w:b/>
          <w:sz w:val="24"/>
          <w:szCs w:val="24"/>
          <w:lang w:eastAsia="pt-BR"/>
        </w:rPr>
        <w:t>1.4.</w:t>
      </w:r>
      <w:r>
        <w:rPr>
          <w:rFonts w:ascii="Times New Roman" w:eastAsia="Times New Roman" w:hAnsi="Times New Roman" w:cs="Times New Roman"/>
          <w:sz w:val="24"/>
          <w:szCs w:val="24"/>
          <w:lang w:eastAsia="pt-BR"/>
        </w:rPr>
        <w:t xml:space="preserve"> </w:t>
      </w:r>
      <w:r w:rsidRPr="00FC6F4A">
        <w:rPr>
          <w:rFonts w:ascii="Times New Roman" w:eastAsia="Times New Roman" w:hAnsi="Times New Roman" w:cs="Times New Roman"/>
          <w:sz w:val="24"/>
          <w:szCs w:val="24"/>
          <w:lang w:eastAsia="pt-BR"/>
        </w:rPr>
        <w:t>Todas as despesas com impostos, taxas, fretes, seguros, encargos sociais, trabalhistas e outros, correrão por conta da proponente vencedora</w:t>
      </w:r>
    </w:p>
    <w:p w14:paraId="71969E04" w14:textId="77777777" w:rsidR="000863AF" w:rsidRDefault="000863AF" w:rsidP="000863AF">
      <w:pPr>
        <w:spacing w:beforeLines="40" w:before="96" w:afterLines="40" w:after="96" w:line="240" w:lineRule="auto"/>
        <w:contextualSpacing/>
        <w:rPr>
          <w:rFonts w:ascii="Times New Roman" w:eastAsia="Times New Roman" w:hAnsi="Times New Roman" w:cs="Times New Roman"/>
          <w:sz w:val="24"/>
          <w:szCs w:val="24"/>
          <w:lang w:eastAsia="pt-BR"/>
        </w:rPr>
      </w:pPr>
    </w:p>
    <w:p w14:paraId="3A38FAC9" w14:textId="77777777" w:rsidR="000863AF" w:rsidRPr="00FC6F4A"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r w:rsidRPr="00FC6F4A">
        <w:rPr>
          <w:rFonts w:ascii="Times New Roman" w:eastAsia="Verdana" w:hAnsi="Times New Roman" w:cs="Times New Roman"/>
          <w:b/>
          <w:sz w:val="24"/>
          <w:szCs w:val="24"/>
          <w:u w:val="single"/>
        </w:rPr>
        <w:t xml:space="preserve">CLÁUSULA </w:t>
      </w:r>
      <w:r>
        <w:rPr>
          <w:rFonts w:ascii="Times New Roman" w:eastAsia="Verdana" w:hAnsi="Times New Roman" w:cs="Times New Roman"/>
          <w:b/>
          <w:sz w:val="24"/>
          <w:szCs w:val="24"/>
          <w:u w:val="single"/>
        </w:rPr>
        <w:t>SEGUNDA</w:t>
      </w:r>
      <w:r w:rsidRPr="00FC6F4A">
        <w:rPr>
          <w:rFonts w:ascii="Times New Roman" w:eastAsia="Verdana" w:hAnsi="Times New Roman" w:cs="Times New Roman"/>
          <w:b/>
          <w:sz w:val="24"/>
          <w:szCs w:val="24"/>
          <w:u w:val="single"/>
        </w:rPr>
        <w:t xml:space="preserve"> – DA VINCULAÇÃO AO PROCESSO LICITATÓRIO</w:t>
      </w:r>
    </w:p>
    <w:p w14:paraId="36F9CA43" w14:textId="77777777" w:rsidR="000863AF" w:rsidRPr="00FC6F4A" w:rsidRDefault="000863AF" w:rsidP="000863AF">
      <w:pPr>
        <w:widowControl w:val="0"/>
        <w:spacing w:beforeLines="40" w:before="96" w:afterLines="40" w:after="96" w:line="240" w:lineRule="auto"/>
        <w:ind w:right="55"/>
        <w:contextualSpacing/>
        <w:jc w:val="both"/>
        <w:rPr>
          <w:rFonts w:ascii="Times New Roman" w:eastAsia="Verdana" w:hAnsi="Times New Roman" w:cs="Times New Roman"/>
          <w:spacing w:val="1"/>
          <w:position w:val="-1"/>
          <w:sz w:val="24"/>
          <w:szCs w:val="24"/>
        </w:rPr>
      </w:pPr>
    </w:p>
    <w:p w14:paraId="27D12CA1" w14:textId="77777777" w:rsidR="000863AF" w:rsidRPr="00FC6F4A" w:rsidRDefault="000863AF" w:rsidP="000863AF">
      <w:pPr>
        <w:widowControl w:val="0"/>
        <w:spacing w:beforeLines="40" w:before="96" w:afterLines="40" w:after="96" w:line="240" w:lineRule="auto"/>
        <w:ind w:right="55"/>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2.1</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O presente instrumento, independentemente de sua transcrição, encontra-se vinculado ao Processo Administrativo Licitatório nº </w:t>
      </w:r>
      <w:r>
        <w:rPr>
          <w:rFonts w:ascii="Times New Roman" w:eastAsia="Verdana" w:hAnsi="Times New Roman" w:cs="Times New Roman"/>
          <w:b/>
          <w:spacing w:val="1"/>
          <w:sz w:val="24"/>
          <w:szCs w:val="24"/>
        </w:rPr>
        <w:t>0107/2018 - PR</w:t>
      </w:r>
      <w:r>
        <w:rPr>
          <w:rFonts w:ascii="Times New Roman" w:eastAsia="Verdana" w:hAnsi="Times New Roman" w:cs="Times New Roman"/>
          <w:spacing w:val="1"/>
          <w:sz w:val="24"/>
          <w:szCs w:val="24"/>
        </w:rPr>
        <w:t xml:space="preserve">, </w:t>
      </w:r>
      <w:r w:rsidRPr="00FC6F4A">
        <w:rPr>
          <w:rFonts w:ascii="Times New Roman" w:eastAsia="Verdana" w:hAnsi="Times New Roman" w:cs="Times New Roman"/>
          <w:spacing w:val="1"/>
          <w:sz w:val="24"/>
          <w:szCs w:val="24"/>
        </w:rPr>
        <w:t xml:space="preserve">Pregão Presencial nº </w:t>
      </w:r>
      <w:r>
        <w:rPr>
          <w:rFonts w:ascii="Times New Roman" w:eastAsia="Verdana" w:hAnsi="Times New Roman" w:cs="Times New Roman"/>
          <w:b/>
          <w:spacing w:val="1"/>
          <w:sz w:val="24"/>
          <w:szCs w:val="24"/>
        </w:rPr>
        <w:t>0029/2018 - PR</w:t>
      </w:r>
    </w:p>
    <w:p w14:paraId="1EA9F07C"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787B9046"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375AB55B"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color w:val="000000"/>
          <w:sz w:val="24"/>
          <w:szCs w:val="24"/>
          <w:u w:val="single"/>
          <w:lang w:eastAsia="pt-BR"/>
        </w:rPr>
      </w:pPr>
      <w:r w:rsidRPr="00FC6F4A">
        <w:rPr>
          <w:rFonts w:ascii="Times New Roman" w:eastAsia="Times New Roman" w:hAnsi="Times New Roman" w:cs="Times New Roman"/>
          <w:b/>
          <w:color w:val="000000"/>
          <w:sz w:val="24"/>
          <w:szCs w:val="24"/>
          <w:u w:val="single"/>
          <w:lang w:eastAsia="pt-BR"/>
        </w:rPr>
        <w:t xml:space="preserve">CLÁUSULA </w:t>
      </w:r>
      <w:r>
        <w:rPr>
          <w:rFonts w:ascii="Times New Roman" w:eastAsia="Times New Roman" w:hAnsi="Times New Roman" w:cs="Times New Roman"/>
          <w:b/>
          <w:color w:val="000000"/>
          <w:sz w:val="24"/>
          <w:szCs w:val="24"/>
          <w:u w:val="single"/>
          <w:lang w:eastAsia="pt-BR"/>
        </w:rPr>
        <w:t xml:space="preserve">TERCEIRA – DA DOTAÇÃO ORÇAMENTÁRIA </w:t>
      </w:r>
    </w:p>
    <w:p w14:paraId="2DEC3B80"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color w:val="000000"/>
          <w:sz w:val="24"/>
          <w:szCs w:val="24"/>
          <w:u w:val="single"/>
          <w:lang w:eastAsia="pt-BR"/>
        </w:rPr>
      </w:pPr>
    </w:p>
    <w:p w14:paraId="5AB3765D"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color w:val="000000"/>
          <w:sz w:val="24"/>
          <w:szCs w:val="24"/>
          <w:lang w:eastAsia="pt-BR"/>
        </w:rPr>
      </w:pPr>
      <w:r w:rsidRPr="00FA2879">
        <w:rPr>
          <w:rFonts w:ascii="Times New Roman" w:eastAsia="Times New Roman" w:hAnsi="Times New Roman" w:cs="Times New Roman"/>
          <w:b/>
          <w:color w:val="000000"/>
          <w:sz w:val="24"/>
          <w:szCs w:val="24"/>
          <w:lang w:eastAsia="pt-BR"/>
        </w:rPr>
        <w:t>3.1.</w:t>
      </w:r>
      <w:r>
        <w:rPr>
          <w:rFonts w:ascii="Times New Roman" w:eastAsia="Times New Roman" w:hAnsi="Times New Roman" w:cs="Times New Roman"/>
          <w:b/>
          <w:color w:val="000000"/>
          <w:sz w:val="24"/>
          <w:szCs w:val="24"/>
          <w:lang w:eastAsia="pt-BR"/>
        </w:rPr>
        <w:t xml:space="preserve"> </w:t>
      </w:r>
      <w:r w:rsidRPr="00FC6F4A">
        <w:rPr>
          <w:rFonts w:ascii="Times New Roman" w:eastAsia="Times New Roman" w:hAnsi="Times New Roman" w:cs="Times New Roman"/>
          <w:color w:val="000000"/>
          <w:sz w:val="24"/>
          <w:szCs w:val="24"/>
          <w:lang w:eastAsia="pt-BR"/>
        </w:rPr>
        <w:t xml:space="preserve">A despesa deste contrato correrá a conta de elementos do Orçamento de </w:t>
      </w:r>
      <w:r w:rsidRPr="00FA2879">
        <w:rPr>
          <w:rFonts w:ascii="Times New Roman" w:eastAsia="Times New Roman" w:hAnsi="Times New Roman" w:cs="Times New Roman"/>
          <w:b/>
          <w:color w:val="000000"/>
          <w:sz w:val="24"/>
          <w:szCs w:val="24"/>
          <w:lang w:eastAsia="pt-BR"/>
        </w:rPr>
        <w:t>2018</w:t>
      </w:r>
      <w:r w:rsidRPr="00FC6F4A">
        <w:rPr>
          <w:rFonts w:ascii="Times New Roman" w:eastAsia="Times New Roman" w:hAnsi="Times New Roman" w:cs="Times New Roman"/>
          <w:color w:val="000000"/>
          <w:sz w:val="24"/>
          <w:szCs w:val="24"/>
          <w:lang w:eastAsia="pt-BR"/>
        </w:rPr>
        <w:t>, conforme segue:</w:t>
      </w:r>
    </w:p>
    <w:p w14:paraId="31D0B7F6"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color w:val="FF0000"/>
          <w:sz w:val="24"/>
          <w:szCs w:val="24"/>
          <w:lang w:eastAsia="pt-BR"/>
        </w:rPr>
      </w:pPr>
    </w:p>
    <w:p w14:paraId="2F2E1A9B"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27 -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2003 .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606 .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2.41 .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16BF75AB"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108 - </w:t>
      </w:r>
      <w:proofErr w:type="gramStart"/>
      <w:r w:rsidRPr="00FA2879">
        <w:rPr>
          <w:rFonts w:ascii="Times New Roman" w:eastAsia="Calibri" w:hAnsi="Times New Roman" w:cs="Times New Roman"/>
          <w:bCs/>
          <w:sz w:val="24"/>
          <w:szCs w:val="24"/>
        </w:rPr>
        <w:t>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3001 .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10 .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301 .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9 .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2.17 .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4A11CDEE"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95 -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2012 .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8 .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244 .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5 .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2.10 .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2815EEC4"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1 -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2001 .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122 .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6C759DBB"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98 -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2013 .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8 .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243 .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6 .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2.13 .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7731088A"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3 -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2002 .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122 .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2F218ED8"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8 -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2006 .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6 .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181 .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2.7 .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3571BFEC"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89 -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2010 .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26 .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782 .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2.43 .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67DC9733" w14:textId="77777777" w:rsidR="000863AF" w:rsidRPr="00FA2879" w:rsidRDefault="000863AF" w:rsidP="000863AF">
      <w:pPr>
        <w:spacing w:beforeLines="40" w:before="96" w:afterLines="40" w:after="96" w:line="240" w:lineRule="auto"/>
        <w:contextualSpacing/>
        <w:jc w:val="both"/>
        <w:rPr>
          <w:rFonts w:ascii="Times New Roman" w:eastAsia="Calibri" w:hAnsi="Times New Roman" w:cs="Times New Roman"/>
          <w:bCs/>
          <w:sz w:val="24"/>
          <w:szCs w:val="24"/>
        </w:rPr>
      </w:pPr>
      <w:r w:rsidRPr="00FA2879">
        <w:rPr>
          <w:rFonts w:ascii="Times New Roman" w:eastAsia="Calibri" w:hAnsi="Times New Roman" w:cs="Times New Roman"/>
          <w:bCs/>
          <w:sz w:val="24"/>
          <w:szCs w:val="24"/>
        </w:rPr>
        <w:t xml:space="preserve">57 -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2004 .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365 .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2.32 .</w:t>
      </w:r>
      <w:proofErr w:type="gramEnd"/>
      <w:r w:rsidRPr="00FA2879">
        <w:rPr>
          <w:rFonts w:ascii="Times New Roman" w:eastAsia="Calibri" w:hAnsi="Times New Roman" w:cs="Times New Roman"/>
          <w:bCs/>
          <w:sz w:val="24"/>
          <w:szCs w:val="24"/>
        </w:rPr>
        <w:t xml:space="preserve"> </w:t>
      </w:r>
      <w:proofErr w:type="gramStart"/>
      <w:r w:rsidRPr="00FA2879">
        <w:rPr>
          <w:rFonts w:ascii="Times New Roman" w:eastAsia="Calibri" w:hAnsi="Times New Roman" w:cs="Times New Roman"/>
          <w:bCs/>
          <w:sz w:val="24"/>
          <w:szCs w:val="24"/>
        </w:rPr>
        <w:t>1 .</w:t>
      </w:r>
      <w:proofErr w:type="gramEnd"/>
      <w:r w:rsidRPr="00FA2879">
        <w:rPr>
          <w:rFonts w:ascii="Times New Roman" w:eastAsia="Calibri" w:hAnsi="Times New Roman" w:cs="Times New Roman"/>
          <w:bCs/>
          <w:sz w:val="24"/>
          <w:szCs w:val="24"/>
        </w:rPr>
        <w:t xml:space="preserve"> 339000 Aplicações Diretas</w:t>
      </w:r>
    </w:p>
    <w:p w14:paraId="14A170E6"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1074D437"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6CFDFF58"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b/>
          <w:sz w:val="24"/>
          <w:szCs w:val="24"/>
          <w:u w:val="single"/>
          <w:lang w:eastAsia="pt-BR"/>
        </w:rPr>
        <w:t xml:space="preserve">CLÁUSULA </w:t>
      </w:r>
      <w:r>
        <w:rPr>
          <w:rFonts w:ascii="Times New Roman" w:eastAsia="Times New Roman" w:hAnsi="Times New Roman" w:cs="Times New Roman"/>
          <w:b/>
          <w:sz w:val="24"/>
          <w:szCs w:val="24"/>
          <w:u w:val="single"/>
          <w:lang w:eastAsia="pt-BR"/>
        </w:rPr>
        <w:t>QUARTA</w:t>
      </w:r>
      <w:r w:rsidRPr="00FC6F4A">
        <w:rPr>
          <w:rFonts w:ascii="Times New Roman" w:eastAsia="Times New Roman" w:hAnsi="Times New Roman" w:cs="Times New Roman"/>
          <w:b/>
          <w:sz w:val="24"/>
          <w:szCs w:val="24"/>
          <w:u w:val="single"/>
          <w:lang w:eastAsia="pt-BR"/>
        </w:rPr>
        <w:t xml:space="preserve"> – DO PAGAMENTO E VALOR      </w:t>
      </w:r>
      <w:r w:rsidRPr="00FC6F4A">
        <w:rPr>
          <w:rFonts w:ascii="Times New Roman" w:eastAsia="Times New Roman" w:hAnsi="Times New Roman" w:cs="Times New Roman"/>
          <w:sz w:val="24"/>
          <w:szCs w:val="24"/>
          <w:lang w:eastAsia="pt-BR"/>
        </w:rPr>
        <w:t xml:space="preserve">          </w:t>
      </w:r>
    </w:p>
    <w:p w14:paraId="6739CA1A"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2F0B4075"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Pr="00FC6F4A">
        <w:rPr>
          <w:rFonts w:ascii="Times New Roman" w:eastAsia="Times New Roman" w:hAnsi="Times New Roman" w:cs="Times New Roman"/>
          <w:b/>
          <w:sz w:val="24"/>
          <w:szCs w:val="24"/>
          <w:lang w:eastAsia="pt-BR"/>
        </w:rPr>
        <w:t xml:space="preserve">.1.  </w:t>
      </w:r>
      <w:r>
        <w:rPr>
          <w:rFonts w:ascii="Times New Roman" w:eastAsia="Times New Roman" w:hAnsi="Times New Roman" w:cs="Times New Roman"/>
          <w:b/>
          <w:sz w:val="24"/>
          <w:szCs w:val="24"/>
          <w:lang w:eastAsia="pt-BR"/>
        </w:rPr>
        <w:t>O pagamento será efetuado mensalmente após o início da prestação do serviços e recebimento completo e definitivo dos equipamentos, por transferência bancária, mediante a apresentação da Nota Fiscal, apresentada na Tesouraria da Prefeitura.</w:t>
      </w:r>
      <w:r>
        <w:rPr>
          <w:rFonts w:ascii="Times New Roman" w:eastAsia="Times New Roman" w:hAnsi="Times New Roman" w:cs="Times New Roman"/>
          <w:sz w:val="24"/>
          <w:szCs w:val="24"/>
          <w:lang w:eastAsia="pt-BR"/>
        </w:rPr>
        <w:t xml:space="preserve"> </w:t>
      </w:r>
    </w:p>
    <w:p w14:paraId="5DB48964"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7207A6B4"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A2879">
        <w:rPr>
          <w:rFonts w:ascii="Times New Roman" w:eastAsia="Times New Roman" w:hAnsi="Times New Roman" w:cs="Times New Roman"/>
          <w:b/>
          <w:sz w:val="24"/>
          <w:szCs w:val="24"/>
          <w:lang w:eastAsia="pt-BR"/>
        </w:rPr>
        <w:t xml:space="preserve">4.2. </w:t>
      </w:r>
      <w:r w:rsidRPr="00FC6F4A">
        <w:rPr>
          <w:rFonts w:ascii="Times New Roman" w:eastAsia="Times New Roman" w:hAnsi="Times New Roman" w:cs="Times New Roman"/>
          <w:sz w:val="24"/>
          <w:szCs w:val="24"/>
          <w:lang w:eastAsia="pt-BR"/>
        </w:rPr>
        <w:t xml:space="preserve">O número do CNPJ - Cadastro Nacional de Pessoa Jurídica - constante das notas fiscais/faturas deverá ser aquele fornecido na fase de habilitação </w:t>
      </w:r>
    </w:p>
    <w:p w14:paraId="2A933E61"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6DCCD3CC"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A2879">
        <w:rPr>
          <w:rFonts w:ascii="Times New Roman" w:eastAsia="Times New Roman" w:hAnsi="Times New Roman" w:cs="Times New Roman"/>
          <w:b/>
          <w:sz w:val="24"/>
          <w:szCs w:val="24"/>
          <w:lang w:eastAsia="pt-BR"/>
        </w:rPr>
        <w:t>4.3.</w:t>
      </w:r>
      <w:r>
        <w:rPr>
          <w:rFonts w:ascii="Times New Roman" w:eastAsia="Times New Roman" w:hAnsi="Times New Roman" w:cs="Times New Roman"/>
          <w:sz w:val="24"/>
          <w:szCs w:val="24"/>
          <w:lang w:eastAsia="pt-BR"/>
        </w:rPr>
        <w:t xml:space="preserve"> </w:t>
      </w:r>
      <w:r w:rsidRPr="00FA2879">
        <w:rPr>
          <w:rFonts w:ascii="Times New Roman" w:eastAsia="Times New Roman" w:hAnsi="Times New Roman" w:cs="Times New Roman"/>
          <w:sz w:val="24"/>
          <w:szCs w:val="24"/>
          <w:lang w:eastAsia="pt-BR"/>
        </w:rPr>
        <w:t>Nenhum</w:t>
      </w:r>
      <w:r w:rsidRPr="00FC6F4A">
        <w:rPr>
          <w:rFonts w:ascii="Times New Roman" w:eastAsia="Times New Roman" w:hAnsi="Times New Roman" w:cs="Times New Roman"/>
          <w:sz w:val="24"/>
          <w:szCs w:val="24"/>
          <w:lang w:eastAsia="pt-BR"/>
        </w:rPr>
        <w:t xml:space="preserve"> pagamento será efetuado à contratada vencedora enquanto pendente de liquidação qualquer obrigação financeira que lhe for imposta, em virtude de penalidade ou inadimplência, sem que isso gere direito ao pleito do reajustamento de preços ou correção monetária.</w:t>
      </w:r>
    </w:p>
    <w:p w14:paraId="65E61AAA"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4799D8C7"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color w:val="000000"/>
          <w:sz w:val="24"/>
          <w:szCs w:val="24"/>
          <w:lang w:eastAsia="pt-BR"/>
        </w:rPr>
      </w:pPr>
      <w:r w:rsidRPr="00FA2879">
        <w:rPr>
          <w:rFonts w:ascii="Times New Roman" w:eastAsia="Times New Roman" w:hAnsi="Times New Roman" w:cs="Times New Roman"/>
          <w:b/>
          <w:color w:val="000000"/>
          <w:sz w:val="24"/>
          <w:szCs w:val="24"/>
          <w:lang w:eastAsia="pt-BR"/>
        </w:rPr>
        <w:t>4.4.</w:t>
      </w:r>
      <w:r>
        <w:rPr>
          <w:rFonts w:ascii="Times New Roman" w:eastAsia="Times New Roman" w:hAnsi="Times New Roman" w:cs="Times New Roman"/>
          <w:b/>
          <w:color w:val="000000"/>
          <w:sz w:val="24"/>
          <w:szCs w:val="24"/>
          <w:lang w:eastAsia="pt-BR"/>
        </w:rPr>
        <w:t xml:space="preserve"> </w:t>
      </w:r>
      <w:r w:rsidRPr="00FC6F4A">
        <w:rPr>
          <w:rFonts w:ascii="Times New Roman" w:eastAsia="Times New Roman" w:hAnsi="Times New Roman" w:cs="Times New Roman"/>
          <w:color w:val="000000"/>
          <w:sz w:val="24"/>
          <w:szCs w:val="24"/>
          <w:lang w:eastAsia="pt-BR"/>
        </w:rPr>
        <w:t>A contratada fica obrigada a aceitar nas mesmas condições, os acréscimos ou supressões que se fizerem nas aquisições, até 25% (vinte e cinco por cento), conforme dispõe o § 1º do artigo 65 da Lei nº 8.666/93, atualizada.</w:t>
      </w:r>
    </w:p>
    <w:p w14:paraId="741E2F25"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color w:val="000000"/>
          <w:sz w:val="24"/>
          <w:szCs w:val="24"/>
          <w:lang w:eastAsia="pt-BR"/>
        </w:rPr>
      </w:pPr>
    </w:p>
    <w:p w14:paraId="45038B03"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color w:val="000000"/>
          <w:sz w:val="24"/>
          <w:szCs w:val="24"/>
          <w:lang w:eastAsia="pt-BR"/>
        </w:rPr>
      </w:pPr>
      <w:r w:rsidRPr="00FA2879">
        <w:rPr>
          <w:rFonts w:ascii="Times New Roman" w:eastAsia="Times New Roman" w:hAnsi="Times New Roman" w:cs="Times New Roman"/>
          <w:b/>
          <w:color w:val="000000"/>
          <w:sz w:val="24"/>
          <w:szCs w:val="24"/>
          <w:lang w:eastAsia="pt-BR"/>
        </w:rPr>
        <w:t>4.5.</w:t>
      </w:r>
      <w:r>
        <w:rPr>
          <w:rFonts w:ascii="Times New Roman" w:eastAsia="Times New Roman" w:hAnsi="Times New Roman" w:cs="Times New Roman"/>
          <w:color w:val="000000"/>
          <w:sz w:val="24"/>
          <w:szCs w:val="24"/>
          <w:lang w:eastAsia="pt-BR"/>
        </w:rPr>
        <w:t xml:space="preserve"> </w:t>
      </w:r>
      <w:r w:rsidRPr="00FC6F4A">
        <w:rPr>
          <w:rFonts w:ascii="Times New Roman" w:eastAsia="Times New Roman" w:hAnsi="Times New Roman" w:cs="Times New Roman"/>
          <w:color w:val="000000"/>
          <w:sz w:val="24"/>
          <w:szCs w:val="24"/>
          <w:lang w:eastAsia="pt-BR"/>
        </w:rPr>
        <w:t xml:space="preserve">Só haverá reajuste na ocorrência de fato que justifique a aplicação do artigo 65, inciso II, alínea “d”, da Lei nº 8.666 de 21 de junho </w:t>
      </w:r>
      <w:proofErr w:type="gramStart"/>
      <w:r w:rsidRPr="00FC6F4A">
        <w:rPr>
          <w:rFonts w:ascii="Times New Roman" w:eastAsia="Times New Roman" w:hAnsi="Times New Roman" w:cs="Times New Roman"/>
          <w:color w:val="000000"/>
          <w:sz w:val="24"/>
          <w:szCs w:val="24"/>
          <w:lang w:eastAsia="pt-BR"/>
        </w:rPr>
        <w:t>de  1993</w:t>
      </w:r>
      <w:proofErr w:type="gramEnd"/>
      <w:r w:rsidRPr="00FC6F4A">
        <w:rPr>
          <w:rFonts w:ascii="Times New Roman" w:eastAsia="Times New Roman" w:hAnsi="Times New Roman" w:cs="Times New Roman"/>
          <w:color w:val="000000"/>
          <w:sz w:val="24"/>
          <w:szCs w:val="24"/>
          <w:lang w:eastAsia="pt-BR"/>
        </w:rPr>
        <w:t>, consolidadas.</w:t>
      </w:r>
    </w:p>
    <w:p w14:paraId="33F8D393"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6BD96DF0" w14:textId="77777777" w:rsidR="000863AF" w:rsidRPr="00FC6F4A"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p>
    <w:p w14:paraId="0F5B9198" w14:textId="77777777" w:rsidR="000863AF" w:rsidRPr="00FC6F4A"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r w:rsidRPr="00FC6F4A">
        <w:rPr>
          <w:rFonts w:ascii="Times New Roman" w:eastAsia="Verdana" w:hAnsi="Times New Roman" w:cs="Times New Roman"/>
          <w:b/>
          <w:sz w:val="24"/>
          <w:szCs w:val="24"/>
          <w:u w:val="single"/>
        </w:rPr>
        <w:lastRenderedPageBreak/>
        <w:t xml:space="preserve">CLÁUSULA </w:t>
      </w:r>
      <w:r>
        <w:rPr>
          <w:rFonts w:ascii="Times New Roman" w:eastAsia="Verdana" w:hAnsi="Times New Roman" w:cs="Times New Roman"/>
          <w:b/>
          <w:sz w:val="24"/>
          <w:szCs w:val="24"/>
          <w:u w:val="single"/>
        </w:rPr>
        <w:t>QUINTA</w:t>
      </w:r>
      <w:r w:rsidRPr="00FC6F4A">
        <w:rPr>
          <w:rFonts w:ascii="Times New Roman" w:eastAsia="Verdana" w:hAnsi="Times New Roman" w:cs="Times New Roman"/>
          <w:b/>
          <w:sz w:val="24"/>
          <w:szCs w:val="24"/>
          <w:u w:val="single"/>
        </w:rPr>
        <w:t xml:space="preserve"> -  DAS OBRIGAÇÕES DA CONTRATADA E CONTRATANTE</w:t>
      </w:r>
    </w:p>
    <w:p w14:paraId="46ED1C01" w14:textId="77777777" w:rsidR="000863AF" w:rsidRDefault="000863AF" w:rsidP="000863AF">
      <w:pPr>
        <w:widowControl w:val="0"/>
        <w:spacing w:beforeLines="40" w:before="96" w:afterLines="40" w:after="96" w:line="240" w:lineRule="auto"/>
        <w:ind w:right="65"/>
        <w:contextualSpacing/>
        <w:jc w:val="both"/>
        <w:rPr>
          <w:rFonts w:ascii="Times New Roman" w:eastAsia="Verdana" w:hAnsi="Times New Roman" w:cs="Times New Roman"/>
          <w:b/>
          <w:spacing w:val="1"/>
          <w:sz w:val="24"/>
          <w:szCs w:val="24"/>
        </w:rPr>
      </w:pPr>
    </w:p>
    <w:p w14:paraId="11583D84" w14:textId="77777777" w:rsidR="000863AF" w:rsidRPr="00FC6F4A" w:rsidRDefault="000863AF" w:rsidP="000863AF">
      <w:pPr>
        <w:widowControl w:val="0"/>
        <w:spacing w:beforeLines="40" w:before="96" w:afterLines="40" w:after="96" w:line="240" w:lineRule="auto"/>
        <w:ind w:right="65"/>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5</w:t>
      </w:r>
      <w:r w:rsidRPr="00FC6F4A">
        <w:rPr>
          <w:rFonts w:ascii="Times New Roman" w:eastAsia="Verdana" w:hAnsi="Times New Roman" w:cs="Times New Roman"/>
          <w:b/>
          <w:spacing w:val="1"/>
          <w:sz w:val="24"/>
          <w:szCs w:val="24"/>
        </w:rPr>
        <w:t>.1.</w:t>
      </w:r>
      <w:r w:rsidRPr="00FC6F4A">
        <w:rPr>
          <w:rFonts w:ascii="Times New Roman" w:eastAsia="Verdana" w:hAnsi="Times New Roman" w:cs="Times New Roman"/>
          <w:spacing w:val="1"/>
          <w:sz w:val="24"/>
          <w:szCs w:val="24"/>
        </w:rPr>
        <w:t xml:space="preserve"> As obrigações da contratada são as descritas no edital. </w:t>
      </w:r>
    </w:p>
    <w:p w14:paraId="013C9AB1" w14:textId="77777777" w:rsidR="000863AF" w:rsidRDefault="000863AF" w:rsidP="000863AF">
      <w:pPr>
        <w:widowControl w:val="0"/>
        <w:spacing w:beforeLines="40" w:before="96" w:afterLines="40" w:after="96" w:line="240" w:lineRule="auto"/>
        <w:ind w:right="65"/>
        <w:contextualSpacing/>
        <w:jc w:val="both"/>
        <w:rPr>
          <w:rFonts w:ascii="Times New Roman" w:eastAsia="Verdana" w:hAnsi="Times New Roman" w:cs="Times New Roman"/>
          <w:b/>
          <w:spacing w:val="1"/>
          <w:sz w:val="24"/>
          <w:szCs w:val="24"/>
        </w:rPr>
      </w:pPr>
    </w:p>
    <w:p w14:paraId="0D073273" w14:textId="77777777" w:rsidR="000863AF" w:rsidRPr="00FC6F4A" w:rsidRDefault="000863AF" w:rsidP="000863AF">
      <w:pPr>
        <w:widowControl w:val="0"/>
        <w:spacing w:beforeLines="40" w:before="96" w:afterLines="40" w:after="96" w:line="240" w:lineRule="auto"/>
        <w:ind w:right="65"/>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5</w:t>
      </w:r>
      <w:r w:rsidRPr="00FC6F4A">
        <w:rPr>
          <w:rFonts w:ascii="Times New Roman" w:eastAsia="Verdana" w:hAnsi="Times New Roman" w:cs="Times New Roman"/>
          <w:b/>
          <w:spacing w:val="1"/>
          <w:sz w:val="24"/>
          <w:szCs w:val="24"/>
        </w:rPr>
        <w:t>.2 –</w:t>
      </w:r>
      <w:r w:rsidRPr="00FC6F4A">
        <w:rPr>
          <w:rFonts w:ascii="Times New Roman" w:eastAsia="Verdana" w:hAnsi="Times New Roman" w:cs="Times New Roman"/>
          <w:spacing w:val="1"/>
          <w:sz w:val="24"/>
          <w:szCs w:val="24"/>
        </w:rPr>
        <w:t xml:space="preserve"> São atribuições e condições da contratante aquelas descritas no edital. </w:t>
      </w:r>
    </w:p>
    <w:p w14:paraId="68271774" w14:textId="77777777" w:rsidR="000863AF"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3EBBB2E4"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D70D9F">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w:t>
      </w:r>
      <w:r w:rsidRPr="00D70D9F">
        <w:rPr>
          <w:rFonts w:ascii="Times New Roman" w:eastAsia="Times New Roman" w:hAnsi="Times New Roman" w:cs="Times New Roman"/>
          <w:b/>
          <w:sz w:val="24"/>
          <w:szCs w:val="24"/>
          <w:lang w:eastAsia="pt-BR"/>
        </w:rPr>
        <w:t>3</w:t>
      </w:r>
      <w:r w:rsidRPr="00FC6F4A">
        <w:rPr>
          <w:rFonts w:ascii="Times New Roman" w:eastAsia="Times New Roman" w:hAnsi="Times New Roman" w:cs="Times New Roman"/>
          <w:sz w:val="24"/>
          <w:szCs w:val="24"/>
          <w:lang w:eastAsia="pt-BR"/>
        </w:rPr>
        <w:t xml:space="preserve"> - O descumprimento, total ou parcial, de qualquer das obrigações ora estabelecida, sujeitará a Contratada as sanções previstas na Lei nº 10.520/02, Lei nº 8.666/93 e alterações posteriores, garantida previa e ampla defesa em processo administrativo.</w:t>
      </w:r>
    </w:p>
    <w:p w14:paraId="41CAACA5" w14:textId="77777777" w:rsidR="000863AF" w:rsidRPr="00FC6F4A"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p>
    <w:p w14:paraId="174E0B4A" w14:textId="77777777" w:rsidR="000863AF"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r w:rsidRPr="00FC6F4A">
        <w:rPr>
          <w:rFonts w:ascii="Times New Roman" w:eastAsia="Verdana" w:hAnsi="Times New Roman" w:cs="Times New Roman"/>
          <w:b/>
          <w:sz w:val="24"/>
          <w:szCs w:val="24"/>
          <w:u w:val="single"/>
        </w:rPr>
        <w:t xml:space="preserve">CLÁUSULA </w:t>
      </w:r>
      <w:r>
        <w:rPr>
          <w:rFonts w:ascii="Times New Roman" w:eastAsia="Verdana" w:hAnsi="Times New Roman" w:cs="Times New Roman"/>
          <w:b/>
          <w:sz w:val="24"/>
          <w:szCs w:val="24"/>
          <w:u w:val="single"/>
        </w:rPr>
        <w:t>SEXTA</w:t>
      </w:r>
      <w:r w:rsidRPr="00FC6F4A">
        <w:rPr>
          <w:rFonts w:ascii="Times New Roman" w:eastAsia="Verdana" w:hAnsi="Times New Roman" w:cs="Times New Roman"/>
          <w:b/>
          <w:sz w:val="24"/>
          <w:szCs w:val="24"/>
          <w:u w:val="single"/>
        </w:rPr>
        <w:t xml:space="preserve"> – DAS PENALIDADES</w:t>
      </w:r>
    </w:p>
    <w:p w14:paraId="2813C517" w14:textId="77777777" w:rsidR="000863AF" w:rsidRPr="00FC6F4A" w:rsidRDefault="000863AF" w:rsidP="000863AF">
      <w:pPr>
        <w:spacing w:beforeLines="40" w:before="96" w:afterLines="40" w:after="96" w:line="240" w:lineRule="auto"/>
        <w:contextualSpacing/>
        <w:rPr>
          <w:rFonts w:ascii="Times New Roman" w:eastAsia="Verdana" w:hAnsi="Times New Roman" w:cs="Times New Roman"/>
          <w:b/>
          <w:sz w:val="24"/>
          <w:szCs w:val="24"/>
          <w:u w:val="single"/>
        </w:rPr>
      </w:pPr>
    </w:p>
    <w:p w14:paraId="197CC778"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 xml:space="preserve">.1. </w:t>
      </w:r>
      <w:r w:rsidRPr="00FC6F4A">
        <w:rPr>
          <w:rFonts w:ascii="Times New Roman" w:eastAsia="Verdana" w:hAnsi="Times New Roman" w:cs="Times New Roman"/>
          <w:spacing w:val="1"/>
          <w:sz w:val="24"/>
          <w:szCs w:val="24"/>
        </w:rPr>
        <w:t xml:space="preserve">Comete infração administrativa nos termos da Lei nº 8.666 de 1993 e da Lei nº 10.520, de 2002 a Contratada que: </w:t>
      </w:r>
    </w:p>
    <w:p w14:paraId="62FCFE57"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.1.</w:t>
      </w:r>
      <w:r>
        <w:rPr>
          <w:rFonts w:ascii="Times New Roman" w:eastAsia="Verdana" w:hAnsi="Times New Roman" w:cs="Times New Roman"/>
          <w:b/>
          <w:spacing w:val="1"/>
          <w:sz w:val="24"/>
          <w:szCs w:val="24"/>
        </w:rPr>
        <w:t>2</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Não assinar o contrato quando convocada dentro do prazo de validade da proposta; </w:t>
      </w:r>
    </w:p>
    <w:p w14:paraId="1EB62ED7"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.1.</w:t>
      </w:r>
      <w:r>
        <w:rPr>
          <w:rFonts w:ascii="Times New Roman" w:eastAsia="Verdana" w:hAnsi="Times New Roman" w:cs="Times New Roman"/>
          <w:b/>
          <w:spacing w:val="1"/>
          <w:sz w:val="24"/>
          <w:szCs w:val="24"/>
        </w:rPr>
        <w:t>3</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Apresentar documentação falsa;</w:t>
      </w:r>
    </w:p>
    <w:p w14:paraId="4E2FC2C6"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.1.</w:t>
      </w:r>
      <w:r>
        <w:rPr>
          <w:rFonts w:ascii="Times New Roman" w:eastAsia="Verdana" w:hAnsi="Times New Roman" w:cs="Times New Roman"/>
          <w:b/>
          <w:spacing w:val="1"/>
          <w:sz w:val="24"/>
          <w:szCs w:val="24"/>
        </w:rPr>
        <w:t>4</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Deixar de entregar os documentos exigidos no certame;</w:t>
      </w:r>
    </w:p>
    <w:p w14:paraId="19500983"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6.1.5</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Ensejar o retardamento da execução do objeto; </w:t>
      </w:r>
    </w:p>
    <w:p w14:paraId="2E89A96D"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6.1.6</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Não mantiver a proposta;</w:t>
      </w:r>
    </w:p>
    <w:p w14:paraId="72359555"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6.1.7</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Cometer fraude fiscal;</w:t>
      </w:r>
    </w:p>
    <w:p w14:paraId="0CAEDCD0" w14:textId="77777777" w:rsidR="000863AF" w:rsidRPr="00FC6F4A" w:rsidRDefault="000863AF" w:rsidP="000863AF">
      <w:pPr>
        <w:spacing w:beforeLines="40" w:before="96" w:afterLines="40" w:after="96" w:line="240" w:lineRule="auto"/>
        <w:ind w:left="709"/>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6.1.8</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Comportar-se de modo inidôneo. </w:t>
      </w:r>
    </w:p>
    <w:p w14:paraId="2B59BFA7"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p>
    <w:p w14:paraId="2D1A23F7"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6.2</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De acordo com o estabelecido no artigo 77, da Lei </w:t>
      </w:r>
      <w:proofErr w:type="gramStart"/>
      <w:r w:rsidRPr="00FC6F4A">
        <w:rPr>
          <w:rFonts w:ascii="Times New Roman" w:eastAsia="Verdana" w:hAnsi="Times New Roman" w:cs="Times New Roman"/>
          <w:spacing w:val="1"/>
          <w:sz w:val="24"/>
          <w:szCs w:val="24"/>
        </w:rPr>
        <w:t>n.º</w:t>
      </w:r>
      <w:proofErr w:type="gramEnd"/>
      <w:r w:rsidRPr="00FC6F4A">
        <w:rPr>
          <w:rFonts w:ascii="Times New Roman" w:eastAsia="Verdana" w:hAnsi="Times New Roman" w:cs="Times New Roman"/>
          <w:spacing w:val="1"/>
          <w:sz w:val="24"/>
          <w:szCs w:val="24"/>
        </w:rPr>
        <w:t xml:space="preserve"> 8.666/93, a inexecução total ou parcial do contrato enseja sua rescisão, constituindo, também, motivo para o rompimento do ajuste, aqueles previstos no art. 78, incisos I a XVIII.</w:t>
      </w:r>
    </w:p>
    <w:p w14:paraId="5EE27A58"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p>
    <w:p w14:paraId="317C63FA"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6.3</w:t>
      </w:r>
      <w:r w:rsidRPr="00FC6F4A">
        <w:rPr>
          <w:rFonts w:ascii="Times New Roman" w:eastAsia="Verdana" w:hAnsi="Times New Roman" w:cs="Times New Roman"/>
          <w:b/>
          <w:spacing w:val="1"/>
          <w:sz w:val="24"/>
          <w:szCs w:val="24"/>
        </w:rPr>
        <w:t>.</w:t>
      </w:r>
      <w:r w:rsidRPr="00FC6F4A">
        <w:rPr>
          <w:rFonts w:ascii="Times New Roman" w:eastAsia="Verdana" w:hAnsi="Times New Roman" w:cs="Times New Roman"/>
          <w:spacing w:val="1"/>
          <w:sz w:val="24"/>
          <w:szCs w:val="24"/>
        </w:rPr>
        <w:t xml:space="preserve"> Nas hipóteses de inexecução total ou parcial, poderá a Administração aplicar ao contratado as seguintes sanções: </w:t>
      </w:r>
    </w:p>
    <w:p w14:paraId="0C1437C7" w14:textId="77777777" w:rsidR="000863AF" w:rsidRPr="00FC6F4A" w:rsidRDefault="000863AF" w:rsidP="000863AF">
      <w:pPr>
        <w:spacing w:beforeLines="40" w:before="96" w:afterLines="40" w:after="96" w:line="240" w:lineRule="auto"/>
        <w:ind w:left="567"/>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.3.1.</w:t>
      </w:r>
      <w:r w:rsidRPr="00FC6F4A">
        <w:rPr>
          <w:rFonts w:ascii="Times New Roman" w:eastAsia="Verdana" w:hAnsi="Times New Roman" w:cs="Times New Roman"/>
          <w:spacing w:val="1"/>
          <w:sz w:val="24"/>
          <w:szCs w:val="24"/>
        </w:rPr>
        <w:t xml:space="preserve"> Advertência;</w:t>
      </w:r>
    </w:p>
    <w:p w14:paraId="7EAC8B7B" w14:textId="77777777" w:rsidR="000863AF" w:rsidRPr="00FC6F4A" w:rsidRDefault="000863AF" w:rsidP="000863AF">
      <w:pPr>
        <w:spacing w:beforeLines="40" w:before="96" w:afterLines="40" w:after="96" w:line="240" w:lineRule="auto"/>
        <w:ind w:left="567"/>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.3.2.</w:t>
      </w:r>
      <w:r w:rsidRPr="00FC6F4A">
        <w:rPr>
          <w:rFonts w:ascii="Times New Roman" w:eastAsia="Verdana" w:hAnsi="Times New Roman" w:cs="Times New Roman"/>
          <w:spacing w:val="1"/>
          <w:sz w:val="24"/>
          <w:szCs w:val="24"/>
        </w:rPr>
        <w:t xml:space="preserve"> Multa de 10% (dez por cento) sobre o valor total dos serviços;</w:t>
      </w:r>
    </w:p>
    <w:p w14:paraId="3C6FE4BF" w14:textId="77777777" w:rsidR="000863AF" w:rsidRPr="00FC6F4A" w:rsidRDefault="000863AF" w:rsidP="000863AF">
      <w:pPr>
        <w:spacing w:beforeLines="40" w:before="96" w:afterLines="40" w:after="96" w:line="240" w:lineRule="auto"/>
        <w:ind w:left="567"/>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.3.3.</w:t>
      </w:r>
      <w:r w:rsidRPr="00FC6F4A">
        <w:rPr>
          <w:rFonts w:ascii="Times New Roman" w:eastAsia="Verdana" w:hAnsi="Times New Roman" w:cs="Times New Roman"/>
          <w:spacing w:val="1"/>
          <w:sz w:val="24"/>
          <w:szCs w:val="24"/>
        </w:rPr>
        <w:t xml:space="preserve"> Suspensão temporária de participação em licitação e impedimento de contratar com a Administração, por prazo não superior a 02 (dois) anos.</w:t>
      </w:r>
    </w:p>
    <w:p w14:paraId="2BA73EFE"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p>
    <w:p w14:paraId="4A285450" w14:textId="77777777" w:rsidR="000863AF" w:rsidRPr="00FC6F4A" w:rsidRDefault="000863AF" w:rsidP="000863AF">
      <w:pPr>
        <w:spacing w:beforeLines="40" w:before="96" w:afterLines="40" w:after="96" w:line="240" w:lineRule="auto"/>
        <w:contextualSpacing/>
        <w:jc w:val="both"/>
        <w:rPr>
          <w:rFonts w:ascii="Times New Roman" w:eastAsia="Verdana" w:hAnsi="Times New Roman" w:cs="Times New Roman"/>
          <w:spacing w:val="1"/>
          <w:sz w:val="24"/>
          <w:szCs w:val="24"/>
        </w:rPr>
      </w:pPr>
      <w:r>
        <w:rPr>
          <w:rFonts w:ascii="Times New Roman" w:eastAsia="Verdana" w:hAnsi="Times New Roman" w:cs="Times New Roman"/>
          <w:b/>
          <w:spacing w:val="1"/>
          <w:sz w:val="24"/>
          <w:szCs w:val="24"/>
        </w:rPr>
        <w:t>6</w:t>
      </w:r>
      <w:r w:rsidRPr="00FC6F4A">
        <w:rPr>
          <w:rFonts w:ascii="Times New Roman" w:eastAsia="Verdana" w:hAnsi="Times New Roman" w:cs="Times New Roman"/>
          <w:b/>
          <w:spacing w:val="1"/>
          <w:sz w:val="24"/>
          <w:szCs w:val="24"/>
        </w:rPr>
        <w:t>.4.</w:t>
      </w:r>
      <w:r w:rsidRPr="00FC6F4A">
        <w:rPr>
          <w:rFonts w:ascii="Times New Roman" w:eastAsia="Verdana" w:hAnsi="Times New Roman" w:cs="Times New Roman"/>
          <w:spacing w:val="1"/>
          <w:sz w:val="24"/>
          <w:szCs w:val="24"/>
        </w:rPr>
        <w:t xml:space="preserve"> Na hipótese de atraso no cumprimento de quaisquer obrigações assumidas pela Contratada, a esta será aplicada multa de 1% (um por cento) sobre o valor total do Contrato, por dia de atraso, dobrável na reincidência. </w:t>
      </w:r>
    </w:p>
    <w:p w14:paraId="08376A31"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50F18735"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5CDCD8F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r w:rsidRPr="00FC6F4A">
        <w:rPr>
          <w:rFonts w:ascii="Times New Roman" w:eastAsia="Times New Roman" w:hAnsi="Times New Roman" w:cs="Times New Roman"/>
          <w:b/>
          <w:sz w:val="24"/>
          <w:szCs w:val="24"/>
          <w:u w:val="single"/>
          <w:lang w:eastAsia="pt-BR"/>
        </w:rPr>
        <w:t xml:space="preserve">CLÁUSULA </w:t>
      </w:r>
      <w:r w:rsidRPr="00FC6F4A">
        <w:rPr>
          <w:rFonts w:ascii="Times New Roman" w:eastAsia="Times New Roman" w:hAnsi="Times New Roman" w:cs="Times New Roman"/>
          <w:b/>
          <w:sz w:val="24"/>
          <w:szCs w:val="24"/>
          <w:u w:val="single"/>
          <w:lang w:eastAsia="pt-BR"/>
        </w:rPr>
        <w:tab/>
      </w:r>
      <w:r>
        <w:rPr>
          <w:rFonts w:ascii="Times New Roman" w:eastAsia="Times New Roman" w:hAnsi="Times New Roman" w:cs="Times New Roman"/>
          <w:b/>
          <w:sz w:val="24"/>
          <w:szCs w:val="24"/>
          <w:u w:val="single"/>
          <w:lang w:eastAsia="pt-BR"/>
        </w:rPr>
        <w:t>SÉTIMA</w:t>
      </w:r>
      <w:r w:rsidRPr="00FC6F4A">
        <w:rPr>
          <w:rFonts w:ascii="Times New Roman" w:eastAsia="Times New Roman" w:hAnsi="Times New Roman" w:cs="Times New Roman"/>
          <w:b/>
          <w:sz w:val="24"/>
          <w:szCs w:val="24"/>
          <w:u w:val="single"/>
          <w:lang w:eastAsia="pt-BR"/>
        </w:rPr>
        <w:t xml:space="preserve"> – DA FISCALIZAÇÃO</w:t>
      </w:r>
    </w:p>
    <w:p w14:paraId="1F7B637B"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5BA4159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Pr="00FC6F4A">
        <w:rPr>
          <w:rFonts w:ascii="Times New Roman" w:eastAsia="Times New Roman" w:hAnsi="Times New Roman" w:cs="Times New Roman"/>
          <w:b/>
          <w:sz w:val="24"/>
          <w:szCs w:val="24"/>
          <w:lang w:eastAsia="pt-BR"/>
        </w:rPr>
        <w:t xml:space="preserve">.1. </w:t>
      </w:r>
      <w:r w:rsidRPr="00FC6F4A">
        <w:rPr>
          <w:rFonts w:ascii="Times New Roman" w:eastAsia="Times New Roman" w:hAnsi="Times New Roman" w:cs="Times New Roman"/>
          <w:sz w:val="24"/>
          <w:szCs w:val="24"/>
          <w:lang w:eastAsia="pt-BR"/>
        </w:rPr>
        <w:t>A Contratada declara aceitar, integralmente, todos os processos de inspeção dos produtos, verificação e controle a serem adotadas pelo Contratante.</w:t>
      </w:r>
    </w:p>
    <w:p w14:paraId="40DC11C6"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55A2B85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Pr="00FC6F4A">
        <w:rPr>
          <w:rFonts w:ascii="Times New Roman" w:eastAsia="Times New Roman" w:hAnsi="Times New Roman" w:cs="Times New Roman"/>
          <w:b/>
          <w:sz w:val="24"/>
          <w:szCs w:val="24"/>
          <w:lang w:eastAsia="pt-BR"/>
        </w:rPr>
        <w:t xml:space="preserve">.2. </w:t>
      </w:r>
      <w:r w:rsidRPr="00FC6F4A">
        <w:rPr>
          <w:rFonts w:ascii="Times New Roman" w:eastAsia="Times New Roman" w:hAnsi="Times New Roman" w:cs="Times New Roman"/>
          <w:sz w:val="24"/>
          <w:szCs w:val="24"/>
          <w:lang w:eastAsia="pt-BR"/>
        </w:rPr>
        <w:t xml:space="preserve">A existência e a atuação da fiscalização do Contratante em nada </w:t>
      </w:r>
      <w:proofErr w:type="gramStart"/>
      <w:r w:rsidRPr="00FC6F4A">
        <w:rPr>
          <w:rFonts w:ascii="Times New Roman" w:eastAsia="Times New Roman" w:hAnsi="Times New Roman" w:cs="Times New Roman"/>
          <w:sz w:val="24"/>
          <w:szCs w:val="24"/>
          <w:lang w:eastAsia="pt-BR"/>
        </w:rPr>
        <w:t>restringe  a</w:t>
      </w:r>
      <w:proofErr w:type="gramEnd"/>
      <w:r w:rsidRPr="00FC6F4A">
        <w:rPr>
          <w:rFonts w:ascii="Times New Roman" w:eastAsia="Times New Roman" w:hAnsi="Times New Roman" w:cs="Times New Roman"/>
          <w:sz w:val="24"/>
          <w:szCs w:val="24"/>
          <w:lang w:eastAsia="pt-BR"/>
        </w:rPr>
        <w:t xml:space="preserve">  responsabilidade única, integral e exclusiva da Contratada, no que concerne aos serviços contratados, e as suas consequências e implicações próximas ou remotas.</w:t>
      </w:r>
    </w:p>
    <w:p w14:paraId="5E85B7AB"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4AE3F675"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sz w:val="24"/>
          <w:szCs w:val="24"/>
          <w:lang w:eastAsia="pt-BR"/>
        </w:rPr>
        <w:lastRenderedPageBreak/>
        <w:t xml:space="preserve">                                                                                                                                                                                                                                                  </w:t>
      </w:r>
      <w:r w:rsidRPr="00FC6F4A">
        <w:rPr>
          <w:rFonts w:ascii="Times New Roman" w:eastAsia="Times New Roman" w:hAnsi="Times New Roman" w:cs="Times New Roman"/>
          <w:b/>
          <w:sz w:val="24"/>
          <w:szCs w:val="24"/>
          <w:lang w:eastAsia="pt-BR"/>
        </w:rPr>
        <w:t xml:space="preserve">               </w:t>
      </w:r>
    </w:p>
    <w:p w14:paraId="2672D074" w14:textId="77777777" w:rsidR="000863AF" w:rsidRDefault="000863AF" w:rsidP="000863AF">
      <w:pPr>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CLAUSULA OITAVA – DA VIGÊNCIA</w:t>
      </w:r>
    </w:p>
    <w:p w14:paraId="1DB3C5D7" w14:textId="77777777" w:rsidR="000863AF" w:rsidRDefault="000863AF" w:rsidP="000863AF">
      <w:pPr>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14B97877" w14:textId="06A53D36"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35C2E">
        <w:rPr>
          <w:rFonts w:ascii="Times New Roman" w:eastAsia="Times New Roman" w:hAnsi="Times New Roman" w:cs="Times New Roman"/>
          <w:b/>
          <w:color w:val="000000"/>
          <w:sz w:val="24"/>
          <w:szCs w:val="24"/>
          <w:lang w:eastAsia="pt-BR"/>
        </w:rPr>
        <w:t xml:space="preserve">8.2. </w:t>
      </w:r>
      <w:r>
        <w:rPr>
          <w:rFonts w:ascii="Times New Roman" w:eastAsia="Times New Roman" w:hAnsi="Times New Roman" w:cs="Times New Roman"/>
          <w:color w:val="000000"/>
          <w:sz w:val="24"/>
          <w:szCs w:val="24"/>
          <w:lang w:eastAsia="pt-BR"/>
        </w:rPr>
        <w:t>Este contrato vige por 48 meses a partir da data de sua assinatura, podendo ser prorrogado através de termo aditivo, por mais 12 meses, nos termos do Art. 57 da lei 8.666/93.</w:t>
      </w:r>
    </w:p>
    <w:p w14:paraId="2A4F18EA" w14:textId="77777777" w:rsidR="000863AF" w:rsidRPr="00FC6F4A" w:rsidRDefault="000863AF" w:rsidP="000863AF">
      <w:pPr>
        <w:spacing w:beforeLines="40" w:before="96" w:afterLines="40" w:after="96" w:line="240" w:lineRule="auto"/>
        <w:contextualSpacing/>
        <w:jc w:val="both"/>
        <w:rPr>
          <w:rFonts w:ascii="Times New Roman" w:eastAsia="Calibri" w:hAnsi="Times New Roman" w:cs="Times New Roman"/>
          <w:b/>
          <w:bCs/>
          <w:sz w:val="24"/>
          <w:szCs w:val="24"/>
        </w:rPr>
      </w:pPr>
    </w:p>
    <w:p w14:paraId="377B9EE0" w14:textId="77777777" w:rsidR="000863AF" w:rsidRPr="00FC6F4A" w:rsidRDefault="000863AF" w:rsidP="000863AF">
      <w:pPr>
        <w:spacing w:beforeLines="40" w:before="96" w:afterLines="40" w:after="96" w:line="240" w:lineRule="auto"/>
        <w:contextualSpacing/>
        <w:jc w:val="both"/>
        <w:rPr>
          <w:rFonts w:ascii="Times New Roman" w:eastAsia="Times New Roman" w:hAnsi="Times New Roman" w:cs="Times New Roman"/>
          <w:b/>
          <w:color w:val="000000"/>
          <w:sz w:val="24"/>
          <w:szCs w:val="24"/>
          <w:lang w:eastAsia="pt-BR"/>
        </w:rPr>
      </w:pPr>
    </w:p>
    <w:p w14:paraId="1C8AD75C" w14:textId="77777777" w:rsidR="000863AF" w:rsidRPr="00F35C2E"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r w:rsidRPr="00F35C2E">
        <w:rPr>
          <w:rFonts w:ascii="Times New Roman" w:eastAsia="Times New Roman" w:hAnsi="Times New Roman" w:cs="Times New Roman"/>
          <w:b/>
          <w:sz w:val="24"/>
          <w:szCs w:val="24"/>
          <w:u w:val="single"/>
          <w:lang w:eastAsia="pt-BR"/>
        </w:rPr>
        <w:t>CLÁUSULA NONA – CESSÃO E TRANSFERÊNCIA</w:t>
      </w:r>
    </w:p>
    <w:p w14:paraId="1574B20D"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38DF5718" w14:textId="648502DC" w:rsidR="000863AF" w:rsidRPr="00F35C2E"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35C2E">
        <w:rPr>
          <w:rFonts w:ascii="Times New Roman" w:eastAsia="Times New Roman" w:hAnsi="Times New Roman" w:cs="Times New Roman"/>
          <w:b/>
          <w:sz w:val="24"/>
          <w:szCs w:val="24"/>
          <w:lang w:eastAsia="pt-BR"/>
        </w:rPr>
        <w:t xml:space="preserve">9.1. </w:t>
      </w:r>
      <w:r w:rsidRPr="00F35C2E">
        <w:rPr>
          <w:rFonts w:ascii="Times New Roman" w:eastAsia="Times New Roman" w:hAnsi="Times New Roman" w:cs="Times New Roman"/>
          <w:sz w:val="24"/>
          <w:szCs w:val="24"/>
          <w:lang w:eastAsia="pt-BR"/>
        </w:rPr>
        <w:t>O presente contrato não poderá ser objeto de cessão ou tra</w:t>
      </w:r>
      <w:r>
        <w:rPr>
          <w:rFonts w:ascii="Times New Roman" w:eastAsia="Times New Roman" w:hAnsi="Times New Roman" w:cs="Times New Roman"/>
          <w:sz w:val="24"/>
          <w:szCs w:val="24"/>
          <w:lang w:eastAsia="pt-BR"/>
        </w:rPr>
        <w:t>nsferência, no todo ou em parte, salvo mediante expressa autorização do Município de Arroio Trinta.</w:t>
      </w:r>
    </w:p>
    <w:p w14:paraId="6B1CFA4D" w14:textId="77777777" w:rsidR="000863AF" w:rsidRPr="00F35C2E"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51BB39DB"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p>
    <w:p w14:paraId="16A77754" w14:textId="77777777" w:rsidR="000863AF" w:rsidRPr="00F35C2E"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r w:rsidRPr="00F35C2E">
        <w:rPr>
          <w:rFonts w:ascii="Times New Roman" w:eastAsia="Times New Roman" w:hAnsi="Times New Roman" w:cs="Times New Roman"/>
          <w:b/>
          <w:sz w:val="24"/>
          <w:szCs w:val="24"/>
          <w:u w:val="single"/>
          <w:lang w:eastAsia="pt-BR"/>
        </w:rPr>
        <w:t>CLÁUSULA DÉCIMA – DA</w:t>
      </w:r>
      <w:r>
        <w:rPr>
          <w:rFonts w:ascii="Times New Roman" w:eastAsia="Times New Roman" w:hAnsi="Times New Roman" w:cs="Times New Roman"/>
          <w:b/>
          <w:sz w:val="24"/>
          <w:szCs w:val="24"/>
          <w:u w:val="single"/>
          <w:lang w:eastAsia="pt-BR"/>
        </w:rPr>
        <w:t>S RESPONSABILIDADES</w:t>
      </w:r>
    </w:p>
    <w:p w14:paraId="31999327"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6BAF1D8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35C2E">
        <w:rPr>
          <w:rFonts w:ascii="Times New Roman" w:eastAsia="Times New Roman" w:hAnsi="Times New Roman" w:cs="Times New Roman"/>
          <w:b/>
          <w:sz w:val="24"/>
          <w:szCs w:val="24"/>
          <w:lang w:eastAsia="pt-BR"/>
        </w:rPr>
        <w:t>10.</w:t>
      </w:r>
      <w:r>
        <w:rPr>
          <w:rFonts w:ascii="Times New Roman" w:eastAsia="Times New Roman" w:hAnsi="Times New Roman" w:cs="Times New Roman"/>
          <w:b/>
          <w:sz w:val="24"/>
          <w:szCs w:val="24"/>
          <w:lang w:eastAsia="pt-BR"/>
        </w:rPr>
        <w:t>1</w:t>
      </w:r>
      <w:r w:rsidRPr="00F35C2E">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FC6F4A">
        <w:rPr>
          <w:rFonts w:ascii="Times New Roman" w:eastAsia="Times New Roman" w:hAnsi="Times New Roman" w:cs="Times New Roman"/>
          <w:sz w:val="24"/>
          <w:szCs w:val="24"/>
          <w:lang w:eastAsia="pt-BR"/>
        </w:rPr>
        <w:t xml:space="preserve">As Contratadas assumem, como exclusivamente seus, as despesas decorrentes do transporte </w:t>
      </w:r>
      <w:r>
        <w:rPr>
          <w:rFonts w:ascii="Times New Roman" w:eastAsia="Times New Roman" w:hAnsi="Times New Roman" w:cs="Times New Roman"/>
          <w:sz w:val="24"/>
          <w:szCs w:val="24"/>
          <w:lang w:eastAsia="pt-BR"/>
        </w:rPr>
        <w:t>do objeto</w:t>
      </w:r>
      <w:r w:rsidRPr="00FC6F4A">
        <w:rPr>
          <w:rFonts w:ascii="Times New Roman" w:eastAsia="Times New Roman" w:hAnsi="Times New Roman" w:cs="Times New Roman"/>
          <w:sz w:val="24"/>
          <w:szCs w:val="24"/>
          <w:lang w:eastAsia="pt-BR"/>
        </w:rPr>
        <w:t xml:space="preserve"> assim como, dos funcionários.  Responsabiliza-se, também, pela idoneidade e pelo comportamento de seus empregados, prepostos ou subordinados, e ainda, quaisquer prejuízos que sejam causados ao contratante ou a terceiros, bem como, pelos seguros de Lei.</w:t>
      </w:r>
    </w:p>
    <w:p w14:paraId="380BABA4"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32C47B09"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10.2. </w:t>
      </w:r>
      <w:r>
        <w:rPr>
          <w:rFonts w:ascii="Times New Roman" w:eastAsia="Times New Roman" w:hAnsi="Times New Roman" w:cs="Times New Roman"/>
          <w:sz w:val="24"/>
          <w:szCs w:val="24"/>
          <w:lang w:eastAsia="pt-BR"/>
        </w:rPr>
        <w:t xml:space="preserve">Os </w:t>
      </w:r>
      <w:r w:rsidRPr="00FC6F4A">
        <w:rPr>
          <w:rFonts w:ascii="Times New Roman" w:eastAsia="Times New Roman" w:hAnsi="Times New Roman" w:cs="Times New Roman"/>
          <w:sz w:val="24"/>
          <w:szCs w:val="24"/>
          <w:lang w:eastAsia="pt-BR"/>
        </w:rPr>
        <w:t>danos e os prejuízos serão ressarcidos ao Contratante no prazo máximo de 48 (Quarenta e oito)</w:t>
      </w:r>
      <w:r w:rsidRPr="00FC6F4A">
        <w:rPr>
          <w:rFonts w:ascii="Times New Roman" w:eastAsia="Times New Roman" w:hAnsi="Times New Roman" w:cs="Times New Roman"/>
          <w:b/>
          <w:sz w:val="24"/>
          <w:szCs w:val="24"/>
          <w:lang w:eastAsia="pt-BR"/>
        </w:rPr>
        <w:t xml:space="preserve"> </w:t>
      </w:r>
      <w:r w:rsidRPr="00FC6F4A">
        <w:rPr>
          <w:rFonts w:ascii="Times New Roman" w:eastAsia="Times New Roman" w:hAnsi="Times New Roman" w:cs="Times New Roman"/>
          <w:sz w:val="24"/>
          <w:szCs w:val="24"/>
          <w:lang w:eastAsia="pt-BR"/>
        </w:rPr>
        <w:t>horas, contados da notificação administrativa a Contratada, sob pena de multa.</w:t>
      </w:r>
    </w:p>
    <w:p w14:paraId="36B0D48C"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38D6D541"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10.3. </w:t>
      </w:r>
      <w:r w:rsidRPr="00FC6F4A">
        <w:rPr>
          <w:rFonts w:ascii="Times New Roman" w:eastAsia="Times New Roman" w:hAnsi="Times New Roman" w:cs="Times New Roman"/>
          <w:sz w:val="24"/>
          <w:szCs w:val="24"/>
          <w:lang w:eastAsia="pt-BR"/>
        </w:rPr>
        <w:t>O Contratante não responderá por quaisquer ônus, direitos ou obrigações vinculadas à legislação tributária trabalhista, previdenciária ou securitária, e decorrentes da execução do presente</w:t>
      </w:r>
      <w:r>
        <w:rPr>
          <w:rFonts w:ascii="Times New Roman" w:eastAsia="Times New Roman" w:hAnsi="Times New Roman" w:cs="Times New Roman"/>
          <w:sz w:val="24"/>
          <w:szCs w:val="24"/>
          <w:lang w:eastAsia="pt-BR"/>
        </w:rPr>
        <w:t xml:space="preserve"> </w:t>
      </w:r>
      <w:r w:rsidRPr="00FC6F4A">
        <w:rPr>
          <w:rFonts w:ascii="Times New Roman" w:eastAsia="Times New Roman" w:hAnsi="Times New Roman" w:cs="Times New Roman"/>
          <w:sz w:val="24"/>
          <w:szCs w:val="24"/>
          <w:lang w:eastAsia="pt-BR"/>
        </w:rPr>
        <w:t>contrato, cujo cumprimento e responsabilidade caberão, exclusivamente, à Contratada.</w:t>
      </w:r>
    </w:p>
    <w:p w14:paraId="24BFE2A6"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7066D172"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10.4. </w:t>
      </w:r>
      <w:r w:rsidRPr="00FC6F4A">
        <w:rPr>
          <w:rFonts w:ascii="Times New Roman" w:eastAsia="Times New Roman" w:hAnsi="Times New Roman" w:cs="Times New Roman"/>
          <w:sz w:val="24"/>
          <w:szCs w:val="24"/>
          <w:lang w:eastAsia="pt-BR"/>
        </w:rPr>
        <w:t>O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337DE5C5"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7FE48B02"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10.5. </w:t>
      </w:r>
      <w:r>
        <w:rPr>
          <w:rFonts w:ascii="Times New Roman" w:eastAsia="Times New Roman" w:hAnsi="Times New Roman" w:cs="Times New Roman"/>
          <w:sz w:val="24"/>
          <w:szCs w:val="24"/>
          <w:lang w:eastAsia="pt-BR"/>
        </w:rPr>
        <w:t>A</w:t>
      </w:r>
      <w:r w:rsidRPr="00FC6F4A">
        <w:rPr>
          <w:rFonts w:ascii="Times New Roman" w:eastAsia="Times New Roman" w:hAnsi="Times New Roman" w:cs="Times New Roman"/>
          <w:sz w:val="24"/>
          <w:szCs w:val="24"/>
          <w:lang w:eastAsia="pt-BR"/>
        </w:rPr>
        <w:t xml:space="preserve"> Contratada manterá durante toda a execução do contrato as condições de habilitação e qualificação que lhe foram exigidas na licitação.</w:t>
      </w:r>
    </w:p>
    <w:p w14:paraId="7DB5C0C3"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40B0EE8D"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10.6. </w:t>
      </w:r>
      <w:r w:rsidRPr="00FC6F4A">
        <w:rPr>
          <w:rFonts w:ascii="Times New Roman" w:eastAsia="Times New Roman" w:hAnsi="Times New Roman" w:cs="Times New Roman"/>
          <w:sz w:val="24"/>
          <w:szCs w:val="24"/>
          <w:lang w:eastAsia="pt-BR"/>
        </w:rPr>
        <w:t>A contratante se responsabilizará pela substituição de produtos entregues fora do padrão de qualidade, sem ônus adicional à Prefeitura.</w:t>
      </w:r>
    </w:p>
    <w:p w14:paraId="5EBC7ED9" w14:textId="77777777" w:rsidR="000863AF" w:rsidRPr="00FC6F4A" w:rsidRDefault="000863AF" w:rsidP="000863AF">
      <w:pPr>
        <w:tabs>
          <w:tab w:val="left" w:pos="720"/>
        </w:tabs>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005B2CB1"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color w:val="FF0000"/>
          <w:sz w:val="24"/>
          <w:szCs w:val="24"/>
          <w:lang w:eastAsia="pt-BR"/>
        </w:rPr>
      </w:pPr>
      <w:r w:rsidRPr="00F35C2E">
        <w:rPr>
          <w:rFonts w:ascii="Times New Roman" w:eastAsia="Times New Roman" w:hAnsi="Times New Roman" w:cs="Times New Roman"/>
          <w:b/>
          <w:color w:val="000000"/>
          <w:sz w:val="24"/>
          <w:szCs w:val="24"/>
          <w:lang w:eastAsia="pt-BR"/>
        </w:rPr>
        <w:t>10.7.</w:t>
      </w:r>
      <w:r w:rsidRPr="00FC6F4A">
        <w:rPr>
          <w:rFonts w:ascii="Times New Roman" w:eastAsia="Times New Roman" w:hAnsi="Times New Roman" w:cs="Times New Roman"/>
          <w:color w:val="000000"/>
          <w:sz w:val="24"/>
          <w:szCs w:val="24"/>
          <w:lang w:eastAsia="pt-BR"/>
        </w:rPr>
        <w:t xml:space="preserve"> Constituirá encargo exclusivo da Contratada o</w:t>
      </w:r>
      <w:r w:rsidRPr="00FC6F4A">
        <w:rPr>
          <w:rFonts w:ascii="Times New Roman" w:eastAsia="Times New Roman" w:hAnsi="Times New Roman" w:cs="Times New Roman"/>
          <w:sz w:val="24"/>
          <w:szCs w:val="24"/>
          <w:lang w:eastAsia="pt-BR"/>
        </w:rPr>
        <w:t xml:space="preserve"> pagamento de tributos, tarifas, emolumentos e despesas decorrentes da formalização deste contrato e da execução de seu objeto.</w:t>
      </w:r>
    </w:p>
    <w:p w14:paraId="44CE3E52" w14:textId="77777777" w:rsidR="000863AF" w:rsidRPr="00FC6F4A" w:rsidRDefault="000863AF" w:rsidP="000863AF">
      <w:pPr>
        <w:tabs>
          <w:tab w:val="left" w:pos="720"/>
        </w:tabs>
        <w:spacing w:beforeLines="40" w:before="96" w:afterLines="40" w:after="96" w:line="240" w:lineRule="auto"/>
        <w:contextualSpacing/>
        <w:rPr>
          <w:rFonts w:ascii="Times New Roman" w:eastAsia="Times New Roman" w:hAnsi="Times New Roman" w:cs="Times New Roman"/>
          <w:b/>
          <w:bCs/>
          <w:sz w:val="24"/>
          <w:szCs w:val="24"/>
          <w:lang w:eastAsia="pt-BR"/>
        </w:rPr>
      </w:pPr>
    </w:p>
    <w:p w14:paraId="37399639" w14:textId="77777777" w:rsidR="000863AF" w:rsidRPr="00F35C2E"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b/>
          <w:sz w:val="24"/>
          <w:szCs w:val="24"/>
          <w:u w:val="single"/>
          <w:lang w:eastAsia="pt-BR"/>
        </w:rPr>
      </w:pPr>
      <w:r w:rsidRPr="00F35C2E">
        <w:rPr>
          <w:rFonts w:ascii="Times New Roman" w:eastAsia="Times New Roman" w:hAnsi="Times New Roman" w:cs="Times New Roman"/>
          <w:b/>
          <w:sz w:val="24"/>
          <w:szCs w:val="24"/>
          <w:u w:val="single"/>
          <w:lang w:eastAsia="pt-BR"/>
        </w:rPr>
        <w:t>CL</w:t>
      </w:r>
      <w:r>
        <w:rPr>
          <w:rFonts w:ascii="Times New Roman" w:eastAsia="Times New Roman" w:hAnsi="Times New Roman" w:cs="Times New Roman"/>
          <w:b/>
          <w:sz w:val="24"/>
          <w:szCs w:val="24"/>
          <w:u w:val="single"/>
          <w:lang w:eastAsia="pt-BR"/>
        </w:rPr>
        <w:t>Á</w:t>
      </w:r>
      <w:r w:rsidRPr="00F35C2E">
        <w:rPr>
          <w:rFonts w:ascii="Times New Roman" w:eastAsia="Times New Roman" w:hAnsi="Times New Roman" w:cs="Times New Roman"/>
          <w:b/>
          <w:sz w:val="24"/>
          <w:szCs w:val="24"/>
          <w:u w:val="single"/>
          <w:lang w:eastAsia="pt-BR"/>
        </w:rPr>
        <w:t xml:space="preserve">USULA DÉCIMA </w:t>
      </w:r>
      <w:r>
        <w:rPr>
          <w:rFonts w:ascii="Times New Roman" w:eastAsia="Times New Roman" w:hAnsi="Times New Roman" w:cs="Times New Roman"/>
          <w:b/>
          <w:sz w:val="24"/>
          <w:szCs w:val="24"/>
          <w:u w:val="single"/>
          <w:lang w:eastAsia="pt-BR"/>
        </w:rPr>
        <w:t xml:space="preserve">PRIMEIRA </w:t>
      </w:r>
      <w:r w:rsidRPr="00F35C2E">
        <w:rPr>
          <w:rFonts w:ascii="Times New Roman" w:eastAsia="Times New Roman" w:hAnsi="Times New Roman" w:cs="Times New Roman"/>
          <w:b/>
          <w:sz w:val="24"/>
          <w:szCs w:val="24"/>
          <w:u w:val="single"/>
          <w:lang w:eastAsia="pt-BR"/>
        </w:rPr>
        <w:t>- DO FORO</w:t>
      </w:r>
    </w:p>
    <w:p w14:paraId="3744E70B"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69605EC5"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C93170">
        <w:rPr>
          <w:rFonts w:ascii="Times New Roman" w:eastAsia="Times New Roman" w:hAnsi="Times New Roman" w:cs="Times New Roman"/>
          <w:b/>
          <w:sz w:val="24"/>
          <w:szCs w:val="24"/>
          <w:lang w:eastAsia="pt-BR"/>
        </w:rPr>
        <w:t xml:space="preserve">11.1. </w:t>
      </w:r>
      <w:r w:rsidRPr="00FC6F4A">
        <w:rPr>
          <w:rFonts w:ascii="Times New Roman" w:eastAsia="Times New Roman" w:hAnsi="Times New Roman" w:cs="Times New Roman"/>
          <w:sz w:val="24"/>
          <w:szCs w:val="24"/>
          <w:lang w:eastAsia="pt-BR"/>
        </w:rPr>
        <w:t>Fica eleito o Foro da Comarca de Videira – SC, para dirimir as dúvidas que possam advir da presente contratação, com renúncia expressa, de qualquer outro por mais privilegiado que seja.</w:t>
      </w:r>
    </w:p>
    <w:p w14:paraId="31209A3D"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p>
    <w:p w14:paraId="4AC9D48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both"/>
        <w:rPr>
          <w:rFonts w:ascii="Times New Roman" w:eastAsia="Times New Roman" w:hAnsi="Times New Roman" w:cs="Times New Roman"/>
          <w:sz w:val="24"/>
          <w:szCs w:val="24"/>
          <w:lang w:eastAsia="pt-BR"/>
        </w:rPr>
      </w:pPr>
      <w:r w:rsidRPr="00FC6F4A">
        <w:rPr>
          <w:rFonts w:ascii="Times New Roman" w:eastAsia="Times New Roman" w:hAnsi="Times New Roman" w:cs="Times New Roman"/>
          <w:sz w:val="24"/>
          <w:szCs w:val="24"/>
          <w:lang w:eastAsia="pt-BR"/>
        </w:rPr>
        <w:lastRenderedPageBreak/>
        <w:t>E, para firmeza e validade do que aqui ficou estipulado, foi lavrado o presente em 03 cópias de iguais teor, que, depois de lido e achado conforme, e assinado pelas partes contratantes e por duas testemunhas que a tudo assistiram.</w:t>
      </w:r>
    </w:p>
    <w:p w14:paraId="3BEA1123" w14:textId="77777777" w:rsidR="000863AF" w:rsidRDefault="000863AF" w:rsidP="000863AF">
      <w:pPr>
        <w:widowControl w:val="0"/>
        <w:tabs>
          <w:tab w:val="left" w:pos="720"/>
        </w:tabs>
        <w:autoSpaceDE w:val="0"/>
        <w:autoSpaceDN w:val="0"/>
        <w:adjustRightInd w:val="0"/>
        <w:spacing w:beforeLines="40" w:before="96" w:afterLines="40" w:after="96" w:line="240" w:lineRule="auto"/>
        <w:contextualSpacing/>
        <w:jc w:val="right"/>
        <w:rPr>
          <w:rFonts w:ascii="Times New Roman" w:eastAsia="Times New Roman" w:hAnsi="Times New Roman" w:cs="Times New Roman"/>
          <w:sz w:val="24"/>
          <w:szCs w:val="24"/>
          <w:lang w:eastAsia="pt-BR"/>
        </w:rPr>
      </w:pPr>
    </w:p>
    <w:p w14:paraId="1DA02F01"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jc w:val="right"/>
        <w:rPr>
          <w:rFonts w:ascii="Times New Roman" w:eastAsia="Times New Roman" w:hAnsi="Times New Roman" w:cs="Times New Roman"/>
          <w:sz w:val="24"/>
          <w:szCs w:val="24"/>
          <w:lang w:eastAsia="pt-BR"/>
        </w:rPr>
      </w:pPr>
      <w:r w:rsidRPr="00FC6F4A">
        <w:rPr>
          <w:rFonts w:ascii="Times New Roman" w:eastAsia="Times New Roman" w:hAnsi="Times New Roman" w:cs="Times New Roman"/>
          <w:sz w:val="24"/>
          <w:szCs w:val="24"/>
          <w:lang w:eastAsia="pt-BR"/>
        </w:rPr>
        <w:t xml:space="preserve">Arroio Trinta – SC, .... </w:t>
      </w:r>
      <w:proofErr w:type="gramStart"/>
      <w:r w:rsidRPr="00FC6F4A">
        <w:rPr>
          <w:rFonts w:ascii="Times New Roman" w:eastAsia="Times New Roman" w:hAnsi="Times New Roman" w:cs="Times New Roman"/>
          <w:sz w:val="24"/>
          <w:szCs w:val="24"/>
          <w:lang w:eastAsia="pt-BR"/>
        </w:rPr>
        <w:t>de</w:t>
      </w:r>
      <w:proofErr w:type="gramEnd"/>
      <w:r w:rsidRPr="00FC6F4A">
        <w:rPr>
          <w:rFonts w:ascii="Times New Roman" w:eastAsia="Times New Roman" w:hAnsi="Times New Roman" w:cs="Times New Roman"/>
          <w:sz w:val="24"/>
          <w:szCs w:val="24"/>
          <w:lang w:eastAsia="pt-BR"/>
        </w:rPr>
        <w:t xml:space="preserve"> .....  2018.</w:t>
      </w:r>
    </w:p>
    <w:p w14:paraId="2537F130"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rPr>
          <w:rFonts w:ascii="Times New Roman" w:eastAsia="Times New Roman" w:hAnsi="Times New Roman" w:cs="Times New Roman"/>
          <w:sz w:val="24"/>
          <w:szCs w:val="24"/>
          <w:lang w:eastAsia="pt-BR"/>
        </w:rPr>
      </w:pPr>
    </w:p>
    <w:p w14:paraId="6E2C7E46" w14:textId="77777777" w:rsidR="000863AF" w:rsidRPr="00FC6F4A" w:rsidRDefault="000863AF" w:rsidP="000863AF">
      <w:pPr>
        <w:widowControl w:val="0"/>
        <w:tabs>
          <w:tab w:val="left" w:pos="720"/>
        </w:tabs>
        <w:autoSpaceDE w:val="0"/>
        <w:autoSpaceDN w:val="0"/>
        <w:adjustRightInd w:val="0"/>
        <w:spacing w:beforeLines="40" w:before="96" w:afterLines="40" w:after="96" w:line="240" w:lineRule="auto"/>
        <w:contextualSpacing/>
        <w:rPr>
          <w:rFonts w:ascii="Times New Roman" w:eastAsia="Times New Roman" w:hAnsi="Times New Roman" w:cs="Times New Roman"/>
          <w:sz w:val="24"/>
          <w:szCs w:val="24"/>
          <w:lang w:eastAsia="pt-BR"/>
        </w:rPr>
      </w:pPr>
    </w:p>
    <w:p w14:paraId="3BF53A57" w14:textId="77777777" w:rsidR="000863AF" w:rsidRPr="00FC6F4A" w:rsidRDefault="000863AF" w:rsidP="000863AF">
      <w:pPr>
        <w:widowControl w:val="0"/>
        <w:spacing w:beforeLines="40" w:before="96" w:afterLines="40" w:after="96" w:line="240" w:lineRule="auto"/>
        <w:contextualSpacing/>
        <w:jc w:val="both"/>
        <w:rPr>
          <w:rFonts w:ascii="Times New Roman" w:eastAsia="Calibri" w:hAnsi="Times New Roman" w:cs="Times New Roman"/>
          <w:sz w:val="24"/>
          <w:szCs w:val="24"/>
        </w:rPr>
      </w:pPr>
    </w:p>
    <w:p w14:paraId="49CBFFA2" w14:textId="77777777" w:rsidR="000863AF" w:rsidRPr="00FC6F4A" w:rsidRDefault="000863AF" w:rsidP="000863AF">
      <w:pPr>
        <w:widowControl w:val="0"/>
        <w:tabs>
          <w:tab w:val="left" w:pos="5300"/>
        </w:tabs>
        <w:spacing w:beforeLines="40" w:before="96" w:afterLines="40" w:after="96" w:line="240" w:lineRule="auto"/>
        <w:ind w:right="-20"/>
        <w:contextualSpacing/>
        <w:rPr>
          <w:rFonts w:ascii="Times New Roman" w:eastAsia="Verdana" w:hAnsi="Times New Roman" w:cs="Times New Roman"/>
          <w:sz w:val="24"/>
          <w:szCs w:val="24"/>
        </w:rPr>
      </w:pPr>
      <w:r w:rsidRPr="00FC6F4A">
        <w:rPr>
          <w:rFonts w:ascii="Times New Roman" w:eastAsia="Verdana" w:hAnsi="Times New Roman" w:cs="Times New Roman"/>
          <w:b/>
          <w:bCs/>
          <w:spacing w:val="1"/>
          <w:sz w:val="24"/>
          <w:szCs w:val="24"/>
        </w:rPr>
        <w:t>M</w:t>
      </w:r>
      <w:r w:rsidRPr="00FC6F4A">
        <w:rPr>
          <w:rFonts w:ascii="Times New Roman" w:eastAsia="Verdana" w:hAnsi="Times New Roman" w:cs="Times New Roman"/>
          <w:b/>
          <w:bCs/>
          <w:spacing w:val="-1"/>
          <w:sz w:val="24"/>
          <w:szCs w:val="24"/>
        </w:rPr>
        <w:t>U</w:t>
      </w:r>
      <w:r w:rsidRPr="00FC6F4A">
        <w:rPr>
          <w:rFonts w:ascii="Times New Roman" w:eastAsia="Verdana" w:hAnsi="Times New Roman" w:cs="Times New Roman"/>
          <w:b/>
          <w:bCs/>
          <w:spacing w:val="1"/>
          <w:sz w:val="24"/>
          <w:szCs w:val="24"/>
        </w:rPr>
        <w:t>N</w:t>
      </w:r>
      <w:r w:rsidRPr="00FC6F4A">
        <w:rPr>
          <w:rFonts w:ascii="Times New Roman" w:eastAsia="Verdana" w:hAnsi="Times New Roman" w:cs="Times New Roman"/>
          <w:b/>
          <w:bCs/>
          <w:spacing w:val="-1"/>
          <w:sz w:val="24"/>
          <w:szCs w:val="24"/>
        </w:rPr>
        <w:t>I</w:t>
      </w:r>
      <w:r w:rsidRPr="00FC6F4A">
        <w:rPr>
          <w:rFonts w:ascii="Times New Roman" w:eastAsia="Verdana" w:hAnsi="Times New Roman" w:cs="Times New Roman"/>
          <w:b/>
          <w:bCs/>
          <w:spacing w:val="3"/>
          <w:sz w:val="24"/>
          <w:szCs w:val="24"/>
        </w:rPr>
        <w:t>C</w:t>
      </w:r>
      <w:r w:rsidRPr="00FC6F4A">
        <w:rPr>
          <w:rFonts w:ascii="Times New Roman" w:eastAsia="Verdana" w:hAnsi="Times New Roman" w:cs="Times New Roman"/>
          <w:b/>
          <w:bCs/>
          <w:spacing w:val="-1"/>
          <w:sz w:val="24"/>
          <w:szCs w:val="24"/>
        </w:rPr>
        <w:t>Í</w:t>
      </w:r>
      <w:r w:rsidRPr="00FC6F4A">
        <w:rPr>
          <w:rFonts w:ascii="Times New Roman" w:eastAsia="Verdana" w:hAnsi="Times New Roman" w:cs="Times New Roman"/>
          <w:b/>
          <w:bCs/>
          <w:sz w:val="24"/>
          <w:szCs w:val="24"/>
        </w:rPr>
        <w:t>PIO</w:t>
      </w:r>
      <w:r w:rsidRPr="00FC6F4A">
        <w:rPr>
          <w:rFonts w:ascii="Times New Roman" w:eastAsia="Verdana" w:hAnsi="Times New Roman" w:cs="Times New Roman"/>
          <w:b/>
          <w:bCs/>
          <w:spacing w:val="-11"/>
          <w:sz w:val="24"/>
          <w:szCs w:val="24"/>
        </w:rPr>
        <w:t xml:space="preserve"> </w:t>
      </w:r>
      <w:r w:rsidRPr="00FC6F4A">
        <w:rPr>
          <w:rFonts w:ascii="Times New Roman" w:eastAsia="Verdana" w:hAnsi="Times New Roman" w:cs="Times New Roman"/>
          <w:b/>
          <w:bCs/>
          <w:sz w:val="24"/>
          <w:szCs w:val="24"/>
        </w:rPr>
        <w:t>DE</w:t>
      </w:r>
      <w:r w:rsidRPr="00FC6F4A">
        <w:rPr>
          <w:rFonts w:ascii="Times New Roman" w:eastAsia="Verdana" w:hAnsi="Times New Roman" w:cs="Times New Roman"/>
          <w:b/>
          <w:bCs/>
          <w:spacing w:val="-1"/>
          <w:sz w:val="24"/>
          <w:szCs w:val="24"/>
        </w:rPr>
        <w:t xml:space="preserve"> ARROIO TRINTA</w:t>
      </w:r>
      <w:r w:rsidRPr="00FC6F4A">
        <w:rPr>
          <w:rFonts w:ascii="Times New Roman" w:eastAsia="Verdana" w:hAnsi="Times New Roman" w:cs="Times New Roman"/>
          <w:b/>
          <w:bCs/>
          <w:sz w:val="24"/>
          <w:szCs w:val="24"/>
        </w:rPr>
        <w:tab/>
      </w:r>
      <w:r w:rsidRPr="00FC6F4A">
        <w:rPr>
          <w:rFonts w:ascii="Times New Roman" w:eastAsia="Verdana" w:hAnsi="Times New Roman" w:cs="Times New Roman"/>
          <w:b/>
          <w:bCs/>
          <w:spacing w:val="1"/>
          <w:sz w:val="24"/>
          <w:szCs w:val="24"/>
        </w:rPr>
        <w:t>xxxx</w:t>
      </w:r>
      <w:r w:rsidRPr="00FC6F4A">
        <w:rPr>
          <w:rFonts w:ascii="Times New Roman" w:eastAsia="Verdana" w:hAnsi="Times New Roman" w:cs="Times New Roman"/>
          <w:b/>
          <w:bCs/>
          <w:spacing w:val="-1"/>
          <w:sz w:val="24"/>
          <w:szCs w:val="24"/>
        </w:rPr>
        <w:t>x</w:t>
      </w:r>
      <w:r w:rsidRPr="00FC6F4A">
        <w:rPr>
          <w:rFonts w:ascii="Times New Roman" w:eastAsia="Verdana" w:hAnsi="Times New Roman" w:cs="Times New Roman"/>
          <w:b/>
          <w:bCs/>
          <w:spacing w:val="1"/>
          <w:sz w:val="24"/>
          <w:szCs w:val="24"/>
        </w:rPr>
        <w:t>xxx</w:t>
      </w:r>
      <w:r w:rsidRPr="00FC6F4A">
        <w:rPr>
          <w:rFonts w:ascii="Times New Roman" w:eastAsia="Verdana" w:hAnsi="Times New Roman" w:cs="Times New Roman"/>
          <w:b/>
          <w:bCs/>
          <w:spacing w:val="-1"/>
          <w:sz w:val="24"/>
          <w:szCs w:val="24"/>
        </w:rPr>
        <w:t>x</w:t>
      </w:r>
      <w:r w:rsidRPr="00FC6F4A">
        <w:rPr>
          <w:rFonts w:ascii="Times New Roman" w:eastAsia="Verdana" w:hAnsi="Times New Roman" w:cs="Times New Roman"/>
          <w:b/>
          <w:bCs/>
          <w:spacing w:val="1"/>
          <w:sz w:val="24"/>
          <w:szCs w:val="24"/>
        </w:rPr>
        <w:t>xxx</w:t>
      </w:r>
      <w:r w:rsidRPr="00FC6F4A">
        <w:rPr>
          <w:rFonts w:ascii="Times New Roman" w:eastAsia="Verdana" w:hAnsi="Times New Roman" w:cs="Times New Roman"/>
          <w:b/>
          <w:bCs/>
          <w:spacing w:val="-1"/>
          <w:sz w:val="24"/>
          <w:szCs w:val="24"/>
        </w:rPr>
        <w:t>x</w:t>
      </w:r>
      <w:r w:rsidRPr="00FC6F4A">
        <w:rPr>
          <w:rFonts w:ascii="Times New Roman" w:eastAsia="Verdana" w:hAnsi="Times New Roman" w:cs="Times New Roman"/>
          <w:b/>
          <w:bCs/>
          <w:spacing w:val="1"/>
          <w:sz w:val="24"/>
          <w:szCs w:val="24"/>
        </w:rPr>
        <w:t>xxx</w:t>
      </w:r>
      <w:r w:rsidRPr="00FC6F4A">
        <w:rPr>
          <w:rFonts w:ascii="Times New Roman" w:eastAsia="Verdana" w:hAnsi="Times New Roman" w:cs="Times New Roman"/>
          <w:b/>
          <w:bCs/>
          <w:spacing w:val="-1"/>
          <w:sz w:val="24"/>
          <w:szCs w:val="24"/>
        </w:rPr>
        <w:t>xx</w:t>
      </w:r>
      <w:r w:rsidRPr="00FC6F4A">
        <w:rPr>
          <w:rFonts w:ascii="Times New Roman" w:eastAsia="Verdana" w:hAnsi="Times New Roman" w:cs="Times New Roman"/>
          <w:b/>
          <w:bCs/>
          <w:spacing w:val="1"/>
          <w:sz w:val="24"/>
          <w:szCs w:val="24"/>
        </w:rPr>
        <w:t>xxxx</w:t>
      </w:r>
      <w:r w:rsidRPr="00FC6F4A">
        <w:rPr>
          <w:rFonts w:ascii="Times New Roman" w:eastAsia="Verdana" w:hAnsi="Times New Roman" w:cs="Times New Roman"/>
          <w:b/>
          <w:bCs/>
          <w:spacing w:val="-1"/>
          <w:sz w:val="24"/>
          <w:szCs w:val="24"/>
        </w:rPr>
        <w:t>x</w:t>
      </w:r>
      <w:r w:rsidRPr="00FC6F4A">
        <w:rPr>
          <w:rFonts w:ascii="Times New Roman" w:eastAsia="Verdana" w:hAnsi="Times New Roman" w:cs="Times New Roman"/>
          <w:b/>
          <w:bCs/>
          <w:spacing w:val="1"/>
          <w:sz w:val="24"/>
          <w:szCs w:val="24"/>
        </w:rPr>
        <w:t>xxx</w:t>
      </w:r>
      <w:r w:rsidRPr="00FC6F4A">
        <w:rPr>
          <w:rFonts w:ascii="Times New Roman" w:eastAsia="Verdana" w:hAnsi="Times New Roman" w:cs="Times New Roman"/>
          <w:b/>
          <w:bCs/>
          <w:spacing w:val="-1"/>
          <w:sz w:val="24"/>
          <w:szCs w:val="24"/>
        </w:rPr>
        <w:t>x</w:t>
      </w:r>
      <w:r w:rsidRPr="00FC6F4A">
        <w:rPr>
          <w:rFonts w:ascii="Times New Roman" w:eastAsia="Verdana" w:hAnsi="Times New Roman" w:cs="Times New Roman"/>
          <w:b/>
          <w:bCs/>
          <w:spacing w:val="1"/>
          <w:sz w:val="24"/>
          <w:szCs w:val="24"/>
        </w:rPr>
        <w:t>xx</w:t>
      </w:r>
      <w:r w:rsidRPr="00FC6F4A">
        <w:rPr>
          <w:rFonts w:ascii="Times New Roman" w:eastAsia="Verdana" w:hAnsi="Times New Roman" w:cs="Times New Roman"/>
          <w:b/>
          <w:bCs/>
          <w:sz w:val="24"/>
          <w:szCs w:val="24"/>
        </w:rPr>
        <w:t>x</w:t>
      </w:r>
    </w:p>
    <w:p w14:paraId="321AD680" w14:textId="77777777" w:rsidR="000863AF" w:rsidRPr="00FC6F4A" w:rsidRDefault="000863AF" w:rsidP="000863AF">
      <w:pPr>
        <w:widowControl w:val="0"/>
        <w:tabs>
          <w:tab w:val="left" w:pos="6080"/>
        </w:tabs>
        <w:spacing w:beforeLines="40" w:before="96" w:afterLines="40" w:after="96" w:line="240" w:lineRule="auto"/>
        <w:ind w:right="-20"/>
        <w:contextualSpacing/>
        <w:rPr>
          <w:rFonts w:ascii="Times New Roman" w:eastAsia="Verdana" w:hAnsi="Times New Roman" w:cs="Times New Roman"/>
          <w:sz w:val="24"/>
          <w:szCs w:val="24"/>
        </w:rPr>
      </w:pPr>
      <w:r w:rsidRPr="00FC6F4A">
        <w:rPr>
          <w:rFonts w:ascii="Times New Roman" w:eastAsia="Verdana" w:hAnsi="Times New Roman" w:cs="Times New Roman"/>
          <w:b/>
          <w:bCs/>
          <w:position w:val="-1"/>
          <w:sz w:val="24"/>
          <w:szCs w:val="24"/>
        </w:rPr>
        <w:t>C</w:t>
      </w:r>
      <w:r w:rsidRPr="00FC6F4A">
        <w:rPr>
          <w:rFonts w:ascii="Times New Roman" w:eastAsia="Verdana" w:hAnsi="Times New Roman" w:cs="Times New Roman"/>
          <w:b/>
          <w:bCs/>
          <w:spacing w:val="1"/>
          <w:position w:val="-1"/>
          <w:sz w:val="24"/>
          <w:szCs w:val="24"/>
        </w:rPr>
        <w:t>O</w:t>
      </w:r>
      <w:r w:rsidRPr="00FC6F4A">
        <w:rPr>
          <w:rFonts w:ascii="Times New Roman" w:eastAsia="Verdana" w:hAnsi="Times New Roman" w:cs="Times New Roman"/>
          <w:b/>
          <w:bCs/>
          <w:spacing w:val="-1"/>
          <w:position w:val="-1"/>
          <w:sz w:val="24"/>
          <w:szCs w:val="24"/>
        </w:rPr>
        <w:t>N</w:t>
      </w:r>
      <w:r w:rsidRPr="00FC6F4A">
        <w:rPr>
          <w:rFonts w:ascii="Times New Roman" w:eastAsia="Verdana" w:hAnsi="Times New Roman" w:cs="Times New Roman"/>
          <w:b/>
          <w:bCs/>
          <w:spacing w:val="1"/>
          <w:position w:val="-1"/>
          <w:sz w:val="24"/>
          <w:szCs w:val="24"/>
        </w:rPr>
        <w:t>T</w:t>
      </w:r>
      <w:r w:rsidRPr="00FC6F4A">
        <w:rPr>
          <w:rFonts w:ascii="Times New Roman" w:eastAsia="Verdana" w:hAnsi="Times New Roman" w:cs="Times New Roman"/>
          <w:b/>
          <w:bCs/>
          <w:position w:val="-1"/>
          <w:sz w:val="24"/>
          <w:szCs w:val="24"/>
        </w:rPr>
        <w:t>R</w:t>
      </w:r>
      <w:r w:rsidRPr="00FC6F4A">
        <w:rPr>
          <w:rFonts w:ascii="Times New Roman" w:eastAsia="Verdana" w:hAnsi="Times New Roman" w:cs="Times New Roman"/>
          <w:b/>
          <w:bCs/>
          <w:spacing w:val="-1"/>
          <w:position w:val="-1"/>
          <w:sz w:val="24"/>
          <w:szCs w:val="24"/>
        </w:rPr>
        <w:t>A</w:t>
      </w:r>
      <w:r w:rsidRPr="00FC6F4A">
        <w:rPr>
          <w:rFonts w:ascii="Times New Roman" w:eastAsia="Verdana" w:hAnsi="Times New Roman" w:cs="Times New Roman"/>
          <w:b/>
          <w:bCs/>
          <w:spacing w:val="3"/>
          <w:position w:val="-1"/>
          <w:sz w:val="24"/>
          <w:szCs w:val="24"/>
        </w:rPr>
        <w:t>T</w:t>
      </w:r>
      <w:r w:rsidRPr="00FC6F4A">
        <w:rPr>
          <w:rFonts w:ascii="Times New Roman" w:eastAsia="Verdana" w:hAnsi="Times New Roman" w:cs="Times New Roman"/>
          <w:b/>
          <w:bCs/>
          <w:spacing w:val="-1"/>
          <w:position w:val="-1"/>
          <w:sz w:val="24"/>
          <w:szCs w:val="24"/>
        </w:rPr>
        <w:t>AN</w:t>
      </w:r>
      <w:r w:rsidRPr="00FC6F4A">
        <w:rPr>
          <w:rFonts w:ascii="Times New Roman" w:eastAsia="Verdana" w:hAnsi="Times New Roman" w:cs="Times New Roman"/>
          <w:b/>
          <w:bCs/>
          <w:spacing w:val="1"/>
          <w:position w:val="-1"/>
          <w:sz w:val="24"/>
          <w:szCs w:val="24"/>
        </w:rPr>
        <w:t>T</w:t>
      </w:r>
      <w:r w:rsidRPr="00FC6F4A">
        <w:rPr>
          <w:rFonts w:ascii="Times New Roman" w:eastAsia="Verdana" w:hAnsi="Times New Roman" w:cs="Times New Roman"/>
          <w:b/>
          <w:bCs/>
          <w:position w:val="-1"/>
          <w:sz w:val="24"/>
          <w:szCs w:val="24"/>
        </w:rPr>
        <w:t>E</w:t>
      </w:r>
      <w:r w:rsidRPr="00FC6F4A">
        <w:rPr>
          <w:rFonts w:ascii="Times New Roman" w:eastAsia="Verdana" w:hAnsi="Times New Roman" w:cs="Times New Roman"/>
          <w:b/>
          <w:bCs/>
          <w:position w:val="-1"/>
          <w:sz w:val="24"/>
          <w:szCs w:val="24"/>
        </w:rPr>
        <w:tab/>
        <w:t>C</w:t>
      </w:r>
      <w:r w:rsidRPr="00FC6F4A">
        <w:rPr>
          <w:rFonts w:ascii="Times New Roman" w:eastAsia="Verdana" w:hAnsi="Times New Roman" w:cs="Times New Roman"/>
          <w:b/>
          <w:bCs/>
          <w:spacing w:val="3"/>
          <w:position w:val="-1"/>
          <w:sz w:val="24"/>
          <w:szCs w:val="24"/>
        </w:rPr>
        <w:t>O</w:t>
      </w:r>
      <w:r w:rsidRPr="00FC6F4A">
        <w:rPr>
          <w:rFonts w:ascii="Times New Roman" w:eastAsia="Verdana" w:hAnsi="Times New Roman" w:cs="Times New Roman"/>
          <w:b/>
          <w:bCs/>
          <w:spacing w:val="-1"/>
          <w:position w:val="-1"/>
          <w:sz w:val="24"/>
          <w:szCs w:val="24"/>
        </w:rPr>
        <w:t>N</w:t>
      </w:r>
      <w:r w:rsidRPr="00FC6F4A">
        <w:rPr>
          <w:rFonts w:ascii="Times New Roman" w:eastAsia="Verdana" w:hAnsi="Times New Roman" w:cs="Times New Roman"/>
          <w:b/>
          <w:bCs/>
          <w:spacing w:val="1"/>
          <w:position w:val="-1"/>
          <w:sz w:val="24"/>
          <w:szCs w:val="24"/>
        </w:rPr>
        <w:t>T</w:t>
      </w:r>
      <w:r w:rsidRPr="00FC6F4A">
        <w:rPr>
          <w:rFonts w:ascii="Times New Roman" w:eastAsia="Verdana" w:hAnsi="Times New Roman" w:cs="Times New Roman"/>
          <w:b/>
          <w:bCs/>
          <w:position w:val="-1"/>
          <w:sz w:val="24"/>
          <w:szCs w:val="24"/>
        </w:rPr>
        <w:t>R</w:t>
      </w:r>
      <w:r w:rsidRPr="00FC6F4A">
        <w:rPr>
          <w:rFonts w:ascii="Times New Roman" w:eastAsia="Verdana" w:hAnsi="Times New Roman" w:cs="Times New Roman"/>
          <w:b/>
          <w:bCs/>
          <w:spacing w:val="-1"/>
          <w:position w:val="-1"/>
          <w:sz w:val="24"/>
          <w:szCs w:val="24"/>
        </w:rPr>
        <w:t>A</w:t>
      </w:r>
      <w:r w:rsidRPr="00FC6F4A">
        <w:rPr>
          <w:rFonts w:ascii="Times New Roman" w:eastAsia="Verdana" w:hAnsi="Times New Roman" w:cs="Times New Roman"/>
          <w:b/>
          <w:bCs/>
          <w:spacing w:val="3"/>
          <w:position w:val="-1"/>
          <w:sz w:val="24"/>
          <w:szCs w:val="24"/>
        </w:rPr>
        <w:t>T</w:t>
      </w:r>
      <w:r w:rsidRPr="00FC6F4A">
        <w:rPr>
          <w:rFonts w:ascii="Times New Roman" w:eastAsia="Verdana" w:hAnsi="Times New Roman" w:cs="Times New Roman"/>
          <w:b/>
          <w:bCs/>
          <w:spacing w:val="-1"/>
          <w:position w:val="-1"/>
          <w:sz w:val="24"/>
          <w:szCs w:val="24"/>
        </w:rPr>
        <w:t>A</w:t>
      </w:r>
      <w:r w:rsidRPr="00FC6F4A">
        <w:rPr>
          <w:rFonts w:ascii="Times New Roman" w:eastAsia="Verdana" w:hAnsi="Times New Roman" w:cs="Times New Roman"/>
          <w:b/>
          <w:bCs/>
          <w:spacing w:val="3"/>
          <w:position w:val="-1"/>
          <w:sz w:val="24"/>
          <w:szCs w:val="24"/>
        </w:rPr>
        <w:t>D</w:t>
      </w:r>
      <w:r w:rsidRPr="00FC6F4A">
        <w:rPr>
          <w:rFonts w:ascii="Times New Roman" w:eastAsia="Verdana" w:hAnsi="Times New Roman" w:cs="Times New Roman"/>
          <w:b/>
          <w:bCs/>
          <w:position w:val="-1"/>
          <w:sz w:val="24"/>
          <w:szCs w:val="24"/>
        </w:rPr>
        <w:t>A</w:t>
      </w:r>
    </w:p>
    <w:p w14:paraId="4AA3AE83"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046AB268"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0C4AF8F4"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333D72D2" w14:textId="77777777" w:rsidR="000863AF" w:rsidRPr="00FC6F4A" w:rsidRDefault="000863AF" w:rsidP="000863AF">
      <w:pPr>
        <w:widowControl w:val="0"/>
        <w:spacing w:beforeLines="40" w:before="96" w:afterLines="40" w:after="96" w:line="240" w:lineRule="auto"/>
        <w:ind w:right="-20"/>
        <w:contextualSpacing/>
        <w:rPr>
          <w:rFonts w:ascii="Times New Roman" w:eastAsia="Verdana" w:hAnsi="Times New Roman" w:cs="Times New Roman"/>
          <w:sz w:val="24"/>
          <w:szCs w:val="24"/>
        </w:rPr>
      </w:pPr>
      <w:r w:rsidRPr="00FC6F4A">
        <w:rPr>
          <w:rFonts w:ascii="Times New Roman" w:eastAsia="Verdana" w:hAnsi="Times New Roman" w:cs="Times New Roman"/>
          <w:b/>
          <w:bCs/>
          <w:spacing w:val="1"/>
          <w:position w:val="-1"/>
          <w:sz w:val="24"/>
          <w:szCs w:val="24"/>
        </w:rPr>
        <w:t>T</w:t>
      </w:r>
      <w:r w:rsidRPr="00FC6F4A">
        <w:rPr>
          <w:rFonts w:ascii="Times New Roman" w:eastAsia="Verdana" w:hAnsi="Times New Roman" w:cs="Times New Roman"/>
          <w:b/>
          <w:bCs/>
          <w:position w:val="-1"/>
          <w:sz w:val="24"/>
          <w:szCs w:val="24"/>
        </w:rPr>
        <w:t>e</w:t>
      </w:r>
      <w:r w:rsidRPr="00FC6F4A">
        <w:rPr>
          <w:rFonts w:ascii="Times New Roman" w:eastAsia="Verdana" w:hAnsi="Times New Roman" w:cs="Times New Roman"/>
          <w:b/>
          <w:bCs/>
          <w:spacing w:val="-1"/>
          <w:position w:val="-1"/>
          <w:sz w:val="24"/>
          <w:szCs w:val="24"/>
        </w:rPr>
        <w:t>s</w:t>
      </w:r>
      <w:r w:rsidRPr="00FC6F4A">
        <w:rPr>
          <w:rFonts w:ascii="Times New Roman" w:eastAsia="Verdana" w:hAnsi="Times New Roman" w:cs="Times New Roman"/>
          <w:b/>
          <w:bCs/>
          <w:position w:val="-1"/>
          <w:sz w:val="24"/>
          <w:szCs w:val="24"/>
        </w:rPr>
        <w:t>tem</w:t>
      </w:r>
      <w:r w:rsidRPr="00FC6F4A">
        <w:rPr>
          <w:rFonts w:ascii="Times New Roman" w:eastAsia="Verdana" w:hAnsi="Times New Roman" w:cs="Times New Roman"/>
          <w:b/>
          <w:bCs/>
          <w:spacing w:val="3"/>
          <w:position w:val="-1"/>
          <w:sz w:val="24"/>
          <w:szCs w:val="24"/>
        </w:rPr>
        <w:t>u</w:t>
      </w:r>
      <w:r w:rsidRPr="00FC6F4A">
        <w:rPr>
          <w:rFonts w:ascii="Times New Roman" w:eastAsia="Verdana" w:hAnsi="Times New Roman" w:cs="Times New Roman"/>
          <w:b/>
          <w:bCs/>
          <w:position w:val="-1"/>
          <w:sz w:val="24"/>
          <w:szCs w:val="24"/>
        </w:rPr>
        <w:t>n</w:t>
      </w:r>
      <w:r w:rsidRPr="00FC6F4A">
        <w:rPr>
          <w:rFonts w:ascii="Times New Roman" w:eastAsia="Verdana" w:hAnsi="Times New Roman" w:cs="Times New Roman"/>
          <w:b/>
          <w:bCs/>
          <w:spacing w:val="2"/>
          <w:position w:val="-1"/>
          <w:sz w:val="24"/>
          <w:szCs w:val="24"/>
        </w:rPr>
        <w:t>h</w:t>
      </w:r>
      <w:r w:rsidRPr="00FC6F4A">
        <w:rPr>
          <w:rFonts w:ascii="Times New Roman" w:eastAsia="Verdana" w:hAnsi="Times New Roman" w:cs="Times New Roman"/>
          <w:b/>
          <w:bCs/>
          <w:position w:val="-1"/>
          <w:sz w:val="24"/>
          <w:szCs w:val="24"/>
        </w:rPr>
        <w:t>a</w:t>
      </w:r>
      <w:r w:rsidRPr="00FC6F4A">
        <w:rPr>
          <w:rFonts w:ascii="Times New Roman" w:eastAsia="Verdana" w:hAnsi="Times New Roman" w:cs="Times New Roman"/>
          <w:b/>
          <w:bCs/>
          <w:spacing w:val="2"/>
          <w:position w:val="-1"/>
          <w:sz w:val="24"/>
          <w:szCs w:val="24"/>
        </w:rPr>
        <w:t>s:</w:t>
      </w:r>
    </w:p>
    <w:p w14:paraId="576AB562"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33BD5B4D"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026465A1"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609B7DFE"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483D756F"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78CEECFA" w14:textId="678A872E" w:rsidR="000863AF" w:rsidRPr="00FC6F4A" w:rsidRDefault="00924037" w:rsidP="000863AF">
      <w:pPr>
        <w:widowControl w:val="0"/>
        <w:tabs>
          <w:tab w:val="left" w:pos="5280"/>
        </w:tabs>
        <w:spacing w:beforeLines="40" w:before="96" w:afterLines="40" w:after="96" w:line="240" w:lineRule="auto"/>
        <w:ind w:right="3259"/>
        <w:contextualSpacing/>
        <w:rPr>
          <w:rFonts w:ascii="Times New Roman" w:eastAsia="Verdana" w:hAnsi="Times New Roman" w:cs="Times New Roman"/>
          <w:sz w:val="24"/>
          <w:szCs w:val="24"/>
        </w:rPr>
      </w:pPr>
      <w:r>
        <w:rPr>
          <w:rFonts w:ascii="Times New Roman" w:hAnsi="Times New Roman" w:cs="Times New Roman"/>
          <w:noProof/>
          <w:sz w:val="24"/>
          <w:szCs w:val="24"/>
          <w:lang w:eastAsia="pt-BR"/>
        </w:rPr>
        <mc:AlternateContent>
          <mc:Choice Requires="wpg">
            <w:drawing>
              <wp:anchor distT="0" distB="0" distL="114300" distR="114300" simplePos="0" relativeHeight="251658240" behindDoc="1" locked="0" layoutInCell="1" allowOverlap="1" wp14:anchorId="79F670C4" wp14:editId="548AAFE3">
                <wp:simplePos x="0" y="0"/>
                <wp:positionH relativeFrom="page">
                  <wp:posOffset>719455</wp:posOffset>
                </wp:positionH>
                <wp:positionV relativeFrom="paragraph">
                  <wp:posOffset>3810</wp:posOffset>
                </wp:positionV>
                <wp:extent cx="2705735" cy="1270"/>
                <wp:effectExtent l="14605" t="8890" r="13335"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735" cy="1270"/>
                          <a:chOff x="1133" y="6"/>
                          <a:chExt cx="4261" cy="2"/>
                        </a:xfrm>
                      </wpg:grpSpPr>
                      <wps:wsp>
                        <wps:cNvPr id="5" name="Freeform 5"/>
                        <wps:cNvSpPr>
                          <a:spLocks/>
                        </wps:cNvSpPr>
                        <wps:spPr bwMode="auto">
                          <a:xfrm>
                            <a:off x="1133" y="6"/>
                            <a:ext cx="4261" cy="2"/>
                          </a:xfrm>
                          <a:custGeom>
                            <a:avLst/>
                            <a:gdLst>
                              <a:gd name="T0" fmla="*/ 0 w 4261"/>
                              <a:gd name="T1" fmla="*/ 0 h 2"/>
                              <a:gd name="T2" fmla="*/ 4261 w 4261"/>
                              <a:gd name="T3" fmla="*/ 0 h 2"/>
                              <a:gd name="T4" fmla="*/ 0 60000 65536"/>
                              <a:gd name="T5" fmla="*/ 0 60000 65536"/>
                            </a:gdLst>
                            <a:ahLst/>
                            <a:cxnLst>
                              <a:cxn ang="T4">
                                <a:pos x="T0" y="T1"/>
                              </a:cxn>
                              <a:cxn ang="T5">
                                <a:pos x="T2" y="T3"/>
                              </a:cxn>
                            </a:cxnLst>
                            <a:rect l="0" t="0" r="r" b="b"/>
                            <a:pathLst>
                              <a:path w="4261" h="2">
                                <a:moveTo>
                                  <a:pt x="0" y="0"/>
                                </a:moveTo>
                                <a:lnTo>
                                  <a:pt x="4261" y="0"/>
                                </a:lnTo>
                              </a:path>
                            </a:pathLst>
                          </a:custGeom>
                          <a:noFill/>
                          <a:ln w="13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B970A" id="Group 4" o:spid="_x0000_s1026" style="position:absolute;margin-left:56.65pt;margin-top:.3pt;width:213.05pt;height:.1pt;z-index:-251658240;mso-position-horizontal-relative:page" coordorigin="1133,6" coordsize="4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">
                <v:shape id="Freeform 5" o:spid="_x0000_s1027" style="position:absolute;left:1133;top:6;width:4261;height:2;visibility:visible;mso-wrap-style:square;v-text-anchor:top" coordsize="4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" path="m,l4261,e" filled="f" strokeweight=".36542mm">
                  <v:path arrowok="t" o:connecttype="custom" o:connectlocs="0,0;4261,0" o:connectangles="0,0"/>
                </v:shape>
                <w10:wrap anchorx="page"/>
              </v:group>
            </w:pict>
          </mc:Fallback>
        </mc:AlternateContent>
      </w:r>
      <w:r>
        <w:rPr>
          <w:rFonts w:ascii="Times New Roman" w:hAnsi="Times New Roman" w:cs="Times New Roman"/>
          <w:noProof/>
          <w:sz w:val="24"/>
          <w:szCs w:val="24"/>
          <w:lang w:eastAsia="pt-BR"/>
        </w:rPr>
        <mc:AlternateContent>
          <mc:Choice Requires="wpg">
            <w:drawing>
              <wp:anchor distT="0" distB="0" distL="114300" distR="114300" simplePos="0" relativeHeight="251659264" behindDoc="1" locked="0" layoutInCell="1" allowOverlap="1" wp14:anchorId="7E511279" wp14:editId="0F3491B8">
                <wp:simplePos x="0" y="0"/>
                <wp:positionH relativeFrom="page">
                  <wp:posOffset>3996690</wp:posOffset>
                </wp:positionH>
                <wp:positionV relativeFrom="paragraph">
                  <wp:posOffset>3810</wp:posOffset>
                </wp:positionV>
                <wp:extent cx="2615565" cy="1270"/>
                <wp:effectExtent l="15240" t="8890" r="762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1270"/>
                          <a:chOff x="6294" y="6"/>
                          <a:chExt cx="4119" cy="2"/>
                        </a:xfrm>
                      </wpg:grpSpPr>
                      <wps:wsp>
                        <wps:cNvPr id="3" name="Freeform 3"/>
                        <wps:cNvSpPr>
                          <a:spLocks/>
                        </wps:cNvSpPr>
                        <wps:spPr bwMode="auto">
                          <a:xfrm>
                            <a:off x="6294" y="6"/>
                            <a:ext cx="4119" cy="2"/>
                          </a:xfrm>
                          <a:custGeom>
                            <a:avLst/>
                            <a:gdLst>
                              <a:gd name="T0" fmla="*/ 0 w 4119"/>
                              <a:gd name="T1" fmla="*/ 0 h 2"/>
                              <a:gd name="T2" fmla="*/ 4119 w 4119"/>
                              <a:gd name="T3" fmla="*/ 0 h 2"/>
                              <a:gd name="T4" fmla="*/ 0 60000 65536"/>
                              <a:gd name="T5" fmla="*/ 0 60000 65536"/>
                            </a:gdLst>
                            <a:ahLst/>
                            <a:cxnLst>
                              <a:cxn ang="T4">
                                <a:pos x="T0" y="T1"/>
                              </a:cxn>
                              <a:cxn ang="T5">
                                <a:pos x="T2" y="T3"/>
                              </a:cxn>
                            </a:cxnLst>
                            <a:rect l="0" t="0" r="r" b="b"/>
                            <a:pathLst>
                              <a:path w="4119" h="2">
                                <a:moveTo>
                                  <a:pt x="0" y="0"/>
                                </a:moveTo>
                                <a:lnTo>
                                  <a:pt x="4119" y="0"/>
                                </a:lnTo>
                              </a:path>
                            </a:pathLst>
                          </a:custGeom>
                          <a:noFill/>
                          <a:ln w="131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EA7B0" id="Group 2" o:spid="_x0000_s1026" style="position:absolute;margin-left:314.7pt;margin-top:.3pt;width:205.95pt;height:.1pt;z-index:-251657216;mso-position-horizontal-relative:page" coordorigin="6294,6" coordsize="4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">
                <v:shape id="Freeform 3" o:spid="_x0000_s1027" style="position:absolute;left:6294;top:6;width:4119;height:2;visibility:visible;mso-wrap-style:square;v-text-anchor:top" coordsize="4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" path="m,l4119,e" filled="f" strokeweight=".36542mm">
                  <v:path arrowok="t" o:connecttype="custom" o:connectlocs="0,0;4119,0" o:connectangles="0,0"/>
                </v:shape>
                <w10:wrap anchorx="page"/>
              </v:group>
            </w:pict>
          </mc:Fallback>
        </mc:AlternateContent>
      </w:r>
      <w:r w:rsidR="000863AF" w:rsidRPr="00FC6F4A">
        <w:rPr>
          <w:rFonts w:ascii="Times New Roman" w:eastAsia="Verdana" w:hAnsi="Times New Roman" w:cs="Times New Roman"/>
          <w:b/>
          <w:bCs/>
          <w:spacing w:val="-1"/>
          <w:sz w:val="24"/>
          <w:szCs w:val="24"/>
        </w:rPr>
        <w:t>N</w:t>
      </w:r>
      <w:r w:rsidR="000863AF" w:rsidRPr="00FC6F4A">
        <w:rPr>
          <w:rFonts w:ascii="Times New Roman" w:eastAsia="Verdana" w:hAnsi="Times New Roman" w:cs="Times New Roman"/>
          <w:b/>
          <w:bCs/>
          <w:sz w:val="24"/>
          <w:szCs w:val="24"/>
        </w:rPr>
        <w:t>om</w:t>
      </w:r>
      <w:r w:rsidR="000863AF" w:rsidRPr="00FC6F4A">
        <w:rPr>
          <w:rFonts w:ascii="Times New Roman" w:eastAsia="Verdana" w:hAnsi="Times New Roman" w:cs="Times New Roman"/>
          <w:b/>
          <w:bCs/>
          <w:spacing w:val="2"/>
          <w:sz w:val="24"/>
          <w:szCs w:val="24"/>
        </w:rPr>
        <w:t>e</w:t>
      </w:r>
      <w:r w:rsidR="000863AF" w:rsidRPr="00FC6F4A">
        <w:rPr>
          <w:rFonts w:ascii="Times New Roman" w:eastAsia="Verdana" w:hAnsi="Times New Roman" w:cs="Times New Roman"/>
          <w:b/>
          <w:bCs/>
          <w:sz w:val="24"/>
          <w:szCs w:val="24"/>
        </w:rPr>
        <w:t>:</w:t>
      </w:r>
      <w:r w:rsidR="000863AF" w:rsidRPr="00FC6F4A">
        <w:rPr>
          <w:rFonts w:ascii="Times New Roman" w:eastAsia="Verdana" w:hAnsi="Times New Roman" w:cs="Times New Roman"/>
          <w:b/>
          <w:bCs/>
          <w:sz w:val="24"/>
          <w:szCs w:val="24"/>
        </w:rPr>
        <w:tab/>
      </w:r>
      <w:r w:rsidR="000863AF" w:rsidRPr="00FC6F4A">
        <w:rPr>
          <w:rFonts w:ascii="Times New Roman" w:eastAsia="Verdana" w:hAnsi="Times New Roman" w:cs="Times New Roman"/>
          <w:b/>
          <w:bCs/>
          <w:spacing w:val="-1"/>
          <w:sz w:val="24"/>
          <w:szCs w:val="24"/>
        </w:rPr>
        <w:t>N</w:t>
      </w:r>
      <w:r w:rsidR="000863AF" w:rsidRPr="00FC6F4A">
        <w:rPr>
          <w:rFonts w:ascii="Times New Roman" w:eastAsia="Verdana" w:hAnsi="Times New Roman" w:cs="Times New Roman"/>
          <w:b/>
          <w:bCs/>
          <w:sz w:val="24"/>
          <w:szCs w:val="24"/>
        </w:rPr>
        <w:t>o</w:t>
      </w:r>
      <w:r w:rsidR="000863AF" w:rsidRPr="00FC6F4A">
        <w:rPr>
          <w:rFonts w:ascii="Times New Roman" w:eastAsia="Verdana" w:hAnsi="Times New Roman" w:cs="Times New Roman"/>
          <w:b/>
          <w:bCs/>
          <w:spacing w:val="3"/>
          <w:sz w:val="24"/>
          <w:szCs w:val="24"/>
        </w:rPr>
        <w:t>m</w:t>
      </w:r>
      <w:r w:rsidR="000863AF" w:rsidRPr="00FC6F4A">
        <w:rPr>
          <w:rFonts w:ascii="Times New Roman" w:eastAsia="Verdana" w:hAnsi="Times New Roman" w:cs="Times New Roman"/>
          <w:b/>
          <w:bCs/>
          <w:sz w:val="24"/>
          <w:szCs w:val="24"/>
        </w:rPr>
        <w:t>e: CPF:</w:t>
      </w:r>
      <w:r w:rsidR="000863AF" w:rsidRPr="00FC6F4A">
        <w:rPr>
          <w:rFonts w:ascii="Times New Roman" w:eastAsia="Verdana" w:hAnsi="Times New Roman" w:cs="Times New Roman"/>
          <w:b/>
          <w:bCs/>
          <w:sz w:val="24"/>
          <w:szCs w:val="24"/>
        </w:rPr>
        <w:tab/>
        <w:t>CPF:</w:t>
      </w:r>
    </w:p>
    <w:p w14:paraId="356621DD"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2A2DFC9E"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4141115D"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78440010"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63C35980" w14:textId="77777777" w:rsidR="000863AF" w:rsidRPr="00FC6F4A" w:rsidRDefault="000863AF" w:rsidP="000863AF">
      <w:pPr>
        <w:widowControl w:val="0"/>
        <w:spacing w:beforeLines="40" w:before="96" w:afterLines="40" w:after="96" w:line="240" w:lineRule="auto"/>
        <w:contextualSpacing/>
        <w:rPr>
          <w:rFonts w:ascii="Times New Roman" w:eastAsia="Calibri" w:hAnsi="Times New Roman" w:cs="Times New Roman"/>
          <w:sz w:val="24"/>
          <w:szCs w:val="24"/>
        </w:rPr>
      </w:pPr>
    </w:p>
    <w:p w14:paraId="584D6EB9" w14:textId="77777777" w:rsidR="000863AF" w:rsidRPr="00FC6F4A" w:rsidRDefault="000863AF" w:rsidP="000863AF">
      <w:pPr>
        <w:widowControl w:val="0"/>
        <w:spacing w:beforeLines="40" w:before="96" w:afterLines="40" w:after="96" w:line="240" w:lineRule="auto"/>
        <w:ind w:right="1078"/>
        <w:contextualSpacing/>
        <w:jc w:val="right"/>
        <w:rPr>
          <w:rFonts w:ascii="Times New Roman" w:eastAsia="Verdana" w:hAnsi="Times New Roman" w:cs="Times New Roman"/>
          <w:sz w:val="24"/>
          <w:szCs w:val="24"/>
        </w:rPr>
      </w:pPr>
      <w:r w:rsidRPr="00FC6F4A">
        <w:rPr>
          <w:rFonts w:ascii="Times New Roman" w:eastAsia="Verdana" w:hAnsi="Times New Roman" w:cs="Times New Roman"/>
          <w:b/>
          <w:bCs/>
          <w:sz w:val="24"/>
          <w:szCs w:val="24"/>
        </w:rPr>
        <w:t xml:space="preserve">SANTO POSSATO  </w:t>
      </w:r>
    </w:p>
    <w:p w14:paraId="2D9D8646" w14:textId="77777777" w:rsidR="000863AF" w:rsidRPr="00FC6F4A" w:rsidRDefault="000863AF" w:rsidP="000863AF">
      <w:pPr>
        <w:widowControl w:val="0"/>
        <w:spacing w:beforeLines="40" w:before="96" w:afterLines="40" w:after="96" w:line="240" w:lineRule="auto"/>
        <w:ind w:right="966"/>
        <w:contextualSpacing/>
        <w:jc w:val="right"/>
        <w:rPr>
          <w:rFonts w:ascii="Times New Roman" w:eastAsia="Verdana" w:hAnsi="Times New Roman" w:cs="Times New Roman"/>
          <w:color w:val="000000" w:themeColor="text1"/>
          <w:sz w:val="24"/>
          <w:szCs w:val="24"/>
        </w:rPr>
      </w:pPr>
      <w:r w:rsidRPr="00FC6F4A">
        <w:rPr>
          <w:rFonts w:ascii="Times New Roman" w:eastAsia="Verdana" w:hAnsi="Times New Roman" w:cs="Times New Roman"/>
          <w:b/>
          <w:bCs/>
          <w:color w:val="000000" w:themeColor="text1"/>
          <w:spacing w:val="1"/>
          <w:position w:val="-1"/>
          <w:sz w:val="24"/>
          <w:szCs w:val="24"/>
        </w:rPr>
        <w:t>O</w:t>
      </w:r>
      <w:r w:rsidRPr="00FC6F4A">
        <w:rPr>
          <w:rFonts w:ascii="Times New Roman" w:eastAsia="Verdana" w:hAnsi="Times New Roman" w:cs="Times New Roman"/>
          <w:b/>
          <w:bCs/>
          <w:color w:val="000000" w:themeColor="text1"/>
          <w:spacing w:val="-1"/>
          <w:position w:val="-1"/>
          <w:sz w:val="24"/>
          <w:szCs w:val="24"/>
        </w:rPr>
        <w:t>A</w:t>
      </w:r>
      <w:r w:rsidRPr="00FC6F4A">
        <w:rPr>
          <w:rFonts w:ascii="Times New Roman" w:eastAsia="Verdana" w:hAnsi="Times New Roman" w:cs="Times New Roman"/>
          <w:b/>
          <w:bCs/>
          <w:color w:val="000000" w:themeColor="text1"/>
          <w:position w:val="-1"/>
          <w:sz w:val="24"/>
          <w:szCs w:val="24"/>
        </w:rPr>
        <w:t>B.</w:t>
      </w:r>
      <w:r w:rsidRPr="00FC6F4A">
        <w:rPr>
          <w:rFonts w:ascii="Times New Roman" w:eastAsia="Verdana" w:hAnsi="Times New Roman" w:cs="Times New Roman"/>
          <w:b/>
          <w:bCs/>
          <w:color w:val="000000" w:themeColor="text1"/>
          <w:spacing w:val="2"/>
          <w:position w:val="-1"/>
          <w:sz w:val="24"/>
          <w:szCs w:val="24"/>
        </w:rPr>
        <w:t>S</w:t>
      </w:r>
      <w:r w:rsidRPr="00FC6F4A">
        <w:rPr>
          <w:rFonts w:ascii="Times New Roman" w:eastAsia="Verdana" w:hAnsi="Times New Roman" w:cs="Times New Roman"/>
          <w:b/>
          <w:bCs/>
          <w:color w:val="000000" w:themeColor="text1"/>
          <w:position w:val="-1"/>
          <w:sz w:val="24"/>
          <w:szCs w:val="24"/>
        </w:rPr>
        <w:t>C</w:t>
      </w:r>
      <w:r w:rsidRPr="00FC6F4A">
        <w:rPr>
          <w:rFonts w:ascii="Times New Roman" w:eastAsia="Verdana" w:hAnsi="Times New Roman" w:cs="Times New Roman"/>
          <w:b/>
          <w:bCs/>
          <w:color w:val="000000" w:themeColor="text1"/>
          <w:spacing w:val="-9"/>
          <w:position w:val="-1"/>
          <w:sz w:val="24"/>
          <w:szCs w:val="24"/>
        </w:rPr>
        <w:t xml:space="preserve"> </w:t>
      </w:r>
      <w:r w:rsidRPr="00FC6F4A">
        <w:rPr>
          <w:rFonts w:ascii="Times New Roman" w:eastAsia="Verdana" w:hAnsi="Times New Roman" w:cs="Times New Roman"/>
          <w:b/>
          <w:bCs/>
          <w:color w:val="000000" w:themeColor="text1"/>
          <w:spacing w:val="2"/>
          <w:w w:val="99"/>
          <w:position w:val="-1"/>
          <w:sz w:val="24"/>
          <w:szCs w:val="24"/>
        </w:rPr>
        <w:t>XX.XXX</w:t>
      </w:r>
    </w:p>
    <w:p w14:paraId="4800D490" w14:textId="77777777" w:rsidR="000863AF" w:rsidRPr="00657B50" w:rsidRDefault="000863AF" w:rsidP="00657B50">
      <w:pPr>
        <w:spacing w:after="0" w:line="240" w:lineRule="auto"/>
        <w:rPr>
          <w:rFonts w:ascii="Times New Roman" w:eastAsia="Times New Roman" w:hAnsi="Times New Roman" w:cs="Times New Roman"/>
          <w:sz w:val="24"/>
          <w:szCs w:val="24"/>
          <w:lang w:eastAsia="pt-BR"/>
        </w:rPr>
      </w:pPr>
    </w:p>
    <w:sectPr w:rsidR="000863AF" w:rsidRPr="00657B50" w:rsidSect="00DE6F69">
      <w:pgSz w:w="11907" w:h="16840"/>
      <w:pgMar w:top="1701" w:right="1134" w:bottom="1134" w:left="170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EC9A" w14:textId="77777777" w:rsidR="00C82945" w:rsidRDefault="00C82945">
      <w:pPr>
        <w:spacing w:after="0" w:line="240" w:lineRule="auto"/>
      </w:pPr>
      <w:r>
        <w:separator/>
      </w:r>
    </w:p>
  </w:endnote>
  <w:endnote w:type="continuationSeparator" w:id="0">
    <w:p w14:paraId="30633BC5" w14:textId="77777777" w:rsidR="00C82945" w:rsidRDefault="00C8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13535"/>
      <w:docPartObj>
        <w:docPartGallery w:val="Page Numbers (Bottom of Page)"/>
        <w:docPartUnique/>
      </w:docPartObj>
    </w:sdtPr>
    <w:sdtContent>
      <w:p w14:paraId="738F4072" w14:textId="773BB725" w:rsidR="00841652" w:rsidRDefault="00841652">
        <w:pPr>
          <w:pStyle w:val="Rodap"/>
          <w:jc w:val="right"/>
        </w:pPr>
        <w:r>
          <w:fldChar w:fldCharType="begin"/>
        </w:r>
        <w:r>
          <w:instrText>PAGE   \* MERGEFORMAT</w:instrText>
        </w:r>
        <w:r>
          <w:fldChar w:fldCharType="separate"/>
        </w:r>
        <w:r w:rsidR="00DF3421">
          <w:rPr>
            <w:noProof/>
          </w:rPr>
          <w:t>30</w:t>
        </w:r>
        <w:r>
          <w:fldChar w:fldCharType="end"/>
        </w:r>
      </w:p>
    </w:sdtContent>
  </w:sdt>
  <w:p w14:paraId="59A84368" w14:textId="77777777" w:rsidR="00841652" w:rsidRDefault="008416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E87F" w14:textId="77777777" w:rsidR="00841652" w:rsidRDefault="00841652"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243669" w14:textId="77777777" w:rsidR="00841652" w:rsidRDefault="00841652" w:rsidP="00657B50">
    <w:pPr>
      <w:pStyle w:val="Rodap"/>
      <w:ind w:right="360"/>
    </w:pPr>
  </w:p>
  <w:p w14:paraId="15485807" w14:textId="77777777" w:rsidR="00841652" w:rsidRDefault="008416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5F24" w14:textId="7C7822D6" w:rsidR="00841652" w:rsidRDefault="00841652"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3421">
      <w:rPr>
        <w:rStyle w:val="Nmerodepgina"/>
        <w:noProof/>
      </w:rPr>
      <w:t>39</w:t>
    </w:r>
    <w:r>
      <w:rPr>
        <w:rStyle w:val="Nmerodepgina"/>
      </w:rPr>
      <w:fldChar w:fldCharType="end"/>
    </w:r>
  </w:p>
  <w:p w14:paraId="0449D10E" w14:textId="77777777" w:rsidR="00841652" w:rsidRDefault="00841652" w:rsidP="00657B50">
    <w:pPr>
      <w:pStyle w:val="Rodap"/>
      <w:ind w:right="360"/>
    </w:pPr>
  </w:p>
  <w:p w14:paraId="1EE5CBEC" w14:textId="77777777" w:rsidR="00841652" w:rsidRDefault="008416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6F6D" w14:textId="77777777" w:rsidR="00C82945" w:rsidRDefault="00C82945">
      <w:pPr>
        <w:spacing w:after="0" w:line="240" w:lineRule="auto"/>
      </w:pPr>
      <w:r>
        <w:separator/>
      </w:r>
    </w:p>
  </w:footnote>
  <w:footnote w:type="continuationSeparator" w:id="0">
    <w:p w14:paraId="785173DC" w14:textId="77777777" w:rsidR="00C82945" w:rsidRDefault="00C82945">
      <w:pPr>
        <w:spacing w:after="0" w:line="240" w:lineRule="auto"/>
      </w:pPr>
      <w:r>
        <w:continuationSeparator/>
      </w:r>
    </w:p>
  </w:footnote>
  <w:footnote w:id="1">
    <w:p w14:paraId="31A62F7F" w14:textId="77777777" w:rsidR="00841652" w:rsidRDefault="00841652" w:rsidP="00377384">
      <w:pPr>
        <w:pStyle w:val="Textodenotaderodap"/>
        <w:jc w:val="both"/>
      </w:pPr>
      <w:r>
        <w:rPr>
          <w:rStyle w:val="Refdenotaderodap"/>
        </w:rPr>
        <w:footnoteRef/>
      </w:r>
      <w:r>
        <w:t xml:space="preserve"> Conforme orientação contida no item 1.8 do documento intitulado “</w:t>
      </w:r>
      <w:r w:rsidRPr="00761EE9">
        <w:t>Boas Práticas, orientações e vedações para contratação de serviços de outsourcing de impressão</w:t>
      </w:r>
      <w:r>
        <w:t xml:space="preserve">” da </w:t>
      </w:r>
      <w:r w:rsidRPr="00761EE9">
        <w:t>Secretaria de Tecnologia da Informação, do Ministério do Planejamento, De</w:t>
      </w:r>
      <w:r>
        <w:t xml:space="preserve">senvolvimento e Gestão (STI/MP), disponível em: </w:t>
      </w:r>
      <w:hyperlink r:id="rId1" w:history="1">
        <w:r w:rsidRPr="0053350E">
          <w:rPr>
            <w:rStyle w:val="Hyperlink"/>
          </w:rPr>
          <w:t>https://www.governodigital.gov.br/transformacao/sisp/ncti-nucleo-de-contratacoes-de-tecnologia-da-informacao/orientacoes-e-vedacoes-para-contratacao-de-solucoes-de-ti</w:t>
        </w:r>
      </w:hyperlink>
    </w:p>
    <w:p w14:paraId="4F78E1CB" w14:textId="77777777" w:rsidR="00841652" w:rsidRDefault="00841652" w:rsidP="00377384">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3FC19B3"/>
    <w:multiLevelType w:val="hybridMultilevel"/>
    <w:tmpl w:val="A90264B6"/>
    <w:lvl w:ilvl="0" w:tplc="242AA3E0">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65720E5D"/>
    <w:multiLevelType w:val="hybridMultilevel"/>
    <w:tmpl w:val="474802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897531"/>
    <w:multiLevelType w:val="hybridMultilevel"/>
    <w:tmpl w:val="4B380F26"/>
    <w:lvl w:ilvl="0" w:tplc="1304FB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7"/>
  </w:num>
  <w:num w:numId="12">
    <w:abstractNumId w:val="19"/>
  </w:num>
  <w:num w:numId="13">
    <w:abstractNumId w:val="0"/>
  </w:num>
  <w:num w:numId="14">
    <w:abstractNumId w:val="15"/>
  </w:num>
  <w:num w:numId="15">
    <w:abstractNumId w:val="16"/>
  </w:num>
  <w:num w:numId="16">
    <w:abstractNumId w:val="2"/>
  </w:num>
  <w:num w:numId="17">
    <w:abstractNumId w:val="1"/>
  </w:num>
  <w:num w:numId="18">
    <w:abstractNumId w:val="10"/>
  </w:num>
  <w:num w:numId="19">
    <w:abstractNumId w:val="6"/>
  </w:num>
  <w:num w:numId="20">
    <w:abstractNumId w:val="11"/>
  </w:num>
  <w:num w:numId="21">
    <w:abstractNumId w:val="18"/>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220A9"/>
    <w:rsid w:val="00031E6F"/>
    <w:rsid w:val="000362E8"/>
    <w:rsid w:val="000863AF"/>
    <w:rsid w:val="00097400"/>
    <w:rsid w:val="000A15C8"/>
    <w:rsid w:val="000C3DE3"/>
    <w:rsid w:val="000C434B"/>
    <w:rsid w:val="000D76FA"/>
    <w:rsid w:val="000E40E8"/>
    <w:rsid w:val="00103BD4"/>
    <w:rsid w:val="00107408"/>
    <w:rsid w:val="00131804"/>
    <w:rsid w:val="00142D05"/>
    <w:rsid w:val="00153B9C"/>
    <w:rsid w:val="001574F5"/>
    <w:rsid w:val="00160F81"/>
    <w:rsid w:val="0016692D"/>
    <w:rsid w:val="0017164A"/>
    <w:rsid w:val="001725D8"/>
    <w:rsid w:val="00185379"/>
    <w:rsid w:val="001954EE"/>
    <w:rsid w:val="00195EB4"/>
    <w:rsid w:val="001A306A"/>
    <w:rsid w:val="001A34D7"/>
    <w:rsid w:val="001D14FE"/>
    <w:rsid w:val="001D3400"/>
    <w:rsid w:val="001E7D75"/>
    <w:rsid w:val="00216E94"/>
    <w:rsid w:val="002326A3"/>
    <w:rsid w:val="00237DA4"/>
    <w:rsid w:val="002647C3"/>
    <w:rsid w:val="00272AC8"/>
    <w:rsid w:val="002836D0"/>
    <w:rsid w:val="00284BED"/>
    <w:rsid w:val="00291638"/>
    <w:rsid w:val="002973C0"/>
    <w:rsid w:val="002A2E4D"/>
    <w:rsid w:val="002C75BD"/>
    <w:rsid w:val="002E2EE0"/>
    <w:rsid w:val="002E6205"/>
    <w:rsid w:val="002E6A77"/>
    <w:rsid w:val="00300DD6"/>
    <w:rsid w:val="00301B5B"/>
    <w:rsid w:val="00302742"/>
    <w:rsid w:val="00317F23"/>
    <w:rsid w:val="00323850"/>
    <w:rsid w:val="00330609"/>
    <w:rsid w:val="0035322B"/>
    <w:rsid w:val="00357FC9"/>
    <w:rsid w:val="00367BDC"/>
    <w:rsid w:val="00374BEA"/>
    <w:rsid w:val="00377384"/>
    <w:rsid w:val="00394F8F"/>
    <w:rsid w:val="00396F14"/>
    <w:rsid w:val="003B5087"/>
    <w:rsid w:val="00421B38"/>
    <w:rsid w:val="00447A0D"/>
    <w:rsid w:val="00463B78"/>
    <w:rsid w:val="00470681"/>
    <w:rsid w:val="004927A9"/>
    <w:rsid w:val="004B1937"/>
    <w:rsid w:val="004D5A07"/>
    <w:rsid w:val="004E5201"/>
    <w:rsid w:val="004F5444"/>
    <w:rsid w:val="00502272"/>
    <w:rsid w:val="00506403"/>
    <w:rsid w:val="00527471"/>
    <w:rsid w:val="005317B0"/>
    <w:rsid w:val="0056708F"/>
    <w:rsid w:val="0059428B"/>
    <w:rsid w:val="005D22BD"/>
    <w:rsid w:val="005D309B"/>
    <w:rsid w:val="005E09C1"/>
    <w:rsid w:val="005E0B4B"/>
    <w:rsid w:val="005F3C07"/>
    <w:rsid w:val="006045DC"/>
    <w:rsid w:val="00621D25"/>
    <w:rsid w:val="00623A5A"/>
    <w:rsid w:val="00632E36"/>
    <w:rsid w:val="00634D6E"/>
    <w:rsid w:val="00643661"/>
    <w:rsid w:val="0065295E"/>
    <w:rsid w:val="00657B50"/>
    <w:rsid w:val="00666145"/>
    <w:rsid w:val="00672D8F"/>
    <w:rsid w:val="00690087"/>
    <w:rsid w:val="006A767E"/>
    <w:rsid w:val="006A7E78"/>
    <w:rsid w:val="00710996"/>
    <w:rsid w:val="0073237D"/>
    <w:rsid w:val="00741042"/>
    <w:rsid w:val="007502C8"/>
    <w:rsid w:val="00761EE9"/>
    <w:rsid w:val="00762811"/>
    <w:rsid w:val="00794714"/>
    <w:rsid w:val="007958D3"/>
    <w:rsid w:val="007A0947"/>
    <w:rsid w:val="007B27CC"/>
    <w:rsid w:val="007D121F"/>
    <w:rsid w:val="007D138B"/>
    <w:rsid w:val="0082365B"/>
    <w:rsid w:val="00835287"/>
    <w:rsid w:val="00841652"/>
    <w:rsid w:val="00844D1E"/>
    <w:rsid w:val="0086374E"/>
    <w:rsid w:val="008664AC"/>
    <w:rsid w:val="0087074C"/>
    <w:rsid w:val="00880686"/>
    <w:rsid w:val="008935B2"/>
    <w:rsid w:val="008C0D4F"/>
    <w:rsid w:val="008D3D8E"/>
    <w:rsid w:val="008D7E66"/>
    <w:rsid w:val="008E6DF4"/>
    <w:rsid w:val="0091253F"/>
    <w:rsid w:val="00924037"/>
    <w:rsid w:val="00924343"/>
    <w:rsid w:val="00934B60"/>
    <w:rsid w:val="00960505"/>
    <w:rsid w:val="00962678"/>
    <w:rsid w:val="009763CA"/>
    <w:rsid w:val="00976CA3"/>
    <w:rsid w:val="0097727F"/>
    <w:rsid w:val="00985C88"/>
    <w:rsid w:val="009A7F0C"/>
    <w:rsid w:val="009B2C55"/>
    <w:rsid w:val="009C1DF5"/>
    <w:rsid w:val="009F2A4C"/>
    <w:rsid w:val="009F3A2C"/>
    <w:rsid w:val="00A12C99"/>
    <w:rsid w:val="00A13986"/>
    <w:rsid w:val="00A33F38"/>
    <w:rsid w:val="00A7710C"/>
    <w:rsid w:val="00A905F0"/>
    <w:rsid w:val="00A91DFB"/>
    <w:rsid w:val="00AA4062"/>
    <w:rsid w:val="00AA69C6"/>
    <w:rsid w:val="00AB3C26"/>
    <w:rsid w:val="00AD1A79"/>
    <w:rsid w:val="00AE2D62"/>
    <w:rsid w:val="00B07720"/>
    <w:rsid w:val="00B14D0D"/>
    <w:rsid w:val="00B27340"/>
    <w:rsid w:val="00B32BF5"/>
    <w:rsid w:val="00B378C3"/>
    <w:rsid w:val="00B57D9F"/>
    <w:rsid w:val="00B60767"/>
    <w:rsid w:val="00B754FD"/>
    <w:rsid w:val="00B775D4"/>
    <w:rsid w:val="00B81D01"/>
    <w:rsid w:val="00B84C88"/>
    <w:rsid w:val="00BD7E7D"/>
    <w:rsid w:val="00BF0C82"/>
    <w:rsid w:val="00C00D1F"/>
    <w:rsid w:val="00C14FD8"/>
    <w:rsid w:val="00C4633A"/>
    <w:rsid w:val="00C476FD"/>
    <w:rsid w:val="00C50A68"/>
    <w:rsid w:val="00C6455A"/>
    <w:rsid w:val="00C64BE9"/>
    <w:rsid w:val="00C7019B"/>
    <w:rsid w:val="00C737FC"/>
    <w:rsid w:val="00C7393F"/>
    <w:rsid w:val="00C73AC6"/>
    <w:rsid w:val="00C82945"/>
    <w:rsid w:val="00C86900"/>
    <w:rsid w:val="00C93170"/>
    <w:rsid w:val="00C951B4"/>
    <w:rsid w:val="00CC269E"/>
    <w:rsid w:val="00CD488B"/>
    <w:rsid w:val="00D00E45"/>
    <w:rsid w:val="00D03C6A"/>
    <w:rsid w:val="00D16C33"/>
    <w:rsid w:val="00D3472A"/>
    <w:rsid w:val="00D60A4F"/>
    <w:rsid w:val="00D70D9F"/>
    <w:rsid w:val="00D808AF"/>
    <w:rsid w:val="00D815AD"/>
    <w:rsid w:val="00D83B59"/>
    <w:rsid w:val="00D84E6F"/>
    <w:rsid w:val="00D9394D"/>
    <w:rsid w:val="00DA101C"/>
    <w:rsid w:val="00DA301C"/>
    <w:rsid w:val="00DA7507"/>
    <w:rsid w:val="00DB5612"/>
    <w:rsid w:val="00DD31D1"/>
    <w:rsid w:val="00DE6F69"/>
    <w:rsid w:val="00DF3421"/>
    <w:rsid w:val="00DF36FB"/>
    <w:rsid w:val="00E0154F"/>
    <w:rsid w:val="00E03A2D"/>
    <w:rsid w:val="00E448B5"/>
    <w:rsid w:val="00E559A8"/>
    <w:rsid w:val="00E62F30"/>
    <w:rsid w:val="00E83C23"/>
    <w:rsid w:val="00E85ACD"/>
    <w:rsid w:val="00E8731C"/>
    <w:rsid w:val="00E90028"/>
    <w:rsid w:val="00E95550"/>
    <w:rsid w:val="00EB2988"/>
    <w:rsid w:val="00ED1C1B"/>
    <w:rsid w:val="00EF27D9"/>
    <w:rsid w:val="00F13DD3"/>
    <w:rsid w:val="00F20182"/>
    <w:rsid w:val="00F32971"/>
    <w:rsid w:val="00F35C2E"/>
    <w:rsid w:val="00F5034E"/>
    <w:rsid w:val="00F503C6"/>
    <w:rsid w:val="00F51227"/>
    <w:rsid w:val="00F52B29"/>
    <w:rsid w:val="00F645AD"/>
    <w:rsid w:val="00F84D47"/>
    <w:rsid w:val="00FA2879"/>
    <w:rsid w:val="00FA563B"/>
    <w:rsid w:val="00FA7436"/>
    <w:rsid w:val="00FB09CA"/>
    <w:rsid w:val="00FB3037"/>
    <w:rsid w:val="00FC6F4A"/>
    <w:rsid w:val="00FD0DFA"/>
    <w:rsid w:val="00FD1A14"/>
    <w:rsid w:val="00FE1E1D"/>
    <w:rsid w:val="00FF0ED7"/>
    <w:rsid w:val="00FF7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278F"/>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uiPriority w:val="9"/>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iPriority w:val="9"/>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semiHidden/>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uiPriority w:val="9"/>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semiHidden/>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uiPriority w:val="10"/>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uiPriority w:val="10"/>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customStyle="1" w:styleId="msonormal0">
    <w:name w:val="msonormal"/>
    <w:basedOn w:val="Normal"/>
    <w:rsid w:val="00912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91253F"/>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6">
    <w:name w:val="font6"/>
    <w:basedOn w:val="Normal"/>
    <w:rsid w:val="0091253F"/>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xl65">
    <w:name w:val="xl65"/>
    <w:basedOn w:val="Normal"/>
    <w:rsid w:val="00912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91253F"/>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7">
    <w:name w:val="xl67"/>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8">
    <w:name w:val="xl68"/>
    <w:basedOn w:val="Normal"/>
    <w:rsid w:val="0091253F"/>
    <w:pP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69">
    <w:name w:val="xl69"/>
    <w:basedOn w:val="Normal"/>
    <w:rsid w:val="00912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0">
    <w:name w:val="xl70"/>
    <w:basedOn w:val="Normal"/>
    <w:rsid w:val="009125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2">
    <w:name w:val="xl72"/>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3">
    <w:name w:val="xl73"/>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4">
    <w:name w:val="xl74"/>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6">
    <w:name w:val="xl76"/>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78">
    <w:name w:val="xl78"/>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9">
    <w:name w:val="xl79"/>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0">
    <w:name w:val="xl80"/>
    <w:basedOn w:val="Normal"/>
    <w:rsid w:val="009125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1">
    <w:name w:val="xl81"/>
    <w:basedOn w:val="Normal"/>
    <w:rsid w:val="0091253F"/>
    <w:pP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82">
    <w:name w:val="xl82"/>
    <w:basedOn w:val="Normal"/>
    <w:rsid w:val="009125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3">
    <w:name w:val="xl83"/>
    <w:basedOn w:val="Normal"/>
    <w:rsid w:val="0091253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4">
    <w:name w:val="xl84"/>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pt-BR"/>
    </w:rPr>
  </w:style>
  <w:style w:type="paragraph" w:customStyle="1" w:styleId="xl86">
    <w:name w:val="xl86"/>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9">
    <w:name w:val="xl89"/>
    <w:basedOn w:val="Normal"/>
    <w:rsid w:val="0091253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0">
    <w:name w:val="xl90"/>
    <w:basedOn w:val="Normal"/>
    <w:rsid w:val="0091253F"/>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t-BR"/>
    </w:rPr>
  </w:style>
  <w:style w:type="paragraph" w:customStyle="1" w:styleId="xl91">
    <w:name w:val="xl91"/>
    <w:basedOn w:val="Normal"/>
    <w:rsid w:val="0091253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94">
    <w:name w:val="xl94"/>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95">
    <w:name w:val="xl95"/>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96">
    <w:name w:val="xl96"/>
    <w:basedOn w:val="Normal"/>
    <w:rsid w:val="0091253F"/>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pt-BR"/>
    </w:rPr>
  </w:style>
  <w:style w:type="paragraph" w:customStyle="1" w:styleId="xl97">
    <w:name w:val="xl97"/>
    <w:basedOn w:val="Normal"/>
    <w:rsid w:val="0091253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pt-BR"/>
    </w:rPr>
  </w:style>
  <w:style w:type="paragraph" w:customStyle="1" w:styleId="xl98">
    <w:name w:val="xl98"/>
    <w:basedOn w:val="Normal"/>
    <w:rsid w:val="00912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99">
    <w:name w:val="xl99"/>
    <w:basedOn w:val="Normal"/>
    <w:rsid w:val="0091253F"/>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0">
    <w:name w:val="xl100"/>
    <w:basedOn w:val="Normal"/>
    <w:rsid w:val="0091253F"/>
    <w:pPr>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01">
    <w:name w:val="xl101"/>
    <w:basedOn w:val="Normal"/>
    <w:rsid w:val="0091253F"/>
    <w:pPr>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02">
    <w:name w:val="xl102"/>
    <w:basedOn w:val="Normal"/>
    <w:rsid w:val="0091253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pt-BR"/>
    </w:rPr>
  </w:style>
  <w:style w:type="paragraph" w:customStyle="1" w:styleId="xl103">
    <w:name w:val="xl103"/>
    <w:basedOn w:val="Normal"/>
    <w:rsid w:val="0091253F"/>
    <w:pPr>
      <w:spacing w:before="100" w:beforeAutospacing="1" w:after="100" w:afterAutospacing="1" w:line="240" w:lineRule="auto"/>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82877">
      <w:bodyDiv w:val="1"/>
      <w:marLeft w:val="0"/>
      <w:marRight w:val="0"/>
      <w:marTop w:val="0"/>
      <w:marBottom w:val="0"/>
      <w:divBdr>
        <w:top w:val="none" w:sz="0" w:space="0" w:color="auto"/>
        <w:left w:val="none" w:sz="0" w:space="0" w:color="auto"/>
        <w:bottom w:val="none" w:sz="0" w:space="0" w:color="auto"/>
        <w:right w:val="none" w:sz="0" w:space="0" w:color="auto"/>
      </w:divBdr>
    </w:div>
    <w:div w:id="10390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lidani@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mar.cossa@hot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ura@arroiotrinta.sc.gov.br" TargetMode="External"/><Relationship Id="rId5" Type="http://schemas.openxmlformats.org/officeDocument/2006/relationships/webSettings" Target="webSettings.xml"/><Relationship Id="rId15" Type="http://schemas.openxmlformats.org/officeDocument/2006/relationships/hyperlink" Target="mailto:marilia@arroitorinta.sc.gov.br" TargetMode="External"/><Relationship Id="rId10" Type="http://schemas.openxmlformats.org/officeDocument/2006/relationships/hyperlink" Target="http://www.tst.jus.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ernodigital.gov.br/transformacao/sisp/ncti-nucleo-de-contratacoes-de-tecnologia-da-informacao/orientacoes-e-vedacoes-para-contratacao-de-solucoes-de-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17C6BD60-D502-4869-98FC-DD02B2E6E8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52</Pages>
  <Words>16328</Words>
  <Characters>88176</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Bertha</dc:creator>
  <cp:lastModifiedBy>Bruno Bertha</cp:lastModifiedBy>
  <cp:revision>5</cp:revision>
  <cp:lastPrinted>2018-09-19T18:58:00Z</cp:lastPrinted>
  <dcterms:created xsi:type="dcterms:W3CDTF">2018-09-14T12:32:00Z</dcterms:created>
  <dcterms:modified xsi:type="dcterms:W3CDTF">2018-09-19T19:56:00Z</dcterms:modified>
</cp:coreProperties>
</file>