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0113/2018 -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0058/2018 -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CONSERTO DA BOMBA INJETORA DO CAMINHÃO PRANCHA PLACAS MAO 9454.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0058/2018 </w:t>
      </w:r>
      <w:r w:rsidR="007B76D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2"/>
        <w:gridCol w:w="2853"/>
        <w:gridCol w:w="913"/>
        <w:gridCol w:w="873"/>
        <w:gridCol w:w="1329"/>
        <w:gridCol w:w="974"/>
        <w:gridCol w:w="986"/>
      </w:tblGrid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25327 - Elemento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1.350,00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4257 - BICO INJETOR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1.188,00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30703 - JOGO DE PEÇAS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354,00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3223 - JOGO DE REPARO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199,00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9580 - VÁLVULA DE RETORNO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78,00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30704 - PARAFUSO PRISIONEIRO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51,00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30705 - ANEL DO FLANGE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10271 - JOGO DE ARRUELAS</w:t>
            </w:r>
            <w:r>
              <w:rPr>
                <w:rFonts w:ascii="Times New Roman" w:hAnsi="Times New Roman" w:cs="Times New Roman"/>
              </w:rPr>
              <w:br/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30706 - BUCHA FLANGE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954,00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30707 - PORCA DO BICO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192,00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2634 - TAMPA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98,00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30708 - MEMBRANA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55,00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30709 - FILTRO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67,00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2221 - GRAMPO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204,00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3975 - CONEXAO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80,00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4354 - BUJÃO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30710 - PINO TRAVA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37,00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2351 - CHAVETA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2344 - JUNTA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38,00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22919 - Mão de obra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580,00</w:t>
            </w:r>
          </w:p>
        </w:tc>
      </w:tr>
      <w:tr w:rsidR="007B76D0" w:rsidTr="007B76D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30757 - PORTA INJETOR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0" w:rsidRDefault="007B76D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1.260,00</w:t>
            </w:r>
          </w:p>
        </w:tc>
      </w:tr>
      <w:tr w:rsidR="007B76D0" w:rsidTr="007B76D0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D0" w:rsidRDefault="007B76D0">
            <w:pPr>
              <w:spacing w:after="0"/>
            </w:pPr>
            <w:r>
              <w:rPr>
                <w:rFonts w:ascii="Times New Roman" w:hAnsi="Times New Roman" w:cs="Times New Roman"/>
              </w:rPr>
              <w:t>6.949,00</w:t>
            </w:r>
          </w:p>
        </w:tc>
      </w:tr>
    </w:tbl>
    <w:p w:rsidR="007B76D0" w:rsidRPr="003A7500" w:rsidRDefault="007B76D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BOMBAS INJETORAS NOVA ERA LTDA (02.813.850/0001-34)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7B76D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R$ 6.949,00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seis mil e novecentos e quarenta e nove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18/09/2018.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B76D0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2018-09-24T12:05:00Z</cp:lastPrinted>
  <dcterms:created xsi:type="dcterms:W3CDTF">2012-02-02T18:33:00Z</dcterms:created>
  <dcterms:modified xsi:type="dcterms:W3CDTF">2018-09-24T12:05:00Z</dcterms:modified>
</cp:coreProperties>
</file>