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0119/2018 -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0062/2018 - DL</w:t>
      </w:r>
    </w:p>
    <w:p w:rsidR="00F27D9F" w:rsidRPr="003A7500" w:rsidRDefault="00F27D9F" w:rsidP="00A5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PLACAR ELETRÔNICO PARA INSTALAÇÃO NO GINÁSIO MUNICIPAL.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RGM PLACARES ELETRONICOS TECNODIS LTDA (23.706.338/0001-69)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851"/>
        <w:gridCol w:w="891"/>
        <w:gridCol w:w="1096"/>
        <w:gridCol w:w="1096"/>
      </w:tblGrid>
      <w:tr w:rsidR="00A5515B" w:rsidTr="00B60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5515B" w:rsidTr="00B60A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30871 - PLACAR ELETRÔNICO POLIESPORTIVO 400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200 X 06 COM JORNAL ELETRÔNICO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12.300,00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12.300,00</w:t>
            </w:r>
          </w:p>
        </w:tc>
      </w:tr>
      <w:tr w:rsidR="00A5515B" w:rsidTr="00B60AAA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B" w:rsidRDefault="00A5515B" w:rsidP="00B60AAA">
            <w:pPr>
              <w:spacing w:after="0"/>
            </w:pPr>
            <w:r>
              <w:rPr>
                <w:rFonts w:ascii="Times New Roman" w:hAnsi="Times New Roman" w:cs="Times New Roman"/>
              </w:rPr>
              <w:t>12.300,00</w:t>
            </w:r>
          </w:p>
        </w:tc>
      </w:tr>
    </w:tbl>
    <w:p w:rsidR="00A5515B" w:rsidRPr="003A7500" w:rsidRDefault="00A5515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515B">
        <w:rPr>
          <w:rFonts w:ascii="Times New Roman" w:hAnsi="Times New Roman" w:cs="Times New Roman"/>
          <w:b/>
          <w:sz w:val="24"/>
          <w:szCs w:val="24"/>
          <w:u w:val="single"/>
        </w:rPr>
        <w:t>R$ 12.3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doze mil e </w:t>
      </w:r>
      <w:r w:rsidR="00A5515B">
        <w:rPr>
          <w:rFonts w:ascii="Times New Roman" w:hAnsi="Times New Roman" w:cs="Times New Roman"/>
          <w:b/>
          <w:sz w:val="24"/>
          <w:szCs w:val="24"/>
          <w:u w:val="single"/>
        </w:rPr>
        <w:t>trezentos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09/10/2018.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5515B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2018-10-10T20:18:00Z</cp:lastPrinted>
  <dcterms:created xsi:type="dcterms:W3CDTF">2012-02-02T18:33:00Z</dcterms:created>
  <dcterms:modified xsi:type="dcterms:W3CDTF">2018-10-10T20:18:00Z</dcterms:modified>
</cp:coreProperties>
</file>