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latas de tinta acrílica para a demarcação do gramado do Estádio Municipal Vergínio Biava. Servirá para demarcação das linhas do gramado durante o período de 10 meses.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E301D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 o menor preço e seu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386CCC" w:rsidRDefault="008E301D">
      <w:r>
        <w:rPr>
          <w:rFonts w:ascii="Times New Roman" w:eastAsia="Calibri" w:hAnsi="Times New Roman" w:cs="Times New Roman"/>
          <w:b/>
        </w:rPr>
        <w:t xml:space="preserve"> 3613 - J TAVARES MATERIAIS DE CONSTRUCAO LTDA (13.106.365/0001-47)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766"/>
        <w:gridCol w:w="1054"/>
        <w:gridCol w:w="986"/>
        <w:gridCol w:w="986"/>
      </w:tblGrid>
      <w:tr w:rsidR="008E301D" w:rsidTr="008E30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Quantid.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E301D" w:rsidTr="008E30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31939 - Tinta Acrílica Cor Branca, 18l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1.080,00</w:t>
            </w:r>
          </w:p>
        </w:tc>
      </w:tr>
      <w:tr w:rsidR="008E301D" w:rsidTr="008E301D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Total(R$)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D" w:rsidRDefault="008E301D" w:rsidP="008E301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1.080,00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8E301D">
        <w:rPr>
          <w:rFonts w:ascii="Times New Roman" w:hAnsi="Times New Roman" w:cs="Times New Roman"/>
        </w:rPr>
        <w:t>, 12 de março de 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8E301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8E3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8E301D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86CCC"/>
    <w:rsid w:val="003A7500"/>
    <w:rsid w:val="004E5201"/>
    <w:rsid w:val="006D18F9"/>
    <w:rsid w:val="007706EF"/>
    <w:rsid w:val="007D138B"/>
    <w:rsid w:val="00844D1E"/>
    <w:rsid w:val="008C0D4F"/>
    <w:rsid w:val="008C36EB"/>
    <w:rsid w:val="008E301D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FDA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2019-03-13T13:15:00Z</dcterms:modified>
</cp:coreProperties>
</file>