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0013/2019 -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0083/2019 -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Pr="00EC3D0C">
        <w:rPr>
          <w:rFonts w:ascii="Times New Roman" w:eastAsia="Times New Roman" w:hAnsi="Times New Roman" w:cs="Times New Roman"/>
          <w:b/>
          <w:sz w:val="24"/>
          <w:szCs w:val="24"/>
          <w:lang w:eastAsia="pt-BR"/>
        </w:rPr>
        <w:t>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EC3D0C">
        <w:rPr>
          <w:rFonts w:ascii="Times New Roman" w:eastAsia="Times New Roman" w:hAnsi="Times New Roman" w:cs="Times New Roman"/>
          <w:b/>
          <w:sz w:val="24"/>
          <w:szCs w:val="24"/>
          <w:lang w:eastAsia="pt-BR"/>
        </w:rPr>
        <w:t>03/06/2019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Pr="00EC3D0C">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920F0A1"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Pr="00EC3D0C">
        <w:rPr>
          <w:rFonts w:ascii="Times New Roman" w:eastAsia="Times New Roman" w:hAnsi="Times New Roman" w:cs="Times New Roman"/>
          <w:sz w:val="24"/>
          <w:szCs w:val="24"/>
          <w:lang w:eastAsia="pt-BR"/>
        </w:rPr>
        <w:t xml:space="preserve">a </w:t>
      </w:r>
      <w:r w:rsidR="00EC3D0C">
        <w:rPr>
          <w:rFonts w:ascii="Times New Roman" w:eastAsia="Times New Roman" w:hAnsi="Times New Roman" w:cs="Times New Roman"/>
          <w:sz w:val="24"/>
          <w:szCs w:val="24"/>
          <w:lang w:eastAsia="pt-BR"/>
        </w:rPr>
        <w:t>a</w:t>
      </w:r>
      <w:r w:rsidRPr="00EC3D0C">
        <w:rPr>
          <w:rFonts w:ascii="Times New Roman" w:eastAsia="Times New Roman" w:hAnsi="Times New Roman" w:cs="Times New Roman"/>
          <w:sz w:val="24"/>
          <w:szCs w:val="24"/>
          <w:lang w:eastAsia="pt-BR"/>
        </w:rPr>
        <w:t>quisição de conjuntos coletivos contendo 6 carteiras/cadeiras, para atendimento das necessidades do Centro De Educação Infantil Professora Fabiana Nunes Possato.</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69FC06B1"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723338">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EC3D0C">
        <w:rPr>
          <w:rFonts w:ascii="Times New Roman" w:eastAsia="Times New Roman" w:hAnsi="Times New Roman" w:cs="Times New Roman"/>
          <w:sz w:val="24"/>
          <w:szCs w:val="24"/>
          <w:lang w:eastAsia="pt-BR"/>
        </w:rPr>
        <w:t xml:space="preserve">O valor </w:t>
      </w:r>
      <w:r w:rsidR="008D3D8E" w:rsidRPr="00EC3D0C">
        <w:rPr>
          <w:rFonts w:ascii="Times New Roman" w:eastAsia="Times New Roman" w:hAnsi="Times New Roman" w:cs="Times New Roman"/>
          <w:sz w:val="24"/>
          <w:szCs w:val="24"/>
          <w:lang w:eastAsia="pt-BR"/>
        </w:rPr>
        <w:t xml:space="preserve">estimado para este processo é </w:t>
      </w:r>
      <w:r w:rsidRPr="00EC3D0C">
        <w:rPr>
          <w:rFonts w:ascii="Times New Roman" w:eastAsia="Times New Roman" w:hAnsi="Times New Roman" w:cs="Times New Roman"/>
          <w:sz w:val="24"/>
          <w:szCs w:val="24"/>
          <w:lang w:eastAsia="pt-BR"/>
        </w:rPr>
        <w:t>de R$ R$ 12.751,98</w:t>
      </w:r>
      <w:r w:rsidR="008D3D8E" w:rsidRPr="00EC3D0C">
        <w:rPr>
          <w:rFonts w:ascii="Times New Roman" w:eastAsia="Times New Roman" w:hAnsi="Times New Roman" w:cs="Times New Roman"/>
          <w:sz w:val="24"/>
          <w:szCs w:val="24"/>
          <w:lang w:eastAsia="pt-BR"/>
        </w:rPr>
        <w:t xml:space="preserve">  </w:t>
      </w:r>
      <w:r w:rsidRPr="00EC3D0C">
        <w:rPr>
          <w:rFonts w:ascii="Times New Roman" w:eastAsia="Times New Roman" w:hAnsi="Times New Roman" w:cs="Times New Roman"/>
          <w:sz w:val="24"/>
          <w:szCs w:val="24"/>
          <w:lang w:eastAsia="pt-BR"/>
        </w:rPr>
        <w:t>(doze mil e setecentos e cinquenta e um reais e noventa e oito centavos)</w:t>
      </w:r>
      <w:r w:rsidR="008D3D8E" w:rsidRPr="00EC3D0C">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51F3D8D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C3D0C">
        <w:rPr>
          <w:rFonts w:ascii="Times New Roman" w:eastAsia="Times New Roman" w:hAnsi="Times New Roman" w:cs="Times New Roman"/>
          <w:sz w:val="24"/>
          <w:szCs w:val="24"/>
          <w:lang w:eastAsia="pt-BR"/>
        </w:rPr>
        <w:t>O objeto deste Edital deverá ser entregue nas dependências do Centro de Educação Infantil Pro</w:t>
      </w:r>
      <w:r w:rsidR="00723338" w:rsidRPr="00EC3D0C">
        <w:rPr>
          <w:rFonts w:ascii="Times New Roman" w:eastAsia="Times New Roman" w:hAnsi="Times New Roman" w:cs="Times New Roman"/>
          <w:sz w:val="24"/>
          <w:szCs w:val="24"/>
          <w:lang w:eastAsia="pt-BR"/>
        </w:rPr>
        <w:t>fessora Fabiana Nunes Possato, s</w:t>
      </w:r>
      <w:r w:rsidRPr="00EC3D0C">
        <w:rPr>
          <w:rFonts w:ascii="Times New Roman" w:eastAsia="Times New Roman" w:hAnsi="Times New Roman" w:cs="Times New Roman"/>
          <w:sz w:val="24"/>
          <w:szCs w:val="24"/>
          <w:lang w:eastAsia="pt-BR"/>
        </w:rPr>
        <w:t>ituada a Rua Emílio Cividini  nº 200, Centro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EC3D0C"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EC3D0C">
        <w:rPr>
          <w:rFonts w:ascii="Times New Roman" w:eastAsia="Times New Roman" w:hAnsi="Times New Roman" w:cs="Times New Roman"/>
          <w:sz w:val="24"/>
          <w:szCs w:val="24"/>
          <w:lang w:eastAsia="pt-BR"/>
        </w:rPr>
        <w:t xml:space="preserve">O prazo para a entrega do material objeto deste Edital, pela licitante vencedora será de até 30 (Trinta) dias, contados a partir da data da requisição, feita através de autorização de fornecimento, enviada à empresa vencedora. </w:t>
      </w:r>
      <w:r w:rsidR="008D3D8E" w:rsidRPr="00EC3D0C">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4B28EE1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008B700B">
        <w:rPr>
          <w:rFonts w:ascii="Times New Roman" w:eastAsia="Times New Roman" w:hAnsi="Times New Roman" w:cs="Times New Roman"/>
          <w:sz w:val="24"/>
          <w:szCs w:val="24"/>
          <w:lang w:eastAsia="pt-BR"/>
        </w:rPr>
        <w:t>A garantia do objeto do presente Edital, deverá ser de pelo menos 24 meses.</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537CD63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008B700B" w:rsidRPr="00657B50">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1FA1248E" w:rsidR="00657B50" w:rsidRDefault="00657B50" w:rsidP="008B700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008B700B" w:rsidRPr="00657B50">
        <w:rPr>
          <w:rFonts w:ascii="Times New Roman" w:eastAsia="Times New Roman" w:hAnsi="Times New Roman" w:cs="Times New Roman"/>
          <w:b/>
          <w:sz w:val="24"/>
          <w:szCs w:val="24"/>
          <w:lang w:eastAsia="pt-BR"/>
        </w:rPr>
        <w:t>Todos os proponentes deverão anexar às propostas,</w:t>
      </w:r>
      <w:r w:rsidR="008B700B">
        <w:rPr>
          <w:rFonts w:ascii="Times New Roman" w:eastAsia="Times New Roman" w:hAnsi="Times New Roman" w:cs="Times New Roman"/>
          <w:b/>
          <w:sz w:val="24"/>
          <w:szCs w:val="24"/>
          <w:lang w:eastAsia="pt-BR"/>
        </w:rPr>
        <w:t xml:space="preserve"> sob pena de desclassificação </w:t>
      </w:r>
      <w:r w:rsidR="008B700B" w:rsidRPr="00657B50">
        <w:rPr>
          <w:rFonts w:ascii="Times New Roman" w:eastAsia="Times New Roman" w:hAnsi="Times New Roman" w:cs="Times New Roman"/>
          <w:b/>
          <w:sz w:val="24"/>
          <w:szCs w:val="24"/>
          <w:lang w:eastAsia="pt-BR"/>
        </w:rPr>
        <w:t>a marca, o nome comercial (modelo)</w:t>
      </w:r>
      <w:r w:rsidR="008B700B">
        <w:rPr>
          <w:rFonts w:ascii="Times New Roman" w:eastAsia="Times New Roman" w:hAnsi="Times New Roman" w:cs="Times New Roman"/>
          <w:b/>
          <w:sz w:val="24"/>
          <w:szCs w:val="24"/>
          <w:lang w:eastAsia="pt-BR"/>
        </w:rPr>
        <w:t xml:space="preserve"> (se for o caso), dos produtos cotados</w:t>
      </w:r>
      <w:r w:rsidR="008B700B" w:rsidRPr="00657B50">
        <w:rPr>
          <w:rFonts w:ascii="Times New Roman" w:eastAsia="Times New Roman" w:hAnsi="Times New Roman" w:cs="Times New Roman"/>
          <w:b/>
          <w:sz w:val="24"/>
          <w:szCs w:val="24"/>
          <w:lang w:eastAsia="pt-BR"/>
        </w:rPr>
        <w:t>, a fim de garantir sua correta identificação na ocasião da entrega.</w:t>
      </w:r>
    </w:p>
    <w:p w14:paraId="68D7D901" w14:textId="6702D0EF" w:rsidR="008B700B" w:rsidRDefault="008B700B" w:rsidP="00657B50">
      <w:pPr>
        <w:spacing w:after="0" w:line="240" w:lineRule="auto"/>
        <w:jc w:val="both"/>
        <w:rPr>
          <w:rFonts w:ascii="Times New Roman" w:eastAsia="Times New Roman" w:hAnsi="Times New Roman" w:cs="Times New Roman"/>
          <w:sz w:val="24"/>
          <w:szCs w:val="24"/>
          <w:lang w:eastAsia="pt-BR"/>
        </w:rPr>
      </w:pPr>
    </w:p>
    <w:p w14:paraId="54002366" w14:textId="6309403E" w:rsidR="008B700B" w:rsidRDefault="008B700B" w:rsidP="008B700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2165EED" w14:textId="77777777" w:rsidR="008B700B" w:rsidRDefault="008B700B" w:rsidP="00657B50">
      <w:pPr>
        <w:spacing w:after="0" w:line="240" w:lineRule="auto"/>
        <w:jc w:val="both"/>
        <w:rPr>
          <w:rFonts w:ascii="Times New Roman" w:eastAsia="Times New Roman" w:hAnsi="Times New Roman" w:cs="Times New Roman"/>
          <w:sz w:val="24"/>
          <w:szCs w:val="24"/>
          <w:lang w:eastAsia="pt-BR"/>
        </w:rPr>
      </w:pP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299"/>
      </w:tblGrid>
      <w:tr w:rsidR="00971BB2" w14:paraId="10AECD54" w14:textId="77777777" w:rsidTr="00723338">
        <w:tc>
          <w:tcPr>
            <w:tcW w:w="6771" w:type="dxa"/>
            <w:tcBorders>
              <w:top w:val="single" w:sz="4" w:space="0" w:color="auto"/>
              <w:left w:val="single" w:sz="4" w:space="0" w:color="auto"/>
              <w:bottom w:val="single" w:sz="4" w:space="0" w:color="auto"/>
              <w:right w:val="single" w:sz="4" w:space="0" w:color="auto"/>
            </w:tcBorders>
          </w:tcPr>
          <w:p w14:paraId="354D89F1" w14:textId="77777777" w:rsidR="00971BB2" w:rsidRDefault="00723338">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14:paraId="7AB1C3BB" w14:textId="77777777" w:rsidR="00971BB2" w:rsidRDefault="00723338">
            <w:pPr>
              <w:spacing w:after="0"/>
              <w:jc w:val="right"/>
            </w:pPr>
            <w:r>
              <w:rPr>
                <w:rFonts w:ascii="Times New Roman" w:eastAsia="Times New Roman" w:hAnsi="Times New Roman" w:cs="Times New Roman"/>
                <w:b/>
                <w:sz w:val="24"/>
              </w:rPr>
              <w:t>Valor indicado</w:t>
            </w:r>
          </w:p>
        </w:tc>
      </w:tr>
      <w:tr w:rsidR="00971BB2" w14:paraId="764DCA7F" w14:textId="77777777" w:rsidTr="00723338">
        <w:tc>
          <w:tcPr>
            <w:tcW w:w="6771" w:type="dxa"/>
            <w:tcBorders>
              <w:top w:val="single" w:sz="4" w:space="0" w:color="auto"/>
              <w:left w:val="single" w:sz="4" w:space="0" w:color="auto"/>
              <w:bottom w:val="single" w:sz="4" w:space="0" w:color="auto"/>
              <w:right w:val="single" w:sz="4" w:space="0" w:color="auto"/>
            </w:tcBorders>
          </w:tcPr>
          <w:p w14:paraId="1D07D4AD" w14:textId="77777777" w:rsidR="00971BB2" w:rsidRDefault="00723338">
            <w:pPr>
              <w:spacing w:after="0"/>
            </w:pPr>
            <w:r>
              <w:rPr>
                <w:rFonts w:ascii="Times New Roman" w:eastAsia="Times New Roman" w:hAnsi="Times New Roman" w:cs="Times New Roman"/>
                <w:sz w:val="24"/>
              </w:rPr>
              <w:t>67 - 1 . 2004 . 12 . 365 . 12 . 2.32 . 1 . 449000 Aplicações Diretas</w:t>
            </w:r>
          </w:p>
        </w:tc>
        <w:tc>
          <w:tcPr>
            <w:tcW w:w="2299" w:type="dxa"/>
            <w:tcBorders>
              <w:top w:val="single" w:sz="4" w:space="0" w:color="auto"/>
              <w:left w:val="single" w:sz="4" w:space="0" w:color="auto"/>
              <w:bottom w:val="single" w:sz="4" w:space="0" w:color="auto"/>
              <w:right w:val="single" w:sz="4" w:space="0" w:color="auto"/>
            </w:tcBorders>
          </w:tcPr>
          <w:p w14:paraId="5076BD6C" w14:textId="77777777" w:rsidR="00971BB2" w:rsidRDefault="00723338">
            <w:pPr>
              <w:spacing w:after="0"/>
              <w:jc w:val="right"/>
            </w:pPr>
            <w:r>
              <w:rPr>
                <w:rFonts w:ascii="Times New Roman" w:eastAsia="Times New Roman" w:hAnsi="Times New Roman" w:cs="Times New Roman"/>
                <w:sz w:val="24"/>
              </w:rPr>
              <w:t>R$ 12.751,98</w:t>
            </w:r>
          </w:p>
        </w:tc>
      </w:tr>
      <w:tr w:rsidR="00971BB2" w14:paraId="35A7B013" w14:textId="77777777" w:rsidTr="00723338">
        <w:tc>
          <w:tcPr>
            <w:tcW w:w="6771" w:type="dxa"/>
            <w:tcBorders>
              <w:top w:val="single" w:sz="4" w:space="0" w:color="auto"/>
              <w:left w:val="single" w:sz="4" w:space="0" w:color="auto"/>
              <w:bottom w:val="single" w:sz="4" w:space="0" w:color="auto"/>
              <w:right w:val="single" w:sz="4" w:space="0" w:color="auto"/>
            </w:tcBorders>
          </w:tcPr>
          <w:p w14:paraId="215E6A6B" w14:textId="77777777" w:rsidR="00971BB2" w:rsidRDefault="00723338">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14:paraId="3E253D26" w14:textId="77777777" w:rsidR="00971BB2" w:rsidRDefault="00723338">
            <w:pPr>
              <w:spacing w:after="0"/>
              <w:jc w:val="right"/>
            </w:pPr>
            <w:r>
              <w:rPr>
                <w:rFonts w:ascii="Times New Roman" w:eastAsia="Times New Roman" w:hAnsi="Times New Roman" w:cs="Times New Roman"/>
                <w:b/>
                <w:sz w:val="24"/>
              </w:rPr>
              <w:t>R$ 12.751,98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7CCE355E"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xml:space="preserve">. Não será permitida a contratação de terceiros para </w:t>
      </w:r>
      <w:r w:rsidR="00EC3D0C">
        <w:rPr>
          <w:rFonts w:ascii="Times New Roman" w:eastAsia="Times New Roman" w:hAnsi="Times New Roman" w:cs="Times New Roman"/>
          <w:sz w:val="24"/>
          <w:szCs w:val="24"/>
          <w:lang w:eastAsia="pt-BR"/>
        </w:rPr>
        <w:t>o referido objeto do Edital.</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21C55B4B"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723338">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738F56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723338">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0013/2019 -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A53A1D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AD2412">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28D88DD0" w:rsid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AD2412">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16C535A3" w14:textId="63F82AE2" w:rsidR="00EC3D0C" w:rsidRDefault="00EC3D0C" w:rsidP="00657B50">
      <w:pPr>
        <w:spacing w:after="0" w:line="240" w:lineRule="auto"/>
        <w:jc w:val="both"/>
        <w:rPr>
          <w:rFonts w:ascii="Times New Roman" w:eastAsia="Times New Roman" w:hAnsi="Times New Roman" w:cs="Times New Roman"/>
          <w:color w:val="000000"/>
          <w:sz w:val="24"/>
          <w:szCs w:val="24"/>
          <w:lang w:eastAsia="pt-BR"/>
        </w:rPr>
      </w:pPr>
    </w:p>
    <w:p w14:paraId="429209D3" w14:textId="4E8E2E98" w:rsidR="00EC3D0C" w:rsidRPr="00EC3D0C" w:rsidRDefault="00EC3D0C" w:rsidP="00657B50">
      <w:pPr>
        <w:spacing w:after="0" w:line="240" w:lineRule="auto"/>
        <w:jc w:val="both"/>
        <w:rPr>
          <w:rFonts w:ascii="Times New Roman" w:eastAsia="Times New Roman" w:hAnsi="Times New Roman" w:cs="Times New Roman"/>
          <w:b/>
          <w:color w:val="000000"/>
          <w:sz w:val="24"/>
          <w:szCs w:val="24"/>
          <w:lang w:eastAsia="pt-BR"/>
        </w:rPr>
      </w:pPr>
      <w:r w:rsidRPr="00EC3D0C">
        <w:rPr>
          <w:rFonts w:ascii="Times New Roman" w:eastAsia="Times New Roman" w:hAnsi="Times New Roman" w:cs="Times New Roman"/>
          <w:b/>
          <w:color w:val="000000"/>
          <w:sz w:val="24"/>
          <w:szCs w:val="24"/>
          <w:lang w:eastAsia="pt-BR"/>
        </w:rPr>
        <w:t>7.5</w:t>
      </w:r>
      <w:r>
        <w:rPr>
          <w:rFonts w:ascii="Times New Roman" w:eastAsia="Times New Roman" w:hAnsi="Times New Roman" w:cs="Times New Roman"/>
          <w:b/>
          <w:color w:val="000000"/>
          <w:sz w:val="24"/>
          <w:szCs w:val="24"/>
          <w:lang w:eastAsia="pt-BR"/>
        </w:rPr>
        <w:t xml:space="preserve"> – </w:t>
      </w:r>
      <w:r w:rsidRPr="00EC3D0C">
        <w:rPr>
          <w:rFonts w:ascii="Times New Roman" w:eastAsia="Times New Roman" w:hAnsi="Times New Roman" w:cs="Times New Roman"/>
          <w:color w:val="000000"/>
          <w:sz w:val="24"/>
          <w:szCs w:val="24"/>
          <w:lang w:eastAsia="pt-BR"/>
        </w:rPr>
        <w:t xml:space="preserve">Anexar à </w:t>
      </w:r>
      <w:r>
        <w:rPr>
          <w:rFonts w:ascii="Times New Roman" w:eastAsia="Times New Roman" w:hAnsi="Times New Roman" w:cs="Times New Roman"/>
          <w:color w:val="000000"/>
          <w:sz w:val="24"/>
          <w:szCs w:val="24"/>
          <w:lang w:eastAsia="pt-BR"/>
        </w:rPr>
        <w:t>proposta o certificado do INMETRO ou laudo emitido por organismo competente e acreditado naquela instituição, atestando que o objeto está em conformidade</w:t>
      </w:r>
      <w:r w:rsidR="008B700B">
        <w:rPr>
          <w:rFonts w:ascii="Times New Roman" w:eastAsia="Times New Roman" w:hAnsi="Times New Roman" w:cs="Times New Roman"/>
          <w:color w:val="000000"/>
          <w:sz w:val="24"/>
          <w:szCs w:val="24"/>
          <w:lang w:eastAsia="pt-BR"/>
        </w:rPr>
        <w:t xml:space="preserve"> com a ABNT 14.006:2008.</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0013/2019 -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540E687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w:t>
      </w:r>
      <w:r w:rsidR="00AD2412">
        <w:rPr>
          <w:rFonts w:ascii="Times New Roman" w:eastAsia="Times New Roman" w:hAnsi="Times New Roman" w:cs="Times New Roman"/>
          <w:sz w:val="24"/>
          <w:szCs w:val="24"/>
          <w:lang w:eastAsia="pt-BR"/>
        </w:rPr>
        <w:t>6</w:t>
      </w:r>
      <w:r w:rsidRPr="00657B50">
        <w:rPr>
          <w:rFonts w:ascii="Times New Roman" w:eastAsia="Times New Roman" w:hAnsi="Times New Roman" w:cs="Times New Roman"/>
          <w:sz w:val="24"/>
          <w:szCs w:val="24"/>
          <w:lang w:eastAsia="pt-BR"/>
        </w:rPr>
        <w:t>.</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063886C" w:rsidR="00A12C99" w:rsidRPr="00EC3D0C"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EC3D0C">
        <w:rPr>
          <w:rFonts w:ascii="Times New Roman" w:eastAsia="Times New Roman" w:hAnsi="Times New Roman" w:cs="Times New Roman"/>
          <w:bCs/>
          <w:sz w:val="24"/>
          <w:szCs w:val="24"/>
          <w:lang w:eastAsia="pt-BR"/>
        </w:rPr>
        <w:t xml:space="preserve">O objeto deste Edital deverá ser entregue nas dependências do Centro de Educação Infantil Professora Fabiana Nunes Possato, </w:t>
      </w:r>
      <w:r w:rsidR="00B200B5" w:rsidRPr="00EC3D0C">
        <w:rPr>
          <w:rFonts w:ascii="Times New Roman" w:eastAsia="Times New Roman" w:hAnsi="Times New Roman" w:cs="Times New Roman"/>
          <w:bCs/>
          <w:sz w:val="24"/>
          <w:szCs w:val="24"/>
          <w:lang w:eastAsia="pt-BR"/>
        </w:rPr>
        <w:t>s</w:t>
      </w:r>
      <w:r w:rsidRPr="00EC3D0C">
        <w:rPr>
          <w:rFonts w:ascii="Times New Roman" w:eastAsia="Times New Roman" w:hAnsi="Times New Roman" w:cs="Times New Roman"/>
          <w:bCs/>
          <w:sz w:val="24"/>
          <w:szCs w:val="24"/>
          <w:lang w:eastAsia="pt-BR"/>
        </w:rPr>
        <w:t xml:space="preserve">ituada a Rua Emílio Cividini  nº 200, Centro de  Arroio Trinta. </w:t>
      </w:r>
      <w:r w:rsidR="007B27CC" w:rsidRPr="00EC3D0C">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44895423"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EC3D0C">
        <w:rPr>
          <w:rFonts w:ascii="Times New Roman" w:eastAsia="Times New Roman" w:hAnsi="Times New Roman" w:cs="Times New Roman"/>
          <w:sz w:val="24"/>
          <w:szCs w:val="24"/>
          <w:lang w:eastAsia="pt-BR"/>
        </w:rPr>
        <w:t>O prazo para a entrega do material objeto deste Edital, pela licitante vencedora será de até 30 (Trinta) dias, contados a partir da data da requisição, feita através de autorização de fornecimen</w:t>
      </w:r>
      <w:r w:rsidR="00EC3D0C">
        <w:rPr>
          <w:rFonts w:ascii="Times New Roman" w:eastAsia="Times New Roman" w:hAnsi="Times New Roman" w:cs="Times New Roman"/>
          <w:sz w:val="24"/>
          <w:szCs w:val="24"/>
          <w:lang w:eastAsia="pt-BR"/>
        </w:rPr>
        <w:t>to, enviada à empresa vencedora</w:t>
      </w:r>
      <w:r w:rsidR="007B27CC" w:rsidRPr="00EC3D0C">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0B23DEBF"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lastRenderedPageBreak/>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EC3D0C">
        <w:rPr>
          <w:rFonts w:ascii="Times New Roman" w:eastAsia="Times New Roman" w:hAnsi="Times New Roman" w:cs="Times New Roman"/>
          <w:sz w:val="24"/>
          <w:szCs w:val="24"/>
          <w:lang w:eastAsia="pt-BR"/>
        </w:rPr>
        <w:t>Única</w:t>
      </w:r>
      <w:r w:rsidR="00EC3D0C">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CB8382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B200B5">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B200B5">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B200B5">
        <w:rPr>
          <w:rFonts w:ascii="Times New Roman" w:eastAsia="Times New Roman" w:hAnsi="Times New Roman" w:cs="Times New Roman"/>
          <w:sz w:val="24"/>
          <w:szCs w:val="24"/>
          <w:lang w:eastAsia="pt-BR"/>
        </w:rPr>
        <w:t>Claudete Aparecida Manenti Magro</w:t>
      </w:r>
      <w:r w:rsidR="00657B50" w:rsidRPr="00657B50">
        <w:rPr>
          <w:rFonts w:ascii="Times New Roman" w:eastAsia="Times New Roman" w:hAnsi="Times New Roman" w:cs="Times New Roman"/>
          <w:sz w:val="24"/>
          <w:szCs w:val="24"/>
          <w:lang w:eastAsia="pt-BR"/>
        </w:rPr>
        <w:t>, Secretári</w:t>
      </w:r>
      <w:r w:rsidR="00B200B5">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B200B5">
        <w:rPr>
          <w:rFonts w:ascii="Times New Roman" w:eastAsia="Times New Roman" w:hAnsi="Times New Roman" w:cs="Times New Roman"/>
          <w:sz w:val="24"/>
          <w:szCs w:val="24"/>
          <w:lang w:eastAsia="pt-BR"/>
        </w:rPr>
        <w:t>Educação</w:t>
      </w:r>
      <w:r w:rsidR="00657B50" w:rsidRPr="00657B50">
        <w:rPr>
          <w:rFonts w:ascii="Times New Roman" w:eastAsia="Times New Roman" w:hAnsi="Times New Roman" w:cs="Times New Roman"/>
          <w:sz w:val="24"/>
          <w:szCs w:val="24"/>
          <w:lang w:eastAsia="pt-BR"/>
        </w:rPr>
        <w:t xml:space="preserve">, e-mail </w:t>
      </w:r>
      <w:r w:rsidR="00B200B5" w:rsidRPr="00B200B5">
        <w:rPr>
          <w:rFonts w:ascii="Times New Roman" w:eastAsia="Times New Roman" w:hAnsi="Times New Roman" w:cs="Times New Roman"/>
          <w:b/>
          <w:sz w:val="24"/>
          <w:szCs w:val="24"/>
          <w:lang w:eastAsia="pt-BR"/>
        </w:rPr>
        <w:t>educa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B200B5">
        <w:rPr>
          <w:rFonts w:ascii="Times New Roman" w:eastAsia="Times New Roman" w:hAnsi="Times New Roman" w:cs="Times New Roman"/>
          <w:sz w:val="24"/>
          <w:szCs w:val="24"/>
          <w:lang w:eastAsia="pt-BR"/>
        </w:rPr>
        <w:t>6007</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720CBA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EC3D0C">
        <w:rPr>
          <w:rFonts w:ascii="Times New Roman" w:eastAsia="Times New Roman" w:hAnsi="Times New Roman" w:cs="Times New Roman"/>
          <w:sz w:val="24"/>
          <w:szCs w:val="24"/>
          <w:lang w:eastAsia="pt-BR"/>
        </w:rPr>
        <w:t>O pagamento será efetuado  por depósito ou transferência bancária, em até 10 (dez) dias após a entrega da mercadoria, acompanhada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1922A0D" w:rsidR="00C7393F" w:rsidRPr="00C7393F" w:rsidRDefault="00EC3D0C" w:rsidP="00C7393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p>
    <w:p w14:paraId="53A2C627" w14:textId="5DD7702B" w:rsid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2CF718C2" w14:textId="77777777" w:rsidR="00716D9E" w:rsidRPr="00C7393F" w:rsidRDefault="00716D9E" w:rsidP="00C7393F">
      <w:pPr>
        <w:spacing w:after="0" w:line="240" w:lineRule="auto"/>
        <w:ind w:right="-1"/>
        <w:jc w:val="center"/>
        <w:rPr>
          <w:rFonts w:ascii="Times New Roman" w:eastAsia="Times New Roman" w:hAnsi="Times New Roman" w:cs="Times New Roman"/>
          <w:sz w:val="24"/>
          <w:szCs w:val="24"/>
          <w:lang w:eastAsia="pt-BR"/>
        </w:rPr>
      </w:pP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20 de maio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0013/2019 -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0364A2D0" w:rsidR="00C7393F" w:rsidRPr="00EC3D0C"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EC3D0C">
        <w:rPr>
          <w:rFonts w:ascii="Times New Roman" w:eastAsia="Times New Roman" w:hAnsi="Times New Roman" w:cs="Times New Roman"/>
          <w:sz w:val="24"/>
          <w:szCs w:val="20"/>
          <w:lang w:eastAsia="pt-BR"/>
        </w:rPr>
        <w:t xml:space="preserve">Aquisição de conjuntos coletivos contendo 6 carteiras/cadeiras, para atendimento das necessidades do Centro De Educação Infantil Professora Fabiana Nunes Possato.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0"/>
        <w:gridCol w:w="4223"/>
        <w:gridCol w:w="977"/>
        <w:gridCol w:w="976"/>
        <w:gridCol w:w="1056"/>
        <w:gridCol w:w="1176"/>
      </w:tblGrid>
      <w:tr w:rsidR="00971BB2" w14:paraId="3952FA2D" w14:textId="77777777" w:rsidTr="00716D9E">
        <w:tc>
          <w:tcPr>
            <w:tcW w:w="906" w:type="dxa"/>
            <w:tcBorders>
              <w:top w:val="single" w:sz="4" w:space="0" w:color="auto"/>
              <w:left w:val="single" w:sz="4" w:space="0" w:color="auto"/>
              <w:bottom w:val="single" w:sz="4" w:space="0" w:color="auto"/>
              <w:right w:val="single" w:sz="4" w:space="0" w:color="auto"/>
            </w:tcBorders>
            <w:vAlign w:val="center"/>
          </w:tcPr>
          <w:p w14:paraId="32B9DAE6" w14:textId="77777777" w:rsidR="00971BB2" w:rsidRDefault="00723338" w:rsidP="00716D9E">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1F0F7ADB" w14:textId="77777777" w:rsidR="00971BB2" w:rsidRDefault="00723338" w:rsidP="00716D9E">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FE8DA1C" w14:textId="77777777" w:rsidR="00971BB2" w:rsidRDefault="00723338" w:rsidP="00716D9E">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130420A4" w14:textId="77777777" w:rsidR="00971BB2" w:rsidRDefault="00723338" w:rsidP="00716D9E">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2064FD76" w14:textId="77777777" w:rsidR="00971BB2" w:rsidRDefault="00723338" w:rsidP="00716D9E">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5D5C4F16" w14:textId="77777777" w:rsidR="00971BB2" w:rsidRDefault="00723338" w:rsidP="00716D9E">
            <w:pPr>
              <w:spacing w:after="0"/>
              <w:jc w:val="center"/>
            </w:pPr>
            <w:r>
              <w:rPr>
                <w:rFonts w:ascii="Times New Roman" w:hAnsi="Times New Roman" w:cs="Times New Roman"/>
                <w:b/>
                <w:sz w:val="24"/>
              </w:rPr>
              <w:t>Valor total (R$)</w:t>
            </w:r>
          </w:p>
        </w:tc>
      </w:tr>
      <w:tr w:rsidR="00971BB2" w14:paraId="206548A9" w14:textId="77777777" w:rsidTr="00716D9E">
        <w:tc>
          <w:tcPr>
            <w:tcW w:w="906" w:type="dxa"/>
            <w:tcBorders>
              <w:top w:val="single" w:sz="4" w:space="0" w:color="auto"/>
              <w:left w:val="single" w:sz="4" w:space="0" w:color="auto"/>
              <w:bottom w:val="single" w:sz="4" w:space="0" w:color="auto"/>
              <w:right w:val="single" w:sz="4" w:space="0" w:color="auto"/>
            </w:tcBorders>
            <w:vAlign w:val="center"/>
          </w:tcPr>
          <w:p w14:paraId="3F545B80" w14:textId="77777777" w:rsidR="00971BB2" w:rsidRDefault="00723338" w:rsidP="00716D9E">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7933F2E3" w14:textId="77777777" w:rsidR="00716D9E" w:rsidRDefault="00723338" w:rsidP="00716D9E">
            <w:pPr>
              <w:spacing w:after="0"/>
              <w:jc w:val="both"/>
              <w:rPr>
                <w:rFonts w:ascii="Times New Roman" w:hAnsi="Times New Roman" w:cs="Times New Roman"/>
                <w:sz w:val="24"/>
              </w:rPr>
            </w:pPr>
            <w:r>
              <w:rPr>
                <w:rFonts w:ascii="Times New Roman" w:hAnsi="Times New Roman" w:cs="Times New Roman"/>
                <w:sz w:val="24"/>
              </w:rPr>
              <w:t>32554 - Conjunto coletivo infan</w:t>
            </w:r>
            <w:r w:rsidR="00716D9E">
              <w:rPr>
                <w:rFonts w:ascii="Times New Roman" w:hAnsi="Times New Roman" w:cs="Times New Roman"/>
                <w:sz w:val="24"/>
              </w:rPr>
              <w:t>t</w:t>
            </w:r>
            <w:r>
              <w:rPr>
                <w:rFonts w:ascii="Times New Roman" w:hAnsi="Times New Roman" w:cs="Times New Roman"/>
                <w:sz w:val="24"/>
              </w:rPr>
              <w:t xml:space="preserve">il sextavado ou circula, para crianças de 03 a 06 anos. Composto de uma mesa central, 6 carteiras e 6 cadeiras com as seguintes especificações mínimas:      </w:t>
            </w:r>
          </w:p>
          <w:p w14:paraId="4397ED2D" w14:textId="77777777" w:rsidR="00716D9E" w:rsidRDefault="00723338" w:rsidP="00716D9E">
            <w:pPr>
              <w:spacing w:after="0"/>
              <w:jc w:val="both"/>
              <w:rPr>
                <w:rFonts w:ascii="Times New Roman" w:hAnsi="Times New Roman" w:cs="Times New Roman"/>
                <w:sz w:val="24"/>
              </w:rPr>
            </w:pPr>
            <w:r>
              <w:rPr>
                <w:rFonts w:ascii="Times New Roman" w:hAnsi="Times New Roman" w:cs="Times New Roman"/>
                <w:sz w:val="24"/>
              </w:rPr>
              <w:t xml:space="preserve">• Estrutura produzida em aço industrial, soldados por solda mig, com pintura epóxi-pó e proteção anticorrosiva.       </w:t>
            </w:r>
          </w:p>
          <w:p w14:paraId="69C7F7C3" w14:textId="77777777" w:rsidR="00716D9E" w:rsidRDefault="00723338" w:rsidP="00716D9E">
            <w:pPr>
              <w:spacing w:after="0"/>
              <w:jc w:val="both"/>
              <w:rPr>
                <w:rFonts w:ascii="Times New Roman" w:hAnsi="Times New Roman" w:cs="Times New Roman"/>
                <w:sz w:val="24"/>
              </w:rPr>
            </w:pPr>
            <w:r>
              <w:rPr>
                <w:rFonts w:ascii="Times New Roman" w:hAnsi="Times New Roman" w:cs="Times New Roman"/>
                <w:sz w:val="24"/>
              </w:rPr>
              <w:t xml:space="preserve">• Tampo da mesa e carteiras em MDF 15mm, encaixando-se perfeitamente umas às outras, com acabamento das bordas em pvc.   </w:t>
            </w:r>
            <w:r w:rsidR="00716D9E">
              <w:rPr>
                <w:rFonts w:ascii="Times New Roman" w:hAnsi="Times New Roman" w:cs="Times New Roman"/>
                <w:sz w:val="24"/>
              </w:rPr>
              <w:t xml:space="preserve">   </w:t>
            </w:r>
          </w:p>
          <w:p w14:paraId="6F30BC64" w14:textId="77777777" w:rsidR="00716D9E" w:rsidRDefault="00716D9E" w:rsidP="00716D9E">
            <w:pPr>
              <w:spacing w:after="0"/>
              <w:jc w:val="both"/>
              <w:rPr>
                <w:rFonts w:ascii="Times New Roman" w:hAnsi="Times New Roman" w:cs="Times New Roman"/>
                <w:sz w:val="24"/>
              </w:rPr>
            </w:pPr>
            <w:r>
              <w:rPr>
                <w:rFonts w:ascii="Times New Roman" w:hAnsi="Times New Roman" w:cs="Times New Roman"/>
                <w:sz w:val="24"/>
              </w:rPr>
              <w:t>• Assento e enco</w:t>
            </w:r>
            <w:r w:rsidR="00723338">
              <w:rPr>
                <w:rFonts w:ascii="Times New Roman" w:hAnsi="Times New Roman" w:cs="Times New Roman"/>
                <w:sz w:val="24"/>
              </w:rPr>
              <w:t xml:space="preserve">sto das cadeiras em material compensado revestido com laminado melamínico ou fórmica      </w:t>
            </w:r>
          </w:p>
          <w:p w14:paraId="77E40DB5" w14:textId="77777777" w:rsidR="00716D9E" w:rsidRDefault="00723338" w:rsidP="00716D9E">
            <w:pPr>
              <w:spacing w:after="0"/>
              <w:jc w:val="both"/>
              <w:rPr>
                <w:rFonts w:ascii="Times New Roman" w:hAnsi="Times New Roman" w:cs="Times New Roman"/>
                <w:sz w:val="24"/>
              </w:rPr>
            </w:pPr>
            <w:r>
              <w:rPr>
                <w:rFonts w:ascii="Times New Roman" w:hAnsi="Times New Roman" w:cs="Times New Roman"/>
                <w:sz w:val="24"/>
              </w:rPr>
              <w:t xml:space="preserve">• Acabamento dos pés e partes superiores (cadeiras) com ponteiras plásticas.       </w:t>
            </w:r>
          </w:p>
          <w:p w14:paraId="604C6A6F" w14:textId="77777777" w:rsidR="00716D9E" w:rsidRDefault="00723338" w:rsidP="00716D9E">
            <w:pPr>
              <w:spacing w:after="0"/>
              <w:jc w:val="both"/>
              <w:rPr>
                <w:rFonts w:ascii="Times New Roman" w:hAnsi="Times New Roman" w:cs="Times New Roman"/>
                <w:sz w:val="24"/>
              </w:rPr>
            </w:pPr>
            <w:r>
              <w:rPr>
                <w:rFonts w:ascii="Times New Roman" w:hAnsi="Times New Roman" w:cs="Times New Roman"/>
                <w:sz w:val="24"/>
              </w:rPr>
              <w:t xml:space="preserve">• Cores a escolher, de acordo com o catálogo de cores disponível para a </w:t>
            </w:r>
            <w:r>
              <w:rPr>
                <w:rFonts w:ascii="Times New Roman" w:hAnsi="Times New Roman" w:cs="Times New Roman"/>
                <w:sz w:val="24"/>
              </w:rPr>
              <w:lastRenderedPageBreak/>
              <w:t xml:space="preserve">marca escolhida pelo licitante vencedor.       • No envelope da proposta de preços, apresentar certificado do INMETRO ou lado emitido por organismo competente e acreditado naquela instituição, atestando que a cadeira está em conformidade com a ABNT 14.006:2008       </w:t>
            </w:r>
          </w:p>
          <w:p w14:paraId="42DF5C2A" w14:textId="77777777" w:rsidR="00716D9E" w:rsidRDefault="00723338" w:rsidP="00716D9E">
            <w:pPr>
              <w:spacing w:after="0"/>
              <w:jc w:val="both"/>
              <w:rPr>
                <w:rFonts w:ascii="Times New Roman" w:hAnsi="Times New Roman" w:cs="Times New Roman"/>
                <w:sz w:val="24"/>
              </w:rPr>
            </w:pPr>
            <w:r>
              <w:rPr>
                <w:rFonts w:ascii="Times New Roman" w:hAnsi="Times New Roman" w:cs="Times New Roman"/>
                <w:sz w:val="24"/>
              </w:rPr>
              <w:t xml:space="preserve">• Medidas aproximadas (admite-se variação de + - 10%)            </w:t>
            </w:r>
          </w:p>
          <w:p w14:paraId="22471E76" w14:textId="32B0C76D" w:rsidR="00971BB2" w:rsidRPr="00716D9E" w:rsidRDefault="00723338" w:rsidP="00716D9E">
            <w:pPr>
              <w:spacing w:after="0"/>
              <w:jc w:val="both"/>
              <w:rPr>
                <w:rFonts w:ascii="Times New Roman" w:hAnsi="Times New Roman" w:cs="Times New Roman"/>
                <w:sz w:val="24"/>
              </w:rPr>
            </w:pPr>
            <w:r>
              <w:rPr>
                <w:rFonts w:ascii="Times New Roman" w:hAnsi="Times New Roman" w:cs="Times New Roman"/>
                <w:sz w:val="24"/>
              </w:rPr>
              <w:t>• Carteira: 53 cm (a partir do tampo)            • Cadeira: 31 cm (a partir do assento)            • Medidas do encosto: 36 x 18 cm            • Medidas do assento: 36 x 27 cm            • Diâmetro total: 1,40m com 06 lugares.</w:t>
            </w:r>
          </w:p>
        </w:tc>
        <w:tc>
          <w:tcPr>
            <w:tcW w:w="906" w:type="dxa"/>
            <w:tcBorders>
              <w:top w:val="single" w:sz="4" w:space="0" w:color="auto"/>
              <w:left w:val="single" w:sz="4" w:space="0" w:color="auto"/>
              <w:bottom w:val="single" w:sz="4" w:space="0" w:color="auto"/>
              <w:right w:val="single" w:sz="4" w:space="0" w:color="auto"/>
            </w:tcBorders>
            <w:vAlign w:val="center"/>
          </w:tcPr>
          <w:p w14:paraId="1D6849FE" w14:textId="77777777" w:rsidR="00971BB2" w:rsidRDefault="00723338" w:rsidP="00716D9E">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44EB66CC" w14:textId="77777777" w:rsidR="00971BB2" w:rsidRDefault="00723338" w:rsidP="00716D9E">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14:paraId="15D36B91" w14:textId="49B2BB7D" w:rsidR="00971BB2" w:rsidRDefault="00723338" w:rsidP="00716D9E">
            <w:pPr>
              <w:spacing w:after="0"/>
              <w:jc w:val="center"/>
            </w:pPr>
            <w:r>
              <w:rPr>
                <w:rFonts w:ascii="Times New Roman" w:hAnsi="Times New Roman" w:cs="Times New Roman"/>
                <w:sz w:val="24"/>
              </w:rPr>
              <w:t>2.125,33</w:t>
            </w:r>
          </w:p>
        </w:tc>
        <w:tc>
          <w:tcPr>
            <w:tcW w:w="906" w:type="dxa"/>
            <w:tcBorders>
              <w:top w:val="single" w:sz="4" w:space="0" w:color="auto"/>
              <w:left w:val="single" w:sz="4" w:space="0" w:color="auto"/>
              <w:bottom w:val="single" w:sz="4" w:space="0" w:color="auto"/>
              <w:right w:val="single" w:sz="4" w:space="0" w:color="auto"/>
            </w:tcBorders>
            <w:vAlign w:val="center"/>
          </w:tcPr>
          <w:p w14:paraId="6AD249C7" w14:textId="68CF76FC" w:rsidR="00971BB2" w:rsidRDefault="00723338" w:rsidP="00716D9E">
            <w:pPr>
              <w:spacing w:after="0"/>
              <w:jc w:val="center"/>
            </w:pPr>
            <w:r>
              <w:rPr>
                <w:rFonts w:ascii="Times New Roman" w:hAnsi="Times New Roman" w:cs="Times New Roman"/>
                <w:sz w:val="24"/>
              </w:rPr>
              <w:t>12.751,98</w:t>
            </w:r>
          </w:p>
        </w:tc>
      </w:tr>
      <w:tr w:rsidR="00971BB2" w14:paraId="17708AD4" w14:textId="77777777" w:rsidTr="00716D9E">
        <w:tc>
          <w:tcPr>
            <w:tcW w:w="906" w:type="dxa"/>
            <w:gridSpan w:val="5"/>
            <w:tcBorders>
              <w:top w:val="single" w:sz="4" w:space="0" w:color="auto"/>
              <w:left w:val="single" w:sz="4" w:space="0" w:color="auto"/>
              <w:bottom w:val="single" w:sz="4" w:space="0" w:color="auto"/>
              <w:right w:val="single" w:sz="4" w:space="0" w:color="auto"/>
            </w:tcBorders>
            <w:vAlign w:val="center"/>
          </w:tcPr>
          <w:p w14:paraId="68A14E7D" w14:textId="77777777" w:rsidR="00971BB2" w:rsidRDefault="00723338" w:rsidP="00716D9E">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0F4CFC1D" w14:textId="7A1493CF" w:rsidR="00971BB2" w:rsidRDefault="00723338" w:rsidP="00716D9E">
            <w:pPr>
              <w:spacing w:after="0"/>
              <w:jc w:val="center"/>
            </w:pPr>
            <w:r>
              <w:rPr>
                <w:rFonts w:ascii="Times New Roman" w:hAnsi="Times New Roman" w:cs="Times New Roman"/>
                <w:b/>
                <w:sz w:val="24"/>
              </w:rPr>
              <w:t>12.751,98</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20 de maio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0013/2019 -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3B6D8E"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EC3D0C" w:rsidRPr="00506403" w:rsidRDefault="00EC3D0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EC3D0C" w:rsidRPr="00506403" w:rsidRDefault="00EC3D0C"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0013/2019 -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0013/2019 -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0013/2019 -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3B6D8E"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EC3D0C" w:rsidRDefault="00EC3D0C"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0013/2019 -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2DB2E510" w:rsidR="00E448B5" w:rsidRDefault="00E448B5">
      <w:pPr>
        <w:rPr>
          <w:rFonts w:ascii="Times New Roman" w:eastAsia="Times New Roman" w:hAnsi="Times New Roman" w:cs="Times New Roman"/>
          <w:sz w:val="24"/>
          <w:szCs w:val="24"/>
          <w:lang w:eastAsia="pt-BR"/>
        </w:rPr>
      </w:pP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lastRenderedPageBreak/>
        <w:t>PREGÃO PRESENCIAL Nº 0013/2019 -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bookmarkStart w:id="0" w:name="_GoBack"/>
      <w:bookmarkEnd w:id="0"/>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conjuntos coletivos contendo 6 carteiras/cadeiras, para atendimento das necessidades do Centro De Educação Infantil Professora Fabiana Nunes Possato.</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0013/2019 -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0013/2019 -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338114AB" w:rsidR="00794714" w:rsidRPr="00FC6F4A" w:rsidRDefault="00C7393F" w:rsidP="00EC3D0C">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r w:rsidR="00EC3D0C">
        <w:rPr>
          <w:rFonts w:ascii="Times New Roman" w:eastAsia="Times New Roman" w:hAnsi="Times New Roman" w:cs="Times New Roman"/>
          <w:sz w:val="24"/>
          <w:szCs w:val="24"/>
          <w:lang w:eastAsia="pt-BR"/>
        </w:rPr>
        <w:t xml:space="preserve"> </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483A2" w14:textId="77777777" w:rsidR="00EC3D0C" w:rsidRDefault="00EC3D0C">
      <w:pPr>
        <w:spacing w:after="0" w:line="240" w:lineRule="auto"/>
      </w:pPr>
      <w:r>
        <w:separator/>
      </w:r>
    </w:p>
  </w:endnote>
  <w:endnote w:type="continuationSeparator" w:id="0">
    <w:p w14:paraId="7145DD5F" w14:textId="77777777" w:rsidR="00EC3D0C" w:rsidRDefault="00EC3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45D8FA8E" w:rsidR="00EC3D0C" w:rsidRDefault="00EC3D0C">
        <w:pPr>
          <w:pStyle w:val="Rodap"/>
          <w:jc w:val="right"/>
        </w:pPr>
        <w:r>
          <w:fldChar w:fldCharType="begin"/>
        </w:r>
        <w:r>
          <w:instrText>PAGE   \* MERGEFORMAT</w:instrText>
        </w:r>
        <w:r>
          <w:fldChar w:fldCharType="separate"/>
        </w:r>
        <w:r w:rsidR="003B6D8E">
          <w:rPr>
            <w:noProof/>
          </w:rPr>
          <w:t>19</w:t>
        </w:r>
        <w:r>
          <w:fldChar w:fldCharType="end"/>
        </w:r>
      </w:p>
    </w:sdtContent>
  </w:sdt>
  <w:p w14:paraId="304FD0E5" w14:textId="77777777" w:rsidR="00EC3D0C" w:rsidRDefault="00EC3D0C">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EC3D0C" w:rsidRDefault="00EC3D0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EC3D0C" w:rsidRDefault="00EC3D0C" w:rsidP="00657B50">
    <w:pPr>
      <w:pStyle w:val="Rodap"/>
      <w:ind w:right="360"/>
    </w:pPr>
  </w:p>
  <w:p w14:paraId="1B7A6655" w14:textId="77777777" w:rsidR="00EC3D0C" w:rsidRDefault="00EC3D0C"/>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79F8C96" w:rsidR="00EC3D0C" w:rsidRDefault="00EC3D0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B6D8E">
      <w:rPr>
        <w:rStyle w:val="Nmerodepgina"/>
        <w:noProof/>
      </w:rPr>
      <w:t>21</w:t>
    </w:r>
    <w:r>
      <w:rPr>
        <w:rStyle w:val="Nmerodepgina"/>
      </w:rPr>
      <w:fldChar w:fldCharType="end"/>
    </w:r>
  </w:p>
  <w:p w14:paraId="5C271C5F" w14:textId="77777777" w:rsidR="00EC3D0C" w:rsidRDefault="00EC3D0C" w:rsidP="00657B50">
    <w:pPr>
      <w:pStyle w:val="Rodap"/>
      <w:ind w:right="360"/>
    </w:pPr>
  </w:p>
  <w:p w14:paraId="637840DA" w14:textId="77777777" w:rsidR="00EC3D0C" w:rsidRDefault="00EC3D0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90891" w14:textId="77777777" w:rsidR="00EC3D0C" w:rsidRDefault="00EC3D0C">
      <w:pPr>
        <w:spacing w:after="0" w:line="240" w:lineRule="auto"/>
      </w:pPr>
      <w:r>
        <w:separator/>
      </w:r>
    </w:p>
  </w:footnote>
  <w:footnote w:type="continuationSeparator" w:id="0">
    <w:p w14:paraId="46D2686A" w14:textId="77777777" w:rsidR="00EC3D0C" w:rsidRDefault="00EC3D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E6205"/>
    <w:rsid w:val="0035322B"/>
    <w:rsid w:val="00367BDC"/>
    <w:rsid w:val="003B5087"/>
    <w:rsid w:val="003B6D8E"/>
    <w:rsid w:val="00447A0D"/>
    <w:rsid w:val="004927A9"/>
    <w:rsid w:val="004E5201"/>
    <w:rsid w:val="00506403"/>
    <w:rsid w:val="0056708F"/>
    <w:rsid w:val="0059428B"/>
    <w:rsid w:val="005E0B4B"/>
    <w:rsid w:val="006045DC"/>
    <w:rsid w:val="00634D6E"/>
    <w:rsid w:val="0065295E"/>
    <w:rsid w:val="00657B50"/>
    <w:rsid w:val="00666145"/>
    <w:rsid w:val="006A767E"/>
    <w:rsid w:val="00716D9E"/>
    <w:rsid w:val="00723338"/>
    <w:rsid w:val="0073237D"/>
    <w:rsid w:val="00762811"/>
    <w:rsid w:val="00794714"/>
    <w:rsid w:val="007B27CC"/>
    <w:rsid w:val="007D138B"/>
    <w:rsid w:val="00844D1E"/>
    <w:rsid w:val="0086374E"/>
    <w:rsid w:val="0087074C"/>
    <w:rsid w:val="008B700B"/>
    <w:rsid w:val="008C0D4F"/>
    <w:rsid w:val="008D3D8E"/>
    <w:rsid w:val="008E6DF4"/>
    <w:rsid w:val="00924343"/>
    <w:rsid w:val="00962678"/>
    <w:rsid w:val="00971BB2"/>
    <w:rsid w:val="009763CA"/>
    <w:rsid w:val="009C1DF5"/>
    <w:rsid w:val="009F3A2C"/>
    <w:rsid w:val="00A12C99"/>
    <w:rsid w:val="00A33F38"/>
    <w:rsid w:val="00A905F0"/>
    <w:rsid w:val="00AA4062"/>
    <w:rsid w:val="00AA69C6"/>
    <w:rsid w:val="00AD2412"/>
    <w:rsid w:val="00B200B5"/>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EC3D0C"/>
    <w:rsid w:val="00F13DD3"/>
    <w:rsid w:val="00F20182"/>
    <w:rsid w:val="00F32971"/>
    <w:rsid w:val="00F35C2E"/>
    <w:rsid w:val="00F503C6"/>
    <w:rsid w:val="00F52B29"/>
    <w:rsid w:val="00F645AD"/>
    <w:rsid w:val="00FA2879"/>
    <w:rsid w:val="00FB3037"/>
    <w:rsid w:val="00FC6F4A"/>
    <w:rsid w:val="00FE09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6371EC03-5C4C-4DBB-A806-2A2834290CD2}">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23</Pages>
  <Words>6485</Words>
  <Characters>35021</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22</cp:revision>
  <dcterms:created xsi:type="dcterms:W3CDTF">2012-02-02T18:33:00Z</dcterms:created>
  <dcterms:modified xsi:type="dcterms:W3CDTF">2019-05-20T16:59:00Z</dcterms:modified>
</cp:coreProperties>
</file>