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647700" cy="661599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64" cy="67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8566B1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566B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 DE SANTA CATARINA</w:t>
      </w:r>
    </w:p>
    <w:p w:rsidR="00325335" w:rsidRPr="008566B1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566B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0180/2019 -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0106/2019 -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8566B1" w:rsidRPr="008566B1" w:rsidRDefault="008566B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8566B1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8566B1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materiais de proteção e segurança para manutenção das atividades do corpo de bombeiros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8566B1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F57D1" w:rsidRDefault="008566B1">
      <w:r>
        <w:rPr>
          <w:rFonts w:ascii="Times New Roman" w:eastAsia="Calibri" w:hAnsi="Times New Roman" w:cs="Times New Roman"/>
          <w:b/>
        </w:rPr>
        <w:t xml:space="preserve"> 3872 - JOBE LUV INDUSTRIA E COMERCIO LTDA (44.669.141/0001-77)</w:t>
      </w:r>
    </w:p>
    <w:tbl>
      <w:tblPr>
        <w:tblW w:w="10159" w:type="dxa"/>
        <w:jc w:val="center"/>
        <w:tblLook w:val="04A0" w:firstRow="1" w:lastRow="0" w:firstColumn="1" w:lastColumn="0" w:noHBand="0" w:noVBand="1"/>
      </w:tblPr>
      <w:tblGrid>
        <w:gridCol w:w="764"/>
        <w:gridCol w:w="5184"/>
        <w:gridCol w:w="976"/>
        <w:gridCol w:w="937"/>
        <w:gridCol w:w="1150"/>
        <w:gridCol w:w="1148"/>
      </w:tblGrid>
      <w:tr w:rsidR="008566B1" w:rsidTr="008566B1">
        <w:trPr>
          <w:trHeight w:val="27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Unid.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8566B1" w:rsidTr="008566B1">
        <w:trPr>
          <w:trHeight w:val="27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33648 - Balaclava modelo Bombeiro  - Em Thermex® S - ( Suedine de Meta Aramida);   - 1 camada;  - 300g/m².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650,00</w:t>
            </w:r>
          </w:p>
        </w:tc>
      </w:tr>
      <w:tr w:rsidR="008566B1" w:rsidTr="008566B1">
        <w:trPr>
          <w:trHeight w:val="9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33649 - Conjunto Defender Ex - Rip Stop 60/40, modelo ergonomico, com barreira de umidade e barreira térmica, costuras seladas, bolsos expansíveis.  CASACO com Velcro de 50mm e ziper.  CALÇA com suspensórios em H nas costas, reforço nos joelhos e nas barras do em raspa térmica, braguilha com velcro, suspensórios em H destacável.  Forro Fixo. Modelo Forro Fixo Santa Catarina calça com cós com elástico Tam. G.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2.650,00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5.300,00</w:t>
            </w:r>
          </w:p>
        </w:tc>
      </w:tr>
      <w:tr w:rsidR="008566B1" w:rsidTr="008566B1">
        <w:trPr>
          <w:trHeight w:val="18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33650 - Luva de combate a incêndio Job Fire - Tam. 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335,00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670,00</w:t>
            </w:r>
          </w:p>
        </w:tc>
      </w:tr>
      <w:tr w:rsidR="008566B1" w:rsidTr="008566B1">
        <w:trPr>
          <w:trHeight w:val="8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33651 - Bota Combate a Incêndio 9687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390,02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1.170,06</w:t>
            </w:r>
          </w:p>
        </w:tc>
      </w:tr>
      <w:tr w:rsidR="008566B1" w:rsidTr="008566B1">
        <w:trPr>
          <w:trHeight w:val="88"/>
          <w:jc w:val="center"/>
        </w:trPr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B1" w:rsidRDefault="008566B1" w:rsidP="008566B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7.790,06</w:t>
            </w:r>
          </w:p>
        </w:tc>
      </w:tr>
    </w:tbl>
    <w:p w:rsidR="00D50B9B" w:rsidRPr="00325335" w:rsidRDefault="00D64C9B" w:rsidP="008566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</w:p>
    <w:p w:rsidR="008566B1" w:rsidRDefault="008566B1" w:rsidP="00856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Arroio Trinta - SC, 04 de novembro de </w:t>
      </w:r>
      <w:r w:rsidR="00262BD1" w:rsidRPr="00325335">
        <w:rPr>
          <w:rFonts w:ascii="Times New Roman" w:hAnsi="Times New Roman" w:cs="Times New Roman"/>
        </w:rPr>
        <w:t>2019.</w:t>
      </w:r>
    </w:p>
    <w:p w:rsidR="008566B1" w:rsidRDefault="008566B1" w:rsidP="00856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566B1" w:rsidRDefault="008566B1" w:rsidP="00856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3A7500" w:rsidP="0085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85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F57D1"/>
    <w:rsid w:val="004E5201"/>
    <w:rsid w:val="006D18F9"/>
    <w:rsid w:val="007706EF"/>
    <w:rsid w:val="007D138B"/>
    <w:rsid w:val="00844D1E"/>
    <w:rsid w:val="008566B1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C8C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2019-11-04T18:49:00Z</dcterms:modified>
</cp:coreProperties>
</file>