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9DE28" w14:textId="77777777" w:rsidR="00657B50" w:rsidRPr="00275EF8" w:rsidRDefault="00657B50" w:rsidP="00657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854075" cy="854075"/>
            <wp:effectExtent l="0" t="0" r="3175" b="3175"/>
            <wp:docPr id="1" name="Imagem 1" descr="arroiotr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roiotrin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6E42" w14:textId="77777777" w:rsidR="00657B50" w:rsidRPr="00275EF8" w:rsidRDefault="00657B50" w:rsidP="00657B5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3FECFFE" w14:textId="77777777" w:rsidR="00657B50" w:rsidRPr="00275EF8" w:rsidRDefault="00657B50" w:rsidP="00657B5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ESTADO DE SANTA CATARINA</w:t>
      </w:r>
    </w:p>
    <w:p w14:paraId="017DFA0D" w14:textId="77777777" w:rsidR="00657B50" w:rsidRPr="00275EF8" w:rsidRDefault="00657B50" w:rsidP="00657B5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MUNICÍPIO DE ARROIO TRINTA</w:t>
      </w:r>
    </w:p>
    <w:p w14:paraId="58EE6FBB" w14:textId="77777777" w:rsidR="00657B50" w:rsidRPr="00275EF8" w:rsidRDefault="00657B50" w:rsidP="00657B5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E413CD0" w14:textId="77777777" w:rsidR="00657B50" w:rsidRPr="00275EF8" w:rsidRDefault="00657B50" w:rsidP="00657B5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7C6E1BD" w14:textId="6B839680" w:rsidR="00657B50" w:rsidRPr="00275EF8" w:rsidRDefault="00657B50" w:rsidP="00657B5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EDITAL DE </w:t>
      </w:r>
      <w:r w:rsidR="00275EF8"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LEILÃO</w:t>
      </w:r>
      <w:r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Nº 0001/2020 - EL</w:t>
      </w:r>
    </w:p>
    <w:p w14:paraId="63CED1E5" w14:textId="0159F817" w:rsidR="00657B50" w:rsidRPr="00275EF8" w:rsidRDefault="00657B50" w:rsidP="00652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Processo Administrativo nº 0001/2020 </w:t>
      </w:r>
      <w:r w:rsidR="00275EF8"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EL</w:t>
      </w:r>
    </w:p>
    <w:p w14:paraId="4B0D8CC4" w14:textId="77777777" w:rsidR="00275EF8" w:rsidRPr="00275EF8" w:rsidRDefault="00275EF8" w:rsidP="00652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14DB2E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"EDITAL DE LEILÃO PARA VENDA DE BENS MÓVEIS INSERVÍVEIS PARA O MUNICÍPIO DE ARROIO TRINTA - SANTA CATARINA"</w:t>
      </w:r>
    </w:p>
    <w:p w14:paraId="10572DEA" w14:textId="5BD6F097" w:rsidR="00657B50" w:rsidRPr="00275EF8" w:rsidRDefault="00657B50" w:rsidP="00657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14:paraId="7B8916D0" w14:textId="79381485" w:rsidR="00657B50" w:rsidRPr="00275EF8" w:rsidRDefault="00657B50" w:rsidP="00657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Torna-se público, para o conhecimento dos interessados, que o Município de Arroio Trinta</w:t>
      </w:r>
      <w:r w:rsidRPr="00275EF8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,</w:t>
      </w: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pessoa jurídica de direito público interno, inscrito no CNPJ sob o nº 82.826.462/0001-27, representado neste ato pelo Prefeito Municipal o Sr. </w:t>
      </w:r>
      <w:r w:rsidR="00142D05"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CLAUDIO SPRICIGO</w:t>
      </w:r>
      <w:r w:rsidR="00142D05"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fará realizar licitação na </w:t>
      </w:r>
      <w:r w:rsidR="004927A9"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modalidade Leilão</w:t>
      </w:r>
      <w:r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forma </w:t>
      </w:r>
      <w:r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PRESENCIAL, </w:t>
      </w: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do tipo Maior lance ou oferta</w:t>
      </w:r>
      <w:r w:rsidR="009763CA"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julgamento </w:t>
      </w:r>
      <w:r w:rsidR="00962678"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item </w:t>
      </w:r>
      <w:r w:rsidR="00962678"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visando </w:t>
      </w: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 aquisição do objeto abaixo indicado. Os envelopes de proposta e documentação deverão ser entregues no Setor de Licitações, localizado na sede deste Município – Rua XV de </w:t>
      </w:r>
      <w:r w:rsidR="00275EF8"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26, Centro, Arroio Trinta, SC. O credenciamento será feito </w:t>
      </w:r>
      <w:r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até às 09:00</w:t>
      </w:r>
      <w:r w:rsidR="00962678"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do </w:t>
      </w:r>
      <w:r w:rsidRPr="00275E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dia </w:t>
      </w:r>
      <w:r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21/01/2020</w:t>
      </w: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do primeiro dia útil subsequente, na hipótese de não haver expediente nesta data, com a abertura da sessão </w:t>
      </w:r>
      <w:r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às 09:30</w:t>
      </w: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mesmo dia.  A Licitação </w:t>
      </w:r>
      <w:r w:rsid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será regida pela</w:t>
      </w: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Lei nº 8.666, de 21 de Junho de 1993 e consoante às exigências estabelecidas neste edital e seus anexos. </w:t>
      </w:r>
    </w:p>
    <w:p w14:paraId="3F43C336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A4C65C" w14:textId="77777777" w:rsidR="00275EF8" w:rsidRPr="00275EF8" w:rsidRDefault="00275EF8" w:rsidP="00275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 - DO OBJETO</w:t>
      </w:r>
    </w:p>
    <w:p w14:paraId="3D5A85CC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CBBCCC" w14:textId="111239AC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objeto do presente Edital de Leilão consiste na alienação de bens, conforme Lei Municipal nº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1.917, de 19 de dezembro de 2019</w:t>
      </w: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, pela melhor oferta, obedecidos os preços de acordo com avaliação, abaixo especificado:</w:t>
      </w:r>
    </w:p>
    <w:p w14:paraId="2716C836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7"/>
        <w:gridCol w:w="5063"/>
        <w:gridCol w:w="1418"/>
        <w:gridCol w:w="1950"/>
      </w:tblGrid>
      <w:tr w:rsidR="00275EF8" w:rsidRPr="00275EF8" w14:paraId="25A7001C" w14:textId="77777777" w:rsidTr="00275EF8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A5E7" w14:textId="2C87B789" w:rsidR="00275EF8" w:rsidRPr="00275EF8" w:rsidRDefault="00275EF8" w:rsidP="00275E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EF8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5EA5" w14:textId="1B8527A8" w:rsidR="00275EF8" w:rsidRPr="00275EF8" w:rsidRDefault="00275EF8" w:rsidP="00275E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EF8">
              <w:rPr>
                <w:rFonts w:ascii="Times New Roman" w:hAnsi="Times New Roman" w:cs="Times New Roman"/>
                <w:b/>
                <w:sz w:val="24"/>
                <w:szCs w:val="24"/>
              </w:rPr>
              <w:t>MATERIAL/SERVIÇO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2FF4" w14:textId="1DA69BCB" w:rsidR="00275EF8" w:rsidRPr="00275EF8" w:rsidRDefault="00275EF8" w:rsidP="00275E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EF8">
              <w:rPr>
                <w:rFonts w:ascii="Times New Roman" w:hAnsi="Times New Roman" w:cs="Times New Roman"/>
                <w:b/>
                <w:sz w:val="24"/>
                <w:szCs w:val="24"/>
              </w:rPr>
              <w:t>QTD LICITADA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8C04" w14:textId="41F24D8D" w:rsidR="00275EF8" w:rsidRPr="00275EF8" w:rsidRDefault="00275EF8" w:rsidP="00275E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EF8">
              <w:rPr>
                <w:rFonts w:ascii="Times New Roman" w:hAnsi="Times New Roman" w:cs="Times New Roman"/>
                <w:b/>
                <w:sz w:val="24"/>
                <w:szCs w:val="24"/>
              </w:rPr>
              <w:t>VALOR DA OFERTA</w:t>
            </w:r>
            <w:r w:rsidRPr="00275EF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MÍNIMA</w:t>
            </w:r>
          </w:p>
        </w:tc>
      </w:tr>
      <w:tr w:rsidR="00275EF8" w:rsidRPr="00275EF8" w14:paraId="7E1B7BC2" w14:textId="77777777" w:rsidTr="00275EF8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F83C" w14:textId="77777777" w:rsidR="00275EF8" w:rsidRPr="00275EF8" w:rsidRDefault="00275EF8" w:rsidP="0027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C2E7" w14:textId="77777777" w:rsidR="00275EF8" w:rsidRPr="00275EF8" w:rsidRDefault="00275EF8" w:rsidP="00275E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F8">
              <w:rPr>
                <w:rFonts w:ascii="Times New Roman" w:hAnsi="Times New Roman" w:cs="Times New Roman"/>
                <w:sz w:val="24"/>
                <w:szCs w:val="24"/>
              </w:rPr>
              <w:t>ÔNIBUS VW/MASCA GRANMINI, 22P, 150CV, ANO FAB/MOD 2005, PLACAS MEG 4898, CHASSI Nº 9BWFA52R15R528932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1A21" w14:textId="77777777" w:rsidR="00275EF8" w:rsidRPr="00275EF8" w:rsidRDefault="00275EF8" w:rsidP="0027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38BC" w14:textId="23EC350C" w:rsidR="00275EF8" w:rsidRPr="00275EF8" w:rsidRDefault="00275EF8" w:rsidP="0027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275EF8"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</w:tr>
    </w:tbl>
    <w:p w14:paraId="1F72A15D" w14:textId="2C22CEBB" w:rsid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DFDC085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CF9E2F" w14:textId="77777777" w:rsidR="00275EF8" w:rsidRPr="00275EF8" w:rsidRDefault="00275EF8" w:rsidP="00275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II - DA DOCUMENTAÇÃO</w:t>
      </w:r>
    </w:p>
    <w:p w14:paraId="39F4522F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019822" w14:textId="157B414E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documentos para habilitação e proposta deverão ser entregues na Secretaria da Prefeitura Municipal, Setor de Compras e Licitações, para protocolo, à Rua XV de Novembro nº 26, em </w:t>
      </w: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Arroio Trinta - SC, até às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09</w:t>
      </w:r>
      <w:r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h:00m</w:t>
      </w: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dia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21/01/2020</w:t>
      </w: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, em envelopes lacrados, contendo identificação clara e visível do proponente e a seguinte identificação externa:</w:t>
      </w:r>
    </w:p>
    <w:p w14:paraId="71363FFE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41E5FD" w14:textId="77777777" w:rsidR="00275EF8" w:rsidRPr="00275EF8" w:rsidRDefault="00275EF8" w:rsidP="00275EF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MUNICÍPIO DE ARROIO TRINTA - /SC</w:t>
      </w:r>
    </w:p>
    <w:p w14:paraId="0020F85A" w14:textId="2D678B06" w:rsidR="00275EF8" w:rsidRPr="00275EF8" w:rsidRDefault="00275EF8" w:rsidP="00275EF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LEILÃO Nº 0001/20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</w:t>
      </w:r>
      <w:r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PMAT</w:t>
      </w:r>
    </w:p>
    <w:p w14:paraId="0BE43538" w14:textId="77777777" w:rsidR="00275EF8" w:rsidRPr="00275EF8" w:rsidRDefault="00275EF8" w:rsidP="00275EF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(RAZÃO SOCIAL DA LICITANTE)</w:t>
      </w:r>
    </w:p>
    <w:p w14:paraId="4CDA5260" w14:textId="77777777" w:rsidR="00275EF8" w:rsidRPr="00275EF8" w:rsidRDefault="00275EF8" w:rsidP="00275EF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ENVELOPE N.º 01 - “DOCUMENTAÇÃO”</w:t>
      </w:r>
    </w:p>
    <w:p w14:paraId="6E971B75" w14:textId="77777777" w:rsidR="00275EF8" w:rsidRPr="00275EF8" w:rsidRDefault="00275EF8" w:rsidP="00275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6054C51" w14:textId="77777777" w:rsidR="00275EF8" w:rsidRPr="00275EF8" w:rsidRDefault="00275EF8" w:rsidP="00275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44DA02A" w14:textId="77777777" w:rsidR="00275EF8" w:rsidRPr="00275EF8" w:rsidRDefault="00275EF8" w:rsidP="00275EF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MUNICÍPIO DE ARROIO TRINTA/SC </w:t>
      </w:r>
    </w:p>
    <w:p w14:paraId="31060B7A" w14:textId="64F84DAC" w:rsidR="00275EF8" w:rsidRPr="00275EF8" w:rsidRDefault="00275EF8" w:rsidP="00275EF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LEILÃO Nº 0001/20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</w:t>
      </w:r>
      <w:r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PMAT</w:t>
      </w:r>
    </w:p>
    <w:p w14:paraId="4FF32534" w14:textId="77777777" w:rsidR="00275EF8" w:rsidRPr="00275EF8" w:rsidRDefault="00275EF8" w:rsidP="00275EF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(RAZÃO SOCIAL DA LICITANTE)</w:t>
      </w:r>
    </w:p>
    <w:p w14:paraId="3DE72C95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ENVELOPE N.º 02 - “PROPOSTA DE PREÇOS”</w:t>
      </w:r>
    </w:p>
    <w:p w14:paraId="68A63129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AB8D45A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As propostas para a presente Licitação poderão ser feitas por pessoas jurídicas ou físicas, devidamente documentadas ou legalmente representadas.</w:t>
      </w:r>
    </w:p>
    <w:p w14:paraId="2FB74E19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3BE0E9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275E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Pessoa Jurídica: </w:t>
      </w:r>
    </w:p>
    <w:p w14:paraId="62301D97" w14:textId="77777777" w:rsidR="00275EF8" w:rsidRPr="00275EF8" w:rsidRDefault="00275EF8" w:rsidP="00275EF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Para habilitação na presente licitação será exigida a entrega dos seguintes documentos:</w:t>
      </w:r>
    </w:p>
    <w:p w14:paraId="6AEC069D" w14:textId="77777777" w:rsidR="00275EF8" w:rsidRPr="00275EF8" w:rsidRDefault="00275EF8" w:rsidP="00275EF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C6B04A" w14:textId="77777777" w:rsidR="00275EF8" w:rsidRPr="00275EF8" w:rsidRDefault="00275EF8" w:rsidP="00275EF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a) Prova de inscrição no Cadastro Nacional de Pessoa Jurídica – CNPJ;</w:t>
      </w:r>
    </w:p>
    <w:p w14:paraId="1065FF72" w14:textId="77777777" w:rsidR="00275EF8" w:rsidRPr="00275EF8" w:rsidRDefault="00275EF8" w:rsidP="00275EF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b) Certidão Negativa de Débitos Relativos aos Tributos Federais e à Dívida Ativa da União;</w:t>
      </w:r>
    </w:p>
    <w:p w14:paraId="340575EE" w14:textId="77777777" w:rsidR="00275EF8" w:rsidRPr="00275EF8" w:rsidRDefault="00275EF8" w:rsidP="00275EF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c) Prova de Regularidade com a Fazenda Estadual;</w:t>
      </w:r>
    </w:p>
    <w:p w14:paraId="508A0A2B" w14:textId="77777777" w:rsidR="00275EF8" w:rsidRPr="00275EF8" w:rsidRDefault="00275EF8" w:rsidP="00275EF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d) Prova de Regularidade com a Fazenda Municipal, do domicílio ou sede do licitante;</w:t>
      </w:r>
    </w:p>
    <w:p w14:paraId="5AB5043D" w14:textId="77777777" w:rsidR="00275EF8" w:rsidRPr="00275EF8" w:rsidRDefault="00275EF8" w:rsidP="00275EF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e) Prova de Regularidade com o Fundo de Garantia por Tempo de Serviço - FGTS (Certificado de Regularidade do FGTS - CRF);</w:t>
      </w:r>
    </w:p>
    <w:p w14:paraId="6D707239" w14:textId="77777777" w:rsidR="00275EF8" w:rsidRPr="00275EF8" w:rsidRDefault="00275EF8" w:rsidP="00275EF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f) Prova de Regularidade com a Previdência Social (Certidão Negativa de Débito - CND emitida pelo INSS).</w:t>
      </w:r>
    </w:p>
    <w:p w14:paraId="0DDADB4A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g) Certidão Negativa de Débitos Trabalhistas (</w:t>
      </w:r>
      <w:hyperlink r:id="rId9" w:history="1">
        <w:r w:rsidRPr="00275EF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pt-BR"/>
          </w:rPr>
          <w:t>www.tst.jus.br</w:t>
        </w:r>
      </w:hyperlink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);</w:t>
      </w:r>
    </w:p>
    <w:p w14:paraId="201B4C9F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    h) Certidão Negativa de Falência e Concordata expedida pelo distribuidor da sede da pessoa jurídica;</w:t>
      </w:r>
    </w:p>
    <w:p w14:paraId="52574614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i) Caso seja representada por </w:t>
      </w:r>
      <w:r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procurador</w:t>
      </w: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este deverá apresentar </w:t>
      </w:r>
      <w:r w:rsidRPr="00275E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procuração com firma reconhecida em cartório do Outorgante</w:t>
      </w: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, cópia do respectivo RG - Registro Geral e CPF/MF - Cadastro de Pessoa Física do Ministério da Fazenda. Este documento deverá ficar fora dos envelopes.</w:t>
      </w:r>
    </w:p>
    <w:p w14:paraId="792850B1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</w:t>
      </w:r>
    </w:p>
    <w:p w14:paraId="1AAC97EE" w14:textId="77777777" w:rsidR="00275EF8" w:rsidRPr="00275EF8" w:rsidRDefault="00275EF8" w:rsidP="00275EF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Os documentos devem apresentar prazo de validade, e poderão ser entregues em original, por processo de cópia devidamente autenticada, ou cópia não autenticada, desde que sejam exibidos os originais para autenticação pela Comissão de Licitações.</w:t>
      </w:r>
      <w:r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serão aceitas cópias de documentos obtidas por meio de aparelho fac-símile (FAX). Não serão aceitas cópias de documentos ilegíveis.</w:t>
      </w:r>
    </w:p>
    <w:p w14:paraId="6A4D423A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F290D3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275E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Pessoa Física:</w:t>
      </w:r>
    </w:p>
    <w:p w14:paraId="64AABBC0" w14:textId="77777777" w:rsidR="00275EF8" w:rsidRPr="00275EF8" w:rsidRDefault="00275EF8" w:rsidP="00275EF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Para habilitação na presente licitação será exigida a entrega dos seguintes documentos:</w:t>
      </w:r>
    </w:p>
    <w:p w14:paraId="04F1B16F" w14:textId="77777777" w:rsidR="00275EF8" w:rsidRPr="00275EF8" w:rsidRDefault="00275EF8" w:rsidP="00275EF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30AC64" w14:textId="77777777" w:rsidR="00275EF8" w:rsidRPr="00275EF8" w:rsidRDefault="00275EF8" w:rsidP="00275EF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Cópia da Carteira de </w:t>
      </w:r>
      <w:r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Identidade</w:t>
      </w: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CPF</w:t>
      </w: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(trazer os originais para que se possa  autenticar as cópias);</w:t>
      </w:r>
    </w:p>
    <w:p w14:paraId="31525398" w14:textId="77777777" w:rsidR="00275EF8" w:rsidRPr="00275EF8" w:rsidRDefault="00275EF8" w:rsidP="00275EF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Cópia de um Comprovante de Residência atualizado (trazer o original para que se possa autenticar a cópia); </w:t>
      </w:r>
    </w:p>
    <w:p w14:paraId="3E5DAAD6" w14:textId="77777777" w:rsidR="00275EF8" w:rsidRPr="00275EF8" w:rsidRDefault="00275EF8" w:rsidP="00275EF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c) </w:t>
      </w: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Certidão Negativa de Débitos Relativos aos Tributos Federais e à Dívida Ativa da União;</w:t>
      </w:r>
    </w:p>
    <w:p w14:paraId="2A6FAB8F" w14:textId="77777777" w:rsidR="00275EF8" w:rsidRPr="00275EF8" w:rsidRDefault="00275EF8" w:rsidP="00275EF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d) Prova de Regularidade com a Fazenda Estadual;</w:t>
      </w:r>
    </w:p>
    <w:p w14:paraId="1915624C" w14:textId="77777777" w:rsidR="00275EF8" w:rsidRPr="00275EF8" w:rsidRDefault="00275EF8" w:rsidP="00275EF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e) Prova de Regularidade com a Fazenda Municipal, do domicílio ou sede do licitante.</w:t>
      </w:r>
    </w:p>
    <w:p w14:paraId="6468ACD0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f) Caso seja representada por </w:t>
      </w:r>
      <w:r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procurador</w:t>
      </w: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este deverá apresentar </w:t>
      </w:r>
      <w:r w:rsidRPr="00275E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procuração com firma reconhecida em cartório do Outorgante</w:t>
      </w: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, cópia do respectivo RG - Registro Geral e CPF/MF - Cadastro de Pessoa Física do Ministério da Fazenda. Este documento deverá ficar fora dos envelopes.</w:t>
      </w:r>
    </w:p>
    <w:p w14:paraId="1EBA920A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814160" w14:textId="77777777" w:rsidR="00275EF8" w:rsidRPr="00275EF8" w:rsidRDefault="00275EF8" w:rsidP="00275EF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Os documentos poderão ser entregues em original, por processo de cópia devidamente autenticada, ou cópia não autenticada, desde que sejam exibidos os originais para autenticação pela Comissão de Licitações.</w:t>
      </w:r>
      <w:r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serão aceitas cópias de documentos obtidas por meio de aparelho fac-símile (FAX). Não serão aceitas cópias de documentos ilegíveis.</w:t>
      </w:r>
    </w:p>
    <w:p w14:paraId="57B60579" w14:textId="77777777" w:rsidR="00275EF8" w:rsidRPr="00275EF8" w:rsidRDefault="00275EF8" w:rsidP="00275EF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CFCC7B3" w14:textId="77777777" w:rsidR="00275EF8" w:rsidRPr="00275EF8" w:rsidRDefault="00275EF8" w:rsidP="00275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III - DAS PROPOSTAS</w:t>
      </w:r>
    </w:p>
    <w:p w14:paraId="08860894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03D4A2" w14:textId="581EB04F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propostas serão feitas por lance em envelope fechado, os quais deverão ser entregues até às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09</w:t>
      </w:r>
      <w:r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h:00m</w:t>
      </w: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dia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21/01/2020</w:t>
      </w: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às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09</w:t>
      </w:r>
      <w:r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h:30m</w:t>
      </w: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comissão de licitação, procederá à abertura dos envelopes.</w:t>
      </w:r>
    </w:p>
    <w:p w14:paraId="43010D8A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7133F0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Os proponentes interessados em participar nesta licitação, deverão trazer a proposta de preços (</w:t>
      </w:r>
      <w:r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ARQUIVO “COT”)</w:t>
      </w: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salva em um Pen Drive ou CD, pois a mesma será transportada para o Sistema de Compras. Uma via impressa do arquivo deve integrar o envelope da proposta. </w:t>
      </w:r>
    </w:p>
    <w:p w14:paraId="03E238A3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A36C68" w14:textId="77777777" w:rsidR="00275EF8" w:rsidRPr="00275EF8" w:rsidRDefault="00275EF8" w:rsidP="00275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IV - DOS LANCES E CRITÉRIOS DE JULGAMENTO</w:t>
      </w:r>
    </w:p>
    <w:p w14:paraId="5082852E" w14:textId="77777777" w:rsidR="00275EF8" w:rsidRPr="00275EF8" w:rsidRDefault="00275EF8" w:rsidP="00275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A3C26C7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Abertas as propostas, serão lançados na planilha os valores iniciais das proponentes, em seguida, inicia-se a fase dos lances verbais, onde o Presidente da Comissão de Licitações irá coordenar os lances e os membros da comissão de licitações irão ajudá-lo e será considerado vencedor o proponente que apresentar o maior lance unitário, a partir do valor avaliado.</w:t>
      </w:r>
    </w:p>
    <w:p w14:paraId="30A87DCE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AEF15B0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vencedor do lance deverá efetuar o pagamento do valor oferecido à vista, na entrega do bem pela Prefeitura, que será realizada após a Homologação e Adjudicação do objeto.  Sendo o pagamento em </w:t>
      </w:r>
      <w:r w:rsidRPr="00275E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cheque</w:t>
      </w:r>
      <w:r w:rsidRPr="00275E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 entrega do bem somente será efetuada após a compensação do cheque. </w:t>
      </w:r>
    </w:p>
    <w:p w14:paraId="511FD036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838833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O vencedor do leilão fica obrigado a retirar os bens adquiridos por força do presente Processo Licitatório imediatamente após a Autorização de Fornecimento, correndo por sua conta e risco as despesas com transporte e remoção.</w:t>
      </w:r>
    </w:p>
    <w:p w14:paraId="6D0CEB89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B4CCE6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A entrega do Bem será feita após a liberação do Departamento Financeiro.</w:t>
      </w:r>
    </w:p>
    <w:p w14:paraId="6A255D35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75A94C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Cabe à Comissão Municipal de Licitações, após o prazo de três dias úteis, dar destinação que julgar mais conveniente ao bem que não for retirado.</w:t>
      </w:r>
    </w:p>
    <w:p w14:paraId="5AECA9CA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3A9AC6" w14:textId="77777777" w:rsidR="00275EF8" w:rsidRPr="00275EF8" w:rsidRDefault="00275EF8" w:rsidP="00275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 - DOS RECURSOS</w:t>
      </w:r>
    </w:p>
    <w:p w14:paraId="17508974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B5F3B9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Os recursos administrativos, no exercício do art.41, parágrafo primeiro da Lei n. 8.666/93 de 21/06/93 com suas alterações posteriores, serão protocolados no Departamento de Compras do Município, na sede da Prefeitura Municipal, sem prejuízo do disposto no art.113 da mesma lei.</w:t>
      </w:r>
    </w:p>
    <w:p w14:paraId="6A53A5BE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0A6A4D" w14:textId="77777777" w:rsidR="00275EF8" w:rsidRPr="00275EF8" w:rsidRDefault="00275EF8" w:rsidP="00275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VI - DISPOSIÇÕES GERAIS</w:t>
      </w:r>
    </w:p>
    <w:p w14:paraId="789CE49C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FB304E" w14:textId="700480CD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Comissão de Licitações, é a que foi nomeada por força do Decreto nº </w:t>
      </w:r>
      <w:r w:rsidR="00293C68">
        <w:rPr>
          <w:rFonts w:ascii="Times New Roman" w:eastAsia="Times New Roman" w:hAnsi="Times New Roman" w:cs="Times New Roman"/>
          <w:sz w:val="24"/>
          <w:szCs w:val="24"/>
          <w:lang w:eastAsia="pt-BR"/>
        </w:rPr>
        <w:t>1.948</w:t>
      </w: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293C68">
        <w:rPr>
          <w:rFonts w:ascii="Times New Roman" w:eastAsia="Times New Roman" w:hAnsi="Times New Roman" w:cs="Times New Roman"/>
          <w:sz w:val="24"/>
          <w:szCs w:val="24"/>
          <w:lang w:eastAsia="pt-BR"/>
        </w:rPr>
        <w:t>06 de novembro de 2019</w:t>
      </w: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, a qual será a responsável pelo leilão, na forma da Lei.</w:t>
      </w:r>
    </w:p>
    <w:p w14:paraId="0078EF17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78F529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Ao comprador que desistir posteriormente da aquisição, após ter dado o lance máximo, serão aplicadas as penalidades previstas na Lei n. 8.666/93 com suas alterações posteriores.</w:t>
      </w:r>
    </w:p>
    <w:p w14:paraId="4D61FB63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F5F3EF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Os bens móveis, objetos deste Edital, estarão à disposição dos interessados em averiguar o estado de conservação no Setor de Infraestrutura, garagem da Prefeitura, tendo como endereço: Rua Francisco Nava, próximo a Casa Mortuária, saída para Treze Tílias no horário das 08h:30m às 11h:30m e das 13h:30m às 17h:30m.</w:t>
      </w:r>
    </w:p>
    <w:p w14:paraId="709BF209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A137C9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O vencedor da proposta homologada deverá aceitar os bens no estado em que eles se encontram no dia da abertura do Edital.</w:t>
      </w:r>
    </w:p>
    <w:p w14:paraId="28E5DEE1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A434CF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Constituir-se-á em critério para julgamento, unicamente o melhor preço unitário.</w:t>
      </w:r>
    </w:p>
    <w:p w14:paraId="578A9F39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0B261E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Todos os interessados terão direito de visita e de vistoria dos bens, entendendo-se que, participando do Leilão, o interessado declara, ter pleno conhecimento deste Edital e declara que vistoriou os bens que estão sendo leiloados, tendo conhecimento das características de cada bem.  </w:t>
      </w:r>
    </w:p>
    <w:p w14:paraId="52C259FD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O Município fica isento de eventuais vícios (inclusive os ocultos) existentes sobre os bens.</w:t>
      </w:r>
    </w:p>
    <w:p w14:paraId="050319F4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074D5A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A retirada dos bens será acompanhada pelo Leiloeiro ou seu preposto e ocorrerá somente em horário de expediente da Prefeitura.</w:t>
      </w:r>
    </w:p>
    <w:p w14:paraId="2A2F59E0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97BA97" w14:textId="6158BFE4" w:rsidR="00275EF8" w:rsidRPr="00275EF8" w:rsidRDefault="00275EF8" w:rsidP="00275EF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Prefeito poderá </w:t>
      </w:r>
      <w:r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revogar a licitação</w:t>
      </w: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face de razões de interesse público, derivadas de fato superveniente devidamente comprovado, pertinente e suficiente para justificar tal conduta, devendo anulá-la por ilegalidade, de ofício ou por provocação de qualquer pessoa, mediante ato escrito e fundamentado.</w:t>
      </w:r>
    </w:p>
    <w:p w14:paraId="58DE395A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4B0D55" w14:textId="1B0F11B9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Faz parte integrante deste Edital o Termo de Avaliação feito pela Comissão especialmente nomeada para este fim pelo Decreto nº </w:t>
      </w:r>
      <w:r w:rsidR="00293C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1.947 e a </w:t>
      </w:r>
      <w:r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Lei Municipal nº </w:t>
      </w:r>
      <w:r w:rsidR="00293C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1.917. </w:t>
      </w: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que autorizou a venda dos bens.</w:t>
      </w:r>
    </w:p>
    <w:p w14:paraId="3A4B5557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15ADD0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dúvidas oriundas da interpretação do presente Edital, serão resolvidas na forma da Lei n. 8.666/93 de 21/06/93 com suas alterações  posteriores e demais normas aplicáveis à matéria. </w:t>
      </w:r>
    </w:p>
    <w:p w14:paraId="15BA0225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F10967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São parte integrante deste edital os seguintes anexos:</w:t>
      </w:r>
    </w:p>
    <w:p w14:paraId="09028498" w14:textId="77777777" w:rsidR="00275EF8" w:rsidRPr="00275EF8" w:rsidRDefault="00275EF8" w:rsidP="00275EF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ANEXO I – Procuração;</w:t>
      </w:r>
    </w:p>
    <w:p w14:paraId="40A57C55" w14:textId="77777777" w:rsidR="00275EF8" w:rsidRPr="00275EF8" w:rsidRDefault="00275EF8" w:rsidP="00275EF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ANEXO II – Proposta.</w:t>
      </w:r>
    </w:p>
    <w:p w14:paraId="279F9CCD" w14:textId="77777777" w:rsidR="00275EF8" w:rsidRPr="00275EF8" w:rsidRDefault="00275EF8" w:rsidP="00293C6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4F28BC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DA79FB" w14:textId="656E2E09" w:rsidR="00275EF8" w:rsidRPr="00275EF8" w:rsidRDefault="00275EF8" w:rsidP="00275E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Arroio Trinta, </w:t>
      </w:r>
      <w:r w:rsidR="00293C68">
        <w:rPr>
          <w:rFonts w:ascii="Times New Roman" w:eastAsia="Times New Roman" w:hAnsi="Times New Roman" w:cs="Times New Roman"/>
          <w:sz w:val="24"/>
          <w:szCs w:val="24"/>
          <w:lang w:eastAsia="pt-BR"/>
        </w:rPr>
        <w:t>03 de janeiro de 2020</w:t>
      </w:r>
    </w:p>
    <w:p w14:paraId="0C86692E" w14:textId="7E4AA70C" w:rsid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7DB8C5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2613BD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78CDD5" w14:textId="77777777" w:rsidR="00293C68" w:rsidRDefault="00293C68" w:rsidP="00293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CLAUDIO SPRICIGO</w:t>
      </w:r>
    </w:p>
    <w:p w14:paraId="60087030" w14:textId="0EFD60D7" w:rsidR="00275EF8" w:rsidRPr="00275EF8" w:rsidRDefault="00275EF8" w:rsidP="00293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 de Arroio Trinta</w:t>
      </w:r>
    </w:p>
    <w:p w14:paraId="3EC4CED5" w14:textId="77777777" w:rsidR="00275EF8" w:rsidRPr="00275EF8" w:rsidRDefault="00275EF8" w:rsidP="00293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3FA2B7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51F815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A720E9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A657F8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89B052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3DEA92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5CA008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742733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10C219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F2E224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DA6D99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9AB5D5A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290635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E00828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A5A565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C6FCBD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DAD1D2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B06C88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40985C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220478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1263F5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918B4A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997531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31B470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E40C25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B2D103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C91943" w14:textId="77777777" w:rsidR="00293C68" w:rsidRDefault="00293C6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 w:type="page"/>
      </w:r>
    </w:p>
    <w:p w14:paraId="24095DAC" w14:textId="1F7E9FE7" w:rsidR="00275EF8" w:rsidRPr="00275EF8" w:rsidRDefault="00275EF8" w:rsidP="00275EF8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ANEXO I</w:t>
      </w:r>
    </w:p>
    <w:p w14:paraId="165B5372" w14:textId="77777777" w:rsidR="00275EF8" w:rsidRPr="00275EF8" w:rsidRDefault="00275EF8" w:rsidP="00275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F8BDF8" w14:textId="77777777" w:rsidR="00275EF8" w:rsidRPr="00275EF8" w:rsidRDefault="00275EF8" w:rsidP="00275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209CA704" w14:textId="1EBEBF91" w:rsidR="00275EF8" w:rsidRPr="00275EF8" w:rsidRDefault="00275EF8" w:rsidP="00275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EDITAL DE LEILÃO Nº 0001/</w:t>
      </w:r>
      <w:r w:rsidR="0069050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2020</w:t>
      </w:r>
      <w:r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PMAT</w:t>
      </w:r>
    </w:p>
    <w:p w14:paraId="34C008B7" w14:textId="77777777" w:rsidR="00275EF8" w:rsidRPr="00275EF8" w:rsidRDefault="00275EF8" w:rsidP="00275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18C79441" w14:textId="6931D3DA" w:rsidR="00275EF8" w:rsidRPr="00275EF8" w:rsidRDefault="00275EF8" w:rsidP="00275EF8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PROCU</w:t>
      </w:r>
      <w:r w:rsidR="00293C68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R</w:t>
      </w:r>
      <w:r w:rsidRPr="00275EF8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AÇÃO</w:t>
      </w:r>
    </w:p>
    <w:p w14:paraId="3B8F30AB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F4AECA7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865CF61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4D1C13C" w14:textId="3ABA0FB3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RAZÃO SOCIAL _______________, CNPJ___________, ENDEREÇO COMPLETO ----</w:t>
      </w:r>
      <w:r w:rsidRPr="00275E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______</w:t>
      </w: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, por meio de NOME COMPLETO DO REPRESENTANTE LEGAL___________, RG nº _________, CPF nº ___________ E QUALIFICAÇÃO NA EMPRESA _________, constitui como suficiente seu PROCURADOR o Sr. _______, portador do RG nº _______, CPF nº _______, outorgando-lhe poderes gerais para representar a referida empresa na Licitação Leilão Público Nº 0001/</w:t>
      </w:r>
      <w:r w:rsidR="00690504">
        <w:rPr>
          <w:rFonts w:ascii="Times New Roman" w:eastAsia="Times New Roman" w:hAnsi="Times New Roman" w:cs="Times New Roman"/>
          <w:sz w:val="24"/>
          <w:szCs w:val="24"/>
          <w:lang w:eastAsia="pt-BR"/>
        </w:rPr>
        <w:t>2020</w:t>
      </w: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, outorgando ainda poderes específicos para efetuar o credenciamento, efetuar lances, interpor recursos, assinar contratos e praticar todos os demais atos necessários e inerentes ao presente procedimento licitatório.</w:t>
      </w:r>
    </w:p>
    <w:p w14:paraId="2DEF0486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8D478B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7FE888B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C92FA9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364733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566372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CIDADE/ESTADO ________,DATA:_______________</w:t>
      </w:r>
    </w:p>
    <w:p w14:paraId="0131BFE5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9B5F7F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AB8AE5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2FC26AC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643FCA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F02823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409505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</w:t>
      </w:r>
    </w:p>
    <w:p w14:paraId="46A18D2D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NOME COMPLETO DO REPRESENTANTE LEGAL </w:t>
      </w:r>
    </w:p>
    <w:p w14:paraId="3EB1BF34" w14:textId="77777777" w:rsidR="00275EF8" w:rsidRPr="00275EF8" w:rsidRDefault="00275EF8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       E QUALIFICAÇÃO NA EMPRESA</w:t>
      </w:r>
    </w:p>
    <w:p w14:paraId="44010F26" w14:textId="54FD890C" w:rsidR="00275EF8" w:rsidRPr="00275EF8" w:rsidRDefault="00275EF8" w:rsidP="00275EF8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75EF8">
        <w:rPr>
          <w:rFonts w:ascii="Times New Roman" w:hAnsi="Times New Roman" w:cs="Times New Roman"/>
          <w:noProof/>
          <w:sz w:val="24"/>
          <w:szCs w:val="24"/>
        </w:rPr>
        <w:pict w14:anchorId="2D529A7D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37" type="#_x0000_t202" style="position:absolute;left:0;text-align:left;margin-left:212.15pt;margin-top:54.15pt;width:23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">
            <v:stroke dashstyle="1 1"/>
            <v:textbox>
              <w:txbxContent>
                <w:p w14:paraId="02BD7F7B" w14:textId="77777777" w:rsidR="00275EF8" w:rsidRDefault="00275EF8" w:rsidP="00275EF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OBS</w:t>
                  </w:r>
                  <w:r>
                    <w:rPr>
                      <w:rFonts w:ascii="Arial" w:hAnsi="Arial" w:cs="Arial"/>
                    </w:rPr>
                    <w:t>: COM ASSINATURA DO OUTORGANTE RECONHECIDA EM CARTÓRIO</w:t>
                  </w:r>
                </w:p>
                <w:p w14:paraId="3AD05678" w14:textId="77777777" w:rsidR="00275EF8" w:rsidRDefault="00275EF8" w:rsidP="00275EF8"/>
              </w:txbxContent>
            </v:textbox>
            <w10:wrap type="topAndBottom"/>
          </v:shape>
        </w:pict>
      </w:r>
      <w:r w:rsidRPr="00275E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 w:type="page"/>
      </w:r>
    </w:p>
    <w:p w14:paraId="77AEF5CD" w14:textId="77777777" w:rsidR="00275EF8" w:rsidRPr="00275EF8" w:rsidRDefault="00275EF8" w:rsidP="00275EF8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ANEXO II</w:t>
      </w:r>
    </w:p>
    <w:p w14:paraId="0E18A0E1" w14:textId="77777777" w:rsidR="00275EF8" w:rsidRPr="00275EF8" w:rsidRDefault="00275EF8" w:rsidP="00275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1E07E53" w14:textId="469AD402" w:rsidR="00275EF8" w:rsidRPr="00275EF8" w:rsidRDefault="00275EF8" w:rsidP="00275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EDITAL DE LEILÃO Nº </w:t>
      </w:r>
      <w:r w:rsidR="0069050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0001/2020</w:t>
      </w:r>
      <w:r w:rsidRPr="00275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PMAT</w:t>
      </w:r>
    </w:p>
    <w:p w14:paraId="7C5B24E5" w14:textId="77777777" w:rsidR="00275EF8" w:rsidRPr="00275EF8" w:rsidRDefault="00275EF8" w:rsidP="00275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FA350DD" w14:textId="77777777" w:rsidR="00275EF8" w:rsidRPr="00275EF8" w:rsidRDefault="00275EF8" w:rsidP="00275EF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275E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PROPOSTA</w:t>
      </w:r>
    </w:p>
    <w:p w14:paraId="476208E0" w14:textId="77777777" w:rsidR="00275EF8" w:rsidRPr="00275EF8" w:rsidRDefault="00275EF8" w:rsidP="00275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406CB0E8" w14:textId="44ABF1F4" w:rsidR="00275EF8" w:rsidRPr="00690504" w:rsidRDefault="00690504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504">
        <w:rPr>
          <w:rFonts w:ascii="Times New Roman" w:eastAsia="Times New Roman" w:hAnsi="Times New Roman" w:cs="Times New Roman"/>
          <w:sz w:val="24"/>
          <w:szCs w:val="24"/>
          <w:lang w:eastAsia="pt-BR"/>
        </w:rPr>
        <w:t>LEILÃO PARA VENDA DE BENS MÓVEIS INSERVÍVEIS PARA O MUNICÍPIO DE ARROIO TRINTA - SANTA CATARINA, CONFORME LEI MUNICIPAL Nº 1.917 DE 19 DE DEZEMBRO DE 2019, PELA MELHOR OFERTA, OBEDECIDOS OS PREÇOS DE ACORDO COM AVALIAÇÃO</w:t>
      </w:r>
    </w:p>
    <w:p w14:paraId="136DEF9D" w14:textId="77777777" w:rsidR="00690504" w:rsidRPr="00275EF8" w:rsidRDefault="00690504" w:rsidP="00275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1143"/>
        <w:gridCol w:w="590"/>
        <w:gridCol w:w="4080"/>
        <w:gridCol w:w="1200"/>
        <w:gridCol w:w="1380"/>
      </w:tblGrid>
      <w:tr w:rsidR="00275EF8" w:rsidRPr="00275EF8" w14:paraId="240BB2F3" w14:textId="77777777" w:rsidTr="00293C68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8641" w14:textId="77777777" w:rsidR="00275EF8" w:rsidRPr="00275EF8" w:rsidRDefault="00275EF8" w:rsidP="002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75E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3A84" w14:textId="77777777" w:rsidR="00275EF8" w:rsidRPr="00275EF8" w:rsidRDefault="00275EF8" w:rsidP="002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75E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QUANT.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97B1" w14:textId="77777777" w:rsidR="00275EF8" w:rsidRPr="00275EF8" w:rsidRDefault="00275EF8" w:rsidP="002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75E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54EA" w14:textId="77777777" w:rsidR="00275EF8" w:rsidRPr="00275EF8" w:rsidRDefault="00275EF8" w:rsidP="002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75E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PRODUTO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7957" w14:textId="77777777" w:rsidR="00275EF8" w:rsidRPr="00275EF8" w:rsidRDefault="00275EF8" w:rsidP="002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75E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V.UNIT.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BA66" w14:textId="77777777" w:rsidR="00275EF8" w:rsidRPr="00275EF8" w:rsidRDefault="00275EF8" w:rsidP="002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75E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V.TOTAL</w:t>
            </w:r>
          </w:p>
        </w:tc>
      </w:tr>
      <w:tr w:rsidR="00275EF8" w:rsidRPr="00275EF8" w14:paraId="4C306CAD" w14:textId="77777777" w:rsidTr="00293C68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CA39" w14:textId="77777777" w:rsidR="00275EF8" w:rsidRPr="00275EF8" w:rsidRDefault="00275EF8" w:rsidP="002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75E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E485" w14:textId="77777777" w:rsidR="00275EF8" w:rsidRPr="00275EF8" w:rsidRDefault="00275EF8" w:rsidP="002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75E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86E1" w14:textId="77777777" w:rsidR="00275EF8" w:rsidRPr="00275EF8" w:rsidRDefault="00275EF8" w:rsidP="002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75E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820EF" w14:textId="15D53359" w:rsidR="00275EF8" w:rsidRPr="00275EF8" w:rsidRDefault="00275EF8" w:rsidP="00275EF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75E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293C68" w:rsidRPr="00293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ÔNIBUS VW/MASCA GRANMINI, 22P, 150CV, ANO FAB/MOD 2005, PLACAS MEG 4898, CHASSI Nº 9BWFA52R15R528932</w:t>
            </w:r>
          </w:p>
          <w:p w14:paraId="01943756" w14:textId="77777777" w:rsidR="00275EF8" w:rsidRPr="00275EF8" w:rsidRDefault="00275EF8" w:rsidP="00275EF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  <w:p w14:paraId="2E1B8ECC" w14:textId="44717849" w:rsidR="00275EF8" w:rsidRPr="00275EF8" w:rsidRDefault="00275EF8" w:rsidP="00275EF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75E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VALOR MÍNIMO DE R$ </w:t>
            </w:r>
            <w:r w:rsidR="00690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30.000 (TRINTA MIL REAIS)</w:t>
            </w:r>
            <w:r w:rsidRPr="00275E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.</w:t>
            </w:r>
          </w:p>
          <w:p w14:paraId="7241F68F" w14:textId="77777777" w:rsidR="00275EF8" w:rsidRPr="00275EF8" w:rsidRDefault="00275EF8" w:rsidP="00275EF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CB81B" w14:textId="77777777" w:rsidR="00275EF8" w:rsidRPr="00275EF8" w:rsidRDefault="00275EF8" w:rsidP="0027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D87A" w14:textId="77777777" w:rsidR="00275EF8" w:rsidRPr="00275EF8" w:rsidRDefault="00275EF8" w:rsidP="0027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14:paraId="70FF9BF5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0F07B5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Arroio Trinta, ......./................../.........</w:t>
      </w:r>
    </w:p>
    <w:p w14:paraId="70A76E69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43B32B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275E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Pessoa Jurídica</w:t>
      </w:r>
    </w:p>
    <w:p w14:paraId="5A3D70BB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Razão Social:</w:t>
      </w:r>
    </w:p>
    <w:p w14:paraId="021A964C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Endereço completo:</w:t>
      </w:r>
    </w:p>
    <w:p w14:paraId="51048559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Estado:</w:t>
      </w:r>
    </w:p>
    <w:p w14:paraId="357C99D3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CNPJ:</w:t>
      </w:r>
    </w:p>
    <w:p w14:paraId="0826131D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Insc. Estadual:</w:t>
      </w:r>
    </w:p>
    <w:p w14:paraId="37B802BF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Telefone:</w:t>
      </w:r>
    </w:p>
    <w:p w14:paraId="294E309B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Celular:</w:t>
      </w:r>
    </w:p>
    <w:p w14:paraId="37AB6E45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E-mail:</w:t>
      </w:r>
    </w:p>
    <w:p w14:paraId="46B21D3D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Carimbo CNPJ da Empresa</w:t>
      </w:r>
    </w:p>
    <w:p w14:paraId="2DD0D3FA" w14:textId="77777777" w:rsidR="00275EF8" w:rsidRPr="00275EF8" w:rsidRDefault="00275EF8" w:rsidP="00275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</w:t>
      </w:r>
    </w:p>
    <w:p w14:paraId="3F60E381" w14:textId="77777777" w:rsidR="00275EF8" w:rsidRPr="00275EF8" w:rsidRDefault="00275EF8" w:rsidP="00275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 Responsável Legal</w:t>
      </w:r>
    </w:p>
    <w:p w14:paraId="0304A2DC" w14:textId="77777777" w:rsidR="00275EF8" w:rsidRPr="00275EF8" w:rsidRDefault="00275EF8" w:rsidP="00275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(Pessoa Jurídica)</w:t>
      </w:r>
    </w:p>
    <w:p w14:paraId="73DD1F47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275E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Pessoa Física</w:t>
      </w:r>
    </w:p>
    <w:p w14:paraId="0505CC40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Nome Completo:</w:t>
      </w:r>
    </w:p>
    <w:p w14:paraId="4A7964A1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Endereço completo:</w:t>
      </w:r>
    </w:p>
    <w:p w14:paraId="2E1642DD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Estado:</w:t>
      </w:r>
    </w:p>
    <w:p w14:paraId="270FF1FA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CPF:</w:t>
      </w:r>
    </w:p>
    <w:p w14:paraId="29C2C78F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RG:</w:t>
      </w:r>
    </w:p>
    <w:p w14:paraId="306E7438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Telefone:</w:t>
      </w:r>
    </w:p>
    <w:p w14:paraId="186D55D3" w14:textId="77777777" w:rsidR="00275EF8" w:rsidRPr="00275EF8" w:rsidRDefault="00275EF8" w:rsidP="0027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Celular:</w:t>
      </w:r>
    </w:p>
    <w:p w14:paraId="45922D10" w14:textId="5E46FE96" w:rsidR="00275EF8" w:rsidRPr="00275EF8" w:rsidRDefault="00275EF8" w:rsidP="00690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E-mail:</w:t>
      </w:r>
      <w:r w:rsidR="006905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</w:t>
      </w: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</w:t>
      </w:r>
    </w:p>
    <w:p w14:paraId="13D79030" w14:textId="77777777" w:rsidR="00275EF8" w:rsidRPr="00275EF8" w:rsidRDefault="00275EF8" w:rsidP="00275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Assinatura do Proponente </w:t>
      </w:r>
    </w:p>
    <w:p w14:paraId="4FC33EF4" w14:textId="77777777" w:rsidR="00275EF8" w:rsidRPr="00275EF8" w:rsidRDefault="00275EF8" w:rsidP="00275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5EF8">
        <w:rPr>
          <w:rFonts w:ascii="Times New Roman" w:eastAsia="Times New Roman" w:hAnsi="Times New Roman" w:cs="Times New Roman"/>
          <w:sz w:val="24"/>
          <w:szCs w:val="24"/>
          <w:lang w:eastAsia="pt-BR"/>
        </w:rPr>
        <w:t>(Pessoa Física)</w:t>
      </w:r>
    </w:p>
    <w:sectPr w:rsidR="00275EF8" w:rsidRPr="00275EF8" w:rsidSect="00DE6F69">
      <w:footerReference w:type="even" r:id="rId10"/>
      <w:footerReference w:type="default" r:id="rId11"/>
      <w:pgSz w:w="11907" w:h="16840"/>
      <w:pgMar w:top="1701" w:right="1134" w:bottom="1134" w:left="1701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51B2B" w14:textId="77777777" w:rsidR="00450405" w:rsidRDefault="00450405">
      <w:pPr>
        <w:spacing w:after="0" w:line="240" w:lineRule="auto"/>
      </w:pPr>
      <w:r>
        <w:separator/>
      </w:r>
    </w:p>
  </w:endnote>
  <w:endnote w:type="continuationSeparator" w:id="0">
    <w:p w14:paraId="3E3C6CCB" w14:textId="77777777" w:rsidR="00450405" w:rsidRDefault="0045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949E2" w14:textId="77777777" w:rsidR="00D64DC9" w:rsidRDefault="00D64DC9" w:rsidP="00657B5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445B97" w14:textId="77777777" w:rsidR="00D64DC9" w:rsidRDefault="00D64DC9" w:rsidP="00657B50">
    <w:pPr>
      <w:pStyle w:val="Rodap"/>
      <w:ind w:right="360"/>
    </w:pPr>
  </w:p>
  <w:p w14:paraId="1B7A6655" w14:textId="77777777" w:rsidR="00D64DC9" w:rsidRDefault="00D64D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DD73D" w14:textId="4F77B6CF" w:rsidR="00D64DC9" w:rsidRDefault="00D64DC9" w:rsidP="00657B5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9050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C271C5F" w14:textId="77777777" w:rsidR="00D64DC9" w:rsidRDefault="00D64DC9" w:rsidP="00657B50">
    <w:pPr>
      <w:pStyle w:val="Rodap"/>
      <w:ind w:right="360"/>
    </w:pPr>
  </w:p>
  <w:p w14:paraId="637840DA" w14:textId="77777777" w:rsidR="00D64DC9" w:rsidRDefault="00D64D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7FD1C" w14:textId="77777777" w:rsidR="00450405" w:rsidRDefault="00450405">
      <w:pPr>
        <w:spacing w:after="0" w:line="240" w:lineRule="auto"/>
      </w:pPr>
      <w:r>
        <w:separator/>
      </w:r>
    </w:p>
  </w:footnote>
  <w:footnote w:type="continuationSeparator" w:id="0">
    <w:p w14:paraId="0563DF48" w14:textId="77777777" w:rsidR="00450405" w:rsidRDefault="00450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50AA"/>
    <w:multiLevelType w:val="hybridMultilevel"/>
    <w:tmpl w:val="94D2AD0E"/>
    <w:lvl w:ilvl="0" w:tplc="98C681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2FED"/>
    <w:multiLevelType w:val="hybridMultilevel"/>
    <w:tmpl w:val="CFC0B786"/>
    <w:lvl w:ilvl="0" w:tplc="98C681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70DA7"/>
    <w:multiLevelType w:val="hybridMultilevel"/>
    <w:tmpl w:val="CFC0B786"/>
    <w:lvl w:ilvl="0" w:tplc="98C681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15B0"/>
    <w:multiLevelType w:val="hybridMultilevel"/>
    <w:tmpl w:val="A7C6D480"/>
    <w:lvl w:ilvl="0" w:tplc="BA82A276">
      <w:start w:val="1"/>
      <w:numFmt w:val="lowerLetter"/>
      <w:lvlText w:val="%1)"/>
      <w:lvlJc w:val="left"/>
      <w:pPr>
        <w:ind w:left="171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7F41073"/>
    <w:multiLevelType w:val="multilevel"/>
    <w:tmpl w:val="62DE7C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20603BBD"/>
    <w:multiLevelType w:val="hybridMultilevel"/>
    <w:tmpl w:val="E090B946"/>
    <w:lvl w:ilvl="0" w:tplc="DA98977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A75EFA"/>
    <w:multiLevelType w:val="hybridMultilevel"/>
    <w:tmpl w:val="D5D60AD8"/>
    <w:lvl w:ilvl="0" w:tplc="57DAA19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011631"/>
    <w:multiLevelType w:val="multilevel"/>
    <w:tmpl w:val="EF8C90E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52F0C00"/>
    <w:multiLevelType w:val="hybridMultilevel"/>
    <w:tmpl w:val="D5022B9C"/>
    <w:lvl w:ilvl="0" w:tplc="4BA67304">
      <w:start w:val="1"/>
      <w:numFmt w:val="lowerLetter"/>
      <w:lvlText w:val="%1)"/>
      <w:lvlJc w:val="left"/>
      <w:pPr>
        <w:tabs>
          <w:tab w:val="num" w:pos="1755"/>
        </w:tabs>
        <w:ind w:left="175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732994"/>
    <w:multiLevelType w:val="hybridMultilevel"/>
    <w:tmpl w:val="A3AA48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B0C90"/>
    <w:multiLevelType w:val="hybridMultilevel"/>
    <w:tmpl w:val="3A8EA156"/>
    <w:lvl w:ilvl="0" w:tplc="5FD4D6F6">
      <w:start w:val="3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8036AB"/>
    <w:multiLevelType w:val="hybridMultilevel"/>
    <w:tmpl w:val="CFC0B786"/>
    <w:lvl w:ilvl="0" w:tplc="98C681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A2B71"/>
    <w:multiLevelType w:val="hybridMultilevel"/>
    <w:tmpl w:val="A7C6D480"/>
    <w:lvl w:ilvl="0" w:tplc="BA82A276">
      <w:start w:val="1"/>
      <w:numFmt w:val="lowerLetter"/>
      <w:lvlText w:val="%1)"/>
      <w:lvlJc w:val="left"/>
      <w:pPr>
        <w:ind w:left="171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58336CAE"/>
    <w:multiLevelType w:val="multilevel"/>
    <w:tmpl w:val="34DEB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68C10745"/>
    <w:multiLevelType w:val="hybridMultilevel"/>
    <w:tmpl w:val="0098190C"/>
    <w:lvl w:ilvl="0" w:tplc="34CE469A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C019E3"/>
    <w:multiLevelType w:val="hybridMultilevel"/>
    <w:tmpl w:val="A7C6D480"/>
    <w:lvl w:ilvl="0" w:tplc="BA82A276">
      <w:start w:val="1"/>
      <w:numFmt w:val="lowerLetter"/>
      <w:lvlText w:val="%1)"/>
      <w:lvlJc w:val="left"/>
      <w:pPr>
        <w:ind w:left="171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6B282E3A"/>
    <w:multiLevelType w:val="hybridMultilevel"/>
    <w:tmpl w:val="CFC0B786"/>
    <w:lvl w:ilvl="0" w:tplc="98C681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D5E26"/>
    <w:multiLevelType w:val="hybridMultilevel"/>
    <w:tmpl w:val="CFC0B786"/>
    <w:lvl w:ilvl="0" w:tplc="98C681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D3F4D"/>
    <w:multiLevelType w:val="multilevel"/>
    <w:tmpl w:val="55BEB40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D9F1ED2"/>
    <w:multiLevelType w:val="hybridMultilevel"/>
    <w:tmpl w:val="C694AD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4"/>
  </w:num>
  <w:num w:numId="11">
    <w:abstractNumId w:val="7"/>
  </w:num>
  <w:num w:numId="12">
    <w:abstractNumId w:val="19"/>
  </w:num>
  <w:num w:numId="13">
    <w:abstractNumId w:val="0"/>
  </w:num>
  <w:num w:numId="14">
    <w:abstractNumId w:val="16"/>
  </w:num>
  <w:num w:numId="15">
    <w:abstractNumId w:val="17"/>
  </w:num>
  <w:num w:numId="16">
    <w:abstractNumId w:val="2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5"/>
  </w:num>
  <w:num w:numId="22">
    <w:abstractNumId w:val="1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5AD"/>
    <w:rsid w:val="000054A3"/>
    <w:rsid w:val="00031E6F"/>
    <w:rsid w:val="000C434B"/>
    <w:rsid w:val="000F3573"/>
    <w:rsid w:val="00103BD4"/>
    <w:rsid w:val="00142D05"/>
    <w:rsid w:val="00195EB4"/>
    <w:rsid w:val="001A306A"/>
    <w:rsid w:val="001D14FE"/>
    <w:rsid w:val="001D3400"/>
    <w:rsid w:val="002647C3"/>
    <w:rsid w:val="00275EF8"/>
    <w:rsid w:val="00293C68"/>
    <w:rsid w:val="002E6205"/>
    <w:rsid w:val="0035322B"/>
    <w:rsid w:val="00367BDC"/>
    <w:rsid w:val="003B5087"/>
    <w:rsid w:val="00447A0D"/>
    <w:rsid w:val="00450405"/>
    <w:rsid w:val="004927A9"/>
    <w:rsid w:val="004E5201"/>
    <w:rsid w:val="00506403"/>
    <w:rsid w:val="0056708F"/>
    <w:rsid w:val="0059428B"/>
    <w:rsid w:val="005E0B4B"/>
    <w:rsid w:val="006045DC"/>
    <w:rsid w:val="0062158B"/>
    <w:rsid w:val="00634D6E"/>
    <w:rsid w:val="0065295E"/>
    <w:rsid w:val="00657B50"/>
    <w:rsid w:val="00666145"/>
    <w:rsid w:val="00690504"/>
    <w:rsid w:val="006A767E"/>
    <w:rsid w:val="00713FAB"/>
    <w:rsid w:val="0073237D"/>
    <w:rsid w:val="00762811"/>
    <w:rsid w:val="00794714"/>
    <w:rsid w:val="007B27CC"/>
    <w:rsid w:val="007D138B"/>
    <w:rsid w:val="00844D1E"/>
    <w:rsid w:val="0086374E"/>
    <w:rsid w:val="0087074C"/>
    <w:rsid w:val="008C0D4F"/>
    <w:rsid w:val="008D3D8E"/>
    <w:rsid w:val="008E6DF4"/>
    <w:rsid w:val="008F5D26"/>
    <w:rsid w:val="00921AAC"/>
    <w:rsid w:val="00924343"/>
    <w:rsid w:val="00962678"/>
    <w:rsid w:val="009763CA"/>
    <w:rsid w:val="00977224"/>
    <w:rsid w:val="009C1DF5"/>
    <w:rsid w:val="009F3A2C"/>
    <w:rsid w:val="00A12C99"/>
    <w:rsid w:val="00A33F38"/>
    <w:rsid w:val="00A74929"/>
    <w:rsid w:val="00A905F0"/>
    <w:rsid w:val="00AA4062"/>
    <w:rsid w:val="00AA69C6"/>
    <w:rsid w:val="00AD2D58"/>
    <w:rsid w:val="00B32BF5"/>
    <w:rsid w:val="00B57D9F"/>
    <w:rsid w:val="00BA0F97"/>
    <w:rsid w:val="00C4633A"/>
    <w:rsid w:val="00C64BE9"/>
    <w:rsid w:val="00C7019B"/>
    <w:rsid w:val="00C7393F"/>
    <w:rsid w:val="00C73AC6"/>
    <w:rsid w:val="00C93170"/>
    <w:rsid w:val="00D00E45"/>
    <w:rsid w:val="00D64DC9"/>
    <w:rsid w:val="00D70D9F"/>
    <w:rsid w:val="00D815AD"/>
    <w:rsid w:val="00DD31D1"/>
    <w:rsid w:val="00DE6F69"/>
    <w:rsid w:val="00E448B5"/>
    <w:rsid w:val="00E85ACD"/>
    <w:rsid w:val="00E8731C"/>
    <w:rsid w:val="00E95550"/>
    <w:rsid w:val="00F13DD3"/>
    <w:rsid w:val="00F20182"/>
    <w:rsid w:val="00F32971"/>
    <w:rsid w:val="00F35C2E"/>
    <w:rsid w:val="00F503C6"/>
    <w:rsid w:val="00F52B29"/>
    <w:rsid w:val="00F645AD"/>
    <w:rsid w:val="00FA2879"/>
    <w:rsid w:val="00FB3037"/>
    <w:rsid w:val="00FC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5F3A5112"/>
  <w15:docId w15:val="{0768D651-CFB2-4DBA-9B97-416ADE6E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BDC"/>
  </w:style>
  <w:style w:type="paragraph" w:styleId="Ttulo1">
    <w:name w:val="heading 1"/>
    <w:basedOn w:val="Normal"/>
    <w:next w:val="Normal"/>
    <w:link w:val="Ttulo1Char"/>
    <w:uiPriority w:val="9"/>
    <w:qFormat/>
    <w:rsid w:val="0079471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94714"/>
    <w:pPr>
      <w:keepNext/>
      <w:keepLines/>
      <w:widowControl w:val="0"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9471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79471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794714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794714"/>
    <w:pPr>
      <w:spacing w:before="240" w:after="60" w:line="240" w:lineRule="auto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657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7B50"/>
  </w:style>
  <w:style w:type="character" w:styleId="Nmerodepgina">
    <w:name w:val="page number"/>
    <w:basedOn w:val="Fontepargpadro"/>
    <w:uiPriority w:val="99"/>
    <w:rsid w:val="00657B50"/>
  </w:style>
  <w:style w:type="table" w:customStyle="1" w:styleId="Tabelacomgrade1">
    <w:name w:val="Tabela com grade1"/>
    <w:basedOn w:val="Tabelanormal"/>
    <w:next w:val="Tabelacomgrade"/>
    <w:uiPriority w:val="39"/>
    <w:rsid w:val="00657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657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1D14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D14F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D14F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14F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14F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1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14F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47A0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794714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947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Ttulo5Char">
    <w:name w:val="Título 5 Char"/>
    <w:basedOn w:val="Fontepargpadro"/>
    <w:link w:val="Ttulo5"/>
    <w:semiHidden/>
    <w:rsid w:val="00794714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794714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794714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794714"/>
    <w:rPr>
      <w:rFonts w:ascii="Arial" w:eastAsia="Times New Roman" w:hAnsi="Arial" w:cs="Arial"/>
      <w:lang w:eastAsia="pt-BR"/>
    </w:rPr>
  </w:style>
  <w:style w:type="character" w:styleId="Hyperlink">
    <w:name w:val="Hyperlink"/>
    <w:uiPriority w:val="99"/>
    <w:unhideWhenUsed/>
    <w:rsid w:val="00794714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794714"/>
    <w:pPr>
      <w:spacing w:after="0" w:line="240" w:lineRule="auto"/>
      <w:jc w:val="center"/>
    </w:pPr>
    <w:rPr>
      <w:rFonts w:ascii="Arial" w:hAnsi="Arial" w:cs="Arial"/>
      <w:b/>
      <w:sz w:val="32"/>
    </w:rPr>
  </w:style>
  <w:style w:type="character" w:customStyle="1" w:styleId="TtuloChar">
    <w:name w:val="Título Char"/>
    <w:basedOn w:val="Fontepargpadro"/>
    <w:link w:val="Ttulo"/>
    <w:uiPriority w:val="10"/>
    <w:rsid w:val="00794714"/>
    <w:rPr>
      <w:rFonts w:ascii="Arial" w:hAnsi="Arial" w:cs="Arial"/>
      <w:b/>
      <w:sz w:val="32"/>
    </w:rPr>
  </w:style>
  <w:style w:type="paragraph" w:styleId="Recuodecorpodetexto">
    <w:name w:val="Body Text Indent"/>
    <w:basedOn w:val="Normal"/>
    <w:link w:val="RecuodecorpodetextoChar"/>
    <w:semiHidden/>
    <w:unhideWhenUsed/>
    <w:rsid w:val="00794714"/>
    <w:pPr>
      <w:spacing w:after="0" w:line="240" w:lineRule="auto"/>
      <w:ind w:firstLine="1440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94714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94714"/>
    <w:pPr>
      <w:tabs>
        <w:tab w:val="left" w:pos="7020"/>
      </w:tabs>
      <w:spacing w:after="0" w:line="240" w:lineRule="auto"/>
      <w:ind w:firstLine="1418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94714"/>
    <w:rPr>
      <w:rFonts w:ascii="Arial" w:eastAsia="Times New Roman" w:hAnsi="Arial" w:cs="Arial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794714"/>
    <w:pPr>
      <w:spacing w:after="0" w:line="240" w:lineRule="auto"/>
    </w:pPr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794714"/>
    <w:rPr>
      <w:rFonts w:ascii="Courier New" w:hAnsi="Courier New" w:cs="Courier New"/>
    </w:rPr>
  </w:style>
  <w:style w:type="paragraph" w:customStyle="1" w:styleId="Corpodetexto21">
    <w:name w:val="Corpo de texto 21"/>
    <w:basedOn w:val="Normal"/>
    <w:rsid w:val="0079471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Normal0">
    <w:name w:val="[Normal]"/>
    <w:rsid w:val="00794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Default">
    <w:name w:val="Default"/>
    <w:rsid w:val="007947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customStyle="1" w:styleId="p1">
    <w:name w:val="p1"/>
    <w:basedOn w:val="Normal"/>
    <w:rsid w:val="00794714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4">
    <w:name w:val="p4"/>
    <w:basedOn w:val="Normal"/>
    <w:rsid w:val="00794714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1">
    <w:name w:val="Título Char1"/>
    <w:basedOn w:val="Fontepargpadro"/>
    <w:rsid w:val="00794714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pt-BR"/>
    </w:rPr>
  </w:style>
  <w:style w:type="character" w:customStyle="1" w:styleId="apple-converted-space">
    <w:name w:val="apple-converted-space"/>
    <w:rsid w:val="00794714"/>
  </w:style>
  <w:style w:type="paragraph" w:styleId="Cabealho">
    <w:name w:val="header"/>
    <w:basedOn w:val="Normal"/>
    <w:link w:val="CabealhoChar"/>
    <w:uiPriority w:val="99"/>
    <w:unhideWhenUsed/>
    <w:rsid w:val="0079471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94714"/>
    <w:rPr>
      <w:rFonts w:ascii="Times New Roman" w:eastAsia="Times New Roman" w:hAnsi="Times New Roman" w:cs="Times New Roman"/>
      <w:sz w:val="20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79471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94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9471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94714"/>
    <w:rPr>
      <w:vertAlign w:val="superscript"/>
    </w:rPr>
  </w:style>
  <w:style w:type="numbering" w:customStyle="1" w:styleId="Semlista2">
    <w:name w:val="Sem lista2"/>
    <w:next w:val="Semlista"/>
    <w:uiPriority w:val="99"/>
    <w:semiHidden/>
    <w:unhideWhenUsed/>
    <w:rsid w:val="00794714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9471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9471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94714"/>
    <w:rPr>
      <w:vertAlign w:val="superscript"/>
    </w:rPr>
  </w:style>
  <w:style w:type="character" w:styleId="Nmerodelinha">
    <w:name w:val="line number"/>
    <w:basedOn w:val="Fontepargpadro"/>
    <w:uiPriority w:val="99"/>
    <w:semiHidden/>
    <w:unhideWhenUsed/>
    <w:rsid w:val="00794714"/>
  </w:style>
  <w:style w:type="paragraph" w:styleId="NormalWeb">
    <w:name w:val="Normal (Web)"/>
    <w:basedOn w:val="Normal"/>
    <w:uiPriority w:val="99"/>
    <w:semiHidden/>
    <w:unhideWhenUsed/>
    <w:rsid w:val="0079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94714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94714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794714"/>
    <w:pPr>
      <w:widowControl w:val="0"/>
      <w:spacing w:after="0" w:line="240" w:lineRule="auto"/>
    </w:pPr>
    <w:rPr>
      <w:lang w:val="en-US"/>
    </w:rPr>
  </w:style>
  <w:style w:type="numbering" w:customStyle="1" w:styleId="Semlista3">
    <w:name w:val="Sem lista3"/>
    <w:next w:val="Semlista"/>
    <w:uiPriority w:val="99"/>
    <w:semiHidden/>
    <w:unhideWhenUsed/>
    <w:rsid w:val="00794714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75EF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75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st.jus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F3DB635-DF3A-4AF7-8E83-B6C136F68DE5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1742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Bruno Bertha</cp:lastModifiedBy>
  <cp:revision>25</cp:revision>
  <cp:lastPrinted>2020-01-03T12:47:00Z</cp:lastPrinted>
  <dcterms:created xsi:type="dcterms:W3CDTF">2012-02-02T18:33:00Z</dcterms:created>
  <dcterms:modified xsi:type="dcterms:W3CDTF">2020-01-03T12:51:00Z</dcterms:modified>
</cp:coreProperties>
</file>