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0C30FB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0C30FB">
        <w:rPr>
          <w:rFonts w:ascii="Arial" w:eastAsia="Times New Roman" w:hAnsi="Arial" w:cs="Arial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0C30FB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325335" w:rsidRPr="000C30FB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0C30FB">
        <w:rPr>
          <w:rFonts w:ascii="Arial" w:eastAsia="Times New Roman" w:hAnsi="Arial" w:cs="Arial"/>
          <w:b/>
          <w:bCs/>
          <w:lang w:eastAsia="pt-BR"/>
        </w:rPr>
        <w:t>ESTADO DE SANTA CATARINA</w:t>
      </w:r>
    </w:p>
    <w:p w:rsidR="00325335" w:rsidRPr="000C30FB" w:rsidRDefault="00325335" w:rsidP="00325335">
      <w:pPr>
        <w:spacing w:after="0"/>
        <w:jc w:val="center"/>
        <w:rPr>
          <w:rFonts w:ascii="Arial" w:eastAsia="Times New Roman" w:hAnsi="Arial" w:cs="Arial"/>
          <w:b/>
          <w:bCs/>
          <w:lang w:eastAsia="pt-BR"/>
        </w:rPr>
      </w:pPr>
      <w:r w:rsidRPr="000C30FB">
        <w:rPr>
          <w:rFonts w:ascii="Arial" w:eastAsia="Times New Roman" w:hAnsi="Arial" w:cs="Arial"/>
          <w:b/>
          <w:bCs/>
          <w:lang w:eastAsia="pt-BR"/>
        </w:rPr>
        <w:t>MUNICÍPIO DE ARROIO TRINTA</w:t>
      </w:r>
    </w:p>
    <w:p w:rsidR="00262BD1" w:rsidRPr="000C30FB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335" w:rsidRPr="000C30FB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7D9F" w:rsidRPr="000C30FB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C30FB">
        <w:rPr>
          <w:rFonts w:ascii="Arial" w:hAnsi="Arial" w:cs="Arial"/>
          <w:b/>
        </w:rPr>
        <w:t>Processo Administrativo Nº</w:t>
      </w:r>
      <w:r w:rsidRPr="000C30FB">
        <w:rPr>
          <w:rFonts w:ascii="Arial" w:hAnsi="Arial" w:cs="Arial"/>
        </w:rPr>
        <w:t xml:space="preserve"> </w:t>
      </w:r>
      <w:r w:rsidRPr="000C30FB">
        <w:rPr>
          <w:rFonts w:ascii="Arial" w:hAnsi="Arial" w:cs="Arial"/>
          <w:b/>
        </w:rPr>
        <w:t>0027/2020 - DL</w:t>
      </w:r>
    </w:p>
    <w:p w:rsidR="00F27D9F" w:rsidRPr="000C30FB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C30FB">
        <w:rPr>
          <w:rFonts w:ascii="Arial" w:eastAsia="Calibri" w:hAnsi="Arial" w:cs="Arial"/>
          <w:b/>
        </w:rPr>
        <w:t xml:space="preserve">Dispensa por Justificativa </w:t>
      </w:r>
      <w:r w:rsidR="00F27D9F" w:rsidRPr="000C30FB">
        <w:rPr>
          <w:rFonts w:ascii="Arial" w:hAnsi="Arial" w:cs="Arial"/>
          <w:b/>
          <w:bCs/>
        </w:rPr>
        <w:t xml:space="preserve"> Nº</w:t>
      </w:r>
      <w:r w:rsidR="00F27D9F" w:rsidRPr="000C30FB">
        <w:rPr>
          <w:rFonts w:ascii="Arial" w:hAnsi="Arial" w:cs="Arial"/>
          <w:bCs/>
        </w:rPr>
        <w:t xml:space="preserve"> </w:t>
      </w:r>
      <w:r w:rsidRPr="000C30FB">
        <w:rPr>
          <w:rFonts w:ascii="Arial" w:eastAsia="Calibri" w:hAnsi="Arial" w:cs="Arial"/>
          <w:b/>
        </w:rPr>
        <w:t>0016/2020 - DL</w:t>
      </w:r>
    </w:p>
    <w:p w:rsidR="00F27D9F" w:rsidRPr="000C30FB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7500" w:rsidRPr="000C30F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C30FB">
        <w:rPr>
          <w:rFonts w:ascii="Arial" w:hAnsi="Arial" w:cs="Arial"/>
          <w:b/>
          <w:bCs/>
        </w:rPr>
        <w:t>TERMO DE RATIFICAÇÃO DE DISPENSA DE LICITAÇÃO</w:t>
      </w: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25335" w:rsidRPr="000C30FB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A7500" w:rsidRPr="000C30FB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0C30FB">
        <w:rPr>
          <w:rFonts w:ascii="Arial" w:eastAsia="Calibri" w:hAnsi="Arial" w:cs="Arial"/>
        </w:rPr>
        <w:t>O Prefeito de Arroio Trinta, senhor Claudio Spricigo,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0C30FB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C30FB">
        <w:rPr>
          <w:rFonts w:ascii="Arial" w:eastAsia="Calibri" w:hAnsi="Arial" w:cs="Arial"/>
          <w:b/>
        </w:rPr>
        <w:t xml:space="preserve">RATIFICAR </w:t>
      </w:r>
      <w:r w:rsidRPr="000C30FB">
        <w:rPr>
          <w:rFonts w:ascii="Arial" w:eastAsia="Calibri" w:hAnsi="Arial" w:cs="Arial"/>
        </w:rPr>
        <w:t xml:space="preserve">a presente </w:t>
      </w:r>
      <w:r w:rsidRPr="000C30FB">
        <w:rPr>
          <w:rFonts w:ascii="Arial" w:eastAsia="Calibri" w:hAnsi="Arial" w:cs="Arial"/>
          <w:b/>
        </w:rPr>
        <w:t>Dispensa por Justificativa</w:t>
      </w:r>
      <w:r w:rsidRPr="000C30FB">
        <w:rPr>
          <w:rFonts w:ascii="Arial" w:eastAsia="Calibri" w:hAnsi="Arial" w:cs="Arial"/>
        </w:rPr>
        <w:t xml:space="preserve">, do tipo </w:t>
      </w:r>
      <w:r w:rsidRPr="000C30FB">
        <w:rPr>
          <w:rFonts w:ascii="Arial" w:eastAsia="Calibri" w:hAnsi="Arial" w:cs="Arial"/>
          <w:b/>
        </w:rPr>
        <w:t>Menor preço</w:t>
      </w:r>
      <w:r w:rsidRPr="000C30FB">
        <w:rPr>
          <w:rFonts w:ascii="Arial" w:eastAsia="Calibri" w:hAnsi="Arial" w:cs="Arial"/>
        </w:rPr>
        <w:t xml:space="preserve"> </w:t>
      </w:r>
      <w:r w:rsidR="000C30FB" w:rsidRPr="000C30FB">
        <w:rPr>
          <w:rFonts w:ascii="Arial" w:eastAsia="Calibri" w:hAnsi="Arial" w:cs="Arial"/>
          <w:b/>
        </w:rPr>
        <w:t>global</w:t>
      </w:r>
      <w:r w:rsidRPr="000C30FB">
        <w:rPr>
          <w:rFonts w:ascii="Arial" w:eastAsia="Calibri" w:hAnsi="Arial" w:cs="Arial"/>
        </w:rPr>
        <w:t xml:space="preserve">, embasada no </w:t>
      </w:r>
      <w:r w:rsidRPr="000C30FB">
        <w:rPr>
          <w:rFonts w:ascii="Arial" w:eastAsia="Calibri" w:hAnsi="Arial" w:cs="Arial"/>
          <w:b/>
        </w:rPr>
        <w:t>Art. 24, inc. V da Lei 8.666/93</w:t>
      </w:r>
      <w:r w:rsidRPr="000C30FB">
        <w:rPr>
          <w:rFonts w:ascii="Arial" w:hAnsi="Arial" w:cs="Arial"/>
          <w:bCs/>
        </w:rPr>
        <w:t xml:space="preserve"> e tendo como objeto </w:t>
      </w:r>
      <w:r w:rsidRPr="000C30FB">
        <w:rPr>
          <w:rFonts w:ascii="Arial" w:eastAsia="Calibri" w:hAnsi="Arial" w:cs="Arial"/>
          <w:b/>
        </w:rPr>
        <w:t xml:space="preserve">Contratação de empresa especializada para realizar conserto do diferencial dianteiro e traseiro do Caminhão Ford Cargo 2422 placa MBQ-0944, com o devido fornecimento de insumos, mão de obra e peças de reposição, visando o reestabelecimento das funcionalidades originais do veículo, </w:t>
      </w:r>
      <w:r w:rsidR="000C30FB">
        <w:rPr>
          <w:rFonts w:ascii="Arial" w:eastAsia="Calibri" w:hAnsi="Arial" w:cs="Arial"/>
          <w:b/>
        </w:rPr>
        <w:t>com julgamento por valor global</w:t>
      </w:r>
      <w:r w:rsidRPr="000C30FB">
        <w:rPr>
          <w:rFonts w:ascii="Arial" w:hAnsi="Arial" w:cs="Arial"/>
        </w:rPr>
        <w:t>, nestes termos:</w:t>
      </w:r>
    </w:p>
    <w:p w:rsidR="00325335" w:rsidRPr="000C30FB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C30FB">
        <w:rPr>
          <w:rFonts w:ascii="Arial" w:hAnsi="Arial" w:cs="Arial"/>
        </w:rPr>
        <w:t xml:space="preserve">Proponentes que apresentaram o menor preço e seus respectivos itens: </w:t>
      </w:r>
    </w:p>
    <w:p w:rsidR="00325335" w:rsidRPr="000C30FB" w:rsidRDefault="00325335" w:rsidP="0032533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455AA6" w:rsidRPr="000C30FB" w:rsidRDefault="000C30FB">
      <w:pPr>
        <w:rPr>
          <w:rFonts w:ascii="Arial" w:hAnsi="Arial" w:cs="Arial"/>
        </w:rPr>
      </w:pPr>
      <w:r w:rsidRPr="000C30FB">
        <w:rPr>
          <w:rFonts w:ascii="Arial" w:eastAsia="Calibri" w:hAnsi="Arial" w:cs="Arial"/>
          <w:b/>
        </w:rPr>
        <w:t xml:space="preserve"> 1782 - MECANICA GEMELI LTDA - ME (05.453.882/0001-64)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72"/>
        <w:gridCol w:w="3931"/>
        <w:gridCol w:w="987"/>
        <w:gridCol w:w="763"/>
        <w:gridCol w:w="1073"/>
        <w:gridCol w:w="1129"/>
      </w:tblGrid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  <w:b/>
              </w:rPr>
              <w:t>Item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  <w:b/>
              </w:rPr>
              <w:t>Material/Serviço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  <w:b/>
              </w:rPr>
              <w:t>Unid. medida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Qd.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  <w:b/>
              </w:rPr>
              <w:t>Valor unitário (R$)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  <w:b/>
              </w:rPr>
              <w:t>Valor total (R$)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>33876 - Coroa e pinhão 8x9.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1.925,00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1.925,00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>33877 - Cruzeta do cardan.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312,00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624,00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 xml:space="preserve">33878 - Jogo de arruelas caixa satélite. </w:t>
            </w:r>
            <w:r w:rsidRPr="000C30FB">
              <w:rPr>
                <w:rFonts w:ascii="Arial" w:eastAsia="Calibri" w:hAnsi="Arial" w:cs="Arial"/>
                <w:b/>
              </w:rPr>
              <w:br/>
              <w:t>Jogo contendo 8 unidades.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207,00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414,00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>33879 - Terminal do cambio.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73,00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73,00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>33880 - Bucha estabilizador dianteiro.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45,00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90,00</w:t>
            </w:r>
          </w:p>
        </w:tc>
      </w:tr>
      <w:tr w:rsidR="000C30FB" w:rsidRPr="000C30FB" w:rsidTr="000C30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0C30FB">
              <w:rPr>
                <w:rFonts w:ascii="Arial" w:eastAsia="Calibri" w:hAnsi="Arial" w:cs="Arial"/>
                <w:b/>
              </w:rPr>
              <w:t>33881 - Mão de obra.</w:t>
            </w:r>
            <w:r w:rsidRPr="000C30FB">
              <w:rPr>
                <w:rFonts w:ascii="Arial" w:eastAsia="Calibri" w:hAnsi="Arial" w:cs="Arial"/>
                <w:b/>
              </w:rPr>
              <w:br/>
            </w:r>
            <w:r w:rsidRPr="000C30FB">
              <w:rPr>
                <w:rFonts w:ascii="Arial" w:eastAsia="Calibri" w:hAnsi="Arial" w:cs="Arial"/>
              </w:rPr>
              <w:t>Mão de obra necessária para substituir todas as peças listadas para reparação do diferencial dianteiro e</w:t>
            </w:r>
            <w:r w:rsidRPr="000C30FB">
              <w:rPr>
                <w:rFonts w:ascii="Arial" w:eastAsia="Calibri" w:hAnsi="Arial" w:cs="Arial"/>
                <w:b/>
              </w:rPr>
              <w:t xml:space="preserve"> </w:t>
            </w:r>
            <w:r w:rsidRPr="000C30FB">
              <w:rPr>
                <w:rFonts w:ascii="Arial" w:eastAsia="Calibri" w:hAnsi="Arial" w:cs="Arial"/>
              </w:rPr>
              <w:t>traseiro e soldas necessárias.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Un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850,00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center"/>
              <w:rPr>
                <w:rFonts w:ascii="Arial" w:hAnsi="Arial" w:cs="Arial"/>
              </w:rPr>
            </w:pPr>
            <w:r w:rsidRPr="000C30FB">
              <w:rPr>
                <w:rFonts w:ascii="Arial" w:eastAsia="Calibri" w:hAnsi="Arial" w:cs="Arial"/>
              </w:rPr>
              <w:t>850,00</w:t>
            </w:r>
          </w:p>
        </w:tc>
      </w:tr>
      <w:tr w:rsidR="000C30FB" w:rsidRPr="000C30FB" w:rsidTr="000C30FB"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0C30F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C30F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FB" w:rsidRPr="000C30FB" w:rsidRDefault="000C30FB" w:rsidP="0031673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0C30FB">
              <w:rPr>
                <w:rFonts w:ascii="Arial" w:hAnsi="Arial" w:cs="Arial"/>
                <w:b/>
              </w:rPr>
              <w:t>3.</w:t>
            </w:r>
            <w:r w:rsidR="0031673C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 w:rsidRPr="000C30FB">
              <w:rPr>
                <w:rFonts w:ascii="Arial" w:hAnsi="Arial" w:cs="Arial"/>
                <w:b/>
              </w:rPr>
              <w:t>76,00</w:t>
            </w:r>
          </w:p>
        </w:tc>
      </w:tr>
    </w:tbl>
    <w:p w:rsidR="00325335" w:rsidRPr="000C30FB" w:rsidRDefault="00325335" w:rsidP="00325335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:rsidR="00325335" w:rsidRPr="000C30FB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0C30FB">
        <w:rPr>
          <w:rFonts w:ascii="Arial" w:hAnsi="Arial" w:cs="Arial"/>
        </w:rPr>
        <w:t>Emita-se a nota de empenho ou, sendo o caso, o respectivo contrato, publicando-se em seguida.</w:t>
      </w:r>
      <w:r w:rsidR="00325335" w:rsidRPr="000C30FB">
        <w:rPr>
          <w:rFonts w:ascii="Arial" w:hAnsi="Arial" w:cs="Arial"/>
        </w:rPr>
        <w:t xml:space="preserve"> </w:t>
      </w:r>
    </w:p>
    <w:p w:rsidR="00325335" w:rsidRPr="000C30FB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50B9B" w:rsidRPr="000C30FB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62BD1" w:rsidRPr="000C30FB" w:rsidRDefault="000C30FB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Trinta - SC, 04 de fevereiro de </w:t>
      </w:r>
      <w:r w:rsidR="00262BD1" w:rsidRPr="000C30FB">
        <w:rPr>
          <w:rFonts w:ascii="Arial" w:hAnsi="Arial" w:cs="Arial"/>
        </w:rPr>
        <w:t>2020.</w:t>
      </w: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62BD1" w:rsidRPr="000C30FB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C30FB">
        <w:rPr>
          <w:rFonts w:ascii="Arial" w:hAnsi="Arial" w:cs="Arial"/>
          <w:b/>
          <w:bCs/>
        </w:rPr>
        <w:t>Claudio Spricigo.</w:t>
      </w:r>
    </w:p>
    <w:p w:rsidR="00262BD1" w:rsidRPr="000C30FB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0C30FB">
        <w:rPr>
          <w:rFonts w:ascii="Arial" w:hAnsi="Arial" w:cs="Arial"/>
          <w:bCs/>
        </w:rPr>
        <w:t xml:space="preserve">Prefeito </w:t>
      </w:r>
      <w:r w:rsidR="00325335" w:rsidRPr="000C30FB">
        <w:rPr>
          <w:rFonts w:ascii="Arial" w:hAnsi="Arial" w:cs="Arial"/>
          <w:bCs/>
        </w:rPr>
        <w:t>de Arroio Trinta.</w:t>
      </w:r>
    </w:p>
    <w:p w:rsidR="00262BD1" w:rsidRPr="000C30FB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2BD1" w:rsidRPr="000C30FB" w:rsidRDefault="00262BD1" w:rsidP="00262BD1">
      <w:pPr>
        <w:rPr>
          <w:rFonts w:ascii="Arial" w:hAnsi="Arial" w:cs="Arial"/>
        </w:rPr>
      </w:pPr>
    </w:p>
    <w:p w:rsidR="002647C3" w:rsidRPr="000C30FB" w:rsidRDefault="002647C3">
      <w:pPr>
        <w:rPr>
          <w:rFonts w:ascii="Arial" w:hAnsi="Arial" w:cs="Arial"/>
        </w:rPr>
      </w:pPr>
    </w:p>
    <w:sectPr w:rsidR="002647C3" w:rsidRPr="000C30FB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30FB"/>
    <w:rsid w:val="000C434B"/>
    <w:rsid w:val="0010753A"/>
    <w:rsid w:val="00262BD1"/>
    <w:rsid w:val="002647C3"/>
    <w:rsid w:val="00265107"/>
    <w:rsid w:val="002E6205"/>
    <w:rsid w:val="0031673C"/>
    <w:rsid w:val="00325335"/>
    <w:rsid w:val="0035322B"/>
    <w:rsid w:val="003A7500"/>
    <w:rsid w:val="00455AA6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D157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2020-02-04T14:00:00Z</dcterms:modified>
</cp:coreProperties>
</file>