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11.1.0 (Apache licensed) using REFERENCE JAXB in Oracle Java 12.0.1 on Linux --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Cliente\Desktop\BRASAO JPG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ESTADO DE SANTA CATARINA</w:t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MUNICÍPIO DE ARROIO TRINTA</w:t>
      </w:r>
    </w:p>
    <w:p w:rsidRPr="00325335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A7500" w:rsidRDefault="00325335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 xml:space="preserve">0044/2020 - DL</w:t>
      </w:r>
    </w:p>
    <w:p w:rsidRPr="00325335" w:rsidR="00F27D9F" w:rsidP="003A7500" w:rsidRDefault="00325335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eastAsia="Calibri" w:cs="Times New Roman"/>
          <w:b/>
        </w:rPr>
        <w:t xml:space="preserve">Dispensa por Justificativa</w:t>
      </w:r>
      <w:r w:rsidRPr="00325335">
        <w:rPr>
          <w:rFonts w:ascii="Times New Roman" w:hAnsi="Times New Roman" w:eastAsia="Calibri" w:cs="Times New Roman"/>
          <w:b/>
        </w:rPr>
        <w:t xml:space="preserve"> </w:t>
      </w:r>
      <w:r w:rsidRPr="00325335" w:rsidR="00F27D9F">
        <w:rPr>
          <w:rFonts w:ascii="Times New Roman" w:hAnsi="Times New Roman" w:cs="Times New Roman"/>
          <w:b/>
          <w:bCs/>
        </w:rPr>
        <w:t xml:space="preserve"> Nº</w:t>
      </w:r>
      <w:r w:rsidRPr="00325335" w:rsidR="00F27D9F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hAnsi="Times New Roman" w:eastAsia="Calibri" w:cs="Times New Roman"/>
          <w:b/>
        </w:rPr>
        <w:t xml:space="preserve">0024/2020 - DL  </w:t>
      </w:r>
    </w:p>
    <w:p w:rsidRPr="00325335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A7500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  <w:r w:rsidRPr="00325335">
        <w:rPr>
          <w:rFonts w:ascii="Times New Roman" w:hAnsi="Times New Roman" w:eastAsia="Calibri" w:cs="Times New Roman"/>
        </w:rPr>
        <w:t xml:space="preserve">O Prefeito de Arroio Trinta, senhor Claudio Spricigo, considerando a decisão proferida pela Comissão designada através do Decreto nº </w:t>
      </w:r>
      <w:r w:rsidRPr="00325335">
        <w:rPr>
          <w:rFonts w:ascii="Times New Roman" w:hAnsi="Times New Roman" w:eastAsia="Calibri" w:cs="Times New Roman"/>
        </w:rPr>
        <w:t xml:space="preserve">1948</w:t>
      </w:r>
      <w:r w:rsidRPr="00325335">
        <w:rPr>
          <w:rFonts w:ascii="Times New Roman" w:hAnsi="Times New Roman" w:eastAsia="Calibri" w:cs="Times New Roman"/>
        </w:rPr>
        <w:t xml:space="preserve">, bem como o parecer favorável emitido pela assessoria jurídica, e tendo constatado que o procedimento atendeu à legislação pertinente em toda sua tramitação, com fundamento no Art. 43º, VI da Lei 8.666/93, resolve: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eastAsia="Calibri" w:cs="Times New Roman"/>
          <w:b/>
        </w:rPr>
        <w:t xml:space="preserve">RATIFICAR </w:t>
      </w:r>
      <w:r w:rsidRPr="00325335">
        <w:rPr>
          <w:rFonts w:ascii="Times New Roman" w:hAnsi="Times New Roman" w:eastAsia="Calibri" w:cs="Times New Roman"/>
        </w:rPr>
        <w:t xml:space="preserve">a presente </w:t>
      </w:r>
      <w:r w:rsidRPr="00325335">
        <w:rPr>
          <w:rFonts w:ascii="Times New Roman" w:hAnsi="Times New Roman" w:eastAsia="Calibri" w:cs="Times New Roman"/>
          <w:b/>
        </w:rPr>
        <w:t xml:space="preserve">Dispensa por Justificativa</w:t>
      </w:r>
      <w:r w:rsidRPr="00325335">
        <w:rPr>
          <w:rFonts w:ascii="Times New Roman" w:hAnsi="Times New Roman" w:eastAsia="Calibri" w:cs="Times New Roman"/>
        </w:rPr>
        <w:t xml:space="preserve">, do tipo </w:t>
      </w:r>
      <w:r w:rsidRPr="00325335">
        <w:rPr>
          <w:rFonts w:ascii="Times New Roman" w:hAnsi="Times New Roman" w:eastAsia="Calibri" w:cs="Times New Roman"/>
          <w:b/>
        </w:rPr>
        <w:t xml:space="preserve">Menor preço</w:t>
      </w:r>
      <w:r w:rsidRPr="00325335">
        <w:rPr>
          <w:rFonts w:ascii="Times New Roman" w:hAnsi="Times New Roman" w:eastAsia="Calibri" w:cs="Times New Roman"/>
        </w:rPr>
        <w:t xml:space="preserve"> </w:t>
      </w:r>
      <w:r w:rsidRPr="00325335">
        <w:rPr>
          <w:rFonts w:ascii="Times New Roman" w:hAnsi="Times New Roman" w:eastAsia="Calibri" w:cs="Times New Roman"/>
          <w:b/>
        </w:rPr>
        <w:t xml:space="preserve">Por item</w:t>
      </w:r>
      <w:r w:rsidRPr="00325335">
        <w:rPr>
          <w:rFonts w:ascii="Times New Roman" w:hAnsi="Times New Roman" w:eastAsia="Calibri" w:cs="Times New Roman"/>
        </w:rPr>
        <w:t xml:space="preserve">, embasada no </w:t>
      </w:r>
      <w:r w:rsidRPr="00325335">
        <w:rPr>
          <w:rFonts w:ascii="Times New Roman" w:hAnsi="Times New Roman" w:eastAsia="Calibri" w:cs="Times New Roman"/>
          <w:b/>
        </w:rPr>
        <w:t xml:space="preserve"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hAnsi="Times New Roman" w:eastAsia="Calibri" w:cs="Times New Roman"/>
          <w:b/>
        </w:rPr>
        <w:t xml:space="preserve">Contratação de empresa especializada em fornecimento de peças genuinas e mão de obra necessária, para efetuar reparos no sistema de freios da Retroescavadeira Randon RD 406, em atendimento das necessidades da Secretaria de Obras do Município de Arroio Trinta.</w:t>
      </w:r>
      <w:r w:rsidRPr="00325335">
        <w:rPr>
          <w:rFonts w:ascii="Times New Roman" w:hAnsi="Times New Roman" w:cs="Times New Roman"/>
        </w:rPr>
        <w:t xml:space="preserve">, nestes termos: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r>
        <w:rPr>
          <w:rFonts w:ascii="Times New Roman" w:hAnsi="Times New Roman" w:eastAsia="Calibri" w:cs="Times New Roman"/>
        </w:rPr>
        <w:t xml:space="preserve"/>
      </w:r>
      <w:r>
        <w:rPr>
          <w:rFonts w:ascii="Times New Roman" w:hAnsi="Times New Roman" w:eastAsia="Calibri" w:cs="Times New Roman"/>
          <w:b/>
        </w:rPr>
        <w:t xml:space="preserve">
2013 - PAVIMAQUINAS COMERCIO DE PECAS E SERVICOS LTDA   (85.199.578/0001-71)</w:t>
      </w:r>
    </w:p>
    <w:tbl>
      <w:tblPr>
        <w:tblStyle w:val="TableGrid"/>
        <w:tblW w:w="0" w:type="auto"/>
        <w:tblLook w:val="04A0"/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total (R$)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34122 - 210400166 -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15,38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61,52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34123 - 210401271 -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0,92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7,36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34124 - 219000667 -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16,40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34125 - 219000475 -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10,46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10,46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34126 - 208004429 - Parafuso.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2,26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4,52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34127 - 219000480 - Disco.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241,90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967,60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34128 - 219000500 -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71,75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143,50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34129 - 219000510 - Anel.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51,25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102,50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34130 - 100000229849 - Óleo.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GENUINO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615,00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615,00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34131 - Mão de obra.</w:t>
              <w:br w:type="textWrapping"/>
              <w:t xml:space="preserve">Mão de obra para montagem e desmontagem do sistema de freios e substituição das peças adquiridas.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1.280,00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1.280,00</w:t>
            </w:r>
          </w:p>
        </w:tc>
      </w:tr>
      <w:tr>
        <w:trPr/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3.208,86</w:t>
            </w:r>
          </w:p>
        </w:tc>
      </w:tr>
    </w:tbl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25335" w:rsidP="00D64C9B" w:rsidRDefault="00D64C9B">
      <w:pPr>
        <w:autoSpaceDE w:val="false"/>
        <w:autoSpaceDN w:val="false"/>
        <w:adjustRightInd w:val="false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Pr="00325335" w:rsidR="00325335">
        <w:rPr>
          <w:rFonts w:ascii="Times New Roman" w:hAnsi="Times New Roman" w:cs="Times New Roman"/>
        </w:rPr>
        <w:t xml:space="preserve"> </w:t>
      </w:r>
    </w:p>
    <w:p w:rsidRPr="00325335" w:rsidR="00325335" w:rsidP="00262BD1" w:rsidRDefault="0032533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Pr="00325335">
        <w:rPr>
          <w:rFonts w:ascii="Times New Roman" w:hAnsi="Times New Roman" w:cs="Times New Roman"/>
        </w:rPr>
        <w:t xml:space="preserve">05/03/2020</w:t>
      </w:r>
      <w:r w:rsidRPr="00325335">
        <w:rPr>
          <w:rFonts w:ascii="Times New Roman" w:hAnsi="Times New Roman" w:cs="Times New Roman"/>
        </w:rPr>
        <w:t xml:space="preserve">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Pr="00325335" w:rsidR="00325335">
        <w:rPr>
          <w:rFonts w:ascii="Times New Roman" w:hAnsi="Times New Roman" w:cs="Times New Roman"/>
          <w:bCs/>
        </w:rPr>
        <w:t>de Arroio Trinta.</w:t>
      </w:r>
    </w:p>
    <w:p w:rsidRPr="00325335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rPr>
          <w:rFonts w:ascii="Times New Roman" w:hAnsi="Times New Roman" w:cs="Times New Roman"/>
        </w:rPr>
      </w:pPr>
    </w:p>
    <w:p w:rsidRPr="00325335" w:rsidR="002647C3" w:rsidRDefault="002647C3">
      <w:pPr>
        <w:rPr>
          <w:rFonts w:ascii="Times New Roman" w:hAnsi="Times New Roman" w:cs="Times New Roman"/>
        </w:rPr>
      </w:pPr>
    </w:p>
    <w:sectPr w:rsidRPr="00325335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dcterms:created xsi:type="dcterms:W3CDTF">2012-02-02T18:33:00Z</dcterms:created>
  <dcterms:modified xsi:type="dcterms:W3CDTF">2019-01-19T19:28:00Z</dcterms:modified>
</cp:coreProperties>
</file>