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0024/2020 -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0076/2020 -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7E428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7E4280" w:rsidRPr="0065295E">
        <w:rPr>
          <w:rFonts w:ascii="Times New Roman" w:eastAsia="Times New Roman" w:hAnsi="Times New Roman" w:cs="Times New Roman"/>
          <w:b/>
          <w:sz w:val="24"/>
          <w:szCs w:val="24"/>
          <w:lang w:eastAsia="pt-BR"/>
        </w:rPr>
        <w:t>PREGÃO</w:t>
      </w:r>
      <w:r w:rsidR="007E4280"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7E4280"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7E4280">
        <w:rPr>
          <w:rFonts w:ascii="Times New Roman" w:eastAsia="Times New Roman" w:hAnsi="Times New Roman" w:cs="Times New Roman"/>
          <w:b/>
          <w:sz w:val="24"/>
          <w:szCs w:val="24"/>
          <w:lang w:eastAsia="pt-BR"/>
        </w:rPr>
        <w:t xml:space="preserve">O credenciamento será feito até às </w:t>
      </w:r>
      <w:r w:rsidR="00962678" w:rsidRPr="007E4280">
        <w:rPr>
          <w:rFonts w:ascii="Times New Roman" w:eastAsia="Times New Roman" w:hAnsi="Times New Roman" w:cs="Times New Roman"/>
          <w:b/>
          <w:sz w:val="24"/>
          <w:szCs w:val="24"/>
          <w:lang w:eastAsia="pt-BR"/>
        </w:rPr>
        <w:t xml:space="preserve">09:00 </w:t>
      </w:r>
      <w:r w:rsidRPr="007E4280">
        <w:rPr>
          <w:rFonts w:ascii="Times New Roman" w:eastAsia="Times New Roman" w:hAnsi="Times New Roman" w:cs="Times New Roman"/>
          <w:b/>
          <w:sz w:val="24"/>
          <w:szCs w:val="24"/>
          <w:lang w:eastAsia="pt-BR"/>
        </w:rPr>
        <w:t xml:space="preserve">do </w:t>
      </w:r>
      <w:r w:rsidRPr="007E4280">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24/07/2020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7E4280">
        <w:rPr>
          <w:rFonts w:ascii="Times New Roman" w:eastAsia="Times New Roman" w:hAnsi="Times New Roman" w:cs="Times New Roman"/>
          <w:b/>
          <w:sz w:val="24"/>
          <w:szCs w:val="24"/>
          <w:lang w:eastAsia="pt-BR"/>
        </w:rPr>
        <w:t xml:space="preserve">abertura da sessão às </w:t>
      </w:r>
      <w:r w:rsidR="00962678" w:rsidRPr="007E4280">
        <w:rPr>
          <w:rFonts w:ascii="Times New Roman" w:eastAsia="Times New Roman" w:hAnsi="Times New Roman" w:cs="Times New Roman"/>
          <w:b/>
          <w:sz w:val="24"/>
          <w:szCs w:val="24"/>
          <w:lang w:eastAsia="pt-BR"/>
        </w:rPr>
        <w:t>09:30</w:t>
      </w:r>
      <w:r w:rsidRPr="007E4280">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E4280" w:rsidRPr="0065295E">
        <w:rPr>
          <w:rFonts w:ascii="Times New Roman" w:eastAsia="Times New Roman" w:hAnsi="Times New Roman" w:cs="Times New Roman"/>
          <w:b/>
          <w:sz w:val="24"/>
          <w:szCs w:val="24"/>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r w:rsidR="007E4280"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7E4280">
        <w:rPr>
          <w:rFonts w:ascii="Times New Roman" w:eastAsia="Times New Roman" w:hAnsi="Times New Roman" w:cs="Times New Roman"/>
          <w:sz w:val="24"/>
          <w:szCs w:val="24"/>
          <w:lang w:eastAsia="pt-BR"/>
        </w:rPr>
        <w:t xml:space="preserve">O valor </w:t>
      </w:r>
      <w:r w:rsidR="008D3D8E" w:rsidRPr="007E4280">
        <w:rPr>
          <w:rFonts w:ascii="Times New Roman" w:eastAsia="Times New Roman" w:hAnsi="Times New Roman" w:cs="Times New Roman"/>
          <w:sz w:val="24"/>
          <w:szCs w:val="24"/>
          <w:lang w:eastAsia="pt-BR"/>
        </w:rPr>
        <w:t xml:space="preserve">estimado para este processo é </w:t>
      </w:r>
      <w:r w:rsidRPr="007E4280">
        <w:rPr>
          <w:rFonts w:ascii="Times New Roman" w:eastAsia="Times New Roman" w:hAnsi="Times New Roman" w:cs="Times New Roman"/>
          <w:sz w:val="24"/>
          <w:szCs w:val="24"/>
          <w:lang w:eastAsia="pt-BR"/>
        </w:rPr>
        <w:t xml:space="preserve">de R$ </w:t>
      </w:r>
      <w:r w:rsidR="008D3D8E" w:rsidRPr="007E4280">
        <w:rPr>
          <w:rFonts w:ascii="Times New Roman" w:eastAsia="Times New Roman" w:hAnsi="Times New Roman" w:cs="Times New Roman"/>
          <w:sz w:val="24"/>
          <w:szCs w:val="24"/>
          <w:lang w:eastAsia="pt-BR"/>
        </w:rPr>
        <w:t xml:space="preserve">R$ 33.689,70 </w:t>
      </w:r>
      <w:r w:rsidRPr="007E4280">
        <w:rPr>
          <w:rFonts w:ascii="Times New Roman" w:eastAsia="Times New Roman" w:hAnsi="Times New Roman" w:cs="Times New Roman"/>
          <w:sz w:val="24"/>
          <w:szCs w:val="24"/>
          <w:lang w:eastAsia="pt-BR"/>
        </w:rPr>
        <w:t>(</w:t>
      </w:r>
      <w:r w:rsidR="008D3D8E" w:rsidRPr="007E4280">
        <w:rPr>
          <w:rFonts w:ascii="Times New Roman" w:eastAsia="Times New Roman" w:hAnsi="Times New Roman" w:cs="Times New Roman"/>
          <w:sz w:val="24"/>
          <w:szCs w:val="24"/>
          <w:lang w:eastAsia="pt-BR"/>
        </w:rPr>
        <w:t>trinta e três mil e seiscentos e oitenta e nove reais e setenta centavos</w:t>
      </w:r>
      <w:r w:rsidRPr="007E4280">
        <w:rPr>
          <w:rFonts w:ascii="Times New Roman" w:eastAsia="Times New Roman" w:hAnsi="Times New Roman" w:cs="Times New Roman"/>
          <w:sz w:val="24"/>
          <w:szCs w:val="24"/>
          <w:lang w:eastAsia="pt-BR"/>
        </w:rPr>
        <w:t>)</w:t>
      </w:r>
      <w:r w:rsidR="008D3D8E" w:rsidRPr="007E4280">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7E428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E4280">
        <w:rPr>
          <w:rFonts w:ascii="Times New Roman" w:eastAsia="Times New Roman" w:hAnsi="Times New Roman" w:cs="Times New Roman"/>
          <w:sz w:val="24"/>
          <w:szCs w:val="24"/>
          <w:lang w:eastAsia="pt-BR"/>
        </w:rPr>
        <w:t xml:space="preserve">As entregas de </w:t>
      </w:r>
      <w:r w:rsidRPr="007E4280">
        <w:rPr>
          <w:rFonts w:ascii="Times New Roman" w:eastAsia="Times New Roman" w:hAnsi="Times New Roman" w:cs="Times New Roman"/>
          <w:sz w:val="24"/>
          <w:szCs w:val="24"/>
          <w:u w:val="single"/>
          <w:lang w:eastAsia="pt-BR"/>
        </w:rPr>
        <w:t>sêmen, luvas e bainhas</w:t>
      </w:r>
      <w:r w:rsidR="007E4280" w:rsidRPr="007E4280">
        <w:rPr>
          <w:rFonts w:ascii="Times New Roman" w:eastAsia="Times New Roman" w:hAnsi="Times New Roman" w:cs="Times New Roman"/>
          <w:sz w:val="24"/>
          <w:szCs w:val="24"/>
          <w:lang w:eastAsia="pt-BR"/>
        </w:rPr>
        <w:t xml:space="preserve">, </w:t>
      </w:r>
      <w:r w:rsidRPr="007E4280">
        <w:rPr>
          <w:rFonts w:ascii="Times New Roman" w:eastAsia="Times New Roman" w:hAnsi="Times New Roman" w:cs="Times New Roman"/>
          <w:sz w:val="24"/>
          <w:szCs w:val="24"/>
          <w:lang w:eastAsia="pt-BR"/>
        </w:rPr>
        <w:t>deverão ser feita</w:t>
      </w:r>
      <w:r w:rsidR="007E4280">
        <w:rPr>
          <w:rFonts w:ascii="Times New Roman" w:eastAsia="Times New Roman" w:hAnsi="Times New Roman" w:cs="Times New Roman"/>
          <w:sz w:val="24"/>
          <w:szCs w:val="24"/>
          <w:lang w:eastAsia="pt-BR"/>
        </w:rPr>
        <w:t>s</w:t>
      </w:r>
      <w:r w:rsidRPr="007E4280">
        <w:rPr>
          <w:rFonts w:ascii="Times New Roman" w:eastAsia="Times New Roman" w:hAnsi="Times New Roman" w:cs="Times New Roman"/>
          <w:sz w:val="24"/>
          <w:szCs w:val="24"/>
          <w:lang w:eastAsia="pt-BR"/>
        </w:rPr>
        <w:t xml:space="preserve"> pelas proponentes vencedoras na Secretaria Municipal de Agricultura, localizada na Rua XV de Novembro, Centro de Arroio Trinta.   </w:t>
      </w:r>
    </w:p>
    <w:p w:rsidR="007E4280" w:rsidRDefault="007E4280"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r w:rsidRPr="007E4280">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7E4280">
        <w:rPr>
          <w:rFonts w:ascii="Times New Roman" w:eastAsia="Times New Roman" w:hAnsi="Times New Roman" w:cs="Times New Roman"/>
          <w:sz w:val="24"/>
          <w:szCs w:val="24"/>
          <w:lang w:eastAsia="pt-BR"/>
        </w:rPr>
        <w:t xml:space="preserve"> </w:t>
      </w:r>
      <w:r w:rsidRPr="007E4280">
        <w:rPr>
          <w:rFonts w:ascii="Times New Roman" w:eastAsia="Times New Roman" w:hAnsi="Times New Roman" w:cs="Times New Roman"/>
          <w:sz w:val="24"/>
          <w:szCs w:val="24"/>
          <w:lang w:eastAsia="pt-BR"/>
        </w:rPr>
        <w:t xml:space="preserve">As entregas das doses de sêmen, das luvas e bainhas, deverão ser realizadas de forma única, sendo que o prazo para realizar a entrega será de 20 (vinte) dias corridos, a contar da data de emissão da Autorização de Fornecimento, emitida pelo Município de Arroio Trinta.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D50E36" w:rsidRPr="00657B50" w:rsidRDefault="00657B50" w:rsidP="00D50E3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7E4280" w:rsidRPr="007E4280">
        <w:rPr>
          <w:rFonts w:ascii="Times New Roman" w:eastAsia="Times New Roman" w:hAnsi="Times New Roman" w:cs="Times New Roman"/>
          <w:sz w:val="24"/>
          <w:szCs w:val="24"/>
          <w:lang w:eastAsia="pt-BR"/>
        </w:rPr>
        <w:t xml:space="preserve">As entregas de </w:t>
      </w:r>
      <w:r w:rsidR="007E4280" w:rsidRPr="007E4280">
        <w:rPr>
          <w:rFonts w:ascii="Times New Roman" w:eastAsia="Times New Roman" w:hAnsi="Times New Roman" w:cs="Times New Roman"/>
          <w:sz w:val="24"/>
          <w:szCs w:val="24"/>
          <w:u w:val="single"/>
          <w:lang w:eastAsia="pt-BR"/>
        </w:rPr>
        <w:t>Nitrogênio Líquido</w:t>
      </w:r>
      <w:r w:rsidR="007E4280" w:rsidRPr="007E4280">
        <w:rPr>
          <w:rFonts w:ascii="Times New Roman" w:eastAsia="Times New Roman" w:hAnsi="Times New Roman" w:cs="Times New Roman"/>
          <w:sz w:val="24"/>
          <w:szCs w:val="24"/>
          <w:lang w:eastAsia="pt-BR"/>
        </w:rPr>
        <w:t>, deverão ser feitas pela proponente vencedora, mensalmente, n</w:t>
      </w:r>
      <w:r w:rsidR="007E4280">
        <w:rPr>
          <w:rFonts w:ascii="Times New Roman" w:eastAsia="Times New Roman" w:hAnsi="Times New Roman" w:cs="Times New Roman"/>
          <w:sz w:val="24"/>
          <w:szCs w:val="24"/>
          <w:lang w:eastAsia="pt-BR"/>
        </w:rPr>
        <w:t>o</w:t>
      </w:r>
      <w:r w:rsidR="007E4280" w:rsidRPr="007E4280">
        <w:rPr>
          <w:rFonts w:ascii="Times New Roman" w:eastAsia="Times New Roman" w:hAnsi="Times New Roman" w:cs="Times New Roman"/>
          <w:sz w:val="24"/>
          <w:szCs w:val="24"/>
          <w:lang w:eastAsia="pt-BR"/>
        </w:rPr>
        <w:t xml:space="preserve"> paço da secretaria de obras, localizada na Rua Francisc</w:t>
      </w:r>
      <w:r w:rsidR="00D50E36">
        <w:rPr>
          <w:rFonts w:ascii="Times New Roman" w:eastAsia="Times New Roman" w:hAnsi="Times New Roman" w:cs="Times New Roman"/>
          <w:sz w:val="24"/>
          <w:szCs w:val="24"/>
          <w:lang w:eastAsia="pt-BR"/>
        </w:rPr>
        <w:t xml:space="preserve">o Nava, Centro de Arroio Trinta, </w:t>
      </w:r>
      <w:r w:rsidR="00D50E36">
        <w:rPr>
          <w:rFonts w:ascii="Times New Roman" w:eastAsia="Times New Roman" w:hAnsi="Times New Roman" w:cs="Times New Roman"/>
          <w:b/>
          <w:sz w:val="24"/>
          <w:szCs w:val="24"/>
          <w:lang w:eastAsia="pt-BR"/>
        </w:rPr>
        <w:t>d</w:t>
      </w:r>
      <w:r w:rsidR="00D50E36" w:rsidRPr="00D50E36">
        <w:rPr>
          <w:rFonts w:ascii="Times New Roman" w:eastAsia="Times New Roman" w:hAnsi="Times New Roman" w:cs="Times New Roman"/>
          <w:b/>
          <w:sz w:val="24"/>
          <w:szCs w:val="24"/>
          <w:lang w:eastAsia="pt-BR"/>
        </w:rPr>
        <w:t>estaca</w:t>
      </w:r>
      <w:r w:rsidR="00D50E36">
        <w:rPr>
          <w:rFonts w:ascii="Times New Roman" w:eastAsia="Times New Roman" w:hAnsi="Times New Roman" w:cs="Times New Roman"/>
          <w:b/>
          <w:sz w:val="24"/>
          <w:szCs w:val="24"/>
          <w:lang w:eastAsia="pt-BR"/>
        </w:rPr>
        <w:t>ndo</w:t>
      </w:r>
      <w:r w:rsidR="00D50E36" w:rsidRPr="00D50E36">
        <w:rPr>
          <w:rFonts w:ascii="Times New Roman" w:eastAsia="Times New Roman" w:hAnsi="Times New Roman" w:cs="Times New Roman"/>
          <w:b/>
          <w:sz w:val="24"/>
          <w:szCs w:val="24"/>
          <w:lang w:eastAsia="pt-BR"/>
        </w:rPr>
        <w:t xml:space="preserve"> que </w:t>
      </w:r>
      <w:r w:rsidR="00D50E36">
        <w:rPr>
          <w:rFonts w:ascii="Times New Roman" w:eastAsia="Times New Roman" w:hAnsi="Times New Roman" w:cs="Times New Roman"/>
          <w:b/>
          <w:sz w:val="24"/>
          <w:szCs w:val="24"/>
          <w:lang w:eastAsia="pt-BR"/>
        </w:rPr>
        <w:t>a</w:t>
      </w:r>
      <w:r w:rsidR="00D50E36" w:rsidRPr="00D50E36">
        <w:rPr>
          <w:rFonts w:ascii="Times New Roman" w:eastAsia="Times New Roman" w:hAnsi="Times New Roman" w:cs="Times New Roman"/>
          <w:b/>
          <w:sz w:val="24"/>
          <w:szCs w:val="24"/>
          <w:lang w:eastAsia="pt-BR"/>
        </w:rPr>
        <w:t xml:space="preserve"> primeir</w:t>
      </w:r>
      <w:r w:rsidR="00D50E36">
        <w:rPr>
          <w:rFonts w:ascii="Times New Roman" w:eastAsia="Times New Roman" w:hAnsi="Times New Roman" w:cs="Times New Roman"/>
          <w:b/>
          <w:sz w:val="24"/>
          <w:szCs w:val="24"/>
          <w:lang w:eastAsia="pt-BR"/>
        </w:rPr>
        <w:t>a entrega</w:t>
      </w:r>
      <w:r w:rsidR="00D50E36" w:rsidRPr="00D50E36">
        <w:rPr>
          <w:rFonts w:ascii="Times New Roman" w:eastAsia="Times New Roman" w:hAnsi="Times New Roman" w:cs="Times New Roman"/>
          <w:b/>
          <w:sz w:val="24"/>
          <w:szCs w:val="24"/>
          <w:lang w:eastAsia="pt-BR"/>
        </w:rPr>
        <w:t xml:space="preserve"> deverá ser realizada, ainda do mês de julho</w:t>
      </w:r>
      <w:r w:rsidR="00D50E36">
        <w:rPr>
          <w:rFonts w:ascii="Times New Roman" w:eastAsia="Times New Roman" w:hAnsi="Times New Roman" w:cs="Times New Roman"/>
          <w:sz w:val="24"/>
          <w:szCs w:val="24"/>
          <w:lang w:eastAsia="pt-BR"/>
        </w:rPr>
        <w:t xml:space="preserve">. </w:t>
      </w:r>
    </w:p>
    <w:p w:rsidR="00657B50" w:rsidRDefault="007E4280" w:rsidP="00D50E36">
      <w:pPr>
        <w:spacing w:after="0" w:line="240" w:lineRule="auto"/>
        <w:ind w:left="708"/>
        <w:jc w:val="both"/>
        <w:rPr>
          <w:rFonts w:ascii="Times New Roman" w:eastAsia="Times New Roman" w:hAnsi="Times New Roman" w:cs="Times New Roman"/>
          <w:sz w:val="24"/>
          <w:szCs w:val="24"/>
          <w:lang w:eastAsia="pt-BR"/>
        </w:rPr>
      </w:pPr>
      <w:r w:rsidRPr="007E4280">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7E4280">
        <w:rPr>
          <w:rFonts w:ascii="Times New Roman" w:eastAsia="Times New Roman" w:hAnsi="Times New Roman" w:cs="Times New Roman"/>
          <w:sz w:val="24"/>
          <w:szCs w:val="24"/>
          <w:lang w:eastAsia="pt-BR"/>
        </w:rPr>
        <w:t xml:space="preserve">Quanto ao </w:t>
      </w:r>
      <w:r w:rsidR="00657B50" w:rsidRPr="007E4280">
        <w:rPr>
          <w:rFonts w:ascii="Times New Roman" w:eastAsia="Times New Roman" w:hAnsi="Times New Roman" w:cs="Times New Roman"/>
          <w:sz w:val="24"/>
          <w:szCs w:val="24"/>
          <w:u w:val="single"/>
          <w:lang w:eastAsia="pt-BR"/>
        </w:rPr>
        <w:t>nitrogênio líquido</w:t>
      </w:r>
      <w:r w:rsidR="00657B50" w:rsidRPr="007E4280">
        <w:rPr>
          <w:rFonts w:ascii="Times New Roman" w:eastAsia="Times New Roman" w:hAnsi="Times New Roman" w:cs="Times New Roman"/>
          <w:sz w:val="24"/>
          <w:szCs w:val="24"/>
          <w:lang w:eastAsia="pt-BR"/>
        </w:rPr>
        <w:t xml:space="preserve"> refrigerado, as entregas deverão ser realizadas mensalmente, </w:t>
      </w:r>
      <w:r w:rsidR="00514747">
        <w:rPr>
          <w:rFonts w:ascii="Times New Roman" w:eastAsia="Times New Roman" w:hAnsi="Times New Roman" w:cs="Times New Roman"/>
          <w:sz w:val="24"/>
          <w:szCs w:val="24"/>
          <w:lang w:eastAsia="pt-BR"/>
        </w:rPr>
        <w:t xml:space="preserve">pelo período de 12 meses, </w:t>
      </w:r>
      <w:r w:rsidR="00657B50" w:rsidRPr="007E4280">
        <w:rPr>
          <w:rFonts w:ascii="Times New Roman" w:eastAsia="Times New Roman" w:hAnsi="Times New Roman" w:cs="Times New Roman"/>
          <w:sz w:val="24"/>
          <w:szCs w:val="24"/>
          <w:lang w:eastAsia="pt-BR"/>
        </w:rPr>
        <w:t xml:space="preserve">conforme cronograma que será acordado entre a empresa Contratada e o responsável pela fiscalização contratual, afim de definir qual semana do mês, dia da semana e horário específico que melhor atenda </w:t>
      </w:r>
      <w:r w:rsidRPr="007E4280">
        <w:rPr>
          <w:rFonts w:ascii="Times New Roman" w:eastAsia="Times New Roman" w:hAnsi="Times New Roman" w:cs="Times New Roman"/>
          <w:sz w:val="24"/>
          <w:szCs w:val="24"/>
          <w:lang w:eastAsia="pt-BR"/>
        </w:rPr>
        <w:t>às</w:t>
      </w:r>
      <w:r w:rsidR="00657B50" w:rsidRPr="007E4280">
        <w:rPr>
          <w:rFonts w:ascii="Times New Roman" w:eastAsia="Times New Roman" w:hAnsi="Times New Roman" w:cs="Times New Roman"/>
          <w:sz w:val="24"/>
          <w:szCs w:val="24"/>
          <w:lang w:eastAsia="pt-BR"/>
        </w:rPr>
        <w:t xml:space="preserve"> necessidades dos produtores rurais do Município que necessitam da recarga de nitrogênio.</w:t>
      </w:r>
      <w:r w:rsidR="00657B50"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D50E36" w:rsidP="00D50E36">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1D14FE"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001D14FE"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001D14FE"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001D14FE"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D50E36">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w:t>
      </w:r>
      <w:r w:rsidR="007E4280">
        <w:rPr>
          <w:rFonts w:ascii="Times New Roman" w:eastAsia="Times New Roman" w:hAnsi="Times New Roman" w:cs="Times New Roman"/>
          <w:color w:val="000000"/>
          <w:sz w:val="24"/>
          <w:szCs w:val="24"/>
          <w:lang w:eastAsia="pt-BR"/>
        </w:rPr>
        <w:t>s</w:t>
      </w:r>
      <w:r w:rsidR="00794714">
        <w:rPr>
          <w:rFonts w:ascii="Times New Roman" w:eastAsia="Times New Roman" w:hAnsi="Times New Roman" w:cs="Times New Roman"/>
          <w:color w:val="000000"/>
          <w:sz w:val="24"/>
          <w:szCs w:val="24"/>
          <w:lang w:eastAsia="pt-BR"/>
        </w:rPr>
        <w:t xml:space="preserve"> e</w:t>
      </w:r>
      <w:r w:rsidR="00A12C99" w:rsidRPr="00A12C99">
        <w:rPr>
          <w:rFonts w:ascii="Times New Roman" w:eastAsia="Times New Roman" w:hAnsi="Times New Roman" w:cs="Times New Roman"/>
          <w:sz w:val="24"/>
          <w:szCs w:val="24"/>
          <w:lang w:eastAsia="pt-BR"/>
        </w:rPr>
        <w:t>mpresa</w:t>
      </w:r>
      <w:r w:rsidR="007E4280">
        <w:rPr>
          <w:rFonts w:ascii="Times New Roman" w:eastAsia="Times New Roman" w:hAnsi="Times New Roman" w:cs="Times New Roman"/>
          <w:sz w:val="24"/>
          <w:szCs w:val="24"/>
          <w:lang w:eastAsia="pt-BR"/>
        </w:rPr>
        <w:t>s</w:t>
      </w:r>
      <w:r w:rsidR="00A12C99" w:rsidRPr="00A12C99">
        <w:rPr>
          <w:rFonts w:ascii="Times New Roman" w:eastAsia="Times New Roman" w:hAnsi="Times New Roman" w:cs="Times New Roman"/>
          <w:sz w:val="24"/>
          <w:szCs w:val="24"/>
          <w:lang w:eastAsia="pt-BR"/>
        </w:rPr>
        <w:t xml:space="preserve"> vencedora</w:t>
      </w:r>
      <w:r w:rsidR="007E4280">
        <w:rPr>
          <w:rFonts w:ascii="Times New Roman" w:eastAsia="Times New Roman" w:hAnsi="Times New Roman" w:cs="Times New Roman"/>
          <w:sz w:val="24"/>
          <w:szCs w:val="24"/>
          <w:lang w:eastAsia="pt-BR"/>
        </w:rPr>
        <w:t>s assumirão</w:t>
      </w:r>
      <w:r w:rsidR="00A12C99" w:rsidRPr="00A12C99">
        <w:rPr>
          <w:rFonts w:ascii="Times New Roman" w:eastAsia="Times New Roman" w:hAnsi="Times New Roman" w:cs="Times New Roman"/>
          <w:sz w:val="24"/>
          <w:szCs w:val="24"/>
          <w:lang w:eastAsia="pt-BR"/>
        </w:rPr>
        <w:t xml:space="preserve">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E428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702280" w:rsidTr="007E4280">
        <w:tc>
          <w:tcPr>
            <w:tcW w:w="6771" w:type="dxa"/>
            <w:tcBorders>
              <w:top w:val="single" w:sz="4" w:space="0" w:color="auto"/>
              <w:left w:val="single" w:sz="4" w:space="0" w:color="auto"/>
              <w:bottom w:val="single" w:sz="4" w:space="0" w:color="auto"/>
              <w:right w:val="single" w:sz="4" w:space="0" w:color="auto"/>
            </w:tcBorders>
          </w:tcPr>
          <w:p w:rsidR="00702280" w:rsidRDefault="007E4280">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rsidR="00702280" w:rsidRDefault="007E4280">
            <w:pPr>
              <w:spacing w:after="0"/>
              <w:jc w:val="right"/>
            </w:pPr>
            <w:r>
              <w:rPr>
                <w:rFonts w:ascii="Times New Roman" w:eastAsia="Times New Roman" w:hAnsi="Times New Roman" w:cs="Times New Roman"/>
                <w:b/>
                <w:sz w:val="24"/>
              </w:rPr>
              <w:t>Valor indicado</w:t>
            </w:r>
          </w:p>
        </w:tc>
      </w:tr>
      <w:tr w:rsidR="00702280" w:rsidTr="007E4280">
        <w:tc>
          <w:tcPr>
            <w:tcW w:w="6771" w:type="dxa"/>
            <w:tcBorders>
              <w:top w:val="single" w:sz="4" w:space="0" w:color="auto"/>
              <w:left w:val="single" w:sz="4" w:space="0" w:color="auto"/>
              <w:bottom w:val="single" w:sz="4" w:space="0" w:color="auto"/>
              <w:right w:val="single" w:sz="4" w:space="0" w:color="auto"/>
            </w:tcBorders>
          </w:tcPr>
          <w:p w:rsidR="00702280" w:rsidRDefault="007E4280">
            <w:pPr>
              <w:spacing w:after="0"/>
            </w:pPr>
            <w:r>
              <w:rPr>
                <w:rFonts w:ascii="Times New Roman" w:eastAsia="Times New Roman" w:hAnsi="Times New Roman" w:cs="Times New Roman"/>
                <w:sz w:val="24"/>
              </w:rPr>
              <w:t>32 - 1 . 2003 . 20 . 606 . 20 . 2.41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702280" w:rsidRDefault="007E4280">
            <w:pPr>
              <w:spacing w:after="0"/>
              <w:jc w:val="right"/>
            </w:pPr>
            <w:r>
              <w:rPr>
                <w:rFonts w:ascii="Times New Roman" w:eastAsia="Times New Roman" w:hAnsi="Times New Roman" w:cs="Times New Roman"/>
                <w:sz w:val="24"/>
              </w:rPr>
              <w:t>R$ 33.689,70</w:t>
            </w:r>
          </w:p>
        </w:tc>
      </w:tr>
      <w:tr w:rsidR="00702280" w:rsidTr="007E4280">
        <w:tc>
          <w:tcPr>
            <w:tcW w:w="6771" w:type="dxa"/>
            <w:tcBorders>
              <w:top w:val="single" w:sz="4" w:space="0" w:color="auto"/>
              <w:left w:val="single" w:sz="4" w:space="0" w:color="auto"/>
              <w:bottom w:val="single" w:sz="4" w:space="0" w:color="auto"/>
              <w:right w:val="single" w:sz="4" w:space="0" w:color="auto"/>
            </w:tcBorders>
          </w:tcPr>
          <w:p w:rsidR="00702280" w:rsidRDefault="007E4280">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rsidR="00702280" w:rsidRDefault="007E4280">
            <w:pPr>
              <w:spacing w:after="0"/>
              <w:jc w:val="right"/>
            </w:pPr>
            <w:r>
              <w:rPr>
                <w:rFonts w:ascii="Times New Roman" w:eastAsia="Times New Roman" w:hAnsi="Times New Roman" w:cs="Times New Roman"/>
                <w:b/>
                <w:sz w:val="24"/>
              </w:rPr>
              <w:t>R$ 33.689,70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0024/2020 -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0024/2020 -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8A2286">
        <w:rPr>
          <w:rFonts w:ascii="Times New Roman" w:eastAsia="Calibri" w:hAnsi="Times New Roman" w:cs="Times New Roman"/>
          <w:b/>
          <w:sz w:val="24"/>
          <w:szCs w:val="24"/>
        </w:rPr>
        <w:t>.2.6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8A2286">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8A2286" w:rsidRPr="00240775" w:rsidRDefault="008A2286" w:rsidP="008A2286">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8A2286">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8A2286">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8A2286">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8A2286" w:rsidRPr="009463D8" w:rsidRDefault="008A2286" w:rsidP="008A2286">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sidR="00EB66B4">
        <w:rPr>
          <w:rFonts w:ascii="Times New Roman" w:hAnsi="Times New Roman" w:cs="Times New Roman"/>
          <w:sz w:val="24"/>
          <w:szCs w:val="24"/>
        </w:rPr>
        <w:t>I</w:t>
      </w:r>
      <w:r w:rsidRPr="009463D8">
        <w:rPr>
          <w:rFonts w:ascii="Times New Roman" w:hAnsi="Times New Roman" w:cs="Times New Roman"/>
          <w:sz w:val="24"/>
          <w:szCs w:val="24"/>
        </w:rPr>
        <w:t>)</w:t>
      </w:r>
    </w:p>
    <w:p w:rsidR="008A2286" w:rsidRPr="008A2286" w:rsidRDefault="008A2286" w:rsidP="00657B50">
      <w:pPr>
        <w:spacing w:after="0" w:line="240" w:lineRule="auto"/>
        <w:ind w:firstLine="709"/>
        <w:jc w:val="both"/>
        <w:rPr>
          <w:rFonts w:ascii="Times New Roman" w:eastAsia="Times New Roman" w:hAnsi="Times New Roman" w:cs="Times New Roman"/>
          <w:b/>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C44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C44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C4454">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w:t>
      </w:r>
      <w:r w:rsidR="000C4454">
        <w:rPr>
          <w:rFonts w:ascii="Times New Roman" w:eastAsia="Times New Roman" w:hAnsi="Times New Roman" w:cs="Times New Roman"/>
          <w:sz w:val="24"/>
          <w:szCs w:val="24"/>
          <w:lang w:eastAsia="pt-BR"/>
        </w:rPr>
        <w:t>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0C4454" w:rsidRDefault="00924343" w:rsidP="00657B50">
      <w:pPr>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E332E">
        <w:rPr>
          <w:rFonts w:ascii="Times New Roman" w:eastAsia="Times New Roman" w:hAnsi="Times New Roman" w:cs="Times New Roman"/>
          <w:bCs/>
          <w:sz w:val="24"/>
          <w:szCs w:val="24"/>
          <w:lang w:eastAsia="pt-BR"/>
        </w:rPr>
        <w:t xml:space="preserve">As entregas de </w:t>
      </w:r>
      <w:r w:rsidRPr="00DE332E">
        <w:rPr>
          <w:rFonts w:ascii="Times New Roman" w:eastAsia="Times New Roman" w:hAnsi="Times New Roman" w:cs="Times New Roman"/>
          <w:bCs/>
          <w:sz w:val="24"/>
          <w:szCs w:val="24"/>
          <w:u w:val="single"/>
          <w:lang w:eastAsia="pt-BR"/>
        </w:rPr>
        <w:t>sêmen, luvas e bainhas</w:t>
      </w:r>
      <w:r w:rsidR="00DE332E">
        <w:rPr>
          <w:rFonts w:ascii="Times New Roman" w:eastAsia="Times New Roman" w:hAnsi="Times New Roman" w:cs="Times New Roman"/>
          <w:bCs/>
          <w:sz w:val="24"/>
          <w:szCs w:val="24"/>
          <w:lang w:eastAsia="pt-BR"/>
        </w:rPr>
        <w:t xml:space="preserve">, </w:t>
      </w:r>
      <w:r w:rsidRPr="00DE332E">
        <w:rPr>
          <w:rFonts w:ascii="Times New Roman" w:eastAsia="Times New Roman" w:hAnsi="Times New Roman" w:cs="Times New Roman"/>
          <w:bCs/>
          <w:sz w:val="24"/>
          <w:szCs w:val="24"/>
          <w:lang w:eastAsia="pt-BR"/>
        </w:rPr>
        <w:t>deverão ser feita pelas proponentes vencedoras na Secretaria Municipal de Agricultura, localizada na Rua XV de No</w:t>
      </w:r>
      <w:r w:rsidR="00BD6E61">
        <w:rPr>
          <w:rFonts w:ascii="Times New Roman" w:eastAsia="Times New Roman" w:hAnsi="Times New Roman" w:cs="Times New Roman"/>
          <w:bCs/>
          <w:sz w:val="24"/>
          <w:szCs w:val="24"/>
          <w:lang w:eastAsia="pt-BR"/>
        </w:rPr>
        <w:t>vembro, Centro de Arroio Trinta,</w:t>
      </w:r>
      <w:r w:rsidR="00BD6E61">
        <w:t xml:space="preserve"> </w:t>
      </w:r>
      <w:r w:rsidR="00BD6E61">
        <w:rPr>
          <w:rFonts w:ascii="Times New Roman" w:eastAsia="Times New Roman" w:hAnsi="Times New Roman" w:cs="Times New Roman"/>
          <w:b/>
          <w:sz w:val="24"/>
          <w:szCs w:val="24"/>
          <w:lang w:eastAsia="pt-BR"/>
        </w:rPr>
        <w:t>d</w:t>
      </w:r>
      <w:r w:rsidR="00BD6E61" w:rsidRPr="00D50E36">
        <w:rPr>
          <w:rFonts w:ascii="Times New Roman" w:eastAsia="Times New Roman" w:hAnsi="Times New Roman" w:cs="Times New Roman"/>
          <w:b/>
          <w:sz w:val="24"/>
          <w:szCs w:val="24"/>
          <w:lang w:eastAsia="pt-BR"/>
        </w:rPr>
        <w:t>estaca</w:t>
      </w:r>
      <w:r w:rsidR="00BD6E61">
        <w:rPr>
          <w:rFonts w:ascii="Times New Roman" w:eastAsia="Times New Roman" w:hAnsi="Times New Roman" w:cs="Times New Roman"/>
          <w:b/>
          <w:sz w:val="24"/>
          <w:szCs w:val="24"/>
          <w:lang w:eastAsia="pt-BR"/>
        </w:rPr>
        <w:t>ndo</w:t>
      </w:r>
      <w:r w:rsidR="00BD6E61" w:rsidRPr="00D50E36">
        <w:rPr>
          <w:rFonts w:ascii="Times New Roman" w:eastAsia="Times New Roman" w:hAnsi="Times New Roman" w:cs="Times New Roman"/>
          <w:b/>
          <w:sz w:val="24"/>
          <w:szCs w:val="24"/>
          <w:lang w:eastAsia="pt-BR"/>
        </w:rPr>
        <w:t xml:space="preserve"> que </w:t>
      </w:r>
      <w:r w:rsidR="00BD6E61">
        <w:rPr>
          <w:rFonts w:ascii="Times New Roman" w:eastAsia="Times New Roman" w:hAnsi="Times New Roman" w:cs="Times New Roman"/>
          <w:b/>
          <w:sz w:val="24"/>
          <w:szCs w:val="24"/>
          <w:lang w:eastAsia="pt-BR"/>
        </w:rPr>
        <w:t>a</w:t>
      </w:r>
      <w:r w:rsidR="00BD6E61" w:rsidRPr="00D50E36">
        <w:rPr>
          <w:rFonts w:ascii="Times New Roman" w:eastAsia="Times New Roman" w:hAnsi="Times New Roman" w:cs="Times New Roman"/>
          <w:b/>
          <w:sz w:val="24"/>
          <w:szCs w:val="24"/>
          <w:lang w:eastAsia="pt-BR"/>
        </w:rPr>
        <w:t xml:space="preserve"> primeir</w:t>
      </w:r>
      <w:r w:rsidR="00BD6E61">
        <w:rPr>
          <w:rFonts w:ascii="Times New Roman" w:eastAsia="Times New Roman" w:hAnsi="Times New Roman" w:cs="Times New Roman"/>
          <w:b/>
          <w:sz w:val="24"/>
          <w:szCs w:val="24"/>
          <w:lang w:eastAsia="pt-BR"/>
        </w:rPr>
        <w:t>a entrega</w:t>
      </w:r>
      <w:r w:rsidR="00BD6E61" w:rsidRPr="00D50E36">
        <w:rPr>
          <w:rFonts w:ascii="Times New Roman" w:eastAsia="Times New Roman" w:hAnsi="Times New Roman" w:cs="Times New Roman"/>
          <w:b/>
          <w:sz w:val="24"/>
          <w:szCs w:val="24"/>
          <w:lang w:eastAsia="pt-BR"/>
        </w:rPr>
        <w:t xml:space="preserve"> deverá ser realizada, ainda do mês de julho</w:t>
      </w:r>
      <w:r w:rsidR="00BD6E61">
        <w:rPr>
          <w:rFonts w:ascii="Times New Roman" w:eastAsia="Times New Roman" w:hAnsi="Times New Roman" w:cs="Times New Roman"/>
          <w:sz w:val="24"/>
          <w:szCs w:val="24"/>
          <w:lang w:eastAsia="pt-BR"/>
        </w:rPr>
        <w:t xml:space="preserve">. </w:t>
      </w:r>
      <w:bookmarkStart w:id="0" w:name="_GoBack"/>
      <w:bookmarkEnd w:id="0"/>
    </w:p>
    <w:p w:rsidR="00DE332E" w:rsidRPr="00DE332E" w:rsidRDefault="00DE332E" w:rsidP="00DE332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DE332E">
        <w:rPr>
          <w:rFonts w:ascii="Times New Roman" w:eastAsia="Times New Roman" w:hAnsi="Times New Roman" w:cs="Times New Roman"/>
          <w:b/>
          <w:sz w:val="24"/>
          <w:szCs w:val="24"/>
          <w:lang w:eastAsia="pt-BR"/>
        </w:rPr>
        <w:t>14.1.1 -</w:t>
      </w:r>
      <w:r>
        <w:rPr>
          <w:rFonts w:ascii="Times New Roman" w:eastAsia="Times New Roman" w:hAnsi="Times New Roman" w:cs="Times New Roman"/>
          <w:sz w:val="24"/>
          <w:szCs w:val="24"/>
          <w:lang w:eastAsia="pt-BR"/>
        </w:rPr>
        <w:t xml:space="preserve"> </w:t>
      </w:r>
      <w:r w:rsidRPr="00DE332E">
        <w:rPr>
          <w:rFonts w:ascii="Times New Roman" w:eastAsia="Times New Roman" w:hAnsi="Times New Roman" w:cs="Times New Roman"/>
          <w:sz w:val="24"/>
          <w:szCs w:val="24"/>
          <w:lang w:eastAsia="pt-BR"/>
        </w:rPr>
        <w:t xml:space="preserve">As entregas das doses de sêmen, das luvas e bainhas, deverão ser realizadas de forma única, sendo que o prazo para realizar a entrega será de 20 (vinte) dias corridos, a contar da data de emissão da Autorização de Fornecimento, emitida pelo Município de Arroio Trinta.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DE332E" w:rsidRPr="00DE332E" w:rsidRDefault="00924343" w:rsidP="00DE332E">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DE332E" w:rsidRPr="00DE332E">
        <w:rPr>
          <w:rFonts w:ascii="Times New Roman" w:eastAsia="Times New Roman" w:hAnsi="Times New Roman" w:cs="Times New Roman"/>
          <w:bCs/>
          <w:sz w:val="24"/>
          <w:szCs w:val="24"/>
          <w:lang w:eastAsia="pt-BR"/>
        </w:rPr>
        <w:t xml:space="preserve">As entregas de </w:t>
      </w:r>
      <w:r w:rsidR="00DE332E" w:rsidRPr="00DE332E">
        <w:rPr>
          <w:rFonts w:ascii="Times New Roman" w:eastAsia="Times New Roman" w:hAnsi="Times New Roman" w:cs="Times New Roman"/>
          <w:bCs/>
          <w:sz w:val="24"/>
          <w:szCs w:val="24"/>
          <w:u w:val="single"/>
          <w:lang w:eastAsia="pt-BR"/>
        </w:rPr>
        <w:t>Nitrogênio Líquido</w:t>
      </w:r>
      <w:r w:rsidR="00DE332E" w:rsidRPr="00DE332E">
        <w:rPr>
          <w:rFonts w:ascii="Times New Roman" w:eastAsia="Times New Roman" w:hAnsi="Times New Roman" w:cs="Times New Roman"/>
          <w:bCs/>
          <w:sz w:val="24"/>
          <w:szCs w:val="24"/>
          <w:lang w:eastAsia="pt-BR"/>
        </w:rPr>
        <w:t>, deverão ser feitas pela propo</w:t>
      </w:r>
      <w:r w:rsidR="00DE332E">
        <w:rPr>
          <w:rFonts w:ascii="Times New Roman" w:eastAsia="Times New Roman" w:hAnsi="Times New Roman" w:cs="Times New Roman"/>
          <w:bCs/>
          <w:sz w:val="24"/>
          <w:szCs w:val="24"/>
          <w:lang w:eastAsia="pt-BR"/>
        </w:rPr>
        <w:t>nente vencedora, mensalmente, no</w:t>
      </w:r>
      <w:r w:rsidR="00DE332E" w:rsidRPr="00DE332E">
        <w:rPr>
          <w:rFonts w:ascii="Times New Roman" w:eastAsia="Times New Roman" w:hAnsi="Times New Roman" w:cs="Times New Roman"/>
          <w:bCs/>
          <w:sz w:val="24"/>
          <w:szCs w:val="24"/>
          <w:lang w:eastAsia="pt-BR"/>
        </w:rPr>
        <w:t xml:space="preserve"> paço da secretaria de obras, localizada na Rua Francisco Nava, Centro de Arroio Trinta.</w:t>
      </w:r>
    </w:p>
    <w:p w:rsidR="0086374E" w:rsidRPr="00DE332E" w:rsidRDefault="00DE332E"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DE332E">
        <w:rPr>
          <w:rFonts w:ascii="Times New Roman" w:eastAsia="Times New Roman" w:hAnsi="Times New Roman" w:cs="Times New Roman"/>
          <w:b/>
          <w:sz w:val="24"/>
          <w:szCs w:val="24"/>
          <w:lang w:eastAsia="pt-BR"/>
        </w:rPr>
        <w:t>14.2.1 -</w:t>
      </w:r>
      <w:r>
        <w:rPr>
          <w:rFonts w:ascii="Times New Roman" w:eastAsia="Times New Roman" w:hAnsi="Times New Roman" w:cs="Times New Roman"/>
          <w:sz w:val="24"/>
          <w:szCs w:val="24"/>
          <w:lang w:eastAsia="pt-BR"/>
        </w:rPr>
        <w:t xml:space="preserve"> </w:t>
      </w:r>
      <w:r w:rsidR="00924343" w:rsidRPr="00DE332E">
        <w:rPr>
          <w:rFonts w:ascii="Times New Roman" w:eastAsia="Times New Roman" w:hAnsi="Times New Roman" w:cs="Times New Roman"/>
          <w:sz w:val="24"/>
          <w:szCs w:val="24"/>
          <w:lang w:eastAsia="pt-BR"/>
        </w:rPr>
        <w:t>Quanto ao nitrogênio líquido refrigerado, as entregas deverão ser realizadas mensalmente,</w:t>
      </w:r>
      <w:r w:rsidR="00514747">
        <w:rPr>
          <w:rFonts w:ascii="Times New Roman" w:eastAsia="Times New Roman" w:hAnsi="Times New Roman" w:cs="Times New Roman"/>
          <w:sz w:val="24"/>
          <w:szCs w:val="24"/>
          <w:lang w:eastAsia="pt-BR"/>
        </w:rPr>
        <w:t xml:space="preserve"> pelo período de 12 meses,</w:t>
      </w:r>
      <w:r w:rsidR="00924343" w:rsidRPr="00DE332E">
        <w:rPr>
          <w:rFonts w:ascii="Times New Roman" w:eastAsia="Times New Roman" w:hAnsi="Times New Roman" w:cs="Times New Roman"/>
          <w:sz w:val="24"/>
          <w:szCs w:val="24"/>
          <w:lang w:eastAsia="pt-BR"/>
        </w:rPr>
        <w:t xml:space="preserve"> conforme cronograma que será acordado entre a empresa Contratada e o responsável pela fiscalização contratual, afim de definir qual semana do mês, dia da semana e horário específico que melhor atenda </w:t>
      </w:r>
      <w:r w:rsidRPr="00DE332E">
        <w:rPr>
          <w:rFonts w:ascii="Times New Roman" w:eastAsia="Times New Roman" w:hAnsi="Times New Roman" w:cs="Times New Roman"/>
          <w:sz w:val="24"/>
          <w:szCs w:val="24"/>
          <w:lang w:eastAsia="pt-BR"/>
        </w:rPr>
        <w:t>às</w:t>
      </w:r>
      <w:r w:rsidR="00924343" w:rsidRPr="00DE332E">
        <w:rPr>
          <w:rFonts w:ascii="Times New Roman" w:eastAsia="Times New Roman" w:hAnsi="Times New Roman" w:cs="Times New Roman"/>
          <w:sz w:val="24"/>
          <w:szCs w:val="24"/>
          <w:lang w:eastAsia="pt-BR"/>
        </w:rPr>
        <w:t xml:space="preserve"> necessidades dos produtores rurais do Município que necessitam da recarga de nitrogênio. </w:t>
      </w:r>
    </w:p>
    <w:p w:rsidR="00A12C99" w:rsidRPr="00DE332E"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DE332E">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w:t>
      </w:r>
      <w:r w:rsidR="00DE332E">
        <w:rPr>
          <w:rFonts w:ascii="Times New Roman" w:eastAsia="Times New Roman" w:hAnsi="Times New Roman" w:cs="Times New Roman"/>
          <w:sz w:val="24"/>
          <w:szCs w:val="24"/>
          <w:lang w:eastAsia="pt-BR"/>
        </w:rPr>
        <w:t xml:space="preserve">zarão de segunda a sexta feira, </w:t>
      </w:r>
      <w:r>
        <w:rPr>
          <w:rFonts w:ascii="Times New Roman" w:eastAsia="Times New Roman" w:hAnsi="Times New Roman" w:cs="Times New Roman"/>
          <w:sz w:val="24"/>
          <w:szCs w:val="24"/>
          <w:lang w:eastAsia="pt-BR"/>
        </w:rPr>
        <w:t xml:space="preserve">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DE332E">
        <w:rPr>
          <w:rFonts w:ascii="Times New Roman" w:eastAsia="Times New Roman" w:hAnsi="Times New Roman" w:cs="Times New Roman"/>
          <w:sz w:val="24"/>
          <w:szCs w:val="24"/>
          <w:lang w:eastAsia="pt-BR"/>
        </w:rPr>
        <w:t xml:space="preserve">Bruno Cividini, </w:t>
      </w:r>
      <w:r w:rsidR="00657B50" w:rsidRPr="00657B50">
        <w:rPr>
          <w:rFonts w:ascii="Times New Roman" w:eastAsia="Times New Roman" w:hAnsi="Times New Roman" w:cs="Times New Roman"/>
          <w:sz w:val="24"/>
          <w:szCs w:val="24"/>
          <w:lang w:eastAsia="pt-BR"/>
        </w:rPr>
        <w:t xml:space="preserve">Secretário Municipal de </w:t>
      </w:r>
      <w:r w:rsidR="00DE332E">
        <w:rPr>
          <w:rFonts w:ascii="Times New Roman" w:eastAsia="Times New Roman" w:hAnsi="Times New Roman" w:cs="Times New Roman"/>
          <w:sz w:val="24"/>
          <w:szCs w:val="24"/>
          <w:lang w:eastAsia="pt-BR"/>
        </w:rPr>
        <w:t>Agricultura</w:t>
      </w:r>
      <w:r w:rsidR="00657B50" w:rsidRPr="00657B50">
        <w:rPr>
          <w:rFonts w:ascii="Times New Roman" w:eastAsia="Times New Roman" w:hAnsi="Times New Roman" w:cs="Times New Roman"/>
          <w:sz w:val="24"/>
          <w:szCs w:val="24"/>
          <w:lang w:eastAsia="pt-BR"/>
        </w:rPr>
        <w:t xml:space="preserve">, e-mail </w:t>
      </w:r>
      <w:r w:rsidR="00DE332E">
        <w:rPr>
          <w:rFonts w:ascii="Times New Roman" w:eastAsia="Times New Roman" w:hAnsi="Times New Roman" w:cs="Times New Roman"/>
          <w:b/>
          <w:sz w:val="24"/>
          <w:szCs w:val="24"/>
          <w:u w:val="single"/>
          <w:lang w:eastAsia="pt-BR"/>
        </w:rPr>
        <w:t>agricultura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DE332E">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licitados, acompanhados das respectivas Notas Fiscais/Faturas,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w:t>
      </w:r>
      <w:r w:rsidR="000157B7">
        <w:rPr>
          <w:rFonts w:ascii="Times New Roman" w:eastAsia="Times New Roman" w:hAnsi="Times New Roman" w:cs="Times New Roman"/>
          <w:sz w:val="24"/>
          <w:szCs w:val="24"/>
          <w:lang w:eastAsia="pt-BR"/>
        </w:rPr>
        <w:t>das 07:00 às 13:00 horas</w:t>
      </w:r>
      <w:r w:rsidRPr="00657B50">
        <w:rPr>
          <w:rFonts w:ascii="Times New Roman" w:eastAsia="Times New Roman" w:hAnsi="Times New Roman" w:cs="Times New Roman"/>
          <w:sz w:val="24"/>
          <w:szCs w:val="24"/>
          <w:lang w:eastAsia="pt-BR"/>
        </w:rPr>
        <w:t xml:space="preserve">,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8A2286" w:rsidRPr="00C7393F" w:rsidRDefault="008A2286" w:rsidP="008A228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rsidR="008A2286" w:rsidRPr="00C7393F" w:rsidRDefault="008A2286" w:rsidP="008A2286">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13 de julho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0024/2020 -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0157B7"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8B4583">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3B5087" w:rsidRPr="000157B7">
        <w:rPr>
          <w:rFonts w:ascii="Times New Roman" w:eastAsia="Times New Roman" w:hAnsi="Times New Roman" w:cs="Times New Roman"/>
          <w:b/>
          <w:sz w:val="24"/>
          <w:szCs w:val="20"/>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Valor total (R$)</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Pr="008B4583" w:rsidRDefault="007E4280" w:rsidP="008B4583">
            <w:pPr>
              <w:spacing w:after="0"/>
              <w:jc w:val="both"/>
              <w:rPr>
                <w:rFonts w:ascii="Times New Roman" w:hAnsi="Times New Roman" w:cs="Times New Roman"/>
                <w:b/>
                <w:sz w:val="24"/>
              </w:rPr>
            </w:pPr>
            <w:r w:rsidRPr="008B4583">
              <w:rPr>
                <w:rFonts w:ascii="Times New Roman" w:hAnsi="Times New Roman" w:cs="Times New Roman"/>
                <w:b/>
                <w:sz w:val="24"/>
              </w:rPr>
              <w:t xml:space="preserve">34775 - Raça Holandesa.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Dose de sêmen de touro da raça holandesa, preto e branco, convencional, provado, com prova atualizada válida para 2020, que atenda as seguintes características mínimas, conforme prova oficial ou com conversão pela Interbull, com as seguintes características: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PTA leite não inferior a 500 libras;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Composição de pernas e pés maior ou igual a 0,00;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Dificuldade de parto menor ou igual a 8,0%;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Confiabilidade maior ou igual a 78%; </w:t>
            </w:r>
          </w:p>
          <w:p w:rsidR="00702280" w:rsidRDefault="007E4280" w:rsidP="008B4583">
            <w:pPr>
              <w:spacing w:after="0"/>
              <w:jc w:val="both"/>
            </w:pPr>
            <w:r>
              <w:rPr>
                <w:rFonts w:ascii="Times New Roman" w:hAnsi="Times New Roman" w:cs="Times New Roman"/>
                <w:sz w:val="24"/>
              </w:rPr>
              <w:t>- Composição do úbere maior ou igual a 0,00.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21,89</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4.378,00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Pr="008B4583" w:rsidRDefault="007E4280" w:rsidP="008B4583">
            <w:pPr>
              <w:spacing w:after="0"/>
              <w:jc w:val="both"/>
              <w:rPr>
                <w:rFonts w:ascii="Times New Roman" w:hAnsi="Times New Roman" w:cs="Times New Roman"/>
                <w:b/>
                <w:sz w:val="24"/>
              </w:rPr>
            </w:pPr>
            <w:r w:rsidRPr="008B4583">
              <w:rPr>
                <w:rFonts w:ascii="Times New Roman" w:hAnsi="Times New Roman" w:cs="Times New Roman"/>
                <w:b/>
                <w:sz w:val="24"/>
              </w:rPr>
              <w:t xml:space="preserve">34776 - Raça bovina, Red Angus Registrado. </w:t>
            </w:r>
          </w:p>
          <w:p w:rsidR="00702280" w:rsidRDefault="007E4280" w:rsidP="008B4583">
            <w:pPr>
              <w:spacing w:after="0"/>
              <w:jc w:val="both"/>
            </w:pPr>
            <w:r>
              <w:rPr>
                <w:rFonts w:ascii="Times New Roman" w:hAnsi="Times New Roman" w:cs="Times New Roman"/>
                <w:sz w:val="24"/>
              </w:rPr>
              <w:t>Sêmen da raça bovina Red Angus, registrado, com avaliação genética com prova no país de origem, válida para 2020, com DEPs (diferença esperada da progênie) mínima de peso ao nascimento maior que 5,1.</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13,14</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2.628,00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Pr="008B4583" w:rsidRDefault="007E4280" w:rsidP="008B4583">
            <w:pPr>
              <w:spacing w:after="0"/>
              <w:jc w:val="both"/>
              <w:rPr>
                <w:rFonts w:ascii="Times New Roman" w:hAnsi="Times New Roman" w:cs="Times New Roman"/>
                <w:b/>
                <w:sz w:val="24"/>
              </w:rPr>
            </w:pPr>
            <w:r w:rsidRPr="008B4583">
              <w:rPr>
                <w:rFonts w:ascii="Times New Roman" w:hAnsi="Times New Roman" w:cs="Times New Roman"/>
                <w:b/>
                <w:sz w:val="24"/>
              </w:rPr>
              <w:t xml:space="preserve">34777 - Raça Jersey.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Sêmen de touro da raça Jersey, provado, com prova atualizada válida para 2020, que atenda às seguintes características mínimas, conforme prova oficial ou com conversão pela Interbull, com as seguintes características: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PTA leite não inferior a 450 libras;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Composição de pernas e pés maior ou igual a 0,0;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Confiabilidade maior ou igual a 76%; </w:t>
            </w:r>
          </w:p>
          <w:p w:rsidR="00702280" w:rsidRDefault="007E4280" w:rsidP="008B4583">
            <w:pPr>
              <w:spacing w:after="0"/>
              <w:jc w:val="both"/>
            </w:pPr>
            <w:r>
              <w:rPr>
                <w:rFonts w:ascii="Times New Roman" w:hAnsi="Times New Roman" w:cs="Times New Roman"/>
                <w:sz w:val="24"/>
              </w:rPr>
              <w:t>- Composição de úbere maior ou igual a 0,00.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150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16,00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2.400,00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Pr="008B4583" w:rsidRDefault="007E4280" w:rsidP="008B4583">
            <w:pPr>
              <w:spacing w:after="0"/>
              <w:jc w:val="both"/>
              <w:rPr>
                <w:rFonts w:ascii="Times New Roman" w:hAnsi="Times New Roman" w:cs="Times New Roman"/>
                <w:b/>
                <w:sz w:val="24"/>
              </w:rPr>
            </w:pPr>
            <w:r w:rsidRPr="008B4583">
              <w:rPr>
                <w:rFonts w:ascii="Times New Roman" w:hAnsi="Times New Roman" w:cs="Times New Roman"/>
                <w:b/>
                <w:sz w:val="24"/>
              </w:rPr>
              <w:t xml:space="preserve">34778 - Raça Bovina, Jersolando Kiwi-Cross Neozelandês.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Sêmen da raça bovina Jersolando Kiwi-Cross Neozelandês, com prova não inferior a 2020, com as seguintes características mínimas: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Confiabilidade não inferior a 90%;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Positivo para leite;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Positivo para facilidades de parto;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Positivo para CCS; </w:t>
            </w:r>
          </w:p>
          <w:p w:rsidR="00702280" w:rsidRDefault="007E4280" w:rsidP="008B4583">
            <w:pPr>
              <w:spacing w:after="0"/>
              <w:jc w:val="both"/>
            </w:pPr>
            <w:r>
              <w:rPr>
                <w:rFonts w:ascii="Times New Roman" w:hAnsi="Times New Roman" w:cs="Times New Roman"/>
                <w:sz w:val="24"/>
              </w:rPr>
              <w:t>- Positivo para tipo.</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37,23</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1.861,50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Default="007E4280" w:rsidP="008B4583">
            <w:pPr>
              <w:spacing w:after="0"/>
              <w:jc w:val="both"/>
              <w:rPr>
                <w:rFonts w:ascii="Times New Roman" w:hAnsi="Times New Roman" w:cs="Times New Roman"/>
                <w:sz w:val="24"/>
              </w:rPr>
            </w:pPr>
            <w:r w:rsidRPr="008B4583">
              <w:rPr>
                <w:rFonts w:ascii="Times New Roman" w:hAnsi="Times New Roman" w:cs="Times New Roman"/>
                <w:b/>
                <w:sz w:val="24"/>
              </w:rPr>
              <w:t>34780 - Raça Holandês Neozelandês.</w:t>
            </w:r>
            <w:r>
              <w:rPr>
                <w:rFonts w:ascii="Times New Roman" w:hAnsi="Times New Roman" w:cs="Times New Roman"/>
                <w:sz w:val="24"/>
              </w:rPr>
              <w:t xml:space="preserve"> Sêmen de touro da raça Holandês Neozelandês, com prova no país de origem, com as seguintes características: - Mérito econômico maior (BW 130),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Leite + 200 libras;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Com úbere global desejável;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Gordura não inferior a 4,0%; </w:t>
            </w:r>
          </w:p>
          <w:p w:rsidR="008B4583" w:rsidRDefault="007E4280" w:rsidP="008B4583">
            <w:pPr>
              <w:spacing w:after="0"/>
              <w:jc w:val="both"/>
              <w:rPr>
                <w:rFonts w:ascii="Times New Roman" w:hAnsi="Times New Roman" w:cs="Times New Roman"/>
                <w:sz w:val="24"/>
              </w:rPr>
            </w:pPr>
            <w:r>
              <w:rPr>
                <w:rFonts w:ascii="Times New Roman" w:hAnsi="Times New Roman" w:cs="Times New Roman"/>
                <w:sz w:val="24"/>
              </w:rPr>
              <w:t xml:space="preserve">- Proteína não inferior a 3,6%; </w:t>
            </w:r>
          </w:p>
          <w:p w:rsidR="00702280" w:rsidRDefault="007E4280" w:rsidP="008B4583">
            <w:pPr>
              <w:spacing w:after="0"/>
              <w:jc w:val="both"/>
            </w:pPr>
            <w:r>
              <w:rPr>
                <w:rFonts w:ascii="Times New Roman" w:hAnsi="Times New Roman" w:cs="Times New Roman"/>
                <w:sz w:val="24"/>
              </w:rPr>
              <w:t>- Confiabilidade não inferior a 95%.</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38,02</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1.901,00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702280" w:rsidRPr="008B4583" w:rsidRDefault="007E4280" w:rsidP="008B4583">
            <w:pPr>
              <w:spacing w:after="0"/>
              <w:jc w:val="both"/>
              <w:rPr>
                <w:b/>
              </w:rPr>
            </w:pPr>
            <w:r w:rsidRPr="008B4583">
              <w:rPr>
                <w:rFonts w:ascii="Times New Roman" w:hAnsi="Times New Roman" w:cs="Times New Roman"/>
                <w:b/>
                <w:sz w:val="24"/>
              </w:rPr>
              <w:t>32173 - Nitrogênio líquido refrigerado</w:t>
            </w:r>
            <w:r w:rsidR="008B4583" w:rsidRPr="008B4583">
              <w:rPr>
                <w:rFonts w:ascii="Times New Roman" w:hAnsi="Times New Roman" w:cs="Times New Roman"/>
                <w:b/>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Lts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2.700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7,07</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19.089,00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Pr="008B4583" w:rsidRDefault="007E4280" w:rsidP="008B4583">
            <w:pPr>
              <w:spacing w:after="0"/>
              <w:jc w:val="both"/>
              <w:rPr>
                <w:rFonts w:ascii="Times New Roman" w:hAnsi="Times New Roman" w:cs="Times New Roman"/>
                <w:b/>
                <w:sz w:val="24"/>
              </w:rPr>
            </w:pPr>
            <w:r w:rsidRPr="008B4583">
              <w:rPr>
                <w:rFonts w:ascii="Times New Roman" w:hAnsi="Times New Roman" w:cs="Times New Roman"/>
                <w:b/>
                <w:sz w:val="24"/>
              </w:rPr>
              <w:t xml:space="preserve">32170 </w:t>
            </w:r>
            <w:r w:rsidR="008B4583" w:rsidRPr="008B4583">
              <w:rPr>
                <w:rFonts w:ascii="Times New Roman" w:hAnsi="Times New Roman" w:cs="Times New Roman"/>
                <w:b/>
                <w:sz w:val="24"/>
              </w:rPr>
              <w:t>–</w:t>
            </w:r>
            <w:r w:rsidRPr="008B4583">
              <w:rPr>
                <w:rFonts w:ascii="Times New Roman" w:hAnsi="Times New Roman" w:cs="Times New Roman"/>
                <w:b/>
                <w:sz w:val="24"/>
              </w:rPr>
              <w:t xml:space="preserve"> Bainha</w:t>
            </w:r>
            <w:r w:rsidR="008B4583" w:rsidRPr="008B4583">
              <w:rPr>
                <w:rFonts w:ascii="Times New Roman" w:hAnsi="Times New Roman" w:cs="Times New Roman"/>
                <w:b/>
                <w:sz w:val="24"/>
              </w:rPr>
              <w:t>.</w:t>
            </w:r>
            <w:r w:rsidRPr="008B4583">
              <w:rPr>
                <w:rFonts w:ascii="Times New Roman" w:hAnsi="Times New Roman" w:cs="Times New Roman"/>
                <w:b/>
                <w:sz w:val="24"/>
              </w:rPr>
              <w:t xml:space="preserve">  </w:t>
            </w:r>
          </w:p>
          <w:p w:rsidR="00702280" w:rsidRDefault="007E4280" w:rsidP="008B4583">
            <w:pPr>
              <w:spacing w:after="0"/>
              <w:jc w:val="both"/>
            </w:pPr>
            <w:r>
              <w:rPr>
                <w:rFonts w:ascii="Times New Roman" w:hAnsi="Times New Roman" w:cs="Times New Roman"/>
                <w:sz w:val="24"/>
              </w:rPr>
              <w:t>Bainha Francesa cortada para inseminação artificial em bovinos, pacote com 50 unidades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pct</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20,61</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412,20</w:t>
            </w:r>
          </w:p>
        </w:tc>
      </w:tr>
      <w:tr w:rsidR="00702280" w:rsidTr="008B4583">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8B4583" w:rsidRPr="008B4583" w:rsidRDefault="007E4280" w:rsidP="008B4583">
            <w:pPr>
              <w:spacing w:after="0"/>
              <w:jc w:val="both"/>
              <w:rPr>
                <w:rFonts w:ascii="Times New Roman" w:hAnsi="Times New Roman" w:cs="Times New Roman"/>
                <w:b/>
                <w:sz w:val="24"/>
              </w:rPr>
            </w:pPr>
            <w:r w:rsidRPr="008B4583">
              <w:rPr>
                <w:rFonts w:ascii="Times New Roman" w:hAnsi="Times New Roman" w:cs="Times New Roman"/>
                <w:b/>
                <w:sz w:val="24"/>
              </w:rPr>
              <w:t>32171 - Luva EVA</w:t>
            </w:r>
            <w:r w:rsidR="008B4583" w:rsidRPr="008B4583">
              <w:rPr>
                <w:rFonts w:ascii="Times New Roman" w:hAnsi="Times New Roman" w:cs="Times New Roman"/>
                <w:b/>
                <w:sz w:val="24"/>
              </w:rPr>
              <w:t>.</w:t>
            </w:r>
            <w:r w:rsidRPr="008B4583">
              <w:rPr>
                <w:rFonts w:ascii="Times New Roman" w:hAnsi="Times New Roman" w:cs="Times New Roman"/>
                <w:b/>
                <w:sz w:val="24"/>
              </w:rPr>
              <w:t xml:space="preserve"> </w:t>
            </w:r>
          </w:p>
          <w:p w:rsidR="00702280" w:rsidRDefault="007E4280" w:rsidP="008B4583">
            <w:pPr>
              <w:spacing w:after="0"/>
              <w:jc w:val="both"/>
            </w:pPr>
            <w:r>
              <w:rPr>
                <w:rFonts w:ascii="Times New Roman" w:hAnsi="Times New Roman" w:cs="Times New Roman"/>
                <w:sz w:val="24"/>
              </w:rPr>
              <w:t>Luva EVA especial cano longo (90 cm) de inseminação artificial com 5 dedos, caixa com 100 unidades</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CX</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20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51,00</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sz w:val="24"/>
              </w:rPr>
              <w:t>1.020,00</w:t>
            </w:r>
          </w:p>
        </w:tc>
      </w:tr>
      <w:tr w:rsidR="00702280" w:rsidTr="008B4583">
        <w:tc>
          <w:tcPr>
            <w:tcW w:w="906" w:type="dxa"/>
            <w:gridSpan w:val="5"/>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702280" w:rsidRDefault="007E4280" w:rsidP="008B4583">
            <w:pPr>
              <w:spacing w:after="0"/>
              <w:jc w:val="center"/>
            </w:pPr>
            <w:r>
              <w:rPr>
                <w:rFonts w:ascii="Times New Roman" w:hAnsi="Times New Roman" w:cs="Times New Roman"/>
                <w:b/>
                <w:sz w:val="24"/>
              </w:rPr>
              <w:t>33.689,70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13 de julho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0024/2020 -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BD6E6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7E4280" w:rsidRPr="00506403" w:rsidRDefault="007E428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7E4280" w:rsidRPr="00506403" w:rsidRDefault="007E4280"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0024/2020 -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0024/2020 -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0024/2020 -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BD6E6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7E4280" w:rsidRDefault="007E4280"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0024/2020 -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8B458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0024/2020 -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0024/2020 -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0024/2020 -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0024/2020 -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w:t>
      </w:r>
      <w:r w:rsidR="008B4583">
        <w:rPr>
          <w:rFonts w:ascii="Times New Roman" w:eastAsia="Times New Roman" w:hAnsi="Times New Roman" w:cs="Times New Roman"/>
          <w:sz w:val="24"/>
          <w:szCs w:val="24"/>
          <w:lang w:eastAsia="pt-BR"/>
        </w:rPr>
        <w:t>d</w:t>
      </w:r>
      <w:r w:rsidRPr="00FC6F4A">
        <w:rPr>
          <w:rFonts w:ascii="Times New Roman" w:eastAsia="Times New Roman" w:hAnsi="Times New Roman" w:cs="Times New Roman"/>
          <w:sz w:val="24"/>
          <w:szCs w:val="24"/>
          <w:lang w:eastAsia="pt-BR"/>
        </w:rPr>
        <w:t xml:space="preserve">e correlatos para utilização nas inseminações artificiais, destinados a atender as necessidades dos produtores rurais do Município de Arroio Trinta, com a finalidade de proporcionar o melhoramento do rebanho do gado de leite e do gado de corte, através da Secretaria de Agricultura.,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8B458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8B4583">
        <w:rPr>
          <w:rFonts w:ascii="Times New Roman" w:eastAsia="Times New Roman" w:hAnsi="Times New Roman" w:cs="Times New Roman"/>
          <w:sz w:val="24"/>
          <w:szCs w:val="24"/>
          <w:lang w:eastAsia="pt-BR"/>
        </w:rPr>
        <w:t>As entregas de Nitrogênio Líquido, deverão ser feitas pela propo</w:t>
      </w:r>
      <w:r w:rsidR="008B4583">
        <w:rPr>
          <w:rFonts w:ascii="Times New Roman" w:eastAsia="Times New Roman" w:hAnsi="Times New Roman" w:cs="Times New Roman"/>
          <w:sz w:val="24"/>
          <w:szCs w:val="24"/>
          <w:lang w:eastAsia="pt-BR"/>
        </w:rPr>
        <w:t>nente vencedora, mensalmente, no</w:t>
      </w:r>
      <w:r w:rsidRPr="008B4583">
        <w:rPr>
          <w:rFonts w:ascii="Times New Roman" w:eastAsia="Times New Roman" w:hAnsi="Times New Roman" w:cs="Times New Roman"/>
          <w:sz w:val="24"/>
          <w:szCs w:val="24"/>
          <w:lang w:eastAsia="pt-BR"/>
        </w:rPr>
        <w:t xml:space="preserve"> paço da secretaria de obras, localizada na Rua Francisco Nava, Centro de Arroio Trinta.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8B458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8B4583">
        <w:rPr>
          <w:rFonts w:ascii="Times New Roman" w:eastAsia="Times New Roman" w:hAnsi="Times New Roman" w:cs="Times New Roman"/>
          <w:sz w:val="24"/>
          <w:szCs w:val="24"/>
          <w:lang w:eastAsia="pt-BR"/>
        </w:rPr>
        <w:t xml:space="preserve">Quanto ao nitrogênio líquido refrigerado, as entregas deverão ser realizadas mensalmente, conforme cronograma que será acordado entre a empresa Contratada e o responsável pela fiscalização contratual, afim de definir qual semana do mês, dia da semana e horário específico que melhor atenda as necessidades dos produtores rurais do Município que necessitam da recarga de nitrogênio.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0076/2020 -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0024/2020 -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licitados, acompanhados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w:t>
      </w:r>
      <w:r w:rsidR="008B4583">
        <w:rPr>
          <w:rFonts w:ascii="Times New Roman" w:eastAsia="Times New Roman" w:hAnsi="Times New Roman" w:cs="Times New Roman"/>
          <w:sz w:val="24"/>
          <w:szCs w:val="24"/>
          <w:lang w:eastAsia="pt-BR"/>
        </w:rPr>
        <w:t xml:space="preserve"> Bruno Cividini</w:t>
      </w:r>
      <w:r w:rsidRPr="00657B50">
        <w:rPr>
          <w:rFonts w:ascii="Times New Roman" w:eastAsia="Times New Roman" w:hAnsi="Times New Roman" w:cs="Times New Roman"/>
          <w:sz w:val="24"/>
          <w:szCs w:val="24"/>
          <w:lang w:eastAsia="pt-BR"/>
        </w:rPr>
        <w:t xml:space="preserve">, Secretário Municipal de </w:t>
      </w:r>
      <w:r w:rsidR="008B4583">
        <w:rPr>
          <w:rFonts w:ascii="Times New Roman" w:eastAsia="Times New Roman" w:hAnsi="Times New Roman" w:cs="Times New Roman"/>
          <w:sz w:val="24"/>
          <w:szCs w:val="24"/>
          <w:lang w:eastAsia="pt-BR"/>
        </w:rPr>
        <w:t>Agric</w:t>
      </w:r>
      <w:r w:rsidRPr="00657B50">
        <w:rPr>
          <w:rFonts w:ascii="Times New Roman" w:eastAsia="Times New Roman" w:hAnsi="Times New Roman" w:cs="Times New Roman"/>
          <w:sz w:val="24"/>
          <w:szCs w:val="24"/>
          <w:lang w:eastAsia="pt-BR"/>
        </w:rPr>
        <w:t>u</w:t>
      </w:r>
      <w:r w:rsidR="008B4583">
        <w:rPr>
          <w:rFonts w:ascii="Times New Roman" w:eastAsia="Times New Roman" w:hAnsi="Times New Roman" w:cs="Times New Roman"/>
          <w:sz w:val="24"/>
          <w:szCs w:val="24"/>
          <w:lang w:eastAsia="pt-BR"/>
        </w:rPr>
        <w:t>l</w:t>
      </w:r>
      <w:r w:rsidRPr="00657B50">
        <w:rPr>
          <w:rFonts w:ascii="Times New Roman" w:eastAsia="Times New Roman" w:hAnsi="Times New Roman" w:cs="Times New Roman"/>
          <w:sz w:val="24"/>
          <w:szCs w:val="24"/>
          <w:lang w:eastAsia="pt-BR"/>
        </w:rPr>
        <w:t xml:space="preserve">tura, e-mail </w:t>
      </w:r>
      <w:r w:rsidR="008B4583">
        <w:rPr>
          <w:rFonts w:ascii="Times New Roman" w:eastAsia="Times New Roman" w:hAnsi="Times New Roman" w:cs="Times New Roman"/>
          <w:b/>
          <w:sz w:val="24"/>
          <w:szCs w:val="24"/>
          <w:u w:val="single"/>
          <w:lang w:eastAsia="pt-BR"/>
        </w:rPr>
        <w:t>agricultura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8B4583">
        <w:rPr>
          <w:rFonts w:ascii="Times New Roman" w:eastAsia="Times New Roman" w:hAnsi="Times New Roman" w:cs="Times New Roman"/>
          <w:sz w:val="24"/>
          <w:szCs w:val="24"/>
          <w:lang w:eastAsia="pt-BR"/>
        </w:rPr>
        <w:t>6036</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4A785D">
        <w:rPr>
          <w:rFonts w:ascii="Times New Roman" w:eastAsia="Times New Roman" w:hAnsi="Times New Roman" w:cs="Times New Roman"/>
          <w:color w:val="000000"/>
          <w:sz w:val="24"/>
          <w:szCs w:val="24"/>
          <w:lang w:eastAsia="pt-BR"/>
        </w:rPr>
        <w:t>o período de 12 meses</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BD6E61" w:rsidP="004A785D">
      <w:pPr>
        <w:widowControl w:val="0"/>
        <w:tabs>
          <w:tab w:val="left" w:pos="5280"/>
        </w:tabs>
        <w:spacing w:beforeLines="40" w:before="96" w:afterLines="40" w:after="96" w:line="240" w:lineRule="auto"/>
        <w:ind w:right="3259"/>
        <w:contextualSpacing/>
        <w:rPr>
          <w:rFonts w:ascii="Times New Roman" w:eastAsia="Calibri"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8A2286" w:rsidRPr="00FC6F4A" w:rsidRDefault="008A2286" w:rsidP="008A2286">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w:t>
      </w:r>
    </w:p>
    <w:p w:rsidR="008A2286" w:rsidRPr="00FC6F4A" w:rsidRDefault="008A2286" w:rsidP="008A2286">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A2286" w:rsidRPr="00FC6F4A" w:rsidRDefault="008A2286" w:rsidP="008A2286">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A2286" w:rsidRDefault="008A2286" w:rsidP="008A2286">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w:t>
      </w: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rsidR="008A2286" w:rsidRDefault="008A2286" w:rsidP="008A2286">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A2286" w:rsidRDefault="008A2286" w:rsidP="008A2286">
      <w:pPr>
        <w:spacing w:after="0" w:line="240" w:lineRule="auto"/>
        <w:ind w:right="-1"/>
        <w:jc w:val="center"/>
        <w:rPr>
          <w:rFonts w:ascii="Times New Roman" w:eastAsia="Times New Roman" w:hAnsi="Times New Roman" w:cs="Times New Roman"/>
          <w:b/>
          <w:sz w:val="24"/>
          <w:szCs w:val="24"/>
          <w:lang w:eastAsia="pt-BR"/>
        </w:rPr>
      </w:pPr>
    </w:p>
    <w:p w:rsidR="008A2286" w:rsidRPr="00C7393F" w:rsidRDefault="008A2286" w:rsidP="008A2286">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8A2286" w:rsidRDefault="008A2286" w:rsidP="008A2286">
      <w:pPr>
        <w:spacing w:after="0" w:line="240" w:lineRule="auto"/>
        <w:ind w:right="-1"/>
        <w:jc w:val="center"/>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center"/>
        <w:rPr>
          <w:rFonts w:ascii="Times New Roman" w:eastAsia="Times New Roman" w:hAnsi="Times New Roman" w:cs="Times New Roman"/>
          <w:sz w:val="24"/>
          <w:szCs w:val="24"/>
          <w:lang w:eastAsia="pt-BR"/>
        </w:rPr>
      </w:pPr>
    </w:p>
    <w:p w:rsidR="008A2286" w:rsidRDefault="008A2286" w:rsidP="008A2286">
      <w:pPr>
        <w:spacing w:after="0" w:line="240" w:lineRule="auto"/>
        <w:ind w:right="-1"/>
        <w:jc w:val="center"/>
        <w:rPr>
          <w:rFonts w:ascii="Times New Roman" w:eastAsia="Times New Roman" w:hAnsi="Times New Roman" w:cs="Times New Roman"/>
          <w:sz w:val="24"/>
          <w:szCs w:val="24"/>
          <w:lang w:eastAsia="pt-BR"/>
        </w:rPr>
      </w:pPr>
    </w:p>
    <w:p w:rsidR="008A2286" w:rsidRDefault="008A2286" w:rsidP="008A2286">
      <w:pPr>
        <w:spacing w:after="0" w:line="240" w:lineRule="auto"/>
        <w:ind w:right="-1"/>
        <w:jc w:val="center"/>
        <w:rPr>
          <w:rFonts w:ascii="Times New Roman" w:eastAsia="Times New Roman" w:hAnsi="Times New Roman" w:cs="Times New Roman"/>
          <w:sz w:val="24"/>
          <w:szCs w:val="24"/>
          <w:lang w:eastAsia="pt-BR"/>
        </w:rPr>
      </w:pPr>
    </w:p>
    <w:p w:rsidR="008A2286" w:rsidRPr="00E26FC0" w:rsidRDefault="008A2286" w:rsidP="008A2286">
      <w:pPr>
        <w:spacing w:after="0" w:line="240" w:lineRule="auto"/>
        <w:ind w:right="-1"/>
        <w:jc w:val="both"/>
        <w:rPr>
          <w:rFonts w:ascii="Times New Roman" w:eastAsia="Times New Roman" w:hAnsi="Times New Roman" w:cs="Times New Roman"/>
          <w:sz w:val="24"/>
          <w:szCs w:val="24"/>
          <w:lang w:eastAsia="pt-BR"/>
        </w:rPr>
      </w:pPr>
    </w:p>
    <w:p w:rsidR="008A2286" w:rsidRPr="00E26FC0" w:rsidRDefault="008A2286" w:rsidP="008A2286">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Default="008A2286" w:rsidP="008A2286">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8A2286" w:rsidRPr="00C7393F" w:rsidRDefault="008A2286" w:rsidP="008A2286">
      <w:pPr>
        <w:spacing w:after="160" w:line="259" w:lineRule="auto"/>
        <w:jc w:val="right"/>
        <w:rPr>
          <w:rFonts w:ascii="Times New Roman" w:eastAsia="Times New Roman" w:hAnsi="Times New Roman" w:cs="Times New Roman"/>
          <w:sz w:val="24"/>
          <w:szCs w:val="24"/>
          <w:lang w:eastAsia="pt-BR"/>
        </w:rPr>
      </w:pPr>
    </w:p>
    <w:p w:rsidR="008A2286" w:rsidRPr="00C7393F" w:rsidRDefault="008A2286" w:rsidP="008A228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8A2286" w:rsidRPr="00C7393F" w:rsidRDefault="008A2286" w:rsidP="008A2286">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8A2286" w:rsidRPr="00E26FC0" w:rsidRDefault="008A2286" w:rsidP="008A2286">
      <w:pPr>
        <w:spacing w:after="0" w:line="240" w:lineRule="auto"/>
        <w:ind w:right="-1"/>
        <w:jc w:val="both"/>
        <w:rPr>
          <w:rFonts w:ascii="Times New Roman" w:eastAsia="Verdana" w:hAnsi="Times New Roman" w:cs="Times New Roman"/>
          <w:color w:val="000000" w:themeColor="text1"/>
          <w:sz w:val="24"/>
          <w:szCs w:val="24"/>
        </w:rPr>
      </w:pPr>
    </w:p>
    <w:p w:rsidR="008A2286" w:rsidRPr="00FC6F4A" w:rsidRDefault="008A2286" w:rsidP="008A2286">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A2286" w:rsidRPr="00FC6F4A" w:rsidRDefault="008A2286"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8A2286"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280" w:rsidRDefault="007E4280">
      <w:pPr>
        <w:spacing w:after="0" w:line="240" w:lineRule="auto"/>
      </w:pPr>
      <w:r>
        <w:separator/>
      </w:r>
    </w:p>
  </w:endnote>
  <w:endnote w:type="continuationSeparator" w:id="0">
    <w:p w:rsidR="007E4280" w:rsidRDefault="007E4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7E4280" w:rsidRDefault="007E4280">
        <w:pPr>
          <w:pStyle w:val="Rodap"/>
          <w:jc w:val="right"/>
        </w:pPr>
        <w:r>
          <w:fldChar w:fldCharType="begin"/>
        </w:r>
        <w:r>
          <w:instrText>PAGE   \* MERGEFORMAT</w:instrText>
        </w:r>
        <w:r>
          <w:fldChar w:fldCharType="separate"/>
        </w:r>
        <w:r w:rsidR="00BD6E61">
          <w:rPr>
            <w:noProof/>
          </w:rPr>
          <w:t>12</w:t>
        </w:r>
        <w:r>
          <w:fldChar w:fldCharType="end"/>
        </w:r>
      </w:p>
    </w:sdtContent>
  </w:sdt>
  <w:p w:rsidR="007E4280" w:rsidRDefault="007E428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7E4280" w:rsidRDefault="007E4280">
        <w:pPr>
          <w:pStyle w:val="Rodap"/>
          <w:jc w:val="right"/>
        </w:pPr>
        <w:r>
          <w:fldChar w:fldCharType="begin"/>
        </w:r>
        <w:r>
          <w:instrText>PAGE   \* MERGEFORMAT</w:instrText>
        </w:r>
        <w:r>
          <w:fldChar w:fldCharType="separate"/>
        </w:r>
        <w:r w:rsidR="00BD6E61">
          <w:rPr>
            <w:noProof/>
          </w:rPr>
          <w:t>21</w:t>
        </w:r>
        <w:r>
          <w:fldChar w:fldCharType="end"/>
        </w:r>
      </w:p>
    </w:sdtContent>
  </w:sdt>
  <w:p w:rsidR="007E4280" w:rsidRDefault="007E428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280" w:rsidRDefault="007E428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E4280" w:rsidRDefault="007E4280" w:rsidP="00657B50">
    <w:pPr>
      <w:pStyle w:val="Rodap"/>
      <w:ind w:right="360"/>
    </w:pPr>
  </w:p>
  <w:p w:rsidR="007E4280" w:rsidRDefault="007E428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280" w:rsidRDefault="007E428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D6E61">
      <w:rPr>
        <w:rStyle w:val="Nmerodepgina"/>
        <w:noProof/>
      </w:rPr>
      <w:t>30</w:t>
    </w:r>
    <w:r>
      <w:rPr>
        <w:rStyle w:val="Nmerodepgina"/>
      </w:rPr>
      <w:fldChar w:fldCharType="end"/>
    </w:r>
  </w:p>
  <w:p w:rsidR="007E4280" w:rsidRDefault="007E4280" w:rsidP="00657B50">
    <w:pPr>
      <w:pStyle w:val="Rodap"/>
      <w:ind w:right="360"/>
    </w:pPr>
  </w:p>
  <w:p w:rsidR="007E4280" w:rsidRDefault="007E428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280" w:rsidRDefault="007E4280">
      <w:pPr>
        <w:spacing w:after="0" w:line="240" w:lineRule="auto"/>
      </w:pPr>
      <w:r>
        <w:separator/>
      </w:r>
    </w:p>
  </w:footnote>
  <w:footnote w:type="continuationSeparator" w:id="0">
    <w:p w:rsidR="007E4280" w:rsidRDefault="007E42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157B7"/>
    <w:rsid w:val="00031E6F"/>
    <w:rsid w:val="00062755"/>
    <w:rsid w:val="000C434B"/>
    <w:rsid w:val="000C4454"/>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A785D"/>
    <w:rsid w:val="004E5201"/>
    <w:rsid w:val="00506403"/>
    <w:rsid w:val="00514747"/>
    <w:rsid w:val="0056708F"/>
    <w:rsid w:val="0059428B"/>
    <w:rsid w:val="005E0B4B"/>
    <w:rsid w:val="006045DC"/>
    <w:rsid w:val="0062158B"/>
    <w:rsid w:val="00634D6E"/>
    <w:rsid w:val="0065295E"/>
    <w:rsid w:val="00657B50"/>
    <w:rsid w:val="00666145"/>
    <w:rsid w:val="006A767E"/>
    <w:rsid w:val="00702280"/>
    <w:rsid w:val="00713FAB"/>
    <w:rsid w:val="0073237D"/>
    <w:rsid w:val="00762811"/>
    <w:rsid w:val="00790B34"/>
    <w:rsid w:val="00794714"/>
    <w:rsid w:val="007B27CC"/>
    <w:rsid w:val="007D138B"/>
    <w:rsid w:val="007E4280"/>
    <w:rsid w:val="00844D1E"/>
    <w:rsid w:val="0086374E"/>
    <w:rsid w:val="0087074C"/>
    <w:rsid w:val="008A2286"/>
    <w:rsid w:val="008B4583"/>
    <w:rsid w:val="008C0D4F"/>
    <w:rsid w:val="008D3D8E"/>
    <w:rsid w:val="008E6DF4"/>
    <w:rsid w:val="008F5D26"/>
    <w:rsid w:val="00921AAC"/>
    <w:rsid w:val="00924343"/>
    <w:rsid w:val="00962678"/>
    <w:rsid w:val="009763CA"/>
    <w:rsid w:val="00977224"/>
    <w:rsid w:val="009C1DF5"/>
    <w:rsid w:val="009F3A2C"/>
    <w:rsid w:val="00A12C99"/>
    <w:rsid w:val="00A172D0"/>
    <w:rsid w:val="00A33F38"/>
    <w:rsid w:val="00A74929"/>
    <w:rsid w:val="00A905F0"/>
    <w:rsid w:val="00AA4062"/>
    <w:rsid w:val="00AA69C6"/>
    <w:rsid w:val="00B16262"/>
    <w:rsid w:val="00B32BF5"/>
    <w:rsid w:val="00B57D9F"/>
    <w:rsid w:val="00BA0F97"/>
    <w:rsid w:val="00BA1B7C"/>
    <w:rsid w:val="00BD6E61"/>
    <w:rsid w:val="00C4633A"/>
    <w:rsid w:val="00C64BE9"/>
    <w:rsid w:val="00C7019B"/>
    <w:rsid w:val="00C7393F"/>
    <w:rsid w:val="00C73AC6"/>
    <w:rsid w:val="00C93170"/>
    <w:rsid w:val="00D00E45"/>
    <w:rsid w:val="00D50E36"/>
    <w:rsid w:val="00D64DC9"/>
    <w:rsid w:val="00D70D9F"/>
    <w:rsid w:val="00D815AD"/>
    <w:rsid w:val="00DD31D1"/>
    <w:rsid w:val="00DE332E"/>
    <w:rsid w:val="00DE6F69"/>
    <w:rsid w:val="00E448B5"/>
    <w:rsid w:val="00E85ACD"/>
    <w:rsid w:val="00E8731C"/>
    <w:rsid w:val="00E95550"/>
    <w:rsid w:val="00EB66B4"/>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1A2B240A"/>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139EC46-900C-4FAA-AC0E-5300DAA9A02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30</Pages>
  <Words>8988</Words>
  <Characters>48540</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cp:lastPrinted>2020-07-13T12:13:00Z</cp:lastPrinted>
  <dcterms:created xsi:type="dcterms:W3CDTF">2012-02-02T18:33:00Z</dcterms:created>
  <dcterms:modified xsi:type="dcterms:W3CDTF">2020-07-13T12:13:00Z</dcterms:modified>
</cp:coreProperties>
</file>