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AA97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C3BE0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EF49243" wp14:editId="179BFFF1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DCC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4479E6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5A94711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0BC273FE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E89072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FA2F98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0041/2021 - IL</w:t>
      </w:r>
    </w:p>
    <w:p w14:paraId="2200AD51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0004/2021 - IL</w:t>
      </w:r>
    </w:p>
    <w:p w14:paraId="0F05C0C4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C0C57D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6545A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82DA0B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7C255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AB04E32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68B4AFB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25, inc. 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especializada no fornecimento de assinatura de ferramenta de pesquisa e comparação de preços praticados pela Administração Pública, conforme justificativa e demais documentos apresentados, em anexo. </w:t>
      </w:r>
      <w:r w:rsidRPr="00325335">
        <w:rPr>
          <w:rFonts w:ascii="Times New Roman" w:hAnsi="Times New Roman" w:cs="Times New Roman"/>
        </w:rPr>
        <w:t>, nestes termos:</w:t>
      </w:r>
    </w:p>
    <w:p w14:paraId="76C64B0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03A6C2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C539E48" w14:textId="77777777" w:rsidR="00277B03" w:rsidRDefault="00D47602">
      <w:r>
        <w:rPr>
          <w:rFonts w:ascii="Times New Roman" w:eastAsia="Calibri" w:hAnsi="Times New Roman" w:cs="Times New Roman"/>
          <w:b/>
        </w:rPr>
        <w:t xml:space="preserve"> 3085 - NP Capacitação e Soluções Tecnológicas LTDA. (SISTEMA BANCO DE PREÇOS) (07.797.967/0001-95)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5"/>
        <w:gridCol w:w="3161"/>
        <w:gridCol w:w="992"/>
        <w:gridCol w:w="951"/>
        <w:gridCol w:w="1175"/>
        <w:gridCol w:w="1127"/>
        <w:gridCol w:w="7"/>
      </w:tblGrid>
      <w:tr w:rsidR="00D47602" w14:paraId="6EC0390A" w14:textId="77777777" w:rsidTr="00D47602">
        <w:trPr>
          <w:gridAfter w:val="1"/>
          <w:wAfter w:w="7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E00" w14:textId="77777777" w:rsidR="00D47602" w:rsidRDefault="00D4760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CAC8" w14:textId="77777777" w:rsidR="00D47602" w:rsidRDefault="00D4760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9E5" w14:textId="77777777" w:rsidR="00D47602" w:rsidRDefault="00D4760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769" w14:textId="1AACDA3D" w:rsidR="00D47602" w:rsidRDefault="00D476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A66" w14:textId="77777777" w:rsidR="00D47602" w:rsidRDefault="00D476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7D3" w14:textId="77777777" w:rsidR="00D47602" w:rsidRDefault="00D476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47602" w14:paraId="0A87C865" w14:textId="77777777" w:rsidTr="00D47602">
        <w:trPr>
          <w:gridAfter w:val="1"/>
          <w:wAfter w:w="7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819" w14:textId="77777777" w:rsidR="00D47602" w:rsidRDefault="00D4760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D79" w14:textId="177147E2" w:rsidR="00D47602" w:rsidRDefault="00D4760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24909 - Assinatura anual de acesso à ferramenta de pesquisas de preços praticados pela Administração Pública, com sistema de pesquisas baseado em resultados de Licitações Adjudicadas e Homologadas. </w:t>
            </w:r>
            <w:r>
              <w:rPr>
                <w:rFonts w:ascii="Times New Roman" w:eastAsia="Calibri" w:hAnsi="Times New Roman" w:cs="Times New Roman"/>
              </w:rPr>
              <w:br/>
              <w:t xml:space="preserve">Contratação de empresa que viabilize ferramenta de pesquisa e comparação de preços praticados pela Administração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Pública, através de um sistema de busca baseado em resultados de licitações adjudicadas e/ou homologadas. Tal sistema deve conter, no mínimo, as seguintes características:  • Banco de dados com vários produtos e serviços com seus respectivos preços e atas (homologadas e/ou adjudicadas);  • Disponibilizar informações importantes relativas a Valores de Referência;  • Sistema de busca por palavra chave, com filtro por data, UF, regiões, CATMAT/CATSERV, Licitações Sustentáveis e participação exclusiva de ME/EPP além de mais uma palavra chave para refinamento da pesquisa;  • Possibilitar seleção de preço para comparativo;  • Emitir relatório que contenha: dados de origem de cada valor, preço máximo, preço mínimo e gráficos;  • Atualizações diárias do banco de dados;  • Possibilite tornar o processo de cotação de preços simples e prático;  • Compatibilidade com o Sistema Operacional Windows;  • Funcionar nos seguintes Navegadores: Internet Explorer, Google Chrome e Mozila Firefox;   OBRIGAÇÕES DA CONTRATADA   • Prestar suporte técnico ao usuário por e-mail e telefone, entre 8h e 18h de segunda a sexta pelo período de validade da licença, a contar da data de instalação do Software;  • As garantias e responsabilidades da Contratada quanto ao desempenho do objeto restringem-se à sua compatibilidade com os dados constantes da documentação que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o acompanha;  • A Contratada prestará a Contratante, treinamento aos servidores designados para operar o sistema, visando o regular funcionamento do “software” com a obtenção dos resultados para os quais foi desenvolvido, bem como disponibilizar versões e realeses atualizados do software durante o período da contratação;   • A Contratada deverá fornecer a Contratante acesso ao “software” através de login e senha autenticado no site ww.bancodeprecos.com.br;  • A Contratada deverá fornecer Manual de Utilização da ferramenta;    FORMA DE PAGAMENTO   O pagamento será efetuado em até 30 (trinta) dias, contados a partir da data de apresentação da Nota Fiscal devidamente atestada e do aceite da Administração, de acordo com as normas de execução orçamentária e financeira.    PRAZO PARA INÍCIO DA EXECUÇÃO DO SERVIÇO.  As assinaturas que viabilizam o acesso a ferramenta deverão estar disponíveis em até 03 (três) dias úteis após assinatura do contrato.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55A" w14:textId="77777777" w:rsidR="00D47602" w:rsidRDefault="00D4760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6F6" w14:textId="77777777" w:rsidR="00D47602" w:rsidRDefault="00D476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044" w14:textId="77777777" w:rsidR="00D47602" w:rsidRDefault="00D476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7.325,00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3AE" w14:textId="77777777" w:rsidR="00D47602" w:rsidRDefault="00D476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7.325,00</w:t>
            </w:r>
          </w:p>
        </w:tc>
      </w:tr>
      <w:tr w:rsidR="00D47602" w14:paraId="15488A33" w14:textId="5183F64A" w:rsidTr="00D47602"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10D" w14:textId="2B1FFBFB" w:rsidR="00D47602" w:rsidRPr="00D47602" w:rsidRDefault="00D47602" w:rsidP="00D47602">
            <w:pPr>
              <w:spacing w:after="0"/>
              <w:jc w:val="right"/>
              <w:rPr>
                <w:b/>
                <w:bCs/>
              </w:rPr>
            </w:pPr>
            <w:r w:rsidRPr="00D47602">
              <w:rPr>
                <w:b/>
                <w:bCs/>
              </w:rPr>
              <w:lastRenderedPageBreak/>
              <w:t>Valor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BA6" w14:textId="306A849B" w:rsidR="00D47602" w:rsidRPr="00D47602" w:rsidRDefault="00D47602" w:rsidP="00D47602">
            <w:pPr>
              <w:spacing w:after="0"/>
              <w:jc w:val="right"/>
              <w:rPr>
                <w:b/>
                <w:bCs/>
              </w:rPr>
            </w:pPr>
            <w:r w:rsidRPr="00D47602">
              <w:rPr>
                <w:rFonts w:ascii="Times New Roman" w:eastAsia="Calibri" w:hAnsi="Times New Roman" w:cs="Times New Roman"/>
                <w:b/>
                <w:bCs/>
              </w:rPr>
              <w:t xml:space="preserve"> 7.325,00</w:t>
            </w:r>
          </w:p>
        </w:tc>
      </w:tr>
    </w:tbl>
    <w:p w14:paraId="1AEA7E4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0FB22AA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2D6DA86E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E3412D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48448C" w14:textId="7C7A903D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D47602">
        <w:rPr>
          <w:rFonts w:ascii="Times New Roman" w:hAnsi="Times New Roman" w:cs="Times New Roman"/>
        </w:rPr>
        <w:t>22 de Março de 2021.</w:t>
      </w:r>
    </w:p>
    <w:p w14:paraId="467A899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D8B2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CFFF1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7A818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C80642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AA5199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0AD3D3BC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6E7BE8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8945E5A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2E6B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AC0DFD3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66DBB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23DD128E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77B03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47602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951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2021-03-22T20:18:00Z</dcterms:modified>
</cp:coreProperties>
</file>