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0020/2021 -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0051/2021 -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BD23F08"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936603">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936603"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936603"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AE74C5">
        <w:rPr>
          <w:rFonts w:ascii="Times New Roman" w:eastAsia="Times New Roman" w:hAnsi="Times New Roman" w:cs="Times New Roman"/>
          <w:sz w:val="24"/>
          <w:szCs w:val="24"/>
          <w:lang w:eastAsia="pt-BR"/>
        </w:rPr>
        <w:t xml:space="preserve">por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AE74C5">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29/04/2021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AE74C5">
        <w:rPr>
          <w:rFonts w:ascii="Times New Roman" w:eastAsia="Times New Roman" w:hAnsi="Times New Roman" w:cs="Times New Roman"/>
          <w:b/>
          <w:sz w:val="24"/>
          <w:szCs w:val="24"/>
          <w:lang w:eastAsia="pt-BR"/>
        </w:rPr>
        <w:t xml:space="preserve">com a abertura da sessão às </w:t>
      </w:r>
      <w:r w:rsidR="00962678" w:rsidRPr="00AE74C5">
        <w:rPr>
          <w:rFonts w:ascii="Times New Roman" w:eastAsia="Times New Roman" w:hAnsi="Times New Roman" w:cs="Times New Roman"/>
          <w:b/>
          <w:sz w:val="24"/>
          <w:szCs w:val="24"/>
          <w:lang w:eastAsia="pt-BR"/>
        </w:rPr>
        <w:t>09:30</w:t>
      </w:r>
      <w:r w:rsidRPr="00AE74C5">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3E6C68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AE74C5" w:rsidRPr="0065295E">
        <w:rPr>
          <w:rFonts w:ascii="Times New Roman" w:eastAsia="Times New Roman" w:hAnsi="Times New Roman" w:cs="Times New Roman"/>
          <w:b/>
          <w:sz w:val="24"/>
          <w:szCs w:val="24"/>
          <w:lang w:eastAsia="pt-BR"/>
        </w:rPr>
        <w:t>ESCOLHA DA PROPOSTA MAIS VANTAJOSA, OBJETIVANDO A CONTRATAÇÃO DE EMPRESA PARA PRESTAÇÃO DE SERVIÇOS DE ACESSO CONTÍNUO À INTERNET COM LINK 100% VIA FIBRA ÓPTICA (GEPON, EPON OU GPON) DA ORIGEM AO DESTINO, COM 100% DE GARANTIA DE VELOCIDADE, E OBJETIVANDO A CONTRATAÇÃO DE EMPRESA PARA PRESTAÇÃO DE SERVIÇOS (MÃO DE OBRA) NA MANUTENÇÃO DE COMPUTADORES, SERVIDORES, NOBREAKS, NOTEBOOKS, NETBOOKS, DATA SHOWS, REDES E SOFTWARES, COM JULGAMENTO POR LOTE, PELO PERÍODO INICIAL DE 12 MESES PODENDO SER RENOVADO ATÉ O LIMITE DE SESSENTA MESES, SEGUINDO AS EXIGÊNCIAS ESTABELECIDAS PELO EDITAL E SEUS ANEXOS.</w:t>
      </w:r>
      <w:r w:rsidR="00AE74C5"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49DCCFAB"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0E6C26">
        <w:rPr>
          <w:rFonts w:ascii="Times New Roman" w:eastAsia="Times New Roman" w:hAnsi="Times New Roman" w:cs="Times New Roman"/>
          <w:bCs/>
          <w:sz w:val="24"/>
          <w:szCs w:val="24"/>
          <w:lang w:eastAsia="pt-BR"/>
        </w:rPr>
        <w:t>6</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238D69C1" w:rsidR="00657B50" w:rsidRPr="00AE74C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 xml:space="preserve">2.1. </w:t>
      </w:r>
      <w:r w:rsidRPr="00AE74C5">
        <w:rPr>
          <w:rFonts w:ascii="Times New Roman" w:eastAsia="Times New Roman" w:hAnsi="Times New Roman" w:cs="Times New Roman"/>
          <w:sz w:val="24"/>
          <w:szCs w:val="24"/>
          <w:lang w:eastAsia="pt-BR"/>
        </w:rPr>
        <w:t xml:space="preserve">O valor </w:t>
      </w:r>
      <w:r w:rsidR="008D3D8E" w:rsidRPr="00AE74C5">
        <w:rPr>
          <w:rFonts w:ascii="Times New Roman" w:eastAsia="Times New Roman" w:hAnsi="Times New Roman" w:cs="Times New Roman"/>
          <w:sz w:val="24"/>
          <w:szCs w:val="24"/>
          <w:lang w:eastAsia="pt-BR"/>
        </w:rPr>
        <w:t xml:space="preserve">estimado para este processo é </w:t>
      </w:r>
      <w:r w:rsidR="00AE74C5">
        <w:rPr>
          <w:rFonts w:ascii="Times New Roman" w:eastAsia="Times New Roman" w:hAnsi="Times New Roman" w:cs="Times New Roman"/>
          <w:sz w:val="24"/>
          <w:szCs w:val="24"/>
          <w:lang w:eastAsia="pt-BR"/>
        </w:rPr>
        <w:t>de R$</w:t>
      </w:r>
      <w:r w:rsidR="008D3D8E" w:rsidRPr="00AE74C5">
        <w:rPr>
          <w:rFonts w:ascii="Times New Roman" w:eastAsia="Times New Roman" w:hAnsi="Times New Roman" w:cs="Times New Roman"/>
          <w:sz w:val="24"/>
          <w:szCs w:val="24"/>
          <w:lang w:eastAsia="pt-BR"/>
        </w:rPr>
        <w:t xml:space="preserve"> 90.042,60 </w:t>
      </w:r>
      <w:r w:rsidRPr="00AE74C5">
        <w:rPr>
          <w:rFonts w:ascii="Times New Roman" w:eastAsia="Times New Roman" w:hAnsi="Times New Roman" w:cs="Times New Roman"/>
          <w:sz w:val="24"/>
          <w:szCs w:val="24"/>
          <w:lang w:eastAsia="pt-BR"/>
        </w:rPr>
        <w:t>(</w:t>
      </w:r>
      <w:r w:rsidR="008D3D8E" w:rsidRPr="00AE74C5">
        <w:rPr>
          <w:rFonts w:ascii="Times New Roman" w:eastAsia="Times New Roman" w:hAnsi="Times New Roman" w:cs="Times New Roman"/>
          <w:sz w:val="24"/>
          <w:szCs w:val="24"/>
          <w:lang w:eastAsia="pt-BR"/>
        </w:rPr>
        <w:t>noventa mil e quarenta e dois reais e sessenta centavos</w:t>
      </w:r>
      <w:r w:rsidRPr="00AE74C5">
        <w:rPr>
          <w:rFonts w:ascii="Times New Roman" w:eastAsia="Times New Roman" w:hAnsi="Times New Roman" w:cs="Times New Roman"/>
          <w:sz w:val="24"/>
          <w:szCs w:val="24"/>
          <w:lang w:eastAsia="pt-BR"/>
        </w:rPr>
        <w:t>)</w:t>
      </w:r>
      <w:r w:rsidR="008D3D8E" w:rsidRPr="00AE74C5">
        <w:rPr>
          <w:rFonts w:ascii="Times New Roman" w:eastAsia="Times New Roman" w:hAnsi="Times New Roman" w:cs="Times New Roman"/>
          <w:sz w:val="24"/>
          <w:szCs w:val="24"/>
          <w:lang w:eastAsia="pt-BR"/>
        </w:rPr>
        <w:t xml:space="preserve">. </w:t>
      </w:r>
    </w:p>
    <w:p w14:paraId="66E69062" w14:textId="77777777" w:rsidR="00657B50" w:rsidRPr="00AE74C5"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11C01B7D" w:rsidR="00657B50" w:rsidRPr="00AE74C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AE74C5">
        <w:rPr>
          <w:rFonts w:ascii="Times New Roman" w:eastAsia="Times New Roman" w:hAnsi="Times New Roman" w:cs="Times New Roman"/>
          <w:sz w:val="24"/>
          <w:szCs w:val="24"/>
          <w:lang w:eastAsia="pt-BR"/>
        </w:rPr>
        <w:t>Os locais para prestação dos serviços, está no descritivo de cada item que compõe o Termo de Referência deste Edital - Anexo I</w:t>
      </w:r>
      <w:r w:rsidR="00AE74C5">
        <w:rPr>
          <w:rFonts w:ascii="Times New Roman" w:eastAsia="Times New Roman" w:hAnsi="Times New Roman" w:cs="Times New Roman"/>
          <w:sz w:val="24"/>
          <w:szCs w:val="24"/>
          <w:lang w:eastAsia="pt-BR"/>
        </w:rPr>
        <w:t>.</w:t>
      </w:r>
      <w:r w:rsidRPr="00AE74C5">
        <w:rPr>
          <w:rFonts w:ascii="Times New Roman" w:eastAsia="Times New Roman" w:hAnsi="Times New Roman" w:cs="Times New Roman"/>
          <w:sz w:val="24"/>
          <w:szCs w:val="24"/>
          <w:lang w:eastAsia="pt-BR"/>
        </w:rPr>
        <w:t xml:space="preserve">  </w:t>
      </w:r>
      <w:r w:rsidR="00AE74C5">
        <w:rPr>
          <w:rFonts w:ascii="Times New Roman" w:eastAsia="Times New Roman" w:hAnsi="Times New Roman" w:cs="Times New Roman"/>
          <w:sz w:val="24"/>
          <w:szCs w:val="24"/>
          <w:lang w:eastAsia="pt-BR"/>
        </w:rPr>
        <w:br/>
        <w:t xml:space="preserve">   </w:t>
      </w:r>
      <w:r w:rsidR="00AE74C5">
        <w:rPr>
          <w:rFonts w:ascii="Times New Roman" w:eastAsia="Times New Roman" w:hAnsi="Times New Roman" w:cs="Times New Roman"/>
          <w:sz w:val="24"/>
          <w:szCs w:val="24"/>
          <w:lang w:eastAsia="pt-BR"/>
        </w:rPr>
        <w:tab/>
      </w:r>
      <w:r w:rsidR="00AE74C5" w:rsidRPr="00A55A39">
        <w:rPr>
          <w:rFonts w:ascii="Times New Roman" w:eastAsia="Times New Roman" w:hAnsi="Times New Roman" w:cs="Times New Roman"/>
          <w:b/>
          <w:sz w:val="24"/>
          <w:szCs w:val="24"/>
          <w:lang w:eastAsia="pt-BR"/>
        </w:rPr>
        <w:t>2.2.1.</w:t>
      </w:r>
      <w:r w:rsidR="00AE74C5">
        <w:rPr>
          <w:rFonts w:ascii="Times New Roman" w:eastAsia="Times New Roman" w:hAnsi="Times New Roman" w:cs="Times New Roman"/>
          <w:sz w:val="24"/>
          <w:szCs w:val="24"/>
          <w:lang w:eastAsia="pt-BR"/>
        </w:rPr>
        <w:t xml:space="preserve"> </w:t>
      </w:r>
      <w:r w:rsidRPr="00AE74C5">
        <w:rPr>
          <w:rFonts w:ascii="Times New Roman" w:eastAsia="Times New Roman" w:hAnsi="Times New Roman" w:cs="Times New Roman"/>
          <w:sz w:val="24"/>
          <w:szCs w:val="24"/>
          <w:lang w:eastAsia="pt-BR"/>
        </w:rPr>
        <w:t>Os contratos terão sua vigência iniciada após a homologação da licitação.  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r w:rsidR="008D3D8E" w:rsidRPr="00AE74C5">
        <w:rPr>
          <w:rFonts w:ascii="Times New Roman" w:eastAsia="Times New Roman" w:hAnsi="Times New Roman" w:cs="Times New Roman"/>
          <w:sz w:val="24"/>
          <w:szCs w:val="24"/>
          <w:lang w:eastAsia="pt-BR"/>
        </w:rPr>
        <w:t xml:space="preserve"> </w:t>
      </w:r>
    </w:p>
    <w:p w14:paraId="7FD0FE71" w14:textId="77777777" w:rsidR="00657B50" w:rsidRPr="00AE74C5" w:rsidRDefault="00657B50" w:rsidP="00657B50">
      <w:pPr>
        <w:spacing w:after="0" w:line="240" w:lineRule="auto"/>
        <w:jc w:val="both"/>
        <w:rPr>
          <w:rFonts w:ascii="Times New Roman" w:eastAsia="Times New Roman" w:hAnsi="Times New Roman" w:cs="Times New Roman"/>
          <w:sz w:val="24"/>
          <w:szCs w:val="24"/>
          <w:lang w:eastAsia="pt-BR"/>
        </w:rPr>
      </w:pPr>
    </w:p>
    <w:p w14:paraId="2975DE3C" w14:textId="6F1007FD" w:rsidR="00A55A39" w:rsidRPr="00510C9D" w:rsidRDefault="00657B50" w:rsidP="008D3D8E">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w:t>
      </w:r>
      <w:r w:rsidR="00A55A39">
        <w:rPr>
          <w:rFonts w:ascii="Times New Roman" w:eastAsia="Times New Roman" w:hAnsi="Times New Roman" w:cs="Times New Roman"/>
          <w:sz w:val="24"/>
          <w:szCs w:val="24"/>
          <w:lang w:eastAsia="pt-BR"/>
        </w:rPr>
        <w:t xml:space="preserve"> </w:t>
      </w:r>
      <w:r w:rsidR="00A55A39" w:rsidRPr="00510C9D">
        <w:rPr>
          <w:rFonts w:ascii="Times New Roman" w:eastAsia="Times New Roman" w:hAnsi="Times New Roman" w:cs="Times New Roman"/>
          <w:b/>
          <w:sz w:val="24"/>
          <w:szCs w:val="24"/>
          <w:lang w:eastAsia="pt-BR"/>
        </w:rPr>
        <w:t>Referente a prestação de serviços</w:t>
      </w:r>
      <w:r w:rsidR="00510C9D" w:rsidRPr="00510C9D">
        <w:rPr>
          <w:rFonts w:ascii="Times New Roman" w:eastAsia="Times New Roman" w:hAnsi="Times New Roman" w:cs="Times New Roman"/>
          <w:b/>
          <w:sz w:val="24"/>
          <w:szCs w:val="24"/>
          <w:lang w:eastAsia="pt-BR"/>
        </w:rPr>
        <w:t xml:space="preserve">, Lote 1 </w:t>
      </w:r>
      <w:r w:rsidR="00A55A39" w:rsidRPr="00510C9D">
        <w:rPr>
          <w:rFonts w:ascii="Times New Roman" w:eastAsia="Times New Roman" w:hAnsi="Times New Roman" w:cs="Times New Roman"/>
          <w:b/>
          <w:sz w:val="24"/>
          <w:szCs w:val="24"/>
          <w:lang w:eastAsia="pt-BR"/>
        </w:rPr>
        <w:t>:</w:t>
      </w:r>
    </w:p>
    <w:p w14:paraId="0948278B" w14:textId="514F7358" w:rsidR="007F1019" w:rsidRDefault="00A55A39" w:rsidP="00A55A39">
      <w:pPr>
        <w:spacing w:after="0" w:line="240" w:lineRule="auto"/>
        <w:ind w:firstLine="708"/>
        <w:jc w:val="both"/>
        <w:rPr>
          <w:rFonts w:ascii="Times New Roman" w:eastAsia="Times New Roman" w:hAnsi="Times New Roman" w:cs="Times New Roman"/>
          <w:sz w:val="24"/>
          <w:szCs w:val="24"/>
          <w:lang w:eastAsia="pt-BR"/>
        </w:rPr>
      </w:pPr>
      <w:r w:rsidRPr="00A55A39">
        <w:rPr>
          <w:rFonts w:ascii="Times New Roman" w:eastAsia="Times New Roman" w:hAnsi="Times New Roman" w:cs="Times New Roman"/>
          <w:b/>
          <w:sz w:val="24"/>
          <w:szCs w:val="24"/>
          <w:lang w:eastAsia="pt-BR"/>
        </w:rPr>
        <w:t>2.3.1.</w:t>
      </w:r>
      <w:r w:rsidR="00657B50" w:rsidRPr="00657B50">
        <w:rPr>
          <w:rFonts w:ascii="Times New Roman" w:eastAsia="Times New Roman" w:hAnsi="Times New Roman" w:cs="Times New Roman"/>
          <w:sz w:val="24"/>
          <w:szCs w:val="24"/>
          <w:lang w:eastAsia="pt-BR"/>
        </w:rPr>
        <w:t xml:space="preserve"> </w:t>
      </w:r>
      <w:r w:rsidR="00510C9D">
        <w:rPr>
          <w:rFonts w:ascii="Times New Roman" w:eastAsia="Times New Roman" w:hAnsi="Times New Roman" w:cs="Times New Roman"/>
          <w:sz w:val="24"/>
          <w:szCs w:val="24"/>
          <w:lang w:eastAsia="pt-BR"/>
        </w:rPr>
        <w:t>P</w:t>
      </w:r>
      <w:r w:rsidR="00657B50" w:rsidRPr="00A55A39">
        <w:rPr>
          <w:rFonts w:ascii="Times New Roman" w:eastAsia="Times New Roman" w:hAnsi="Times New Roman" w:cs="Times New Roman"/>
          <w:sz w:val="24"/>
          <w:szCs w:val="24"/>
          <w:lang w:eastAsia="pt-BR"/>
        </w:rPr>
        <w:t>restação de serviços (mão de obra) na manutenção de computadores</w:t>
      </w:r>
      <w:r w:rsidRPr="00A55A39">
        <w:rPr>
          <w:rFonts w:ascii="Times New Roman" w:eastAsia="Times New Roman" w:hAnsi="Times New Roman" w:cs="Times New Roman"/>
          <w:b/>
          <w:sz w:val="24"/>
          <w:szCs w:val="24"/>
          <w:lang w:eastAsia="pt-BR"/>
        </w:rPr>
        <w:t xml:space="preserve"> </w:t>
      </w:r>
      <w:r w:rsidRPr="00A55A39">
        <w:rPr>
          <w:rFonts w:ascii="Times New Roman" w:eastAsia="Times New Roman" w:hAnsi="Times New Roman" w:cs="Times New Roman"/>
          <w:sz w:val="24"/>
          <w:szCs w:val="24"/>
          <w:lang w:eastAsia="pt-BR"/>
        </w:rPr>
        <w:t>servidores, nobreaks, notebooks, notebooks, data shows, redes e softwares</w:t>
      </w:r>
      <w:r w:rsidR="00657B50" w:rsidRPr="00A55A39">
        <w:rPr>
          <w:rFonts w:ascii="Times New Roman" w:eastAsia="Times New Roman" w:hAnsi="Times New Roman" w:cs="Times New Roman"/>
          <w:sz w:val="24"/>
          <w:szCs w:val="24"/>
          <w:lang w:eastAsia="pt-BR"/>
        </w:rPr>
        <w:t xml:space="preserve">: A proponente vencedora deverá ter a disposição do Município, técnico devidamente treinado para atender a necessidade do Município, sempre que necessário;  </w:t>
      </w:r>
    </w:p>
    <w:p w14:paraId="7B681AD5" w14:textId="1AD1D56F" w:rsidR="007F1019" w:rsidRPr="007F1019" w:rsidRDefault="007F1019" w:rsidP="007F101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7F1019">
        <w:rPr>
          <w:rFonts w:ascii="Times New Roman" w:eastAsia="Times New Roman" w:hAnsi="Times New Roman" w:cs="Times New Roman"/>
          <w:b/>
          <w:sz w:val="24"/>
          <w:szCs w:val="24"/>
          <w:lang w:eastAsia="pt-BR"/>
        </w:rPr>
        <w:t>2.3.1.1.</w:t>
      </w:r>
      <w:r>
        <w:rPr>
          <w:rFonts w:ascii="Times New Roman" w:eastAsia="Times New Roman" w:hAnsi="Times New Roman" w:cs="Times New Roman"/>
          <w:sz w:val="24"/>
          <w:szCs w:val="24"/>
          <w:lang w:eastAsia="pt-BR"/>
        </w:rPr>
        <w:t xml:space="preserve"> </w:t>
      </w:r>
      <w:r w:rsidRPr="007F1019">
        <w:rPr>
          <w:rFonts w:ascii="Times New Roman" w:eastAsia="Times New Roman" w:hAnsi="Times New Roman" w:cs="Times New Roman"/>
          <w:sz w:val="24"/>
          <w:szCs w:val="24"/>
          <w:lang w:eastAsia="pt-BR"/>
        </w:rPr>
        <w:t xml:space="preserve">Os serviços descritos no Lote 01 não abrange a substituição de peças em qualquer equipamento, havendo necessidade na substituição das mesmas, estas deverão ser </w:t>
      </w:r>
      <w:r w:rsidR="00266608">
        <w:rPr>
          <w:rFonts w:ascii="Times New Roman" w:eastAsia="Times New Roman" w:hAnsi="Times New Roman" w:cs="Times New Roman"/>
          <w:sz w:val="24"/>
          <w:szCs w:val="24"/>
          <w:lang w:eastAsia="pt-BR"/>
        </w:rPr>
        <w:t>de responsabilidade</w:t>
      </w:r>
      <w:r w:rsidRPr="007F1019">
        <w:rPr>
          <w:rFonts w:ascii="Times New Roman" w:eastAsia="Times New Roman" w:hAnsi="Times New Roman" w:cs="Times New Roman"/>
          <w:sz w:val="24"/>
          <w:szCs w:val="24"/>
          <w:lang w:eastAsia="pt-BR"/>
        </w:rPr>
        <w:t xml:space="preserve"> da Prefeitura</w:t>
      </w:r>
      <w:r w:rsidR="00266608">
        <w:rPr>
          <w:rFonts w:ascii="Times New Roman" w:eastAsia="Times New Roman" w:hAnsi="Times New Roman" w:cs="Times New Roman"/>
          <w:sz w:val="24"/>
          <w:szCs w:val="24"/>
          <w:lang w:eastAsia="pt-BR"/>
        </w:rPr>
        <w:t xml:space="preserve"> Municipal</w:t>
      </w:r>
      <w:r w:rsidRPr="007F1019">
        <w:rPr>
          <w:rFonts w:ascii="Times New Roman" w:eastAsia="Times New Roman" w:hAnsi="Times New Roman" w:cs="Times New Roman"/>
          <w:sz w:val="24"/>
          <w:szCs w:val="24"/>
          <w:lang w:eastAsia="pt-BR"/>
        </w:rPr>
        <w:t>.</w:t>
      </w:r>
    </w:p>
    <w:p w14:paraId="3A3AF8BA" w14:textId="77777777" w:rsidR="00510C9D" w:rsidRDefault="00510C9D" w:rsidP="00A55A39">
      <w:pPr>
        <w:spacing w:after="0" w:line="240" w:lineRule="auto"/>
        <w:ind w:firstLine="708"/>
        <w:jc w:val="both"/>
        <w:rPr>
          <w:rFonts w:ascii="Times New Roman" w:eastAsia="Times New Roman" w:hAnsi="Times New Roman" w:cs="Times New Roman"/>
          <w:b/>
          <w:sz w:val="24"/>
          <w:szCs w:val="24"/>
          <w:lang w:eastAsia="pt-BR"/>
        </w:rPr>
      </w:pPr>
    </w:p>
    <w:p w14:paraId="30B61DDC" w14:textId="71045938" w:rsidR="00510C9D" w:rsidRPr="00510C9D" w:rsidRDefault="00510C9D" w:rsidP="00510C9D">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510C9D">
        <w:rPr>
          <w:rFonts w:ascii="Times New Roman" w:eastAsia="Times New Roman" w:hAnsi="Times New Roman" w:cs="Times New Roman"/>
          <w:b/>
          <w:sz w:val="24"/>
          <w:szCs w:val="24"/>
          <w:lang w:eastAsia="pt-BR"/>
        </w:rPr>
        <w:t>Referente a prestação de serviços, L</w:t>
      </w:r>
      <w:r>
        <w:rPr>
          <w:rFonts w:ascii="Times New Roman" w:eastAsia="Times New Roman" w:hAnsi="Times New Roman" w:cs="Times New Roman"/>
          <w:b/>
          <w:sz w:val="24"/>
          <w:szCs w:val="24"/>
          <w:lang w:eastAsia="pt-BR"/>
        </w:rPr>
        <w:t>ote 2</w:t>
      </w:r>
      <w:r w:rsidRPr="00510C9D">
        <w:rPr>
          <w:rFonts w:ascii="Times New Roman" w:eastAsia="Times New Roman" w:hAnsi="Times New Roman" w:cs="Times New Roman"/>
          <w:b/>
          <w:sz w:val="24"/>
          <w:szCs w:val="24"/>
          <w:lang w:eastAsia="pt-BR"/>
        </w:rPr>
        <w:t xml:space="preserve"> :</w:t>
      </w:r>
    </w:p>
    <w:p w14:paraId="797EB2EA" w14:textId="1DF564B7" w:rsidR="00A55A39" w:rsidRDefault="00A55A39" w:rsidP="00A55A3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sidR="00510C9D" w:rsidRPr="00510C9D">
        <w:rPr>
          <w:rFonts w:ascii="Times New Roman" w:eastAsia="Times New Roman" w:hAnsi="Times New Roman" w:cs="Times New Roman"/>
          <w:b/>
          <w:sz w:val="24"/>
          <w:szCs w:val="24"/>
          <w:lang w:eastAsia="pt-BR"/>
        </w:rPr>
        <w:t>2.4.1.</w:t>
      </w:r>
      <w:r w:rsidR="00510C9D">
        <w:rPr>
          <w:rFonts w:ascii="Times New Roman" w:eastAsia="Times New Roman" w:hAnsi="Times New Roman" w:cs="Times New Roman"/>
          <w:sz w:val="24"/>
          <w:szCs w:val="24"/>
          <w:lang w:eastAsia="pt-BR"/>
        </w:rPr>
        <w:t xml:space="preserve"> </w:t>
      </w:r>
      <w:r w:rsidR="00657B50" w:rsidRPr="00A55A39">
        <w:rPr>
          <w:rFonts w:ascii="Times New Roman" w:eastAsia="Times New Roman" w:hAnsi="Times New Roman" w:cs="Times New Roman"/>
          <w:sz w:val="24"/>
          <w:szCs w:val="24"/>
          <w:lang w:eastAsia="pt-BR"/>
        </w:rPr>
        <w:t>Manutenção sistema videomonitoramento: proponente vencedora deverá ter a disposição do Município, técnico devidamente treinado para atender a necessidade do Município, sempre que necessário e independente de dia e hora</w:t>
      </w:r>
      <w:r w:rsidR="00266608">
        <w:rPr>
          <w:rFonts w:ascii="Times New Roman" w:eastAsia="Times New Roman" w:hAnsi="Times New Roman" w:cs="Times New Roman"/>
          <w:sz w:val="24"/>
          <w:szCs w:val="24"/>
          <w:lang w:eastAsia="pt-BR"/>
        </w:rPr>
        <w:t>.</w:t>
      </w:r>
      <w:r w:rsidR="00657B50" w:rsidRPr="00A55A39">
        <w:rPr>
          <w:rFonts w:ascii="Times New Roman" w:eastAsia="Times New Roman" w:hAnsi="Times New Roman" w:cs="Times New Roman"/>
          <w:sz w:val="24"/>
          <w:szCs w:val="24"/>
          <w:lang w:eastAsia="pt-BR"/>
        </w:rPr>
        <w:t xml:space="preserve"> </w:t>
      </w:r>
    </w:p>
    <w:p w14:paraId="23631AE4" w14:textId="77777777" w:rsidR="00510C9D" w:rsidRDefault="00510C9D" w:rsidP="00A55A39">
      <w:pPr>
        <w:spacing w:after="0" w:line="240" w:lineRule="auto"/>
        <w:ind w:firstLine="708"/>
        <w:jc w:val="both"/>
        <w:rPr>
          <w:rFonts w:ascii="Times New Roman" w:eastAsia="Times New Roman" w:hAnsi="Times New Roman" w:cs="Times New Roman"/>
          <w:b/>
          <w:sz w:val="24"/>
          <w:szCs w:val="24"/>
          <w:lang w:eastAsia="pt-BR"/>
        </w:rPr>
      </w:pPr>
    </w:p>
    <w:p w14:paraId="0F88E53D" w14:textId="4E0F8D62" w:rsidR="00510C9D" w:rsidRPr="00510C9D" w:rsidRDefault="00510C9D" w:rsidP="00510C9D">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510C9D">
        <w:rPr>
          <w:rFonts w:ascii="Times New Roman" w:eastAsia="Times New Roman" w:hAnsi="Times New Roman" w:cs="Times New Roman"/>
          <w:b/>
          <w:sz w:val="24"/>
          <w:szCs w:val="24"/>
          <w:lang w:eastAsia="pt-BR"/>
        </w:rPr>
        <w:t>Referente a prestação de serviços, L</w:t>
      </w:r>
      <w:r>
        <w:rPr>
          <w:rFonts w:ascii="Times New Roman" w:eastAsia="Times New Roman" w:hAnsi="Times New Roman" w:cs="Times New Roman"/>
          <w:b/>
          <w:sz w:val="24"/>
          <w:szCs w:val="24"/>
          <w:lang w:eastAsia="pt-BR"/>
        </w:rPr>
        <w:t>ote 3</w:t>
      </w:r>
      <w:r w:rsidRPr="00510C9D">
        <w:rPr>
          <w:rFonts w:ascii="Times New Roman" w:eastAsia="Times New Roman" w:hAnsi="Times New Roman" w:cs="Times New Roman"/>
          <w:b/>
          <w:sz w:val="24"/>
          <w:szCs w:val="24"/>
          <w:lang w:eastAsia="pt-BR"/>
        </w:rPr>
        <w:t>:</w:t>
      </w:r>
    </w:p>
    <w:p w14:paraId="167FF14E" w14:textId="70220669" w:rsidR="00A55A39" w:rsidRDefault="00A55A39" w:rsidP="00A55A39">
      <w:pPr>
        <w:spacing w:after="0" w:line="240" w:lineRule="auto"/>
        <w:ind w:firstLine="708"/>
        <w:jc w:val="both"/>
        <w:rPr>
          <w:rFonts w:ascii="Times New Roman" w:eastAsia="Times New Roman" w:hAnsi="Times New Roman" w:cs="Times New Roman"/>
          <w:sz w:val="24"/>
          <w:szCs w:val="24"/>
          <w:lang w:eastAsia="pt-BR"/>
        </w:rPr>
      </w:pPr>
      <w:r w:rsidRPr="00A55A39">
        <w:rPr>
          <w:rFonts w:ascii="Times New Roman" w:eastAsia="Times New Roman" w:hAnsi="Times New Roman" w:cs="Times New Roman"/>
          <w:b/>
          <w:sz w:val="24"/>
          <w:szCs w:val="24"/>
          <w:lang w:eastAsia="pt-BR"/>
        </w:rPr>
        <w:t>2.</w:t>
      </w:r>
      <w:r w:rsidR="00510C9D">
        <w:rPr>
          <w:rFonts w:ascii="Times New Roman" w:eastAsia="Times New Roman" w:hAnsi="Times New Roman" w:cs="Times New Roman"/>
          <w:b/>
          <w:sz w:val="24"/>
          <w:szCs w:val="24"/>
          <w:lang w:eastAsia="pt-BR"/>
        </w:rPr>
        <w:t>5</w:t>
      </w:r>
      <w:r w:rsidRPr="00A55A39">
        <w:rPr>
          <w:rFonts w:ascii="Times New Roman" w:eastAsia="Times New Roman" w:hAnsi="Times New Roman" w:cs="Times New Roman"/>
          <w:b/>
          <w:sz w:val="24"/>
          <w:szCs w:val="24"/>
          <w:lang w:eastAsia="pt-BR"/>
        </w:rPr>
        <w:t>.</w:t>
      </w:r>
      <w:r w:rsidR="00510C9D">
        <w:rPr>
          <w:rFonts w:ascii="Times New Roman" w:eastAsia="Times New Roman" w:hAnsi="Times New Roman" w:cs="Times New Roman"/>
          <w:b/>
          <w:sz w:val="24"/>
          <w:szCs w:val="24"/>
          <w:lang w:eastAsia="pt-BR"/>
        </w:rPr>
        <w:t>1</w:t>
      </w:r>
      <w:r w:rsidRPr="00A55A39">
        <w:rPr>
          <w:rFonts w:ascii="Times New Roman" w:eastAsia="Times New Roman" w:hAnsi="Times New Roman" w:cs="Times New Roman"/>
          <w:b/>
          <w:sz w:val="24"/>
          <w:szCs w:val="24"/>
          <w:lang w:eastAsia="pt-BR"/>
        </w:rPr>
        <w:t>.</w:t>
      </w:r>
      <w:r w:rsidR="00510C9D">
        <w:rPr>
          <w:rFonts w:ascii="Times New Roman" w:eastAsia="Times New Roman" w:hAnsi="Times New Roman" w:cs="Times New Roman"/>
          <w:b/>
          <w:sz w:val="24"/>
          <w:szCs w:val="24"/>
          <w:lang w:eastAsia="pt-BR"/>
        </w:rPr>
        <w:t xml:space="preserve"> </w:t>
      </w:r>
      <w:r w:rsidR="00657B50" w:rsidRPr="00A55A39">
        <w:rPr>
          <w:rFonts w:ascii="Times New Roman" w:eastAsia="Times New Roman" w:hAnsi="Times New Roman" w:cs="Times New Roman"/>
          <w:sz w:val="24"/>
          <w:szCs w:val="24"/>
          <w:lang w:eastAsia="pt-BR"/>
        </w:rPr>
        <w:t xml:space="preserve">Serviço de acesso contínuo a internet:  proponente vencedora deverá ter a disposição do Município, técnico devidamente treinado para atender a necessidade do Município, sempre que necessário. </w:t>
      </w:r>
    </w:p>
    <w:p w14:paraId="1508B034" w14:textId="37B4969D" w:rsidR="00880076" w:rsidRDefault="00A55A39" w:rsidP="00510C9D">
      <w:pPr>
        <w:spacing w:after="0" w:line="240" w:lineRule="auto"/>
        <w:ind w:left="708"/>
        <w:jc w:val="both"/>
        <w:rPr>
          <w:rFonts w:ascii="Times New Roman" w:eastAsia="Times New Roman" w:hAnsi="Times New Roman" w:cs="Times New Roman"/>
          <w:sz w:val="24"/>
          <w:szCs w:val="24"/>
          <w:lang w:eastAsia="pt-BR"/>
        </w:rPr>
      </w:pPr>
      <w:r w:rsidRPr="00A55A39">
        <w:rPr>
          <w:rFonts w:ascii="Times New Roman" w:eastAsia="Times New Roman" w:hAnsi="Times New Roman" w:cs="Times New Roman"/>
          <w:b/>
          <w:sz w:val="24"/>
          <w:szCs w:val="24"/>
          <w:lang w:eastAsia="pt-BR"/>
        </w:rPr>
        <w:t>2.</w:t>
      </w:r>
      <w:r w:rsidR="00510C9D">
        <w:rPr>
          <w:rFonts w:ascii="Times New Roman" w:eastAsia="Times New Roman" w:hAnsi="Times New Roman" w:cs="Times New Roman"/>
          <w:b/>
          <w:sz w:val="24"/>
          <w:szCs w:val="24"/>
          <w:lang w:eastAsia="pt-BR"/>
        </w:rPr>
        <w:t>5</w:t>
      </w:r>
      <w:r w:rsidRPr="00A55A39">
        <w:rPr>
          <w:rFonts w:ascii="Times New Roman" w:eastAsia="Times New Roman" w:hAnsi="Times New Roman" w:cs="Times New Roman"/>
          <w:b/>
          <w:sz w:val="24"/>
          <w:szCs w:val="24"/>
          <w:lang w:eastAsia="pt-BR"/>
        </w:rPr>
        <w:t>.</w:t>
      </w:r>
      <w:r w:rsidR="00510C9D">
        <w:rPr>
          <w:rFonts w:ascii="Times New Roman" w:eastAsia="Times New Roman" w:hAnsi="Times New Roman" w:cs="Times New Roman"/>
          <w:b/>
          <w:sz w:val="24"/>
          <w:szCs w:val="24"/>
          <w:lang w:eastAsia="pt-BR"/>
        </w:rPr>
        <w:t>2</w:t>
      </w:r>
      <w:r w:rsidRPr="00A55A3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00657B50" w:rsidRPr="00A55A39">
        <w:rPr>
          <w:rFonts w:ascii="Times New Roman" w:eastAsia="Times New Roman" w:hAnsi="Times New Roman" w:cs="Times New Roman"/>
          <w:sz w:val="24"/>
          <w:szCs w:val="24"/>
          <w:lang w:eastAsia="pt-BR"/>
        </w:rPr>
        <w:t>Os serviços de instalação, configuração e testes deverão ser concluídos em até 20 dias consecutivos após emissão da autorização de fornecimento, nos locais e nas quanti</w:t>
      </w:r>
      <w:r w:rsidR="00880076">
        <w:rPr>
          <w:rFonts w:ascii="Times New Roman" w:eastAsia="Times New Roman" w:hAnsi="Times New Roman" w:cs="Times New Roman"/>
          <w:sz w:val="24"/>
          <w:szCs w:val="24"/>
          <w:lang w:eastAsia="pt-BR"/>
        </w:rPr>
        <w:t>dades e oportunidade solicitada,</w:t>
      </w:r>
      <w:r w:rsidR="00657B50" w:rsidRPr="00A55A39">
        <w:rPr>
          <w:rFonts w:ascii="Times New Roman" w:eastAsia="Times New Roman" w:hAnsi="Times New Roman" w:cs="Times New Roman"/>
          <w:sz w:val="24"/>
          <w:szCs w:val="24"/>
          <w:lang w:eastAsia="pt-BR"/>
        </w:rPr>
        <w:t xml:space="preserve"> </w:t>
      </w:r>
      <w:r w:rsidR="00880076" w:rsidRPr="00880076">
        <w:rPr>
          <w:rFonts w:ascii="Times New Roman" w:eastAsia="Times New Roman" w:hAnsi="Times New Roman" w:cs="Times New Roman"/>
          <w:sz w:val="24"/>
          <w:szCs w:val="24"/>
          <w:lang w:eastAsia="pt-BR"/>
        </w:rPr>
        <w:t>salvo em situações onde houver necessidade de extensões de cabeamento, sendo nestes casos estendido o prazo até 30 dias consecutivos.</w:t>
      </w:r>
    </w:p>
    <w:p w14:paraId="1C56F8B0" w14:textId="7022E926" w:rsidR="00C97DE9" w:rsidRPr="00C97DE9" w:rsidRDefault="00880076" w:rsidP="00510C9D">
      <w:pPr>
        <w:spacing w:after="0"/>
        <w:ind w:left="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w:t>
      </w:r>
      <w:r w:rsidR="00510C9D">
        <w:rPr>
          <w:rFonts w:ascii="Times New Roman" w:eastAsia="Times New Roman" w:hAnsi="Times New Roman" w:cs="Times New Roman"/>
          <w:b/>
          <w:sz w:val="24"/>
          <w:szCs w:val="24"/>
          <w:lang w:eastAsia="pt-BR"/>
        </w:rPr>
        <w:t>5</w:t>
      </w:r>
      <w:r w:rsidRPr="00880076">
        <w:rPr>
          <w:rFonts w:ascii="Times New Roman" w:eastAsia="Times New Roman" w:hAnsi="Times New Roman" w:cs="Times New Roman"/>
          <w:b/>
          <w:sz w:val="24"/>
          <w:szCs w:val="24"/>
          <w:lang w:eastAsia="pt-BR"/>
        </w:rPr>
        <w:t>.</w:t>
      </w:r>
      <w:r w:rsidR="00510C9D">
        <w:rPr>
          <w:rFonts w:ascii="Times New Roman" w:eastAsia="Times New Roman" w:hAnsi="Times New Roman" w:cs="Times New Roman"/>
          <w:b/>
          <w:sz w:val="24"/>
          <w:szCs w:val="24"/>
          <w:lang w:eastAsia="pt-BR"/>
        </w:rPr>
        <w:t>3</w:t>
      </w:r>
      <w:r w:rsidRPr="00880076">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880076">
        <w:rPr>
          <w:rFonts w:ascii="Times New Roman" w:eastAsia="Times New Roman" w:hAnsi="Times New Roman" w:cs="Times New Roman"/>
          <w:sz w:val="24"/>
          <w:szCs w:val="24"/>
          <w:lang w:eastAsia="pt-BR"/>
        </w:rPr>
        <w:t xml:space="preserve">Todos os equipamentos necessários para o fornecimento do objeto deste </w:t>
      </w:r>
      <w:r>
        <w:rPr>
          <w:rFonts w:ascii="Times New Roman" w:eastAsia="Times New Roman" w:hAnsi="Times New Roman" w:cs="Times New Roman"/>
          <w:sz w:val="24"/>
          <w:szCs w:val="24"/>
          <w:lang w:eastAsia="pt-BR"/>
        </w:rPr>
        <w:t xml:space="preserve">lote do </w:t>
      </w:r>
      <w:r w:rsidRPr="00880076">
        <w:rPr>
          <w:rFonts w:ascii="Times New Roman" w:eastAsia="Times New Roman" w:hAnsi="Times New Roman" w:cs="Times New Roman"/>
          <w:sz w:val="24"/>
          <w:szCs w:val="24"/>
          <w:lang w:eastAsia="pt-BR"/>
        </w:rPr>
        <w:t>edital</w:t>
      </w:r>
      <w:r>
        <w:rPr>
          <w:rFonts w:ascii="Times New Roman" w:eastAsia="Times New Roman" w:hAnsi="Times New Roman" w:cs="Times New Roman"/>
          <w:sz w:val="24"/>
          <w:szCs w:val="24"/>
          <w:lang w:eastAsia="pt-BR"/>
        </w:rPr>
        <w:t xml:space="preserve">, </w:t>
      </w:r>
      <w:r w:rsidRPr="00880076">
        <w:rPr>
          <w:rFonts w:ascii="Times New Roman" w:eastAsia="Times New Roman" w:hAnsi="Times New Roman" w:cs="Times New Roman"/>
          <w:sz w:val="24"/>
          <w:szCs w:val="24"/>
          <w:lang w:eastAsia="pt-BR"/>
        </w:rPr>
        <w:t xml:space="preserve">serão de responsabilidade da proponente vencedora, bem como sua manutenção e conservação, </w:t>
      </w:r>
      <w:r w:rsidRPr="00C97DE9">
        <w:rPr>
          <w:rFonts w:ascii="Times New Roman" w:eastAsia="Times New Roman" w:hAnsi="Times New Roman" w:cs="Times New Roman"/>
          <w:b/>
          <w:sz w:val="24"/>
          <w:szCs w:val="24"/>
          <w:u w:val="single"/>
          <w:lang w:eastAsia="pt-BR"/>
        </w:rPr>
        <w:t>em forma de comodato</w:t>
      </w:r>
      <w:r w:rsidRPr="00880076">
        <w:rPr>
          <w:rFonts w:ascii="Times New Roman" w:eastAsia="Times New Roman" w:hAnsi="Times New Roman" w:cs="Times New Roman"/>
          <w:sz w:val="24"/>
          <w:szCs w:val="24"/>
          <w:lang w:eastAsia="pt-BR"/>
        </w:rPr>
        <w:t>.</w:t>
      </w:r>
      <w:r w:rsidR="00C97DE9">
        <w:rPr>
          <w:rFonts w:ascii="Times New Roman" w:eastAsia="Times New Roman" w:hAnsi="Times New Roman" w:cs="Times New Roman"/>
          <w:sz w:val="24"/>
          <w:szCs w:val="24"/>
          <w:lang w:eastAsia="pt-BR"/>
        </w:rPr>
        <w:t xml:space="preserve"> </w:t>
      </w:r>
      <w:r w:rsidR="00C97DE9" w:rsidRPr="00C97DE9">
        <w:rPr>
          <w:rFonts w:ascii="Times New Roman" w:eastAsia="Times New Roman" w:hAnsi="Times New Roman" w:cs="Times New Roman"/>
          <w:sz w:val="24"/>
          <w:szCs w:val="24"/>
          <w:lang w:eastAsia="pt-BR"/>
        </w:rPr>
        <w:t xml:space="preserve">Em caso de danos ou defeitos a proponente deverá reparar ou trocar a suas expensas, sem qualquer ônus a administração pública.  </w:t>
      </w:r>
    </w:p>
    <w:p w14:paraId="0F025FBC" w14:textId="731A4370" w:rsidR="00880076" w:rsidRDefault="00880076" w:rsidP="005B21AB">
      <w:pPr>
        <w:spacing w:after="0"/>
        <w:rPr>
          <w:rFonts w:ascii="Times New Roman" w:eastAsia="Times New Roman" w:hAnsi="Times New Roman" w:cs="Times New Roman"/>
          <w:sz w:val="24"/>
          <w:szCs w:val="24"/>
          <w:lang w:eastAsia="pt-BR"/>
        </w:rPr>
      </w:pPr>
      <w:r w:rsidRPr="00880076">
        <w:rPr>
          <w:rFonts w:ascii="Times New Roman" w:eastAsia="Times New Roman" w:hAnsi="Times New Roman" w:cs="Times New Roman"/>
          <w:sz w:val="24"/>
          <w:szCs w:val="24"/>
          <w:lang w:eastAsia="pt-BR"/>
        </w:rPr>
        <w:t xml:space="preserve">  </w:t>
      </w:r>
      <w:r w:rsidR="00510C9D">
        <w:rPr>
          <w:rFonts w:ascii="Times New Roman" w:eastAsia="Times New Roman" w:hAnsi="Times New Roman" w:cs="Times New Roman"/>
          <w:sz w:val="24"/>
          <w:szCs w:val="24"/>
          <w:lang w:eastAsia="pt-BR"/>
        </w:rPr>
        <w:tab/>
      </w:r>
      <w:r w:rsidR="00510C9D">
        <w:rPr>
          <w:rFonts w:ascii="Times New Roman" w:eastAsia="Times New Roman" w:hAnsi="Times New Roman" w:cs="Times New Roman"/>
          <w:b/>
          <w:sz w:val="24"/>
          <w:szCs w:val="24"/>
          <w:lang w:eastAsia="pt-BR"/>
        </w:rPr>
        <w:t>2.5</w:t>
      </w:r>
      <w:r w:rsidR="00B26982">
        <w:rPr>
          <w:rFonts w:ascii="Times New Roman" w:eastAsia="Times New Roman" w:hAnsi="Times New Roman" w:cs="Times New Roman"/>
          <w:b/>
          <w:sz w:val="24"/>
          <w:szCs w:val="24"/>
          <w:lang w:eastAsia="pt-BR"/>
        </w:rPr>
        <w:t>.</w:t>
      </w:r>
      <w:r w:rsidR="00510C9D">
        <w:rPr>
          <w:rFonts w:ascii="Times New Roman" w:eastAsia="Times New Roman" w:hAnsi="Times New Roman" w:cs="Times New Roman"/>
          <w:b/>
          <w:sz w:val="24"/>
          <w:szCs w:val="24"/>
          <w:lang w:eastAsia="pt-BR"/>
        </w:rPr>
        <w:t>4</w:t>
      </w:r>
      <w:r w:rsidR="00A55A39" w:rsidRPr="00A55A39">
        <w:rPr>
          <w:rFonts w:ascii="Times New Roman" w:eastAsia="Times New Roman" w:hAnsi="Times New Roman" w:cs="Times New Roman"/>
          <w:b/>
          <w:sz w:val="24"/>
          <w:szCs w:val="24"/>
          <w:lang w:eastAsia="pt-BR"/>
        </w:rPr>
        <w:t>.</w:t>
      </w:r>
      <w:r w:rsidR="00A55A39">
        <w:rPr>
          <w:rFonts w:ascii="Times New Roman" w:eastAsia="Times New Roman" w:hAnsi="Times New Roman" w:cs="Times New Roman"/>
          <w:b/>
          <w:sz w:val="24"/>
          <w:szCs w:val="24"/>
          <w:lang w:eastAsia="pt-BR"/>
        </w:rPr>
        <w:t xml:space="preserve"> </w:t>
      </w:r>
      <w:r w:rsidR="00657B50" w:rsidRPr="00A55A39">
        <w:rPr>
          <w:rFonts w:ascii="Times New Roman" w:eastAsia="Times New Roman" w:hAnsi="Times New Roman" w:cs="Times New Roman"/>
          <w:sz w:val="24"/>
          <w:szCs w:val="24"/>
          <w:lang w:eastAsia="pt-BR"/>
        </w:rPr>
        <w:t>Em caso de queda ou falta do sinal de Internet o mesmo deverá ser solucionado e restabelecido em no máximo 1 hora</w:t>
      </w:r>
      <w:r>
        <w:rPr>
          <w:rFonts w:ascii="Times New Roman" w:eastAsia="Times New Roman" w:hAnsi="Times New Roman" w:cs="Times New Roman"/>
          <w:sz w:val="24"/>
          <w:szCs w:val="24"/>
          <w:lang w:eastAsia="pt-BR"/>
        </w:rPr>
        <w:t>,</w:t>
      </w:r>
      <w:r w:rsidR="00657B50" w:rsidRPr="00A55A39">
        <w:rPr>
          <w:rFonts w:ascii="Times New Roman" w:eastAsia="Times New Roman" w:hAnsi="Times New Roman" w:cs="Times New Roman"/>
          <w:sz w:val="24"/>
          <w:szCs w:val="24"/>
          <w:lang w:eastAsia="pt-BR"/>
        </w:rPr>
        <w:t xml:space="preserve"> </w:t>
      </w:r>
      <w:r w:rsidRPr="00880076">
        <w:rPr>
          <w:rFonts w:ascii="Times New Roman" w:eastAsia="Times New Roman" w:hAnsi="Times New Roman" w:cs="Times New Roman"/>
          <w:sz w:val="24"/>
          <w:szCs w:val="24"/>
          <w:lang w:eastAsia="pt-BR"/>
        </w:rPr>
        <w:t xml:space="preserve">quando caso simples e, quando caso mais complexo, como intempéries, vendavais e temporais, no máximo 4 horas.  Ultrapassando esse tempo deve o Provedor imediatamente comunicar o usuário do ponto, relatando o caso e informando o tempo para conserto e restabelecimento do sinal.  </w:t>
      </w:r>
    </w:p>
    <w:p w14:paraId="57D5CE22" w14:textId="502C6FA4" w:rsidR="005B21AB" w:rsidRPr="00880076" w:rsidRDefault="00510C9D" w:rsidP="00266608">
      <w:pPr>
        <w:spacing w:after="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2.5</w:t>
      </w:r>
      <w:r w:rsidR="005B21AB" w:rsidRPr="005B21AB">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5</w:t>
      </w:r>
      <w:r w:rsidR="005B21AB" w:rsidRPr="005B21AB">
        <w:rPr>
          <w:rFonts w:ascii="Times New Roman" w:eastAsia="Times New Roman" w:hAnsi="Times New Roman" w:cs="Times New Roman"/>
          <w:b/>
          <w:sz w:val="24"/>
          <w:szCs w:val="24"/>
          <w:lang w:eastAsia="pt-BR"/>
        </w:rPr>
        <w:t>.</w:t>
      </w:r>
      <w:r w:rsidR="005B21AB">
        <w:rPr>
          <w:rFonts w:ascii="Times New Roman" w:eastAsia="Times New Roman" w:hAnsi="Times New Roman" w:cs="Times New Roman"/>
          <w:sz w:val="24"/>
          <w:szCs w:val="24"/>
          <w:lang w:eastAsia="pt-BR"/>
        </w:rPr>
        <w:t xml:space="preserve"> </w:t>
      </w:r>
      <w:r w:rsidR="005B21AB" w:rsidRPr="001B1CC8">
        <w:rPr>
          <w:rFonts w:ascii="Times New Roman" w:eastAsia="Times New Roman" w:hAnsi="Times New Roman" w:cs="Times New Roman"/>
          <w:color w:val="000000"/>
          <w:sz w:val="24"/>
          <w:szCs w:val="24"/>
          <w:lang w:eastAsia="pt-BR"/>
        </w:rPr>
        <w:t xml:space="preserve">O contrato valerá para os novos </w:t>
      </w:r>
      <w:r w:rsidR="005B21AB">
        <w:rPr>
          <w:rFonts w:ascii="Times New Roman" w:eastAsia="Times New Roman" w:hAnsi="Times New Roman" w:cs="Times New Roman"/>
          <w:color w:val="000000"/>
          <w:sz w:val="24"/>
          <w:szCs w:val="24"/>
          <w:lang w:eastAsia="pt-BR"/>
        </w:rPr>
        <w:t>pontos, cuja instalação se apresente necessária ao</w:t>
      </w:r>
      <w:r w:rsidR="005B21AB" w:rsidRPr="001B1CC8">
        <w:rPr>
          <w:rFonts w:ascii="Times New Roman" w:eastAsia="Times New Roman" w:hAnsi="Times New Roman" w:cs="Times New Roman"/>
          <w:color w:val="000000"/>
          <w:sz w:val="24"/>
          <w:szCs w:val="24"/>
          <w:lang w:eastAsia="pt-BR"/>
        </w:rPr>
        <w:t xml:space="preserve"> longo da </w:t>
      </w:r>
      <w:r w:rsidR="005B21AB">
        <w:rPr>
          <w:rFonts w:ascii="Times New Roman" w:eastAsia="Times New Roman" w:hAnsi="Times New Roman" w:cs="Times New Roman"/>
          <w:color w:val="000000"/>
          <w:sz w:val="24"/>
          <w:szCs w:val="24"/>
          <w:lang w:eastAsia="pt-BR"/>
        </w:rPr>
        <w:t>vigência da contratação, sendo que os</w:t>
      </w:r>
      <w:r w:rsidR="005B21AB" w:rsidRPr="001B1CC8">
        <w:rPr>
          <w:rFonts w:ascii="Times New Roman" w:eastAsia="Times New Roman" w:hAnsi="Times New Roman" w:cs="Times New Roman"/>
          <w:color w:val="000000"/>
          <w:sz w:val="24"/>
          <w:szCs w:val="24"/>
          <w:lang w:eastAsia="pt-BR"/>
        </w:rPr>
        <w:t xml:space="preserve"> </w:t>
      </w:r>
      <w:r w:rsidR="005B21AB">
        <w:rPr>
          <w:rFonts w:ascii="Times New Roman" w:eastAsia="Times New Roman" w:hAnsi="Times New Roman" w:cs="Times New Roman"/>
          <w:color w:val="000000"/>
          <w:sz w:val="24"/>
          <w:szCs w:val="24"/>
          <w:lang w:eastAsia="pt-BR"/>
        </w:rPr>
        <w:t>planos de mensalidades e condições de contratação</w:t>
      </w:r>
      <w:r w:rsidR="005B21AB" w:rsidRPr="001B1CC8">
        <w:rPr>
          <w:rFonts w:ascii="Times New Roman" w:eastAsia="Times New Roman" w:hAnsi="Times New Roman" w:cs="Times New Roman"/>
          <w:color w:val="000000"/>
          <w:sz w:val="24"/>
          <w:szCs w:val="24"/>
          <w:lang w:eastAsia="pt-BR"/>
        </w:rPr>
        <w:t xml:space="preserve"> serão as mesmas, dentro dos parâmetros aqui fixados, dentro do limite de acréscimo e ou supressão de 25 %.</w:t>
      </w:r>
    </w:p>
    <w:p w14:paraId="16CA5D47" w14:textId="77777777" w:rsidR="005B21AB"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p>
    <w:p w14:paraId="7D6E1F5C" w14:textId="4887E27A" w:rsidR="005B21AB" w:rsidRDefault="001B1CC8" w:rsidP="005B21AB">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lastRenderedPageBreak/>
        <w:t>2.</w:t>
      </w:r>
      <w:r w:rsidR="00510C9D">
        <w:rPr>
          <w:rFonts w:ascii="Times New Roman" w:eastAsia="Times New Roman" w:hAnsi="Times New Roman" w:cs="Times New Roman"/>
          <w:b/>
          <w:color w:val="000000"/>
          <w:sz w:val="24"/>
          <w:szCs w:val="24"/>
          <w:lang w:eastAsia="pt-BR"/>
        </w:rPr>
        <w:t>6</w:t>
      </w:r>
      <w:r>
        <w:rPr>
          <w:rFonts w:ascii="Times New Roman" w:eastAsia="Times New Roman" w:hAnsi="Times New Roman" w:cs="Times New Roman"/>
          <w:b/>
          <w:color w:val="000000"/>
          <w:sz w:val="24"/>
          <w:szCs w:val="24"/>
          <w:lang w:eastAsia="pt-BR"/>
        </w:rPr>
        <w:t xml:space="preserve">. </w:t>
      </w:r>
      <w:r w:rsidR="005B21AB"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5B21AB">
        <w:rPr>
          <w:rFonts w:ascii="Times New Roman" w:eastAsia="Times New Roman" w:hAnsi="Times New Roman" w:cs="Times New Roman"/>
          <w:sz w:val="24"/>
          <w:szCs w:val="24"/>
          <w:lang w:eastAsia="pt-BR"/>
        </w:rPr>
        <w:t>n</w:t>
      </w:r>
      <w:r w:rsidR="005B21AB" w:rsidRPr="001D14FE">
        <w:rPr>
          <w:rFonts w:ascii="Times New Roman" w:eastAsia="Times New Roman" w:hAnsi="Times New Roman" w:cs="Times New Roman"/>
          <w:sz w:val="24"/>
          <w:szCs w:val="24"/>
          <w:lang w:eastAsia="pt-BR"/>
        </w:rPr>
        <w:t xml:space="preserve">úmero da autorização de fornecimento que lhe deu origem. </w:t>
      </w:r>
    </w:p>
    <w:p w14:paraId="12B0C65C" w14:textId="0D862650" w:rsidR="005B21AB" w:rsidRPr="00657B50" w:rsidRDefault="005B21AB" w:rsidP="005B21AB">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sz w:val="24"/>
          <w:szCs w:val="24"/>
          <w:lang w:eastAsia="pt-BR"/>
        </w:rPr>
        <w:tab/>
      </w:r>
      <w:r w:rsidRPr="005B21AB">
        <w:rPr>
          <w:rFonts w:ascii="Times New Roman" w:eastAsia="Times New Roman" w:hAnsi="Times New Roman" w:cs="Times New Roman"/>
          <w:b/>
          <w:sz w:val="24"/>
          <w:szCs w:val="24"/>
          <w:lang w:eastAsia="pt-BR"/>
        </w:rPr>
        <w:t>2.</w:t>
      </w:r>
      <w:r w:rsidR="00510C9D">
        <w:rPr>
          <w:rFonts w:ascii="Times New Roman" w:eastAsia="Times New Roman" w:hAnsi="Times New Roman" w:cs="Times New Roman"/>
          <w:b/>
          <w:sz w:val="24"/>
          <w:szCs w:val="24"/>
          <w:lang w:eastAsia="pt-BR"/>
        </w:rPr>
        <w:t>6</w:t>
      </w:r>
      <w:r w:rsidRPr="005B21AB">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color w:val="000000"/>
          <w:sz w:val="24"/>
          <w:szCs w:val="24"/>
          <w:lang w:eastAsia="pt-BR"/>
        </w:rPr>
        <w:t xml:space="preserve">Quando da emissão da nota fiscal, a empresa vencedora deverá citar no corpo da nota (complemento) os dados da conta bancária onde deverão ser depositados os valores para o pagamento. </w:t>
      </w:r>
    </w:p>
    <w:p w14:paraId="02E33B00" w14:textId="77777777" w:rsidR="005B21AB" w:rsidRDefault="005B21AB"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4A7213E4"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510C9D">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56F436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510C9D">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7F53CF3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510C9D">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BB44AA3"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880076">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83"/>
        <w:gridCol w:w="1979"/>
      </w:tblGrid>
      <w:tr w:rsidR="006B64AB" w14:paraId="7483405B" w14:textId="77777777" w:rsidTr="00880076">
        <w:tc>
          <w:tcPr>
            <w:tcW w:w="7083" w:type="dxa"/>
            <w:tcBorders>
              <w:top w:val="single" w:sz="4" w:space="0" w:color="auto"/>
              <w:left w:val="single" w:sz="4" w:space="0" w:color="auto"/>
              <w:bottom w:val="single" w:sz="4" w:space="0" w:color="auto"/>
              <w:right w:val="single" w:sz="4" w:space="0" w:color="auto"/>
            </w:tcBorders>
          </w:tcPr>
          <w:p w14:paraId="5076C1A8" w14:textId="77777777" w:rsidR="006B64AB" w:rsidRDefault="00A55A39">
            <w:pPr>
              <w:spacing w:after="0"/>
            </w:pPr>
            <w:r>
              <w:rPr>
                <w:rFonts w:ascii="Times New Roman" w:eastAsia="Times New Roman" w:hAnsi="Times New Roman" w:cs="Times New Roman"/>
                <w:b/>
                <w:sz w:val="24"/>
              </w:rPr>
              <w:t>Despesa</w:t>
            </w:r>
          </w:p>
        </w:tc>
        <w:tc>
          <w:tcPr>
            <w:tcW w:w="1979" w:type="dxa"/>
            <w:tcBorders>
              <w:top w:val="single" w:sz="4" w:space="0" w:color="auto"/>
              <w:left w:val="single" w:sz="4" w:space="0" w:color="auto"/>
              <w:bottom w:val="single" w:sz="4" w:space="0" w:color="auto"/>
              <w:right w:val="single" w:sz="4" w:space="0" w:color="auto"/>
            </w:tcBorders>
          </w:tcPr>
          <w:p w14:paraId="76F01C86" w14:textId="77777777" w:rsidR="006B64AB" w:rsidRDefault="00A55A39">
            <w:pPr>
              <w:spacing w:after="0"/>
              <w:jc w:val="right"/>
            </w:pPr>
            <w:r>
              <w:rPr>
                <w:rFonts w:ascii="Times New Roman" w:eastAsia="Times New Roman" w:hAnsi="Times New Roman" w:cs="Times New Roman"/>
                <w:b/>
                <w:sz w:val="24"/>
              </w:rPr>
              <w:t>Valor indicado</w:t>
            </w:r>
          </w:p>
        </w:tc>
      </w:tr>
      <w:tr w:rsidR="006B64AB" w14:paraId="22A0BE78" w14:textId="77777777" w:rsidTr="00880076">
        <w:tc>
          <w:tcPr>
            <w:tcW w:w="7083" w:type="dxa"/>
            <w:tcBorders>
              <w:top w:val="single" w:sz="4" w:space="0" w:color="auto"/>
              <w:left w:val="single" w:sz="4" w:space="0" w:color="auto"/>
              <w:bottom w:val="single" w:sz="4" w:space="0" w:color="auto"/>
              <w:right w:val="single" w:sz="4" w:space="0" w:color="auto"/>
            </w:tcBorders>
          </w:tcPr>
          <w:p w14:paraId="6A48D0AD" w14:textId="77777777" w:rsidR="006B64AB" w:rsidRDefault="00A55A39">
            <w:pPr>
              <w:spacing w:after="0"/>
            </w:pPr>
            <w:r>
              <w:rPr>
                <w:rFonts w:ascii="Times New Roman" w:eastAsia="Times New Roman" w:hAnsi="Times New Roman" w:cs="Times New Roman"/>
                <w:sz w:val="24"/>
              </w:rPr>
              <w:t>113 - 2 . 3001 . 10 . 301 . 9 . 2.17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067A732A" w14:textId="77777777" w:rsidR="006B64AB" w:rsidRDefault="00A55A39">
            <w:pPr>
              <w:spacing w:after="0"/>
              <w:jc w:val="right"/>
            </w:pPr>
            <w:r>
              <w:rPr>
                <w:rFonts w:ascii="Times New Roman" w:eastAsia="Times New Roman" w:hAnsi="Times New Roman" w:cs="Times New Roman"/>
                <w:sz w:val="24"/>
              </w:rPr>
              <w:t>R$ 10.726,16</w:t>
            </w:r>
          </w:p>
        </w:tc>
      </w:tr>
      <w:tr w:rsidR="006B64AB" w14:paraId="27D5949B" w14:textId="77777777" w:rsidTr="00880076">
        <w:tc>
          <w:tcPr>
            <w:tcW w:w="7083" w:type="dxa"/>
            <w:tcBorders>
              <w:top w:val="single" w:sz="4" w:space="0" w:color="auto"/>
              <w:left w:val="single" w:sz="4" w:space="0" w:color="auto"/>
              <w:bottom w:val="single" w:sz="4" w:space="0" w:color="auto"/>
              <w:right w:val="single" w:sz="4" w:space="0" w:color="auto"/>
            </w:tcBorders>
          </w:tcPr>
          <w:p w14:paraId="0BB7BB84" w14:textId="77777777" w:rsidR="006B64AB" w:rsidRDefault="00A55A39">
            <w:pPr>
              <w:spacing w:after="0"/>
            </w:pPr>
            <w:r>
              <w:rPr>
                <w:rFonts w:ascii="Times New Roman" w:eastAsia="Times New Roman" w:hAnsi="Times New Roman" w:cs="Times New Roman"/>
                <w:sz w:val="24"/>
              </w:rPr>
              <w:t>82 - 1 . 2006 . 15 . 452 . 17 . 2.36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22A17A17" w14:textId="77777777" w:rsidR="006B64AB" w:rsidRDefault="00A55A39">
            <w:pPr>
              <w:spacing w:after="0"/>
              <w:jc w:val="right"/>
            </w:pPr>
            <w:r>
              <w:rPr>
                <w:rFonts w:ascii="Times New Roman" w:eastAsia="Times New Roman" w:hAnsi="Times New Roman" w:cs="Times New Roman"/>
                <w:sz w:val="24"/>
              </w:rPr>
              <w:t>R$ 15.545,45</w:t>
            </w:r>
          </w:p>
        </w:tc>
      </w:tr>
      <w:tr w:rsidR="006B64AB" w14:paraId="15FE48A0" w14:textId="77777777" w:rsidTr="00880076">
        <w:tc>
          <w:tcPr>
            <w:tcW w:w="7083" w:type="dxa"/>
            <w:tcBorders>
              <w:top w:val="single" w:sz="4" w:space="0" w:color="auto"/>
              <w:left w:val="single" w:sz="4" w:space="0" w:color="auto"/>
              <w:bottom w:val="single" w:sz="4" w:space="0" w:color="auto"/>
              <w:right w:val="single" w:sz="4" w:space="0" w:color="auto"/>
            </w:tcBorders>
          </w:tcPr>
          <w:p w14:paraId="47B2C664" w14:textId="77777777" w:rsidR="006B64AB" w:rsidRDefault="00A55A39">
            <w:pPr>
              <w:spacing w:after="0"/>
            </w:pPr>
            <w:r>
              <w:rPr>
                <w:rFonts w:ascii="Times New Roman" w:eastAsia="Times New Roman" w:hAnsi="Times New Roman" w:cs="Times New Roman"/>
                <w:sz w:val="24"/>
              </w:rPr>
              <w:t>100 - 1 . 2012 . 8 . 244 . 5 . 2.10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3071BA21" w14:textId="77777777" w:rsidR="006B64AB" w:rsidRDefault="00A55A39">
            <w:pPr>
              <w:spacing w:after="0"/>
              <w:jc w:val="right"/>
            </w:pPr>
            <w:r>
              <w:rPr>
                <w:rFonts w:ascii="Times New Roman" w:eastAsia="Times New Roman" w:hAnsi="Times New Roman" w:cs="Times New Roman"/>
                <w:sz w:val="24"/>
              </w:rPr>
              <w:t>R$ 3.808,90</w:t>
            </w:r>
          </w:p>
        </w:tc>
      </w:tr>
      <w:tr w:rsidR="006B64AB" w14:paraId="1DD2075C" w14:textId="77777777" w:rsidTr="00880076">
        <w:tc>
          <w:tcPr>
            <w:tcW w:w="7083" w:type="dxa"/>
            <w:tcBorders>
              <w:top w:val="single" w:sz="4" w:space="0" w:color="auto"/>
              <w:left w:val="single" w:sz="4" w:space="0" w:color="auto"/>
              <w:bottom w:val="single" w:sz="4" w:space="0" w:color="auto"/>
              <w:right w:val="single" w:sz="4" w:space="0" w:color="auto"/>
            </w:tcBorders>
          </w:tcPr>
          <w:p w14:paraId="5734E449" w14:textId="77777777" w:rsidR="006B64AB" w:rsidRDefault="00A55A39">
            <w:pPr>
              <w:spacing w:after="0"/>
            </w:pPr>
            <w:r>
              <w:rPr>
                <w:rFonts w:ascii="Times New Roman" w:eastAsia="Times New Roman" w:hAnsi="Times New Roman" w:cs="Times New Roman"/>
                <w:sz w:val="24"/>
              </w:rPr>
              <w:t>39 - 1 . 2004 . 12 . 361 . 12 . 2.26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2326AD45" w14:textId="77777777" w:rsidR="006B64AB" w:rsidRDefault="00A55A39">
            <w:pPr>
              <w:spacing w:after="0"/>
              <w:jc w:val="right"/>
            </w:pPr>
            <w:r>
              <w:rPr>
                <w:rFonts w:ascii="Times New Roman" w:eastAsia="Times New Roman" w:hAnsi="Times New Roman" w:cs="Times New Roman"/>
                <w:sz w:val="24"/>
              </w:rPr>
              <w:t>R$ 2.736,40</w:t>
            </w:r>
          </w:p>
        </w:tc>
      </w:tr>
      <w:tr w:rsidR="006B64AB" w14:paraId="1D1A063D" w14:textId="77777777" w:rsidTr="00880076">
        <w:tc>
          <w:tcPr>
            <w:tcW w:w="7083" w:type="dxa"/>
            <w:tcBorders>
              <w:top w:val="single" w:sz="4" w:space="0" w:color="auto"/>
              <w:left w:val="single" w:sz="4" w:space="0" w:color="auto"/>
              <w:bottom w:val="single" w:sz="4" w:space="0" w:color="auto"/>
              <w:right w:val="single" w:sz="4" w:space="0" w:color="auto"/>
            </w:tcBorders>
          </w:tcPr>
          <w:p w14:paraId="1D711F5A" w14:textId="77777777" w:rsidR="006B64AB" w:rsidRDefault="00A55A39">
            <w:pPr>
              <w:spacing w:after="0"/>
            </w:pPr>
            <w:r>
              <w:rPr>
                <w:rFonts w:ascii="Times New Roman" w:eastAsia="Times New Roman" w:hAnsi="Times New Roman" w:cs="Times New Roman"/>
                <w:sz w:val="24"/>
              </w:rPr>
              <w:t>103 - 1 . 2013 . 8 . 243 . 6 . 2.13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17CC8BC0" w14:textId="77777777" w:rsidR="006B64AB" w:rsidRDefault="00A55A39">
            <w:pPr>
              <w:spacing w:after="0"/>
              <w:jc w:val="right"/>
            </w:pPr>
            <w:r>
              <w:rPr>
                <w:rFonts w:ascii="Times New Roman" w:eastAsia="Times New Roman" w:hAnsi="Times New Roman" w:cs="Times New Roman"/>
                <w:sz w:val="24"/>
              </w:rPr>
              <w:t>R$ 3.570,04</w:t>
            </w:r>
          </w:p>
        </w:tc>
      </w:tr>
      <w:tr w:rsidR="006B64AB" w14:paraId="6A28FAA6" w14:textId="77777777" w:rsidTr="00880076">
        <w:tc>
          <w:tcPr>
            <w:tcW w:w="7083" w:type="dxa"/>
            <w:tcBorders>
              <w:top w:val="single" w:sz="4" w:space="0" w:color="auto"/>
              <w:left w:val="single" w:sz="4" w:space="0" w:color="auto"/>
              <w:bottom w:val="single" w:sz="4" w:space="0" w:color="auto"/>
              <w:right w:val="single" w:sz="4" w:space="0" w:color="auto"/>
            </w:tcBorders>
          </w:tcPr>
          <w:p w14:paraId="0A6E2290" w14:textId="77777777" w:rsidR="006B64AB" w:rsidRDefault="00A55A39">
            <w:pPr>
              <w:spacing w:after="0"/>
            </w:pPr>
            <w:r>
              <w:rPr>
                <w:rFonts w:ascii="Times New Roman" w:eastAsia="Times New Roman" w:hAnsi="Times New Roman" w:cs="Times New Roman"/>
                <w:sz w:val="24"/>
              </w:rPr>
              <w:t>8 - 1 . 2002 . 4 . 122 . 3 . 2.4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3E309DF8" w14:textId="77777777" w:rsidR="006B64AB" w:rsidRDefault="00A55A39">
            <w:pPr>
              <w:spacing w:after="0"/>
              <w:jc w:val="right"/>
            </w:pPr>
            <w:r>
              <w:rPr>
                <w:rFonts w:ascii="Times New Roman" w:eastAsia="Times New Roman" w:hAnsi="Times New Roman" w:cs="Times New Roman"/>
                <w:sz w:val="24"/>
              </w:rPr>
              <w:t>R$ 21.722,20</w:t>
            </w:r>
          </w:p>
        </w:tc>
      </w:tr>
      <w:tr w:rsidR="006B64AB" w14:paraId="3355C2CB" w14:textId="77777777" w:rsidTr="00880076">
        <w:tc>
          <w:tcPr>
            <w:tcW w:w="7083" w:type="dxa"/>
            <w:tcBorders>
              <w:top w:val="single" w:sz="4" w:space="0" w:color="auto"/>
              <w:left w:val="single" w:sz="4" w:space="0" w:color="auto"/>
              <w:bottom w:val="single" w:sz="4" w:space="0" w:color="auto"/>
              <w:right w:val="single" w:sz="4" w:space="0" w:color="auto"/>
            </w:tcBorders>
          </w:tcPr>
          <w:p w14:paraId="41249E0D" w14:textId="77777777" w:rsidR="006B64AB" w:rsidRDefault="00A55A39">
            <w:pPr>
              <w:spacing w:after="0"/>
            </w:pPr>
            <w:r>
              <w:rPr>
                <w:rFonts w:ascii="Times New Roman" w:eastAsia="Times New Roman" w:hAnsi="Times New Roman" w:cs="Times New Roman"/>
                <w:sz w:val="24"/>
              </w:rPr>
              <w:t>72 - 1 . 2005 . 13 . 392 . 13 . 2.33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34D03A35" w14:textId="77777777" w:rsidR="006B64AB" w:rsidRDefault="00A55A39">
            <w:pPr>
              <w:spacing w:after="0"/>
              <w:jc w:val="right"/>
            </w:pPr>
            <w:r>
              <w:rPr>
                <w:rFonts w:ascii="Times New Roman" w:eastAsia="Times New Roman" w:hAnsi="Times New Roman" w:cs="Times New Roman"/>
                <w:sz w:val="24"/>
              </w:rPr>
              <w:t>R$ 2.239,52</w:t>
            </w:r>
          </w:p>
        </w:tc>
      </w:tr>
      <w:tr w:rsidR="006B64AB" w14:paraId="40BB560C" w14:textId="77777777" w:rsidTr="00880076">
        <w:tc>
          <w:tcPr>
            <w:tcW w:w="7083" w:type="dxa"/>
            <w:tcBorders>
              <w:top w:val="single" w:sz="4" w:space="0" w:color="auto"/>
              <w:left w:val="single" w:sz="4" w:space="0" w:color="auto"/>
              <w:bottom w:val="single" w:sz="4" w:space="0" w:color="auto"/>
              <w:right w:val="single" w:sz="4" w:space="0" w:color="auto"/>
            </w:tcBorders>
          </w:tcPr>
          <w:p w14:paraId="7C1EC0C8" w14:textId="77777777" w:rsidR="006B64AB" w:rsidRDefault="00A55A39">
            <w:pPr>
              <w:spacing w:after="0"/>
            </w:pPr>
            <w:r>
              <w:rPr>
                <w:rFonts w:ascii="Times New Roman" w:eastAsia="Times New Roman" w:hAnsi="Times New Roman" w:cs="Times New Roman"/>
                <w:sz w:val="24"/>
              </w:rPr>
              <w:t>40 - 1 . 2004 . 12 . 361 . 12 . 2.26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42D6AD18" w14:textId="77777777" w:rsidR="006B64AB" w:rsidRDefault="00A55A39">
            <w:pPr>
              <w:spacing w:after="0"/>
              <w:jc w:val="right"/>
            </w:pPr>
            <w:r>
              <w:rPr>
                <w:rFonts w:ascii="Times New Roman" w:eastAsia="Times New Roman" w:hAnsi="Times New Roman" w:cs="Times New Roman"/>
                <w:sz w:val="24"/>
              </w:rPr>
              <w:t>R$ 22.112,01</w:t>
            </w:r>
          </w:p>
        </w:tc>
      </w:tr>
      <w:tr w:rsidR="006B64AB" w14:paraId="357649DB" w14:textId="77777777" w:rsidTr="00880076">
        <w:tc>
          <w:tcPr>
            <w:tcW w:w="7083" w:type="dxa"/>
            <w:tcBorders>
              <w:top w:val="single" w:sz="4" w:space="0" w:color="auto"/>
              <w:left w:val="single" w:sz="4" w:space="0" w:color="auto"/>
              <w:bottom w:val="single" w:sz="4" w:space="0" w:color="auto"/>
              <w:right w:val="single" w:sz="4" w:space="0" w:color="auto"/>
            </w:tcBorders>
          </w:tcPr>
          <w:p w14:paraId="6DE0EC83" w14:textId="77777777" w:rsidR="006B64AB" w:rsidRDefault="00A55A39">
            <w:pPr>
              <w:spacing w:after="0"/>
            </w:pPr>
            <w:r>
              <w:rPr>
                <w:rFonts w:ascii="Times New Roman" w:eastAsia="Times New Roman" w:hAnsi="Times New Roman" w:cs="Times New Roman"/>
                <w:sz w:val="24"/>
              </w:rPr>
              <w:t>194 - 1 . 2010 . 26 . 782 . 23 . 2.43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68DE5BD8" w14:textId="77777777" w:rsidR="006B64AB" w:rsidRDefault="00A55A39">
            <w:pPr>
              <w:spacing w:after="0"/>
              <w:jc w:val="right"/>
            </w:pPr>
            <w:r>
              <w:rPr>
                <w:rFonts w:ascii="Times New Roman" w:eastAsia="Times New Roman" w:hAnsi="Times New Roman" w:cs="Times New Roman"/>
                <w:sz w:val="24"/>
              </w:rPr>
              <w:t>R$ 1.368,00</w:t>
            </w:r>
          </w:p>
        </w:tc>
      </w:tr>
      <w:tr w:rsidR="006B64AB" w14:paraId="3371FF0A" w14:textId="77777777" w:rsidTr="00880076">
        <w:tc>
          <w:tcPr>
            <w:tcW w:w="7083" w:type="dxa"/>
            <w:tcBorders>
              <w:top w:val="single" w:sz="4" w:space="0" w:color="auto"/>
              <w:left w:val="single" w:sz="4" w:space="0" w:color="auto"/>
              <w:bottom w:val="single" w:sz="4" w:space="0" w:color="auto"/>
              <w:right w:val="single" w:sz="4" w:space="0" w:color="auto"/>
            </w:tcBorders>
          </w:tcPr>
          <w:p w14:paraId="15FC2EFA" w14:textId="77777777" w:rsidR="006B64AB" w:rsidRDefault="00A55A39">
            <w:pPr>
              <w:spacing w:after="0"/>
            </w:pPr>
            <w:r>
              <w:rPr>
                <w:rFonts w:ascii="Times New Roman" w:eastAsia="Times New Roman" w:hAnsi="Times New Roman" w:cs="Times New Roman"/>
                <w:sz w:val="24"/>
              </w:rPr>
              <w:t>13 - 1 . 2006 . 6 . 181 . 4 . 2.7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06A2ED30" w14:textId="77777777" w:rsidR="006B64AB" w:rsidRDefault="00A55A39">
            <w:pPr>
              <w:spacing w:after="0"/>
              <w:jc w:val="right"/>
            </w:pPr>
            <w:r>
              <w:rPr>
                <w:rFonts w:ascii="Times New Roman" w:eastAsia="Times New Roman" w:hAnsi="Times New Roman" w:cs="Times New Roman"/>
                <w:sz w:val="24"/>
              </w:rPr>
              <w:t>R$ 1.802,64</w:t>
            </w:r>
          </w:p>
        </w:tc>
      </w:tr>
      <w:tr w:rsidR="006B64AB" w14:paraId="571CB436" w14:textId="77777777" w:rsidTr="00880076">
        <w:tc>
          <w:tcPr>
            <w:tcW w:w="7083" w:type="dxa"/>
            <w:tcBorders>
              <w:top w:val="single" w:sz="4" w:space="0" w:color="auto"/>
              <w:left w:val="single" w:sz="4" w:space="0" w:color="auto"/>
              <w:bottom w:val="single" w:sz="4" w:space="0" w:color="auto"/>
              <w:right w:val="single" w:sz="4" w:space="0" w:color="auto"/>
            </w:tcBorders>
          </w:tcPr>
          <w:p w14:paraId="3751E9BE" w14:textId="77777777" w:rsidR="006B64AB" w:rsidRDefault="00A55A39">
            <w:pPr>
              <w:spacing w:after="0"/>
            </w:pPr>
            <w:r>
              <w:rPr>
                <w:rFonts w:ascii="Times New Roman" w:eastAsia="Times New Roman" w:hAnsi="Times New Roman" w:cs="Times New Roman"/>
                <w:sz w:val="24"/>
              </w:rPr>
              <w:t>77 - 1 . 2005 . 27 . 812 . 24 . 2.44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5C80DFF5" w14:textId="77777777" w:rsidR="006B64AB" w:rsidRDefault="00A55A39">
            <w:pPr>
              <w:spacing w:after="0"/>
              <w:jc w:val="right"/>
            </w:pPr>
            <w:r>
              <w:rPr>
                <w:rFonts w:ascii="Times New Roman" w:eastAsia="Times New Roman" w:hAnsi="Times New Roman" w:cs="Times New Roman"/>
                <w:sz w:val="24"/>
              </w:rPr>
              <w:t>R$ 828,00</w:t>
            </w:r>
          </w:p>
        </w:tc>
      </w:tr>
      <w:tr w:rsidR="006B64AB" w14:paraId="690C366A" w14:textId="77777777" w:rsidTr="00880076">
        <w:tc>
          <w:tcPr>
            <w:tcW w:w="7083" w:type="dxa"/>
            <w:tcBorders>
              <w:top w:val="single" w:sz="4" w:space="0" w:color="auto"/>
              <w:left w:val="single" w:sz="4" w:space="0" w:color="auto"/>
              <w:bottom w:val="single" w:sz="4" w:space="0" w:color="auto"/>
              <w:right w:val="single" w:sz="4" w:space="0" w:color="auto"/>
            </w:tcBorders>
          </w:tcPr>
          <w:p w14:paraId="033A5F47" w14:textId="77777777" w:rsidR="006B64AB" w:rsidRDefault="00A55A39">
            <w:pPr>
              <w:spacing w:after="0"/>
            </w:pPr>
            <w:r>
              <w:rPr>
                <w:rFonts w:ascii="Times New Roman" w:eastAsia="Times New Roman" w:hAnsi="Times New Roman" w:cs="Times New Roman"/>
                <w:sz w:val="24"/>
              </w:rPr>
              <w:t>63 - 1 . 2004 . 12 . 365 . 12 . 2.32 . 1 . 339000 Aplicações Diretas</w:t>
            </w:r>
          </w:p>
        </w:tc>
        <w:tc>
          <w:tcPr>
            <w:tcW w:w="1979" w:type="dxa"/>
            <w:tcBorders>
              <w:top w:val="single" w:sz="4" w:space="0" w:color="auto"/>
              <w:left w:val="single" w:sz="4" w:space="0" w:color="auto"/>
              <w:bottom w:val="single" w:sz="4" w:space="0" w:color="auto"/>
              <w:right w:val="single" w:sz="4" w:space="0" w:color="auto"/>
            </w:tcBorders>
          </w:tcPr>
          <w:p w14:paraId="7165CA3B" w14:textId="77777777" w:rsidR="006B64AB" w:rsidRDefault="00A55A39">
            <w:pPr>
              <w:spacing w:after="0"/>
              <w:jc w:val="right"/>
            </w:pPr>
            <w:r>
              <w:rPr>
                <w:rFonts w:ascii="Times New Roman" w:eastAsia="Times New Roman" w:hAnsi="Times New Roman" w:cs="Times New Roman"/>
                <w:sz w:val="24"/>
              </w:rPr>
              <w:t>R$ 3.583,28</w:t>
            </w:r>
          </w:p>
        </w:tc>
      </w:tr>
      <w:tr w:rsidR="006B64AB" w14:paraId="34B0A164" w14:textId="77777777" w:rsidTr="00880076">
        <w:tc>
          <w:tcPr>
            <w:tcW w:w="7083" w:type="dxa"/>
            <w:tcBorders>
              <w:top w:val="single" w:sz="4" w:space="0" w:color="auto"/>
              <w:left w:val="single" w:sz="4" w:space="0" w:color="auto"/>
              <w:bottom w:val="single" w:sz="4" w:space="0" w:color="auto"/>
              <w:right w:val="single" w:sz="4" w:space="0" w:color="auto"/>
            </w:tcBorders>
          </w:tcPr>
          <w:p w14:paraId="14907087" w14:textId="77777777" w:rsidR="006B64AB" w:rsidRDefault="00A55A39">
            <w:pPr>
              <w:spacing w:after="0"/>
              <w:jc w:val="right"/>
            </w:pPr>
            <w:r>
              <w:rPr>
                <w:rFonts w:ascii="Times New Roman" w:eastAsia="Times New Roman" w:hAnsi="Times New Roman" w:cs="Times New Roman"/>
                <w:b/>
                <w:sz w:val="24"/>
              </w:rPr>
              <w:t>Total indicado:</w:t>
            </w:r>
          </w:p>
        </w:tc>
        <w:tc>
          <w:tcPr>
            <w:tcW w:w="1979" w:type="dxa"/>
            <w:tcBorders>
              <w:top w:val="single" w:sz="4" w:space="0" w:color="auto"/>
              <w:left w:val="single" w:sz="4" w:space="0" w:color="auto"/>
              <w:bottom w:val="single" w:sz="4" w:space="0" w:color="auto"/>
              <w:right w:val="single" w:sz="4" w:space="0" w:color="auto"/>
            </w:tcBorders>
          </w:tcPr>
          <w:p w14:paraId="0439B3BA" w14:textId="77777777" w:rsidR="006B64AB" w:rsidRDefault="00A55A39">
            <w:pPr>
              <w:spacing w:after="0"/>
              <w:jc w:val="right"/>
            </w:pPr>
            <w:r>
              <w:rPr>
                <w:rFonts w:ascii="Times New Roman" w:eastAsia="Times New Roman" w:hAnsi="Times New Roman" w:cs="Times New Roman"/>
                <w:b/>
                <w:sz w:val="24"/>
              </w:rPr>
              <w:t>R$ 90.042,60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0020/2021 -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2A94C229"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880076">
        <w:rPr>
          <w:rFonts w:ascii="Times New Roman" w:eastAsia="Times New Roman" w:hAnsi="Times New Roman" w:cs="Times New Roman"/>
          <w:sz w:val="24"/>
          <w:szCs w:val="24"/>
          <w:lang w:eastAsia="pt-BR"/>
        </w:rPr>
        <w:t>prestação dos serviços</w:t>
      </w:r>
    </w:p>
    <w:p w14:paraId="588D8C62" w14:textId="347AFE4E" w:rsid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7A3D9349" w14:textId="37B00C9B" w:rsidR="00D35110" w:rsidRPr="00D35110" w:rsidRDefault="00D35110" w:rsidP="00D35110">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r w:rsidRPr="00D35110">
        <w:rPr>
          <w:rFonts w:ascii="Times New Roman" w:eastAsia="Times New Roman" w:hAnsi="Times New Roman" w:cs="Times New Roman"/>
          <w:b/>
          <w:sz w:val="24"/>
          <w:szCs w:val="24"/>
          <w:lang w:eastAsia="pt-BR"/>
        </w:rPr>
        <w:t>7.2.9.</w:t>
      </w:r>
      <w:r>
        <w:rPr>
          <w:rFonts w:ascii="Times New Roman" w:eastAsia="Times New Roman" w:hAnsi="Times New Roman" w:cs="Times New Roman"/>
          <w:sz w:val="24"/>
          <w:szCs w:val="24"/>
          <w:lang w:eastAsia="pt-BR"/>
        </w:rPr>
        <w:t xml:space="preserve"> </w:t>
      </w:r>
      <w:r w:rsidRPr="00D35110">
        <w:rPr>
          <w:rFonts w:ascii="Times New Roman" w:eastAsia="Times New Roman" w:hAnsi="Times New Roman" w:cs="Times New Roman"/>
          <w:sz w:val="24"/>
          <w:szCs w:val="24"/>
          <w:lang w:eastAsia="pt-BR"/>
        </w:rPr>
        <w:t xml:space="preserve">Não será motivo de desclassificação, simples omissões que sejam irrelevantes para o entendimento da proposta, que não venham causar prejuízo para a Administração. </w:t>
      </w: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0020/2021 -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3950C98E"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283F095" w14:textId="77777777" w:rsidR="007F1019" w:rsidRDefault="007F1019" w:rsidP="007F1019">
      <w:pPr>
        <w:spacing w:after="0" w:line="240" w:lineRule="auto"/>
        <w:ind w:firstLine="708"/>
        <w:jc w:val="both"/>
        <w:rPr>
          <w:rFonts w:ascii="Times New Roman" w:eastAsia="Times New Roman" w:hAnsi="Times New Roman" w:cs="Times New Roman"/>
          <w:b/>
          <w:sz w:val="24"/>
          <w:szCs w:val="24"/>
          <w:lang w:eastAsia="pt-BR"/>
        </w:rPr>
      </w:pPr>
    </w:p>
    <w:p w14:paraId="74B7A6DA" w14:textId="693E34FE" w:rsidR="007F1019" w:rsidRPr="00D35110" w:rsidRDefault="007F1019" w:rsidP="007F1019">
      <w:pPr>
        <w:spacing w:after="0" w:line="240" w:lineRule="auto"/>
        <w:ind w:firstLine="708"/>
        <w:jc w:val="both"/>
        <w:rPr>
          <w:rFonts w:ascii="Times New Roman" w:eastAsia="Times New Roman" w:hAnsi="Times New Roman" w:cs="Times New Roman"/>
          <w:b/>
          <w:sz w:val="24"/>
          <w:szCs w:val="24"/>
          <w:lang w:eastAsia="pt-BR"/>
        </w:rPr>
      </w:pPr>
      <w:r w:rsidRPr="00D35110">
        <w:rPr>
          <w:rFonts w:ascii="Times New Roman" w:eastAsia="Times New Roman" w:hAnsi="Times New Roman" w:cs="Times New Roman"/>
          <w:b/>
          <w:sz w:val="24"/>
          <w:szCs w:val="24"/>
          <w:lang w:eastAsia="pt-BR"/>
        </w:rPr>
        <w:t>8.2.12. – Qualificação Técnica (</w:t>
      </w:r>
      <w:r>
        <w:rPr>
          <w:rFonts w:ascii="Times New Roman" w:eastAsia="Times New Roman" w:hAnsi="Times New Roman" w:cs="Times New Roman"/>
          <w:b/>
          <w:sz w:val="24"/>
          <w:szCs w:val="24"/>
          <w:lang w:eastAsia="pt-BR"/>
        </w:rPr>
        <w:t>lotes 1 e 2</w:t>
      </w:r>
      <w:r w:rsidRPr="00D35110">
        <w:rPr>
          <w:rFonts w:ascii="Times New Roman" w:eastAsia="Times New Roman" w:hAnsi="Times New Roman" w:cs="Times New Roman"/>
          <w:b/>
          <w:sz w:val="24"/>
          <w:szCs w:val="24"/>
          <w:lang w:eastAsia="pt-BR"/>
        </w:rPr>
        <w:t>):</w:t>
      </w:r>
    </w:p>
    <w:p w14:paraId="4222370B" w14:textId="1462D8F6" w:rsidR="007F1019" w:rsidRDefault="007F1019" w:rsidP="007F1019">
      <w:pPr>
        <w:spacing w:after="0" w:line="240" w:lineRule="auto"/>
        <w:ind w:left="708" w:firstLine="708"/>
        <w:jc w:val="both"/>
        <w:rPr>
          <w:rFonts w:ascii="Times New Roman" w:eastAsia="Times New Roman" w:hAnsi="Times New Roman" w:cs="Times New Roman"/>
          <w:sz w:val="24"/>
          <w:szCs w:val="24"/>
          <w:lang w:eastAsia="pt-BR"/>
        </w:rPr>
      </w:pPr>
      <w:r w:rsidRPr="00C97DE9">
        <w:rPr>
          <w:rFonts w:ascii="Times New Roman" w:eastAsia="Times New Roman" w:hAnsi="Times New Roman" w:cs="Times New Roman"/>
          <w:b/>
          <w:sz w:val="24"/>
          <w:szCs w:val="24"/>
          <w:lang w:eastAsia="pt-BR"/>
        </w:rPr>
        <w:t>8.2.12.1</w:t>
      </w:r>
      <w:r>
        <w:rPr>
          <w:rFonts w:ascii="Times New Roman" w:eastAsia="Times New Roman" w:hAnsi="Times New Roman" w:cs="Times New Roman"/>
          <w:b/>
          <w:sz w:val="24"/>
          <w:szCs w:val="24"/>
          <w:lang w:eastAsia="pt-BR"/>
        </w:rPr>
        <w:t xml:space="preserve"> - </w:t>
      </w:r>
      <w:r w:rsidRPr="007F1019">
        <w:rPr>
          <w:rFonts w:ascii="Times New Roman" w:eastAsia="Times New Roman" w:hAnsi="Times New Roman" w:cs="Times New Roman"/>
          <w:sz w:val="24"/>
          <w:szCs w:val="24"/>
          <w:lang w:eastAsia="pt-BR"/>
        </w:rPr>
        <w:t>Comprovação através de Certificado, Habilitação e ou Declaração</w:t>
      </w:r>
      <w:r>
        <w:rPr>
          <w:rFonts w:ascii="Times New Roman" w:eastAsia="Times New Roman" w:hAnsi="Times New Roman" w:cs="Times New Roman"/>
          <w:sz w:val="24"/>
          <w:szCs w:val="24"/>
          <w:lang w:eastAsia="pt-BR"/>
        </w:rPr>
        <w:t xml:space="preserve"> de que</w:t>
      </w:r>
      <w:r w:rsidRPr="007F1019">
        <w:rPr>
          <w:rFonts w:ascii="Times New Roman" w:eastAsia="Times New Roman" w:hAnsi="Times New Roman" w:cs="Times New Roman"/>
          <w:sz w:val="24"/>
          <w:szCs w:val="24"/>
          <w:lang w:eastAsia="pt-BR"/>
        </w:rPr>
        <w:t xml:space="preserve"> a Empresa possui Técnico de Nível Superior na área de Tecnologia da Informação;</w:t>
      </w:r>
    </w:p>
    <w:p w14:paraId="540B5E67" w14:textId="0C86B90B" w:rsidR="007F1019" w:rsidRPr="00D35110" w:rsidRDefault="007F1019" w:rsidP="007F1019">
      <w:pPr>
        <w:spacing w:after="0" w:line="240" w:lineRule="auto"/>
        <w:ind w:left="708" w:firstLine="708"/>
        <w:jc w:val="both"/>
        <w:rPr>
          <w:rFonts w:ascii="Times New Roman" w:eastAsia="Times New Roman" w:hAnsi="Times New Roman" w:cs="Times New Roman"/>
          <w:sz w:val="24"/>
          <w:szCs w:val="24"/>
          <w:lang w:eastAsia="pt-BR"/>
        </w:rPr>
      </w:pPr>
      <w:r w:rsidRPr="00C97DE9">
        <w:rPr>
          <w:rFonts w:ascii="Times New Roman" w:eastAsia="Times New Roman" w:hAnsi="Times New Roman" w:cs="Times New Roman"/>
          <w:b/>
          <w:sz w:val="24"/>
          <w:szCs w:val="24"/>
          <w:lang w:eastAsia="pt-BR"/>
        </w:rPr>
        <w:t>8.2.12.</w:t>
      </w:r>
      <w:r>
        <w:rPr>
          <w:rFonts w:ascii="Times New Roman" w:eastAsia="Times New Roman" w:hAnsi="Times New Roman" w:cs="Times New Roman"/>
          <w:b/>
          <w:sz w:val="24"/>
          <w:szCs w:val="24"/>
          <w:lang w:eastAsia="pt-BR"/>
        </w:rPr>
        <w:t xml:space="preserve">2 </w:t>
      </w:r>
      <w:r w:rsidRPr="00D35110">
        <w:rPr>
          <w:rFonts w:ascii="Times New Roman" w:eastAsia="Times New Roman" w:hAnsi="Times New Roman" w:cs="Times New Roman"/>
          <w:sz w:val="24"/>
          <w:szCs w:val="24"/>
          <w:lang w:eastAsia="pt-BR"/>
        </w:rPr>
        <w:t>– Apresentar um ou mais atestados de capacidade técnica, fornecidos por pessoa jurídica de direito público ou privado, que comprove que a licitante prestou, com êxito, serviços compatíveis com o objeto desta licitação.</w:t>
      </w:r>
    </w:p>
    <w:p w14:paraId="232411C0" w14:textId="7EFA4ADD" w:rsidR="007F1019" w:rsidRPr="007F1019" w:rsidRDefault="007F1019" w:rsidP="007F1019">
      <w:pPr>
        <w:spacing w:after="0" w:line="240" w:lineRule="auto"/>
        <w:ind w:left="708" w:firstLine="708"/>
        <w:jc w:val="both"/>
        <w:rPr>
          <w:rFonts w:ascii="Times New Roman" w:eastAsia="Times New Roman" w:hAnsi="Times New Roman" w:cs="Times New Roman"/>
          <w:sz w:val="24"/>
          <w:szCs w:val="24"/>
          <w:lang w:eastAsia="pt-BR"/>
        </w:rPr>
      </w:pPr>
    </w:p>
    <w:p w14:paraId="3DFBA15A" w14:textId="77777777" w:rsidR="007F1019" w:rsidRPr="007F1019" w:rsidRDefault="007F1019" w:rsidP="00D35110">
      <w:pPr>
        <w:spacing w:after="0" w:line="240" w:lineRule="auto"/>
        <w:ind w:firstLine="708"/>
        <w:jc w:val="both"/>
        <w:rPr>
          <w:rFonts w:ascii="Times New Roman" w:eastAsia="Times New Roman" w:hAnsi="Times New Roman" w:cs="Times New Roman"/>
          <w:sz w:val="24"/>
          <w:szCs w:val="24"/>
          <w:lang w:eastAsia="pt-BR"/>
        </w:rPr>
      </w:pPr>
    </w:p>
    <w:p w14:paraId="07188F5A" w14:textId="467E962E" w:rsidR="00D35110" w:rsidRPr="00D35110" w:rsidRDefault="00D35110" w:rsidP="00D35110">
      <w:pPr>
        <w:spacing w:after="0" w:line="240" w:lineRule="auto"/>
        <w:ind w:firstLine="708"/>
        <w:jc w:val="both"/>
        <w:rPr>
          <w:rFonts w:ascii="Times New Roman" w:eastAsia="Times New Roman" w:hAnsi="Times New Roman" w:cs="Times New Roman"/>
          <w:b/>
          <w:sz w:val="24"/>
          <w:szCs w:val="24"/>
          <w:lang w:eastAsia="pt-BR"/>
        </w:rPr>
      </w:pPr>
      <w:r w:rsidRPr="00D35110">
        <w:rPr>
          <w:rFonts w:ascii="Times New Roman" w:eastAsia="Times New Roman" w:hAnsi="Times New Roman" w:cs="Times New Roman"/>
          <w:b/>
          <w:sz w:val="24"/>
          <w:szCs w:val="24"/>
          <w:lang w:eastAsia="pt-BR"/>
        </w:rPr>
        <w:t>8.2.1</w:t>
      </w:r>
      <w:r w:rsidR="007F1019">
        <w:rPr>
          <w:rFonts w:ascii="Times New Roman" w:eastAsia="Times New Roman" w:hAnsi="Times New Roman" w:cs="Times New Roman"/>
          <w:b/>
          <w:sz w:val="24"/>
          <w:szCs w:val="24"/>
          <w:lang w:eastAsia="pt-BR"/>
        </w:rPr>
        <w:t>3</w:t>
      </w:r>
      <w:r w:rsidRPr="00D35110">
        <w:rPr>
          <w:rFonts w:ascii="Times New Roman" w:eastAsia="Times New Roman" w:hAnsi="Times New Roman" w:cs="Times New Roman"/>
          <w:b/>
          <w:sz w:val="24"/>
          <w:szCs w:val="24"/>
          <w:lang w:eastAsia="pt-BR"/>
        </w:rPr>
        <w:t xml:space="preserve">. – Qualificação Técnica (lote </w:t>
      </w:r>
      <w:r>
        <w:rPr>
          <w:rFonts w:ascii="Times New Roman" w:eastAsia="Times New Roman" w:hAnsi="Times New Roman" w:cs="Times New Roman"/>
          <w:b/>
          <w:sz w:val="24"/>
          <w:szCs w:val="24"/>
          <w:lang w:eastAsia="pt-BR"/>
        </w:rPr>
        <w:t>3</w:t>
      </w:r>
      <w:r w:rsidRPr="00D35110">
        <w:rPr>
          <w:rFonts w:ascii="Times New Roman" w:eastAsia="Times New Roman" w:hAnsi="Times New Roman" w:cs="Times New Roman"/>
          <w:b/>
          <w:sz w:val="24"/>
          <w:szCs w:val="24"/>
          <w:lang w:eastAsia="pt-BR"/>
        </w:rPr>
        <w:t>):</w:t>
      </w:r>
    </w:p>
    <w:p w14:paraId="54402618" w14:textId="1BEB0985" w:rsidR="00D35110" w:rsidRPr="00D35110" w:rsidRDefault="00D35110" w:rsidP="00D35110">
      <w:pPr>
        <w:spacing w:after="0" w:line="240" w:lineRule="auto"/>
        <w:ind w:left="708" w:firstLine="708"/>
        <w:jc w:val="both"/>
        <w:rPr>
          <w:rFonts w:ascii="Times New Roman" w:eastAsia="Times New Roman" w:hAnsi="Times New Roman" w:cs="Times New Roman"/>
          <w:sz w:val="24"/>
          <w:szCs w:val="24"/>
          <w:lang w:eastAsia="pt-BR"/>
        </w:rPr>
      </w:pPr>
      <w:r w:rsidRPr="00C97DE9">
        <w:rPr>
          <w:rFonts w:ascii="Times New Roman" w:eastAsia="Times New Roman" w:hAnsi="Times New Roman" w:cs="Times New Roman"/>
          <w:b/>
          <w:sz w:val="24"/>
          <w:szCs w:val="24"/>
          <w:lang w:eastAsia="pt-BR"/>
        </w:rPr>
        <w:t>8.2.1</w:t>
      </w:r>
      <w:r w:rsidR="007F1019">
        <w:rPr>
          <w:rFonts w:ascii="Times New Roman" w:eastAsia="Times New Roman" w:hAnsi="Times New Roman" w:cs="Times New Roman"/>
          <w:b/>
          <w:sz w:val="24"/>
          <w:szCs w:val="24"/>
          <w:lang w:eastAsia="pt-BR"/>
        </w:rPr>
        <w:t>3</w:t>
      </w:r>
      <w:r w:rsidRPr="00C97DE9">
        <w:rPr>
          <w:rFonts w:ascii="Times New Roman" w:eastAsia="Times New Roman" w:hAnsi="Times New Roman" w:cs="Times New Roman"/>
          <w:b/>
          <w:sz w:val="24"/>
          <w:szCs w:val="24"/>
          <w:lang w:eastAsia="pt-BR"/>
        </w:rPr>
        <w:t>.1</w:t>
      </w:r>
      <w:r w:rsidRPr="00D35110">
        <w:rPr>
          <w:rFonts w:ascii="Times New Roman" w:eastAsia="Times New Roman" w:hAnsi="Times New Roman" w:cs="Times New Roman"/>
          <w:sz w:val="24"/>
          <w:szCs w:val="24"/>
          <w:lang w:eastAsia="pt-BR"/>
        </w:rPr>
        <w:t xml:space="preserve"> - Prova de licença SCM própria emitida pela Anatel;   </w:t>
      </w:r>
    </w:p>
    <w:p w14:paraId="3C023B9D" w14:textId="0A35BFBA" w:rsidR="00D35110" w:rsidRPr="00D35110" w:rsidRDefault="00D35110" w:rsidP="00D35110">
      <w:pPr>
        <w:spacing w:after="0" w:line="240" w:lineRule="auto"/>
        <w:ind w:left="708" w:firstLine="708"/>
        <w:jc w:val="both"/>
        <w:rPr>
          <w:rFonts w:ascii="Times New Roman" w:eastAsia="Times New Roman" w:hAnsi="Times New Roman" w:cs="Times New Roman"/>
          <w:sz w:val="24"/>
          <w:szCs w:val="24"/>
          <w:lang w:eastAsia="pt-BR"/>
        </w:rPr>
      </w:pPr>
      <w:r w:rsidRPr="00C97DE9">
        <w:rPr>
          <w:rFonts w:ascii="Times New Roman" w:eastAsia="Times New Roman" w:hAnsi="Times New Roman" w:cs="Times New Roman"/>
          <w:b/>
          <w:sz w:val="24"/>
          <w:szCs w:val="24"/>
          <w:lang w:eastAsia="pt-BR"/>
        </w:rPr>
        <w:t>8.2.1</w:t>
      </w:r>
      <w:r w:rsidR="007F1019">
        <w:rPr>
          <w:rFonts w:ascii="Times New Roman" w:eastAsia="Times New Roman" w:hAnsi="Times New Roman" w:cs="Times New Roman"/>
          <w:b/>
          <w:sz w:val="24"/>
          <w:szCs w:val="24"/>
          <w:lang w:eastAsia="pt-BR"/>
        </w:rPr>
        <w:t>3</w:t>
      </w:r>
      <w:r w:rsidRPr="00C97DE9">
        <w:rPr>
          <w:rFonts w:ascii="Times New Roman" w:eastAsia="Times New Roman" w:hAnsi="Times New Roman" w:cs="Times New Roman"/>
          <w:b/>
          <w:sz w:val="24"/>
          <w:szCs w:val="24"/>
          <w:lang w:eastAsia="pt-BR"/>
        </w:rPr>
        <w:t>.2</w:t>
      </w:r>
      <w:r w:rsidRPr="00D35110">
        <w:rPr>
          <w:rFonts w:ascii="Times New Roman" w:eastAsia="Times New Roman" w:hAnsi="Times New Roman" w:cs="Times New Roman"/>
          <w:sz w:val="24"/>
          <w:szCs w:val="24"/>
          <w:lang w:eastAsia="pt-BR"/>
        </w:rPr>
        <w:t xml:space="preserve"> – Apresentar um ou mais atestados de capacidade técnica, fornecidos por pessoa jurídica de direito público ou privado, que comprove que a licitante prestou, com êxito, serviços compatíveis com o objeto desta licitação.</w:t>
      </w:r>
    </w:p>
    <w:p w14:paraId="3CB5C828" w14:textId="090A8A58" w:rsidR="00D35110" w:rsidRPr="00D35110" w:rsidRDefault="00D35110" w:rsidP="00D35110">
      <w:pPr>
        <w:spacing w:after="0" w:line="240" w:lineRule="auto"/>
        <w:ind w:left="708" w:firstLine="708"/>
        <w:jc w:val="both"/>
        <w:rPr>
          <w:rFonts w:ascii="Times New Roman" w:eastAsia="Times New Roman" w:hAnsi="Times New Roman" w:cs="Times New Roman"/>
          <w:sz w:val="24"/>
          <w:szCs w:val="24"/>
          <w:lang w:eastAsia="pt-BR"/>
        </w:rPr>
      </w:pPr>
      <w:r w:rsidRPr="00C97DE9">
        <w:rPr>
          <w:rFonts w:ascii="Times New Roman" w:eastAsia="Times New Roman" w:hAnsi="Times New Roman" w:cs="Times New Roman"/>
          <w:b/>
          <w:sz w:val="24"/>
          <w:szCs w:val="24"/>
          <w:lang w:eastAsia="pt-BR"/>
        </w:rPr>
        <w:t>8.2.1</w:t>
      </w:r>
      <w:r w:rsidR="007F1019">
        <w:rPr>
          <w:rFonts w:ascii="Times New Roman" w:eastAsia="Times New Roman" w:hAnsi="Times New Roman" w:cs="Times New Roman"/>
          <w:b/>
          <w:sz w:val="24"/>
          <w:szCs w:val="24"/>
          <w:lang w:eastAsia="pt-BR"/>
        </w:rPr>
        <w:t>3</w:t>
      </w:r>
      <w:r w:rsidRPr="00C97DE9">
        <w:rPr>
          <w:rFonts w:ascii="Times New Roman" w:eastAsia="Times New Roman" w:hAnsi="Times New Roman" w:cs="Times New Roman"/>
          <w:b/>
          <w:sz w:val="24"/>
          <w:szCs w:val="24"/>
          <w:lang w:eastAsia="pt-BR"/>
        </w:rPr>
        <w:t>.3</w:t>
      </w:r>
      <w:r w:rsidRPr="00D35110">
        <w:rPr>
          <w:rFonts w:ascii="Times New Roman" w:eastAsia="Times New Roman" w:hAnsi="Times New Roman" w:cs="Times New Roman"/>
          <w:sz w:val="24"/>
          <w:szCs w:val="24"/>
          <w:lang w:eastAsia="pt-BR"/>
        </w:rPr>
        <w:t xml:space="preserve"> - Apresentar contrato ou documento que ateste a autorização de compartilhamento de poste junto a concessionária de energia elétrica do município (CELESC).</w:t>
      </w:r>
    </w:p>
    <w:p w14:paraId="54D88902" w14:textId="7AC7BA14" w:rsidR="00D35110" w:rsidRPr="00D35110" w:rsidRDefault="00D35110" w:rsidP="00D35110">
      <w:pPr>
        <w:spacing w:after="0" w:line="240" w:lineRule="auto"/>
        <w:ind w:left="708" w:firstLine="708"/>
        <w:jc w:val="both"/>
        <w:rPr>
          <w:rFonts w:ascii="Times New Roman" w:eastAsia="Times New Roman" w:hAnsi="Times New Roman" w:cs="Times New Roman"/>
          <w:sz w:val="24"/>
          <w:szCs w:val="24"/>
          <w:lang w:eastAsia="pt-BR"/>
        </w:rPr>
      </w:pPr>
      <w:r w:rsidRPr="00C97DE9">
        <w:rPr>
          <w:rFonts w:ascii="Times New Roman" w:eastAsia="Times New Roman" w:hAnsi="Times New Roman" w:cs="Times New Roman"/>
          <w:b/>
          <w:sz w:val="24"/>
          <w:szCs w:val="24"/>
          <w:lang w:eastAsia="pt-BR"/>
        </w:rPr>
        <w:t>8.2.1</w:t>
      </w:r>
      <w:r w:rsidR="007F1019">
        <w:rPr>
          <w:rFonts w:ascii="Times New Roman" w:eastAsia="Times New Roman" w:hAnsi="Times New Roman" w:cs="Times New Roman"/>
          <w:b/>
          <w:sz w:val="24"/>
          <w:szCs w:val="24"/>
          <w:lang w:eastAsia="pt-BR"/>
        </w:rPr>
        <w:t>3</w:t>
      </w:r>
      <w:r w:rsidRPr="00C97DE9">
        <w:rPr>
          <w:rFonts w:ascii="Times New Roman" w:eastAsia="Times New Roman" w:hAnsi="Times New Roman" w:cs="Times New Roman"/>
          <w:b/>
          <w:sz w:val="24"/>
          <w:szCs w:val="24"/>
          <w:lang w:eastAsia="pt-BR"/>
        </w:rPr>
        <w:t>.4</w:t>
      </w:r>
      <w:r w:rsidRPr="00D35110">
        <w:rPr>
          <w:rFonts w:ascii="Times New Roman" w:eastAsia="Times New Roman" w:hAnsi="Times New Roman" w:cs="Times New Roman"/>
          <w:sz w:val="24"/>
          <w:szCs w:val="24"/>
          <w:lang w:eastAsia="pt-BR"/>
        </w:rPr>
        <w:t xml:space="preserve"> </w:t>
      </w:r>
      <w:r w:rsidR="00266608">
        <w:rPr>
          <w:rFonts w:ascii="Times New Roman" w:eastAsia="Times New Roman" w:hAnsi="Times New Roman" w:cs="Times New Roman"/>
          <w:sz w:val="24"/>
          <w:szCs w:val="24"/>
          <w:lang w:eastAsia="pt-BR"/>
        </w:rPr>
        <w:t xml:space="preserve">- </w:t>
      </w:r>
      <w:r w:rsidRPr="00D35110">
        <w:rPr>
          <w:rFonts w:ascii="Times New Roman" w:eastAsia="Times New Roman" w:hAnsi="Times New Roman" w:cs="Times New Roman"/>
          <w:sz w:val="24"/>
          <w:szCs w:val="24"/>
          <w:lang w:eastAsia="pt-BR"/>
        </w:rPr>
        <w:t>A licitante deverá apresentar em seu rol de funcionários Engenheiro Eletricista devidamente registrado e regularizado na entidade profissional competente, para responder como responsável técnico da proponente.</w:t>
      </w:r>
    </w:p>
    <w:p w14:paraId="120D0618" w14:textId="5DC8DA07" w:rsidR="00D35110" w:rsidRPr="00D35110" w:rsidRDefault="00D35110" w:rsidP="00D35110">
      <w:pPr>
        <w:spacing w:after="0" w:line="240" w:lineRule="auto"/>
        <w:ind w:left="1416" w:firstLine="708"/>
        <w:jc w:val="both"/>
        <w:rPr>
          <w:rFonts w:ascii="Times New Roman" w:eastAsia="Times New Roman" w:hAnsi="Times New Roman" w:cs="Times New Roman"/>
          <w:sz w:val="24"/>
          <w:szCs w:val="24"/>
          <w:lang w:eastAsia="pt-BR"/>
        </w:rPr>
      </w:pPr>
      <w:r w:rsidRPr="00C97DE9">
        <w:rPr>
          <w:rFonts w:ascii="Times New Roman" w:eastAsia="Times New Roman" w:hAnsi="Times New Roman" w:cs="Times New Roman"/>
          <w:b/>
          <w:sz w:val="24"/>
          <w:szCs w:val="24"/>
          <w:lang w:eastAsia="pt-BR"/>
        </w:rPr>
        <w:t>8.2.1</w:t>
      </w:r>
      <w:r w:rsidR="007F1019">
        <w:rPr>
          <w:rFonts w:ascii="Times New Roman" w:eastAsia="Times New Roman" w:hAnsi="Times New Roman" w:cs="Times New Roman"/>
          <w:b/>
          <w:sz w:val="24"/>
          <w:szCs w:val="24"/>
          <w:lang w:eastAsia="pt-BR"/>
        </w:rPr>
        <w:t>3</w:t>
      </w:r>
      <w:r w:rsidRPr="00C97DE9">
        <w:rPr>
          <w:rFonts w:ascii="Times New Roman" w:eastAsia="Times New Roman" w:hAnsi="Times New Roman" w:cs="Times New Roman"/>
          <w:b/>
          <w:sz w:val="24"/>
          <w:szCs w:val="24"/>
          <w:lang w:eastAsia="pt-BR"/>
        </w:rPr>
        <w:t>.</w:t>
      </w:r>
      <w:r w:rsidR="00266608">
        <w:rPr>
          <w:rFonts w:ascii="Times New Roman" w:eastAsia="Times New Roman" w:hAnsi="Times New Roman" w:cs="Times New Roman"/>
          <w:b/>
          <w:sz w:val="24"/>
          <w:szCs w:val="24"/>
          <w:lang w:eastAsia="pt-BR"/>
        </w:rPr>
        <w:t>4</w:t>
      </w:r>
      <w:r w:rsidRPr="00C97DE9">
        <w:rPr>
          <w:rFonts w:ascii="Times New Roman" w:eastAsia="Times New Roman" w:hAnsi="Times New Roman" w:cs="Times New Roman"/>
          <w:b/>
          <w:sz w:val="24"/>
          <w:szCs w:val="24"/>
          <w:lang w:eastAsia="pt-BR"/>
        </w:rPr>
        <w:t>.1</w:t>
      </w:r>
      <w:r w:rsidRPr="00D35110">
        <w:rPr>
          <w:rFonts w:ascii="Times New Roman" w:eastAsia="Times New Roman" w:hAnsi="Times New Roman" w:cs="Times New Roman"/>
          <w:sz w:val="24"/>
          <w:szCs w:val="24"/>
          <w:lang w:eastAsia="pt-BR"/>
        </w:rPr>
        <w:t xml:space="preserve"> - O vínculo do profissional com a empresa poderá ser comprovado pelo contrato social ou através de cópia autenticada da carteira de trabalho, e ou cópia autenticada do registro do profissional no livro de registro de empregados da empresa, e no caso de prestador de serviços, mediante cópia do contrato autenticado. </w:t>
      </w:r>
    </w:p>
    <w:p w14:paraId="6B51291F" w14:textId="1E4AFF4C" w:rsidR="00D35110" w:rsidRPr="00657B50" w:rsidRDefault="00C97DE9" w:rsidP="00D35110">
      <w:pPr>
        <w:spacing w:after="0" w:line="240" w:lineRule="auto"/>
        <w:ind w:left="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sidR="00266608">
        <w:rPr>
          <w:rFonts w:ascii="Times New Roman" w:eastAsia="Times New Roman" w:hAnsi="Times New Roman" w:cs="Times New Roman"/>
          <w:sz w:val="24"/>
          <w:szCs w:val="24"/>
          <w:lang w:eastAsia="pt-BR"/>
        </w:rPr>
        <w:t xml:space="preserve">    </w:t>
      </w:r>
      <w:r w:rsidRPr="00C97DE9">
        <w:rPr>
          <w:rFonts w:ascii="Times New Roman" w:eastAsia="Times New Roman" w:hAnsi="Times New Roman" w:cs="Times New Roman"/>
          <w:b/>
          <w:sz w:val="24"/>
          <w:szCs w:val="24"/>
          <w:lang w:eastAsia="pt-BR"/>
        </w:rPr>
        <w:t>8</w:t>
      </w:r>
      <w:r w:rsidR="00D35110" w:rsidRPr="00C97DE9">
        <w:rPr>
          <w:rFonts w:ascii="Times New Roman" w:eastAsia="Times New Roman" w:hAnsi="Times New Roman" w:cs="Times New Roman"/>
          <w:b/>
          <w:sz w:val="24"/>
          <w:szCs w:val="24"/>
          <w:lang w:eastAsia="pt-BR"/>
        </w:rPr>
        <w:t>.2.</w:t>
      </w:r>
      <w:r w:rsidRPr="00C97DE9">
        <w:rPr>
          <w:rFonts w:ascii="Times New Roman" w:eastAsia="Times New Roman" w:hAnsi="Times New Roman" w:cs="Times New Roman"/>
          <w:b/>
          <w:sz w:val="24"/>
          <w:szCs w:val="24"/>
          <w:lang w:eastAsia="pt-BR"/>
        </w:rPr>
        <w:t>1</w:t>
      </w:r>
      <w:r w:rsidR="007F1019">
        <w:rPr>
          <w:rFonts w:ascii="Times New Roman" w:eastAsia="Times New Roman" w:hAnsi="Times New Roman" w:cs="Times New Roman"/>
          <w:b/>
          <w:sz w:val="24"/>
          <w:szCs w:val="24"/>
          <w:lang w:eastAsia="pt-BR"/>
        </w:rPr>
        <w:t>3</w:t>
      </w:r>
      <w:r w:rsidR="00D35110" w:rsidRPr="00C97DE9">
        <w:rPr>
          <w:rFonts w:ascii="Times New Roman" w:eastAsia="Times New Roman" w:hAnsi="Times New Roman" w:cs="Times New Roman"/>
          <w:b/>
          <w:sz w:val="24"/>
          <w:szCs w:val="24"/>
          <w:lang w:eastAsia="pt-BR"/>
        </w:rPr>
        <w:t>.</w:t>
      </w:r>
      <w:r w:rsidR="00266608">
        <w:rPr>
          <w:rFonts w:ascii="Times New Roman" w:eastAsia="Times New Roman" w:hAnsi="Times New Roman" w:cs="Times New Roman"/>
          <w:b/>
          <w:sz w:val="24"/>
          <w:szCs w:val="24"/>
          <w:lang w:eastAsia="pt-BR"/>
        </w:rPr>
        <w:t>5</w:t>
      </w:r>
      <w:r w:rsidR="00D35110" w:rsidRPr="00D35110">
        <w:rPr>
          <w:rFonts w:ascii="Times New Roman" w:eastAsia="Times New Roman" w:hAnsi="Times New Roman" w:cs="Times New Roman"/>
          <w:sz w:val="24"/>
          <w:szCs w:val="24"/>
          <w:lang w:eastAsia="pt-BR"/>
        </w:rPr>
        <w:t xml:space="preserve"> – Comprovação através de Laudo Técnico de que a Empresa possui link 100% via fibra óptica da origem ao destino, com 100% de garantia de velocidade.</w:t>
      </w:r>
    </w:p>
    <w:p w14:paraId="5450B46F" w14:textId="77777777" w:rsidR="00D35110" w:rsidRDefault="00D35110"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35536DC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880076">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880076">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15F1588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880076">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1FA48DB" w14:textId="77777777" w:rsidR="00AE74C5" w:rsidRDefault="00657B50" w:rsidP="00AE74C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w:t>
      </w:r>
      <w:r w:rsidRPr="00657B50">
        <w:rPr>
          <w:rFonts w:ascii="Times New Roman" w:eastAsia="Times New Roman" w:hAnsi="Times New Roman" w:cs="Times New Roman"/>
          <w:sz w:val="24"/>
          <w:szCs w:val="24"/>
          <w:lang w:eastAsia="pt-BR"/>
        </w:rPr>
        <w:lastRenderedPageBreak/>
        <w:t>assim considerados aqueles acima do preço de mercado</w:t>
      </w:r>
      <w:r w:rsidR="00AE74C5">
        <w:rPr>
          <w:rFonts w:ascii="Times New Roman" w:eastAsia="Times New Roman" w:hAnsi="Times New Roman" w:cs="Times New Roman"/>
          <w:sz w:val="24"/>
          <w:szCs w:val="24"/>
          <w:lang w:eastAsia="pt-BR"/>
        </w:rPr>
        <w:t xml:space="preserve">, </w:t>
      </w:r>
      <w:r w:rsidR="00AE74C5" w:rsidRPr="00225B2F">
        <w:rPr>
          <w:rFonts w:ascii="Times New Roman" w:eastAsia="Times New Roman" w:hAnsi="Times New Roman" w:cs="Times New Roman"/>
          <w:sz w:val="24"/>
          <w:szCs w:val="24"/>
          <w:lang w:eastAsia="pt-BR"/>
        </w:rPr>
        <w:t>ou as propostas manifestamente inexequíveis.</w:t>
      </w:r>
    </w:p>
    <w:p w14:paraId="29C9DB7E" w14:textId="77777777" w:rsidR="00AE74C5" w:rsidRPr="00225B2F" w:rsidRDefault="00AE74C5" w:rsidP="00AE74C5">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9.11.1</w:t>
      </w:r>
      <w:r w:rsidRPr="00225B2F">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3FF633D6" w14:textId="77777777" w:rsidR="00AE74C5" w:rsidRPr="00225B2F" w:rsidRDefault="00AE74C5" w:rsidP="00AE74C5">
      <w:pPr>
        <w:spacing w:after="0" w:line="240" w:lineRule="auto"/>
        <w:ind w:left="1416"/>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 xml:space="preserve">a) média aritmética dos valores das propostas superiores a 50% (cinquenta por </w:t>
      </w:r>
      <w:r>
        <w:rPr>
          <w:rFonts w:ascii="Times New Roman" w:eastAsia="Times New Roman" w:hAnsi="Times New Roman" w:cs="Times New Roman"/>
          <w:sz w:val="24"/>
          <w:szCs w:val="24"/>
          <w:lang w:eastAsia="pt-BR"/>
        </w:rPr>
        <w:t xml:space="preserve">         </w:t>
      </w:r>
      <w:r w:rsidRPr="00225B2F">
        <w:rPr>
          <w:rFonts w:ascii="Times New Roman" w:eastAsia="Times New Roman" w:hAnsi="Times New Roman" w:cs="Times New Roman"/>
          <w:sz w:val="24"/>
          <w:szCs w:val="24"/>
          <w:lang w:eastAsia="pt-BR"/>
        </w:rPr>
        <w:t>cento) do valor orçado pela Administração, ou</w:t>
      </w:r>
    </w:p>
    <w:p w14:paraId="632F6205" w14:textId="77777777" w:rsidR="00AE74C5" w:rsidRPr="00225B2F" w:rsidRDefault="00AE74C5" w:rsidP="00AE74C5">
      <w:pPr>
        <w:spacing w:after="0" w:line="240" w:lineRule="auto"/>
        <w:ind w:left="708"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sz w:val="24"/>
          <w:szCs w:val="24"/>
          <w:lang w:eastAsia="pt-BR"/>
        </w:rPr>
        <w:t>b) valor orçado pela Administração.</w:t>
      </w:r>
    </w:p>
    <w:p w14:paraId="2BD04C62" w14:textId="77777777" w:rsidR="00AE74C5" w:rsidRPr="00225B2F" w:rsidRDefault="00AE74C5" w:rsidP="00AE74C5">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9.11.2</w:t>
      </w:r>
      <w:r w:rsidRPr="00225B2F">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710F1B06" w14:textId="77777777" w:rsidR="00AE74C5" w:rsidRPr="00225B2F" w:rsidRDefault="00AE74C5" w:rsidP="00AE74C5">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9.11.3</w:t>
      </w:r>
      <w:r w:rsidRPr="00225B2F">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w:t>
      </w:r>
      <w:r>
        <w:rPr>
          <w:rFonts w:ascii="Times New Roman" w:eastAsia="Times New Roman" w:hAnsi="Times New Roman" w:cs="Times New Roman"/>
          <w:sz w:val="24"/>
          <w:szCs w:val="24"/>
          <w:lang w:eastAsia="pt-BR"/>
        </w:rPr>
        <w:t xml:space="preserve">ou </w:t>
      </w:r>
      <w:r w:rsidRPr="00225B2F">
        <w:rPr>
          <w:rFonts w:ascii="Times New Roman" w:eastAsia="Times New Roman" w:hAnsi="Times New Roman" w:cs="Times New Roman"/>
          <w:sz w:val="24"/>
          <w:szCs w:val="24"/>
          <w:lang w:eastAsia="pt-BR"/>
        </w:rPr>
        <w:t>documentação que comprovem que os custos são coerentes com os de mercado ou situação excepcional que garanta a viabilidade da proposta.</w:t>
      </w:r>
    </w:p>
    <w:p w14:paraId="6B8CA3B2" w14:textId="77777777" w:rsidR="00AE74C5" w:rsidRPr="00225B2F" w:rsidRDefault="00AE74C5" w:rsidP="00AE74C5">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9.11.4</w:t>
      </w:r>
      <w:r w:rsidRPr="00225B2F">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0D70E0DF" w14:textId="77777777" w:rsidR="00AE74C5" w:rsidRPr="00225B2F" w:rsidRDefault="00AE74C5" w:rsidP="00AE74C5">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9.11.5</w:t>
      </w:r>
      <w:r w:rsidRPr="00225B2F">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3E6F9292" w14:textId="77777777" w:rsidR="00AE74C5" w:rsidRPr="00657B50" w:rsidRDefault="00AE74C5" w:rsidP="00AE74C5">
      <w:pPr>
        <w:spacing w:after="0" w:line="240" w:lineRule="auto"/>
        <w:ind w:firstLine="708"/>
        <w:jc w:val="both"/>
        <w:rPr>
          <w:rFonts w:ascii="Times New Roman" w:eastAsia="Times New Roman" w:hAnsi="Times New Roman" w:cs="Times New Roman"/>
          <w:sz w:val="24"/>
          <w:szCs w:val="24"/>
          <w:lang w:eastAsia="pt-BR"/>
        </w:rPr>
      </w:pPr>
      <w:r w:rsidRPr="00225B2F">
        <w:rPr>
          <w:rFonts w:ascii="Times New Roman" w:eastAsia="Times New Roman" w:hAnsi="Times New Roman" w:cs="Times New Roman"/>
          <w:b/>
          <w:sz w:val="24"/>
          <w:szCs w:val="24"/>
          <w:lang w:eastAsia="pt-BR"/>
        </w:rPr>
        <w:t>9.11.6</w:t>
      </w:r>
      <w:r w:rsidRPr="00225B2F">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5956B06C" w14:textId="77777777" w:rsidR="00AE74C5" w:rsidRPr="00657B50" w:rsidRDefault="00AE74C5" w:rsidP="00AE74C5">
      <w:pPr>
        <w:spacing w:after="0" w:line="240" w:lineRule="auto"/>
        <w:jc w:val="both"/>
        <w:rPr>
          <w:rFonts w:ascii="Times New Roman" w:eastAsia="Times New Roman" w:hAnsi="Times New Roman" w:cs="Times New Roman"/>
          <w:sz w:val="24"/>
          <w:szCs w:val="24"/>
          <w:lang w:eastAsia="pt-BR"/>
        </w:rPr>
      </w:pPr>
    </w:p>
    <w:p w14:paraId="6481B035" w14:textId="318DA00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w:t>
      </w:r>
      <w:r w:rsidR="00880076">
        <w:rPr>
          <w:rFonts w:ascii="Times New Roman" w:eastAsia="Times New Roman" w:hAnsi="Times New Roman" w:cs="Times New Roman"/>
          <w:sz w:val="24"/>
          <w:szCs w:val="24"/>
          <w:lang w:eastAsia="pt-BR"/>
        </w:rPr>
        <w:t xml:space="preserve"> no</w:t>
      </w:r>
      <w:r w:rsidRPr="00657B50">
        <w:rPr>
          <w:rFonts w:ascii="Times New Roman" w:eastAsia="Times New Roman" w:hAnsi="Times New Roman" w:cs="Times New Roman"/>
          <w:sz w:val="24"/>
          <w:szCs w:val="24"/>
          <w:lang w:eastAsia="pt-BR"/>
        </w:rPr>
        <w:t xml:space="preserve">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223332E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w:t>
      </w:r>
      <w:r w:rsidR="00B26982">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0283F13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B26982">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7557B11B"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B26982">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0158A563"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B26982">
        <w:rPr>
          <w:rFonts w:ascii="Times New Roman" w:eastAsia="Times New Roman" w:hAnsi="Times New Roman" w:cs="Times New Roman"/>
          <w:sz w:val="24"/>
          <w:szCs w:val="24"/>
          <w:lang w:eastAsia="pt-BR"/>
        </w:rPr>
        <w:t>prestado</w:t>
      </w:r>
      <w:r w:rsidRPr="00657B50">
        <w:rPr>
          <w:rFonts w:ascii="Times New Roman" w:eastAsia="Times New Roman" w:hAnsi="Times New Roman" w:cs="Times New Roman"/>
          <w:sz w:val="24"/>
          <w:szCs w:val="24"/>
          <w:lang w:eastAsia="pt-BR"/>
        </w:rPr>
        <w:t xml:space="preserve"> o objeto. </w:t>
      </w:r>
    </w:p>
    <w:p w14:paraId="039EE5D8" w14:textId="009A8AB8"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w:t>
      </w:r>
      <w:r w:rsidR="00B26982">
        <w:rPr>
          <w:rFonts w:ascii="Times New Roman" w:eastAsia="Times New Roman" w:hAnsi="Times New Roman" w:cs="Times New Roman"/>
          <w:sz w:val="24"/>
          <w:szCs w:val="24"/>
          <w:lang w:eastAsia="pt-BR"/>
        </w:rPr>
        <w:t xml:space="preserve"> fornecedor acesso ao local da prestação dos  serviços</w:t>
      </w:r>
      <w:r w:rsidRPr="00657B50">
        <w:rPr>
          <w:rFonts w:ascii="Times New Roman" w:eastAsia="Times New Roman" w:hAnsi="Times New Roman" w:cs="Times New Roman"/>
          <w:sz w:val="24"/>
          <w:szCs w:val="24"/>
          <w:lang w:eastAsia="pt-BR"/>
        </w:rPr>
        <w:t xml:space="preserve">,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43A8335A"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w:t>
      </w:r>
      <w:r w:rsidR="00B26982">
        <w:rPr>
          <w:rFonts w:ascii="Times New Roman" w:hAnsi="Times New Roman" w:cs="Times New Roman"/>
          <w:sz w:val="24"/>
          <w:szCs w:val="24"/>
        </w:rPr>
        <w:t>prestar</w:t>
      </w:r>
      <w:r w:rsidRPr="004558D8">
        <w:rPr>
          <w:rFonts w:ascii="Times New Roman" w:hAnsi="Times New Roman" w:cs="Times New Roman"/>
          <w:sz w:val="24"/>
          <w:szCs w:val="24"/>
        </w:rPr>
        <w:t xml:space="preserve"> quaisquer dos itens empenhados.</w:t>
      </w:r>
    </w:p>
    <w:p w14:paraId="4AF7D37C" w14:textId="328A4152"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sidR="00B26982">
        <w:rPr>
          <w:rFonts w:ascii="Times New Roman" w:hAnsi="Times New Roman" w:cs="Times New Roman"/>
          <w:sz w:val="24"/>
          <w:szCs w:val="24"/>
        </w:rPr>
        <w:t>prestação</w:t>
      </w:r>
      <w:r w:rsidRPr="004558D8">
        <w:rPr>
          <w:rFonts w:ascii="Times New Roman" w:hAnsi="Times New Roman" w:cs="Times New Roman"/>
          <w:sz w:val="24"/>
          <w:szCs w:val="24"/>
        </w:rPr>
        <w:t xml:space="preserve"> de quaisquer dos itens solicitados, por prazo superior a 30 dias ou em casos de rescisão contratual.</w:t>
      </w:r>
    </w:p>
    <w:p w14:paraId="60F30F81" w14:textId="11EC581E"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B26982">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bookmarkStart w:id="0" w:name="_GoBack"/>
      <w:bookmarkEnd w:id="0"/>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336B9D3B" w14:textId="77777777" w:rsidR="00B26982"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B26982">
        <w:rPr>
          <w:rFonts w:ascii="Times New Roman" w:eastAsia="Times New Roman" w:hAnsi="Times New Roman" w:cs="Times New Roman"/>
          <w:bCs/>
          <w:sz w:val="24"/>
          <w:szCs w:val="24"/>
          <w:lang w:eastAsia="pt-BR"/>
        </w:rPr>
        <w:t xml:space="preserve">Os locais para prestação dos serviços, está no descritivo de cada item que compõe o Termo de Rerferência deste Edital - Anexo I  </w:t>
      </w:r>
      <w:r w:rsidR="00B26982">
        <w:rPr>
          <w:rFonts w:ascii="Times New Roman" w:eastAsia="Times New Roman" w:hAnsi="Times New Roman" w:cs="Times New Roman"/>
          <w:bCs/>
          <w:sz w:val="24"/>
          <w:szCs w:val="24"/>
          <w:lang w:eastAsia="pt-BR"/>
        </w:rPr>
        <w:t>.</w:t>
      </w:r>
    </w:p>
    <w:p w14:paraId="23287969" w14:textId="4DD760E6" w:rsidR="00A12C99" w:rsidRPr="00B26982" w:rsidRDefault="00B26982"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Cs/>
          <w:sz w:val="24"/>
          <w:szCs w:val="24"/>
          <w:lang w:eastAsia="pt-BR"/>
        </w:rPr>
        <w:t xml:space="preserve"> </w:t>
      </w:r>
      <w:r>
        <w:rPr>
          <w:rFonts w:ascii="Times New Roman" w:eastAsia="Times New Roman" w:hAnsi="Times New Roman" w:cs="Times New Roman"/>
          <w:bCs/>
          <w:sz w:val="24"/>
          <w:szCs w:val="24"/>
          <w:lang w:eastAsia="pt-BR"/>
        </w:rPr>
        <w:tab/>
      </w:r>
      <w:r w:rsidRPr="00B26982">
        <w:rPr>
          <w:rFonts w:ascii="Times New Roman" w:eastAsia="Times New Roman" w:hAnsi="Times New Roman" w:cs="Times New Roman"/>
          <w:b/>
          <w:bCs/>
          <w:sz w:val="24"/>
          <w:szCs w:val="24"/>
          <w:lang w:eastAsia="pt-BR"/>
        </w:rPr>
        <w:t>14.1.1.</w:t>
      </w:r>
      <w:r>
        <w:rPr>
          <w:rFonts w:ascii="Times New Roman" w:eastAsia="Times New Roman" w:hAnsi="Times New Roman" w:cs="Times New Roman"/>
          <w:bCs/>
          <w:sz w:val="24"/>
          <w:szCs w:val="24"/>
          <w:lang w:eastAsia="pt-BR"/>
        </w:rPr>
        <w:t xml:space="preserve"> </w:t>
      </w:r>
      <w:r w:rsidR="00924343" w:rsidRPr="00B26982">
        <w:rPr>
          <w:rFonts w:ascii="Times New Roman" w:eastAsia="Times New Roman" w:hAnsi="Times New Roman" w:cs="Times New Roman"/>
          <w:bCs/>
          <w:sz w:val="24"/>
          <w:szCs w:val="24"/>
          <w:lang w:eastAsia="pt-BR"/>
        </w:rPr>
        <w:t>Os contratos terão sua vigência iniciada após a homologação da licitação.  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14:paraId="62C677BA" w14:textId="77777777" w:rsidR="0086374E" w:rsidRPr="00B26982" w:rsidRDefault="0086374E" w:rsidP="00657B50">
      <w:pPr>
        <w:spacing w:after="0" w:line="240" w:lineRule="auto"/>
        <w:jc w:val="both"/>
        <w:rPr>
          <w:rFonts w:ascii="Times New Roman" w:eastAsia="Times New Roman" w:hAnsi="Times New Roman" w:cs="Times New Roman"/>
          <w:sz w:val="24"/>
          <w:szCs w:val="24"/>
          <w:lang w:eastAsia="pt-BR"/>
        </w:rPr>
      </w:pPr>
    </w:p>
    <w:p w14:paraId="7D4316E3" w14:textId="17A16214" w:rsidR="00266608" w:rsidRPr="00510C9D" w:rsidRDefault="00924343" w:rsidP="00266608">
      <w:pPr>
        <w:spacing w:after="0" w:line="240" w:lineRule="auto"/>
        <w:jc w:val="both"/>
        <w:rPr>
          <w:rFonts w:ascii="Times New Roman" w:eastAsia="Times New Roman" w:hAnsi="Times New Roman" w:cs="Times New Roman"/>
          <w:b/>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B26982">
        <w:rPr>
          <w:rFonts w:ascii="Times New Roman" w:eastAsia="Times New Roman" w:hAnsi="Times New Roman" w:cs="Times New Roman"/>
          <w:sz w:val="24"/>
          <w:szCs w:val="24"/>
          <w:lang w:eastAsia="pt-BR"/>
        </w:rPr>
        <w:t xml:space="preserve"> - </w:t>
      </w:r>
      <w:r w:rsidR="00266608" w:rsidRPr="00510C9D">
        <w:rPr>
          <w:rFonts w:ascii="Times New Roman" w:eastAsia="Times New Roman" w:hAnsi="Times New Roman" w:cs="Times New Roman"/>
          <w:b/>
          <w:sz w:val="24"/>
          <w:szCs w:val="24"/>
          <w:lang w:eastAsia="pt-BR"/>
        </w:rPr>
        <w:t>Referente a prestação de serviços, Lote 1 :</w:t>
      </w:r>
    </w:p>
    <w:p w14:paraId="11D1F6AF" w14:textId="08B138DD" w:rsidR="00266608" w:rsidRDefault="00266608" w:rsidP="0026660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A55A3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A55A39">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P</w:t>
      </w:r>
      <w:r w:rsidRPr="00A55A39">
        <w:rPr>
          <w:rFonts w:ascii="Times New Roman" w:eastAsia="Times New Roman" w:hAnsi="Times New Roman" w:cs="Times New Roman"/>
          <w:sz w:val="24"/>
          <w:szCs w:val="24"/>
          <w:lang w:eastAsia="pt-BR"/>
        </w:rPr>
        <w:t>restação de serviços (mão de obra) na manutenção de computadores</w:t>
      </w:r>
      <w:r w:rsidRPr="00A55A39">
        <w:rPr>
          <w:rFonts w:ascii="Times New Roman" w:eastAsia="Times New Roman" w:hAnsi="Times New Roman" w:cs="Times New Roman"/>
          <w:b/>
          <w:sz w:val="24"/>
          <w:szCs w:val="24"/>
          <w:lang w:eastAsia="pt-BR"/>
        </w:rPr>
        <w:t xml:space="preserve"> </w:t>
      </w:r>
      <w:r w:rsidRPr="00A55A39">
        <w:rPr>
          <w:rFonts w:ascii="Times New Roman" w:eastAsia="Times New Roman" w:hAnsi="Times New Roman" w:cs="Times New Roman"/>
          <w:sz w:val="24"/>
          <w:szCs w:val="24"/>
          <w:lang w:eastAsia="pt-BR"/>
        </w:rPr>
        <w:t xml:space="preserve">servidores, nobreaks, notebooks, notebooks, data shows, redes e softwares: A proponente vencedora deverá ter a disposição do Município, técnico devidamente treinado para atender a necessidade do Município, sempre que necessário;  </w:t>
      </w:r>
    </w:p>
    <w:p w14:paraId="3EF1408F" w14:textId="5E5238C1" w:rsidR="00266608" w:rsidRPr="007F1019" w:rsidRDefault="00266608" w:rsidP="0026660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7F101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7F101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7F1019">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7F1019">
        <w:rPr>
          <w:rFonts w:ascii="Times New Roman" w:eastAsia="Times New Roman" w:hAnsi="Times New Roman" w:cs="Times New Roman"/>
          <w:sz w:val="24"/>
          <w:szCs w:val="24"/>
          <w:lang w:eastAsia="pt-BR"/>
        </w:rPr>
        <w:t xml:space="preserve">Os serviços descritos no Lote 01 não abrange a substituição de peças em qualquer equipamento, havendo necessidade na substituição das mesmas, estas deverão ser </w:t>
      </w:r>
      <w:r>
        <w:rPr>
          <w:rFonts w:ascii="Times New Roman" w:eastAsia="Times New Roman" w:hAnsi="Times New Roman" w:cs="Times New Roman"/>
          <w:sz w:val="24"/>
          <w:szCs w:val="24"/>
          <w:lang w:eastAsia="pt-BR"/>
        </w:rPr>
        <w:t>de responsabilidade</w:t>
      </w:r>
      <w:r w:rsidRPr="007F1019">
        <w:rPr>
          <w:rFonts w:ascii="Times New Roman" w:eastAsia="Times New Roman" w:hAnsi="Times New Roman" w:cs="Times New Roman"/>
          <w:sz w:val="24"/>
          <w:szCs w:val="24"/>
          <w:lang w:eastAsia="pt-BR"/>
        </w:rPr>
        <w:t xml:space="preserve"> da Prefeitura</w:t>
      </w:r>
      <w:r>
        <w:rPr>
          <w:rFonts w:ascii="Times New Roman" w:eastAsia="Times New Roman" w:hAnsi="Times New Roman" w:cs="Times New Roman"/>
          <w:sz w:val="24"/>
          <w:szCs w:val="24"/>
          <w:lang w:eastAsia="pt-BR"/>
        </w:rPr>
        <w:t xml:space="preserve"> Municipal</w:t>
      </w:r>
      <w:r w:rsidRPr="007F1019">
        <w:rPr>
          <w:rFonts w:ascii="Times New Roman" w:eastAsia="Times New Roman" w:hAnsi="Times New Roman" w:cs="Times New Roman"/>
          <w:sz w:val="24"/>
          <w:szCs w:val="24"/>
          <w:lang w:eastAsia="pt-BR"/>
        </w:rPr>
        <w:t>.</w:t>
      </w:r>
    </w:p>
    <w:p w14:paraId="48469580" w14:textId="77777777" w:rsidR="00266608" w:rsidRDefault="00266608" w:rsidP="00266608">
      <w:pPr>
        <w:spacing w:after="0" w:line="240" w:lineRule="auto"/>
        <w:ind w:firstLine="708"/>
        <w:jc w:val="both"/>
        <w:rPr>
          <w:rFonts w:ascii="Times New Roman" w:eastAsia="Times New Roman" w:hAnsi="Times New Roman" w:cs="Times New Roman"/>
          <w:b/>
          <w:sz w:val="24"/>
          <w:szCs w:val="24"/>
          <w:lang w:eastAsia="pt-BR"/>
        </w:rPr>
      </w:pPr>
    </w:p>
    <w:p w14:paraId="56E22A63" w14:textId="5DE77DEB" w:rsidR="00266608" w:rsidRPr="00510C9D" w:rsidRDefault="00266608" w:rsidP="00266608">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510C9D">
        <w:rPr>
          <w:rFonts w:ascii="Times New Roman" w:eastAsia="Times New Roman" w:hAnsi="Times New Roman" w:cs="Times New Roman"/>
          <w:b/>
          <w:sz w:val="24"/>
          <w:szCs w:val="24"/>
          <w:lang w:eastAsia="pt-BR"/>
        </w:rPr>
        <w:t>Referente a prestação de serviços, L</w:t>
      </w:r>
      <w:r>
        <w:rPr>
          <w:rFonts w:ascii="Times New Roman" w:eastAsia="Times New Roman" w:hAnsi="Times New Roman" w:cs="Times New Roman"/>
          <w:b/>
          <w:sz w:val="24"/>
          <w:szCs w:val="24"/>
          <w:lang w:eastAsia="pt-BR"/>
        </w:rPr>
        <w:t>ote 2</w:t>
      </w:r>
      <w:r w:rsidRPr="00510C9D">
        <w:rPr>
          <w:rFonts w:ascii="Times New Roman" w:eastAsia="Times New Roman" w:hAnsi="Times New Roman" w:cs="Times New Roman"/>
          <w:b/>
          <w:sz w:val="24"/>
          <w:szCs w:val="24"/>
          <w:lang w:eastAsia="pt-BR"/>
        </w:rPr>
        <w:t xml:space="preserve"> :</w:t>
      </w:r>
    </w:p>
    <w:p w14:paraId="3D80FE78" w14:textId="0B5CF3B2" w:rsidR="00266608" w:rsidRDefault="00266608" w:rsidP="0026660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sidRPr="00266608">
        <w:rPr>
          <w:rFonts w:ascii="Times New Roman" w:eastAsia="Times New Roman" w:hAnsi="Times New Roman" w:cs="Times New Roman"/>
          <w:b/>
          <w:sz w:val="24"/>
          <w:szCs w:val="24"/>
          <w:lang w:eastAsia="pt-BR"/>
        </w:rPr>
        <w:t>14</w:t>
      </w:r>
      <w:r w:rsidRPr="00510C9D">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510C9D">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A55A39">
        <w:rPr>
          <w:rFonts w:ascii="Times New Roman" w:eastAsia="Times New Roman" w:hAnsi="Times New Roman" w:cs="Times New Roman"/>
          <w:sz w:val="24"/>
          <w:szCs w:val="24"/>
          <w:lang w:eastAsia="pt-BR"/>
        </w:rPr>
        <w:t>Manutenção sistema videomonitoramento: proponente vencedora deverá ter a disposição do Município, técnico devidamente treinado para atender a necessidade do Município, sempre que necessário e independente de dia e hora</w:t>
      </w:r>
      <w:r>
        <w:rPr>
          <w:rFonts w:ascii="Times New Roman" w:eastAsia="Times New Roman" w:hAnsi="Times New Roman" w:cs="Times New Roman"/>
          <w:sz w:val="24"/>
          <w:szCs w:val="24"/>
          <w:lang w:eastAsia="pt-BR"/>
        </w:rPr>
        <w:t>.</w:t>
      </w:r>
      <w:r w:rsidRPr="00A55A39">
        <w:rPr>
          <w:rFonts w:ascii="Times New Roman" w:eastAsia="Times New Roman" w:hAnsi="Times New Roman" w:cs="Times New Roman"/>
          <w:sz w:val="24"/>
          <w:szCs w:val="24"/>
          <w:lang w:eastAsia="pt-BR"/>
        </w:rPr>
        <w:t xml:space="preserve"> </w:t>
      </w:r>
    </w:p>
    <w:p w14:paraId="18AF07A8" w14:textId="77777777" w:rsidR="00266608" w:rsidRDefault="00266608" w:rsidP="00266608">
      <w:pPr>
        <w:spacing w:after="0" w:line="240" w:lineRule="auto"/>
        <w:ind w:firstLine="708"/>
        <w:jc w:val="both"/>
        <w:rPr>
          <w:rFonts w:ascii="Times New Roman" w:eastAsia="Times New Roman" w:hAnsi="Times New Roman" w:cs="Times New Roman"/>
          <w:b/>
          <w:sz w:val="24"/>
          <w:szCs w:val="24"/>
          <w:lang w:eastAsia="pt-BR"/>
        </w:rPr>
      </w:pPr>
    </w:p>
    <w:p w14:paraId="0DC56524" w14:textId="1298128D" w:rsidR="00266608" w:rsidRPr="00510C9D" w:rsidRDefault="00266608" w:rsidP="00266608">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510C9D">
        <w:rPr>
          <w:rFonts w:ascii="Times New Roman" w:eastAsia="Times New Roman" w:hAnsi="Times New Roman" w:cs="Times New Roman"/>
          <w:b/>
          <w:sz w:val="24"/>
          <w:szCs w:val="24"/>
          <w:lang w:eastAsia="pt-BR"/>
        </w:rPr>
        <w:t>Referente a prestação de serviços, L</w:t>
      </w:r>
      <w:r>
        <w:rPr>
          <w:rFonts w:ascii="Times New Roman" w:eastAsia="Times New Roman" w:hAnsi="Times New Roman" w:cs="Times New Roman"/>
          <w:b/>
          <w:sz w:val="24"/>
          <w:szCs w:val="24"/>
          <w:lang w:eastAsia="pt-BR"/>
        </w:rPr>
        <w:t>ote 3</w:t>
      </w:r>
      <w:r w:rsidRPr="00510C9D">
        <w:rPr>
          <w:rFonts w:ascii="Times New Roman" w:eastAsia="Times New Roman" w:hAnsi="Times New Roman" w:cs="Times New Roman"/>
          <w:b/>
          <w:sz w:val="24"/>
          <w:szCs w:val="24"/>
          <w:lang w:eastAsia="pt-BR"/>
        </w:rPr>
        <w:t>:</w:t>
      </w:r>
    </w:p>
    <w:p w14:paraId="68C5D6E4" w14:textId="44147B95" w:rsidR="00266608" w:rsidRDefault="00266608" w:rsidP="0026660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A55A3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A55A3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A55A3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Pr="00A55A39">
        <w:rPr>
          <w:rFonts w:ascii="Times New Roman" w:eastAsia="Times New Roman" w:hAnsi="Times New Roman" w:cs="Times New Roman"/>
          <w:sz w:val="24"/>
          <w:szCs w:val="24"/>
          <w:lang w:eastAsia="pt-BR"/>
        </w:rPr>
        <w:t xml:space="preserve">Serviço de acesso contínuo a internet:  proponente vencedora deverá ter a disposição do Município, técnico devidamente treinado para atender a necessidade do Município, sempre que necessário. </w:t>
      </w:r>
    </w:p>
    <w:p w14:paraId="08D1C73E" w14:textId="2FEE47A9" w:rsidR="00266608" w:rsidRDefault="00266608" w:rsidP="00266608">
      <w:pPr>
        <w:spacing w:after="0" w:line="240" w:lineRule="auto"/>
        <w:ind w:left="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A55A3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A55A3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A55A3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Pr="00A55A39">
        <w:rPr>
          <w:rFonts w:ascii="Times New Roman" w:eastAsia="Times New Roman" w:hAnsi="Times New Roman" w:cs="Times New Roman"/>
          <w:sz w:val="24"/>
          <w:szCs w:val="24"/>
          <w:lang w:eastAsia="pt-BR"/>
        </w:rPr>
        <w:t>Os serviços de instalação, configuração e testes deverão ser concluídos em até 20 dias consecutivos após emissão da autorização de fornecimento, nos locais e nas quanti</w:t>
      </w:r>
      <w:r>
        <w:rPr>
          <w:rFonts w:ascii="Times New Roman" w:eastAsia="Times New Roman" w:hAnsi="Times New Roman" w:cs="Times New Roman"/>
          <w:sz w:val="24"/>
          <w:szCs w:val="24"/>
          <w:lang w:eastAsia="pt-BR"/>
        </w:rPr>
        <w:t>dades e oportunidade solicitada,</w:t>
      </w:r>
      <w:r w:rsidRPr="00A55A39">
        <w:rPr>
          <w:rFonts w:ascii="Times New Roman" w:eastAsia="Times New Roman" w:hAnsi="Times New Roman" w:cs="Times New Roman"/>
          <w:sz w:val="24"/>
          <w:szCs w:val="24"/>
          <w:lang w:eastAsia="pt-BR"/>
        </w:rPr>
        <w:t xml:space="preserve"> </w:t>
      </w:r>
      <w:r w:rsidRPr="00880076">
        <w:rPr>
          <w:rFonts w:ascii="Times New Roman" w:eastAsia="Times New Roman" w:hAnsi="Times New Roman" w:cs="Times New Roman"/>
          <w:sz w:val="24"/>
          <w:szCs w:val="24"/>
          <w:lang w:eastAsia="pt-BR"/>
        </w:rPr>
        <w:t>salvo em situações onde houver necessidade de extensões de cabeamento, sendo nestes casos estendido o prazo até 30 dias consecutivos.</w:t>
      </w:r>
    </w:p>
    <w:p w14:paraId="72D543E7" w14:textId="1BD3D032" w:rsidR="00266608" w:rsidRPr="00C97DE9" w:rsidRDefault="00266608" w:rsidP="00266608">
      <w:pPr>
        <w:spacing w:after="0"/>
        <w:ind w:left="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880076">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880076">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880076">
        <w:rPr>
          <w:rFonts w:ascii="Times New Roman" w:eastAsia="Times New Roman" w:hAnsi="Times New Roman" w:cs="Times New Roman"/>
          <w:sz w:val="24"/>
          <w:szCs w:val="24"/>
          <w:lang w:eastAsia="pt-BR"/>
        </w:rPr>
        <w:t xml:space="preserve">Todos os equipamentos necessários para o fornecimento do objeto deste </w:t>
      </w:r>
      <w:r>
        <w:rPr>
          <w:rFonts w:ascii="Times New Roman" w:eastAsia="Times New Roman" w:hAnsi="Times New Roman" w:cs="Times New Roman"/>
          <w:sz w:val="24"/>
          <w:szCs w:val="24"/>
          <w:lang w:eastAsia="pt-BR"/>
        </w:rPr>
        <w:t xml:space="preserve">lote do </w:t>
      </w:r>
      <w:r w:rsidRPr="00880076">
        <w:rPr>
          <w:rFonts w:ascii="Times New Roman" w:eastAsia="Times New Roman" w:hAnsi="Times New Roman" w:cs="Times New Roman"/>
          <w:sz w:val="24"/>
          <w:szCs w:val="24"/>
          <w:lang w:eastAsia="pt-BR"/>
        </w:rPr>
        <w:t>edital</w:t>
      </w:r>
      <w:r>
        <w:rPr>
          <w:rFonts w:ascii="Times New Roman" w:eastAsia="Times New Roman" w:hAnsi="Times New Roman" w:cs="Times New Roman"/>
          <w:sz w:val="24"/>
          <w:szCs w:val="24"/>
          <w:lang w:eastAsia="pt-BR"/>
        </w:rPr>
        <w:t xml:space="preserve">, </w:t>
      </w:r>
      <w:r w:rsidRPr="00880076">
        <w:rPr>
          <w:rFonts w:ascii="Times New Roman" w:eastAsia="Times New Roman" w:hAnsi="Times New Roman" w:cs="Times New Roman"/>
          <w:sz w:val="24"/>
          <w:szCs w:val="24"/>
          <w:lang w:eastAsia="pt-BR"/>
        </w:rPr>
        <w:t xml:space="preserve">serão de responsabilidade da proponente vencedora, bem como sua manutenção e conservação, </w:t>
      </w:r>
      <w:r w:rsidRPr="00C97DE9">
        <w:rPr>
          <w:rFonts w:ascii="Times New Roman" w:eastAsia="Times New Roman" w:hAnsi="Times New Roman" w:cs="Times New Roman"/>
          <w:b/>
          <w:sz w:val="24"/>
          <w:szCs w:val="24"/>
          <w:u w:val="single"/>
          <w:lang w:eastAsia="pt-BR"/>
        </w:rPr>
        <w:t>em forma de comodato</w:t>
      </w:r>
      <w:r w:rsidRPr="00880076">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C97DE9">
        <w:rPr>
          <w:rFonts w:ascii="Times New Roman" w:eastAsia="Times New Roman" w:hAnsi="Times New Roman" w:cs="Times New Roman"/>
          <w:sz w:val="24"/>
          <w:szCs w:val="24"/>
          <w:lang w:eastAsia="pt-BR"/>
        </w:rPr>
        <w:t xml:space="preserve">Em caso de danos ou defeitos a proponente deverá reparar ou trocar a suas expensas, sem qualquer ônus a administração pública.  </w:t>
      </w:r>
    </w:p>
    <w:p w14:paraId="7A9ADF76" w14:textId="3316010A" w:rsidR="00266608" w:rsidRDefault="00266608" w:rsidP="00266608">
      <w:pPr>
        <w:spacing w:after="0"/>
        <w:rPr>
          <w:rFonts w:ascii="Times New Roman" w:eastAsia="Times New Roman" w:hAnsi="Times New Roman" w:cs="Times New Roman"/>
          <w:sz w:val="24"/>
          <w:szCs w:val="24"/>
          <w:lang w:eastAsia="pt-BR"/>
        </w:rPr>
      </w:pPr>
      <w:r w:rsidRPr="00880076">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r w:rsidRPr="00266608">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Pr>
          <w:rFonts w:ascii="Times New Roman" w:eastAsia="Times New Roman" w:hAnsi="Times New Roman" w:cs="Times New Roman"/>
          <w:b/>
          <w:sz w:val="24"/>
          <w:szCs w:val="24"/>
          <w:lang w:eastAsia="pt-BR"/>
        </w:rPr>
        <w:t>.4</w:t>
      </w:r>
      <w:r w:rsidRPr="00A55A3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Pr="00A55A39">
        <w:rPr>
          <w:rFonts w:ascii="Times New Roman" w:eastAsia="Times New Roman" w:hAnsi="Times New Roman" w:cs="Times New Roman"/>
          <w:sz w:val="24"/>
          <w:szCs w:val="24"/>
          <w:lang w:eastAsia="pt-BR"/>
        </w:rPr>
        <w:t>Em caso de queda ou falta do sinal de Internet o mesmo deverá ser solucionado e restabelecido em no máximo 1 hora</w:t>
      </w:r>
      <w:r>
        <w:rPr>
          <w:rFonts w:ascii="Times New Roman" w:eastAsia="Times New Roman" w:hAnsi="Times New Roman" w:cs="Times New Roman"/>
          <w:sz w:val="24"/>
          <w:szCs w:val="24"/>
          <w:lang w:eastAsia="pt-BR"/>
        </w:rPr>
        <w:t>,</w:t>
      </w:r>
      <w:r w:rsidRPr="00A55A39">
        <w:rPr>
          <w:rFonts w:ascii="Times New Roman" w:eastAsia="Times New Roman" w:hAnsi="Times New Roman" w:cs="Times New Roman"/>
          <w:sz w:val="24"/>
          <w:szCs w:val="24"/>
          <w:lang w:eastAsia="pt-BR"/>
        </w:rPr>
        <w:t xml:space="preserve"> </w:t>
      </w:r>
      <w:r w:rsidRPr="00880076">
        <w:rPr>
          <w:rFonts w:ascii="Times New Roman" w:eastAsia="Times New Roman" w:hAnsi="Times New Roman" w:cs="Times New Roman"/>
          <w:sz w:val="24"/>
          <w:szCs w:val="24"/>
          <w:lang w:eastAsia="pt-BR"/>
        </w:rPr>
        <w:t xml:space="preserve">quando caso simples e, quando caso mais complexo, como intempéries, vendavais e temporais, no máximo 4 horas.  Ultrapassando esse tempo deve o Provedor imediatamente comunicar o usuário do ponto, relatando o caso e informando o tempo para conserto e restabelecimento do sinal.  </w:t>
      </w:r>
    </w:p>
    <w:p w14:paraId="227BBD76" w14:textId="60BCDF8F" w:rsidR="00266608" w:rsidRPr="00880076" w:rsidRDefault="00266608" w:rsidP="00266608">
      <w:pPr>
        <w:spacing w:after="0"/>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266608">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.5</w:t>
      </w:r>
      <w:r w:rsidRPr="005B21AB">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5</w:t>
      </w:r>
      <w:r w:rsidRPr="005B21AB">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1B1CC8">
        <w:rPr>
          <w:rFonts w:ascii="Times New Roman" w:eastAsia="Times New Roman" w:hAnsi="Times New Roman" w:cs="Times New Roman"/>
          <w:color w:val="000000"/>
          <w:sz w:val="24"/>
          <w:szCs w:val="24"/>
          <w:lang w:eastAsia="pt-BR"/>
        </w:rPr>
        <w:t xml:space="preserve">O contrato valerá para os novos </w:t>
      </w:r>
      <w:r>
        <w:rPr>
          <w:rFonts w:ascii="Times New Roman" w:eastAsia="Times New Roman" w:hAnsi="Times New Roman" w:cs="Times New Roman"/>
          <w:color w:val="000000"/>
          <w:sz w:val="24"/>
          <w:szCs w:val="24"/>
          <w:lang w:eastAsia="pt-BR"/>
        </w:rPr>
        <w:t>pontos, cuja instalação se apresente necessária ao</w:t>
      </w:r>
      <w:r w:rsidRPr="001B1CC8">
        <w:rPr>
          <w:rFonts w:ascii="Times New Roman" w:eastAsia="Times New Roman" w:hAnsi="Times New Roman" w:cs="Times New Roman"/>
          <w:color w:val="000000"/>
          <w:sz w:val="24"/>
          <w:szCs w:val="24"/>
          <w:lang w:eastAsia="pt-BR"/>
        </w:rPr>
        <w:t xml:space="preserve"> longo da </w:t>
      </w:r>
      <w:r>
        <w:rPr>
          <w:rFonts w:ascii="Times New Roman" w:eastAsia="Times New Roman" w:hAnsi="Times New Roman" w:cs="Times New Roman"/>
          <w:color w:val="000000"/>
          <w:sz w:val="24"/>
          <w:szCs w:val="24"/>
          <w:lang w:eastAsia="pt-BR"/>
        </w:rPr>
        <w:t>vigência da contratação, sendo que os</w:t>
      </w:r>
      <w:r w:rsidRPr="001B1CC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planos de mensalidades e condições de contratação</w:t>
      </w:r>
      <w:r w:rsidRPr="001B1CC8">
        <w:rPr>
          <w:rFonts w:ascii="Times New Roman" w:eastAsia="Times New Roman" w:hAnsi="Times New Roman" w:cs="Times New Roman"/>
          <w:color w:val="000000"/>
          <w:sz w:val="24"/>
          <w:szCs w:val="24"/>
          <w:lang w:eastAsia="pt-BR"/>
        </w:rPr>
        <w:t xml:space="preserve"> serão as mesmas, dentro dos parâmetros aqui fixados, dentro do limite de acréscimo e ou supressão de 25 %.</w:t>
      </w:r>
    </w:p>
    <w:p w14:paraId="00201AA2" w14:textId="77777777" w:rsidR="00266608" w:rsidRDefault="00266608" w:rsidP="00266608">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2E8DDBB0"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266608">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Fica</w:t>
      </w:r>
      <w:r w:rsidR="00AB66F7">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AB66F7">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w:t>
      </w:r>
      <w:r w:rsidR="00AB66F7">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Secretário</w:t>
      </w:r>
      <w:r w:rsidR="00AB66F7">
        <w:rPr>
          <w:rFonts w:ascii="Times New Roman" w:eastAsia="Times New Roman" w:hAnsi="Times New Roman" w:cs="Times New Roman"/>
          <w:sz w:val="24"/>
          <w:szCs w:val="24"/>
          <w:lang w:eastAsia="pt-BR"/>
        </w:rPr>
        <w:t>s Municipais</w:t>
      </w:r>
      <w:r w:rsidR="00657B50" w:rsidRPr="00657B50">
        <w:rPr>
          <w:rFonts w:ascii="Times New Roman" w:eastAsia="Times New Roman" w:hAnsi="Times New Roman" w:cs="Times New Roman"/>
          <w:sz w:val="24"/>
          <w:szCs w:val="24"/>
          <w:lang w:eastAsia="pt-BR"/>
        </w:rPr>
        <w:t xml:space="preserve"> </w:t>
      </w:r>
      <w:r w:rsidR="00AB66F7">
        <w:rPr>
          <w:rFonts w:ascii="Times New Roman" w:eastAsia="Times New Roman" w:hAnsi="Times New Roman" w:cs="Times New Roman"/>
          <w:sz w:val="24"/>
          <w:szCs w:val="24"/>
          <w:lang w:eastAsia="pt-BR"/>
        </w:rPr>
        <w:lastRenderedPageBreak/>
        <w:t>de cada respectiva pasta</w:t>
      </w:r>
      <w:r w:rsidR="00657B50" w:rsidRPr="00657B50">
        <w:rPr>
          <w:rFonts w:ascii="Times New Roman" w:eastAsia="Times New Roman" w:hAnsi="Times New Roman" w:cs="Times New Roman"/>
          <w:sz w:val="24"/>
          <w:szCs w:val="24"/>
          <w:lang w:eastAsia="pt-BR"/>
        </w:rPr>
        <w:t xml:space="preserve">, </w:t>
      </w:r>
      <w:r w:rsidR="00AB66F7">
        <w:rPr>
          <w:rFonts w:ascii="Times New Roman" w:eastAsia="Times New Roman" w:hAnsi="Times New Roman" w:cs="Times New Roman"/>
          <w:sz w:val="24"/>
          <w:szCs w:val="24"/>
          <w:lang w:eastAsia="pt-BR"/>
        </w:rPr>
        <w:t>telefone (49) 3535 6000</w:t>
      </w:r>
      <w:r w:rsidR="00657B50" w:rsidRPr="00657B50">
        <w:rPr>
          <w:rFonts w:ascii="Times New Roman" w:eastAsia="Times New Roman" w:hAnsi="Times New Roman" w:cs="Times New Roman"/>
          <w:sz w:val="24"/>
          <w:szCs w:val="24"/>
          <w:lang w:eastAsia="pt-BR"/>
        </w:rPr>
        <w:t>.</w:t>
      </w:r>
    </w:p>
    <w:p w14:paraId="4958F982" w14:textId="4050018D"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266608">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AB66F7">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Fis</w:t>
      </w:r>
      <w:r w:rsidR="00AB66F7">
        <w:rPr>
          <w:rFonts w:ascii="Times New Roman" w:eastAsia="Times New Roman" w:hAnsi="Times New Roman" w:cs="Times New Roman"/>
          <w:sz w:val="24"/>
          <w:szCs w:val="24"/>
          <w:lang w:eastAsia="pt-BR"/>
        </w:rPr>
        <w:t>cais serão</w:t>
      </w:r>
      <w:r w:rsidR="006045DC" w:rsidRPr="006045DC">
        <w:rPr>
          <w:rFonts w:ascii="Times New Roman" w:eastAsia="Times New Roman" w:hAnsi="Times New Roman" w:cs="Times New Roman"/>
          <w:sz w:val="24"/>
          <w:szCs w:val="24"/>
          <w:lang w:eastAsia="pt-BR"/>
        </w:rPr>
        <w:t xml:space="preserve"> assessorado</w:t>
      </w:r>
      <w:r w:rsidR="00AB66F7">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0F1D9031"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266608">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Caberá ao</w:t>
      </w:r>
      <w:r w:rsidR="00AB66F7">
        <w:rPr>
          <w:rFonts w:ascii="Times New Roman" w:eastAsia="Times New Roman" w:hAnsi="Times New Roman" w:cs="Times New Roman"/>
          <w:sz w:val="24"/>
          <w:szCs w:val="24"/>
          <w:lang w:eastAsia="pt-BR"/>
        </w:rPr>
        <w:t>s Fiscais</w:t>
      </w:r>
      <w:r w:rsidR="00657B50"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50C19723" w:rsidR="00657B50" w:rsidRPr="00657B50" w:rsidRDefault="00266608"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14.6</w:t>
      </w:r>
      <w:r w:rsidR="00657B50" w:rsidRPr="00657B50">
        <w:rPr>
          <w:rFonts w:ascii="Times New Roman" w:eastAsia="Times New Roman" w:hAnsi="Times New Roman" w:cs="Times New Roman"/>
          <w:b/>
          <w:sz w:val="24"/>
          <w:szCs w:val="24"/>
          <w:lang w:eastAsia="pt-BR"/>
        </w:rPr>
        <w:t>.</w:t>
      </w:r>
      <w:r w:rsidR="00924343">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w:t>
      </w:r>
    </w:p>
    <w:p w14:paraId="2926BE74" w14:textId="03656AA2"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AB66F7">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w:t>
      </w:r>
      <w:r w:rsidR="00AB66F7">
        <w:rPr>
          <w:rFonts w:ascii="Times New Roman" w:eastAsia="Times New Roman" w:hAnsi="Times New Roman" w:cs="Times New Roman"/>
          <w:sz w:val="24"/>
          <w:szCs w:val="24"/>
          <w:lang w:eastAsia="pt-BR"/>
        </w:rPr>
        <w:t>prestado</w:t>
      </w:r>
      <w:r w:rsidRPr="00657B50">
        <w:rPr>
          <w:rFonts w:ascii="Times New Roman" w:eastAsia="Times New Roman" w:hAnsi="Times New Roman" w:cs="Times New Roman"/>
          <w:sz w:val="24"/>
          <w:szCs w:val="24"/>
          <w:lang w:eastAsia="pt-BR"/>
        </w:rPr>
        <w:t xml:space="preserv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feito por transferência bancária, mensalmente, até o 10º (décimo) dia útil do mês subsequente ao vencido, mediante nota fiscal e ou 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15 de abril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5879A716" w:rsidR="00C7393F" w:rsidRDefault="00AB66F7"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0020/2021 -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8D049D3"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A24E13">
        <w:rPr>
          <w:rFonts w:ascii="Times New Roman" w:eastAsia="Times New Roman" w:hAnsi="Times New Roman" w:cs="Times New Roman"/>
          <w:b/>
          <w:sz w:val="24"/>
          <w:szCs w:val="20"/>
          <w:lang w:eastAsia="pt-BR"/>
        </w:rPr>
        <w:t>Escolha da proposta mais vantajosa, objetivando a contratação de empresa para prestação de serviços de acesso contínuo à internet com link 100% via fibra óptica (gepon, epon ou gpon) da origem ao destino, com 100% de garantia de velocidade,</w:t>
      </w:r>
      <w:r w:rsidR="00D35110">
        <w:rPr>
          <w:rFonts w:ascii="Times New Roman" w:eastAsia="Times New Roman" w:hAnsi="Times New Roman" w:cs="Times New Roman"/>
          <w:b/>
          <w:sz w:val="24"/>
          <w:szCs w:val="20"/>
          <w:lang w:eastAsia="pt-BR"/>
        </w:rPr>
        <w:t xml:space="preserve"> </w:t>
      </w:r>
      <w:r w:rsidR="00D35110" w:rsidRPr="00D35110">
        <w:rPr>
          <w:rFonts w:ascii="Times New Roman" w:hAnsi="Times New Roman" w:cs="Times New Roman"/>
          <w:b/>
        </w:rPr>
        <w:t>com fornecimento de equipamentos em comodato</w:t>
      </w:r>
      <w:r w:rsidR="00D35110" w:rsidRPr="00A24E13">
        <w:rPr>
          <w:rFonts w:ascii="Times New Roman" w:eastAsia="Times New Roman" w:hAnsi="Times New Roman" w:cs="Times New Roman"/>
          <w:b/>
          <w:sz w:val="24"/>
          <w:szCs w:val="20"/>
          <w:lang w:eastAsia="pt-BR"/>
        </w:rPr>
        <w:t xml:space="preserve"> </w:t>
      </w:r>
      <w:r w:rsidR="003B5087" w:rsidRPr="00A24E13">
        <w:rPr>
          <w:rFonts w:ascii="Times New Roman" w:eastAsia="Times New Roman" w:hAnsi="Times New Roman" w:cs="Times New Roman"/>
          <w:b/>
          <w:sz w:val="24"/>
          <w:szCs w:val="20"/>
          <w:lang w:eastAsia="pt-BR"/>
        </w:rPr>
        <w:t>e objetivando a contratação de empresa para prestação de serviços (mão de obra) na manutenção de computadores, servidores, nobreaks, notebooks, netbooks, data shows, redes e softwares, com julgamento por lote, pelo período inicial de 12 meses podendo ser renovado até o limite de sessenta meses, seguindo as exigências estabelecidas pelo Edital e seus anexos.</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683BF591" w14:textId="4A9FB86D" w:rsidR="00A24E13" w:rsidRDefault="00A24E13" w:rsidP="00A24E13">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JUSTIFICATIVA ANÁLISE POR LOTES</w:t>
      </w:r>
    </w:p>
    <w:p w14:paraId="40B27613" w14:textId="160F458A" w:rsidR="00A24E13" w:rsidRDefault="00A24E13" w:rsidP="00C7393F">
      <w:pPr>
        <w:spacing w:after="0" w:line="240" w:lineRule="auto"/>
        <w:rPr>
          <w:rFonts w:ascii="Times New Roman" w:eastAsia="Times New Roman" w:hAnsi="Times New Roman" w:cs="Times New Roman"/>
          <w:b/>
          <w:sz w:val="24"/>
          <w:szCs w:val="20"/>
          <w:lang w:eastAsia="pt-BR"/>
        </w:rPr>
      </w:pPr>
    </w:p>
    <w:p w14:paraId="62EB8EC8" w14:textId="79A638E0" w:rsidR="00723493" w:rsidRDefault="00723493" w:rsidP="00723493">
      <w:pPr>
        <w:spacing w:after="0" w:line="240" w:lineRule="auto"/>
        <w:ind w:firstLine="708"/>
        <w:jc w:val="both"/>
        <w:rPr>
          <w:rFonts w:ascii="Times New Roman" w:eastAsia="Times New Roman" w:hAnsi="Times New Roman" w:cs="Times New Roman"/>
          <w:b/>
          <w:sz w:val="24"/>
          <w:szCs w:val="20"/>
          <w:lang w:eastAsia="pt-BR"/>
        </w:rPr>
      </w:pPr>
      <w:r w:rsidRPr="003D50D8">
        <w:rPr>
          <w:rFonts w:ascii="Times New Roman" w:eastAsia="Times New Roman" w:hAnsi="Times New Roman" w:cs="Times New Roman"/>
          <w:sz w:val="24"/>
          <w:szCs w:val="20"/>
          <w:lang w:eastAsia="pt-BR"/>
        </w:rPr>
        <w:t xml:space="preserve">Tendo em vista a prestação dos serviços com qualidade e objetivando a economicidade à Administração Pública, a forma de julgamento da licitação </w:t>
      </w:r>
      <w:r>
        <w:rPr>
          <w:rFonts w:ascii="Times New Roman" w:eastAsia="Times New Roman" w:hAnsi="Times New Roman" w:cs="Times New Roman"/>
          <w:sz w:val="24"/>
          <w:szCs w:val="20"/>
          <w:lang w:eastAsia="pt-BR"/>
        </w:rPr>
        <w:t>será</w:t>
      </w:r>
      <w:r w:rsidRPr="003D50D8">
        <w:rPr>
          <w:rFonts w:ascii="Times New Roman" w:eastAsia="Times New Roman" w:hAnsi="Times New Roman" w:cs="Times New Roman"/>
          <w:sz w:val="24"/>
          <w:szCs w:val="20"/>
          <w:lang w:eastAsia="pt-BR"/>
        </w:rPr>
        <w:t xml:space="preserve"> procedida pelo </w:t>
      </w:r>
      <w:r w:rsidRPr="00CC3993">
        <w:rPr>
          <w:rFonts w:ascii="Times New Roman" w:eastAsia="Times New Roman" w:hAnsi="Times New Roman" w:cs="Times New Roman"/>
          <w:sz w:val="24"/>
          <w:szCs w:val="20"/>
          <w:lang w:eastAsia="pt-BR"/>
        </w:rPr>
        <w:t xml:space="preserve">MENOR PREÇO </w:t>
      </w:r>
      <w:r>
        <w:rPr>
          <w:rFonts w:ascii="Times New Roman" w:eastAsia="Times New Roman" w:hAnsi="Times New Roman" w:cs="Times New Roman"/>
          <w:sz w:val="24"/>
          <w:szCs w:val="20"/>
          <w:lang w:eastAsia="pt-BR"/>
        </w:rPr>
        <w:t>POR LOTE.</w:t>
      </w:r>
    </w:p>
    <w:p w14:paraId="2022347D" w14:textId="39BFD6CD" w:rsidR="00723493" w:rsidRPr="006907E5" w:rsidRDefault="00723493" w:rsidP="00723493">
      <w:pPr>
        <w:spacing w:before="40" w:after="40" w:line="240" w:lineRule="auto"/>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 Município de Arroio Trinta </w:t>
      </w:r>
      <w:r>
        <w:rPr>
          <w:rFonts w:ascii="Times New Roman" w:eastAsia="Times New Roman" w:hAnsi="Times New Roman" w:cs="Times New Roman"/>
          <w:sz w:val="24"/>
          <w:szCs w:val="20"/>
          <w:lang w:eastAsia="pt-BR"/>
        </w:rPr>
        <w:t>optou por</w:t>
      </w:r>
      <w:r w:rsidRPr="006907E5">
        <w:rPr>
          <w:rFonts w:ascii="Times New Roman" w:eastAsia="Times New Roman" w:hAnsi="Times New Roman" w:cs="Times New Roman"/>
          <w:sz w:val="24"/>
          <w:szCs w:val="20"/>
          <w:lang w:eastAsia="pt-BR"/>
        </w:rPr>
        <w:t xml:space="preserve"> adotar a adjudicação </w:t>
      </w:r>
      <w:r>
        <w:rPr>
          <w:rFonts w:ascii="Times New Roman" w:eastAsia="Times New Roman" w:hAnsi="Times New Roman" w:cs="Times New Roman"/>
          <w:sz w:val="24"/>
          <w:szCs w:val="20"/>
          <w:lang w:eastAsia="pt-BR"/>
        </w:rPr>
        <w:t>por lote</w:t>
      </w:r>
      <w:r w:rsidRPr="006907E5">
        <w:rPr>
          <w:rFonts w:ascii="Times New Roman" w:eastAsia="Times New Roman" w:hAnsi="Times New Roman" w:cs="Times New Roman"/>
          <w:sz w:val="24"/>
          <w:szCs w:val="20"/>
          <w:lang w:eastAsia="pt-BR"/>
        </w:rPr>
        <w:t xml:space="preserve"> no seu Pregão</w:t>
      </w:r>
      <w:r>
        <w:rPr>
          <w:rFonts w:ascii="Times New Roman" w:eastAsia="Times New Roman" w:hAnsi="Times New Roman" w:cs="Times New Roman"/>
          <w:sz w:val="24"/>
          <w:szCs w:val="20"/>
          <w:lang w:eastAsia="pt-BR"/>
        </w:rPr>
        <w:t xml:space="preserve"> a </w:t>
      </w:r>
      <w:r w:rsidRPr="006907E5">
        <w:rPr>
          <w:rFonts w:ascii="Times New Roman" w:eastAsia="Times New Roman" w:hAnsi="Times New Roman" w:cs="Times New Roman"/>
          <w:sz w:val="24"/>
          <w:szCs w:val="20"/>
          <w:lang w:eastAsia="pt-BR"/>
        </w:rPr>
        <w:t xml:space="preserve">fim de estimular os fornecedores a oferecerem propostas </w:t>
      </w:r>
      <w:r>
        <w:rPr>
          <w:rFonts w:ascii="Times New Roman" w:eastAsia="Times New Roman" w:hAnsi="Times New Roman" w:cs="Times New Roman"/>
          <w:sz w:val="24"/>
          <w:szCs w:val="20"/>
          <w:lang w:eastAsia="pt-BR"/>
        </w:rPr>
        <w:t>para</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todos os itens que o Município necessita contratar</w:t>
      </w:r>
      <w:r w:rsidRPr="006907E5">
        <w:rPr>
          <w:rFonts w:ascii="Times New Roman" w:eastAsia="Times New Roman" w:hAnsi="Times New Roman" w:cs="Times New Roman"/>
          <w:sz w:val="24"/>
          <w:szCs w:val="20"/>
          <w:lang w:eastAsia="pt-BR"/>
        </w:rPr>
        <w:t xml:space="preserve">, já que, sendo a adjudicação por </w:t>
      </w:r>
      <w:r>
        <w:rPr>
          <w:rFonts w:ascii="Times New Roman" w:eastAsia="Times New Roman" w:hAnsi="Times New Roman" w:cs="Times New Roman"/>
          <w:sz w:val="24"/>
          <w:szCs w:val="20"/>
          <w:lang w:eastAsia="pt-BR"/>
        </w:rPr>
        <w:t xml:space="preserve">valor </w:t>
      </w:r>
      <w:r w:rsidR="000E6C26">
        <w:rPr>
          <w:rFonts w:ascii="Times New Roman" w:eastAsia="Times New Roman" w:hAnsi="Times New Roman" w:cs="Times New Roman"/>
          <w:sz w:val="24"/>
          <w:szCs w:val="20"/>
          <w:lang w:eastAsia="pt-BR"/>
        </w:rPr>
        <w:t>por lote</w:t>
      </w:r>
      <w:r w:rsidRPr="006907E5">
        <w:rPr>
          <w:rFonts w:ascii="Times New Roman" w:eastAsia="Times New Roman" w:hAnsi="Times New Roman" w:cs="Times New Roman"/>
          <w:sz w:val="24"/>
          <w:szCs w:val="20"/>
          <w:lang w:eastAsia="pt-BR"/>
        </w:rPr>
        <w:t xml:space="preserve">, para que possam cotar os itens de grande interesse, são obrigados a cotar os itens para os quais </w:t>
      </w:r>
      <w:r>
        <w:rPr>
          <w:rFonts w:ascii="Times New Roman" w:eastAsia="Times New Roman" w:hAnsi="Times New Roman" w:cs="Times New Roman"/>
          <w:sz w:val="24"/>
          <w:szCs w:val="20"/>
          <w:lang w:eastAsia="pt-BR"/>
        </w:rPr>
        <w:t>os valores são</w:t>
      </w:r>
      <w:r w:rsidRPr="006907E5">
        <w:rPr>
          <w:rFonts w:ascii="Times New Roman" w:eastAsia="Times New Roman" w:hAnsi="Times New Roman" w:cs="Times New Roman"/>
          <w:sz w:val="24"/>
          <w:szCs w:val="20"/>
          <w:lang w:eastAsia="pt-BR"/>
        </w:rPr>
        <w:t xml:space="preserve"> pequen</w:t>
      </w:r>
      <w:r>
        <w:rPr>
          <w:rFonts w:ascii="Times New Roman" w:eastAsia="Times New Roman" w:hAnsi="Times New Roman" w:cs="Times New Roman"/>
          <w:sz w:val="24"/>
          <w:szCs w:val="20"/>
          <w:lang w:eastAsia="pt-BR"/>
        </w:rPr>
        <w:t>os,</w:t>
      </w:r>
      <w:r w:rsidRPr="006907E5">
        <w:rPr>
          <w:rFonts w:ascii="Times New Roman" w:eastAsia="Times New Roman" w:hAnsi="Times New Roman" w:cs="Times New Roman"/>
          <w:sz w:val="24"/>
          <w:szCs w:val="20"/>
          <w:lang w:eastAsia="pt-BR"/>
        </w:rPr>
        <w:t xml:space="preserve">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w:t>
      </w:r>
      <w:r>
        <w:rPr>
          <w:rFonts w:ascii="Times New Roman" w:eastAsia="Times New Roman" w:hAnsi="Times New Roman" w:cs="Times New Roman"/>
          <w:sz w:val="24"/>
          <w:szCs w:val="20"/>
          <w:lang w:eastAsia="pt-BR"/>
        </w:rPr>
        <w:t>de</w:t>
      </w:r>
      <w:r w:rsidR="000E6C26">
        <w:rPr>
          <w:rFonts w:ascii="Times New Roman" w:eastAsia="Times New Roman" w:hAnsi="Times New Roman" w:cs="Times New Roman"/>
          <w:sz w:val="24"/>
          <w:szCs w:val="20"/>
          <w:lang w:eastAsia="pt-BR"/>
        </w:rPr>
        <w:t xml:space="preserve"> cada respectivo lote</w:t>
      </w:r>
      <w:r>
        <w:rPr>
          <w:rFonts w:ascii="Times New Roman" w:eastAsia="Times New Roman" w:hAnsi="Times New Roman" w:cs="Times New Roman"/>
          <w:sz w:val="24"/>
          <w:szCs w:val="20"/>
          <w:lang w:eastAsia="pt-BR"/>
        </w:rPr>
        <w:t>, sem quaisquer dificuldades</w:t>
      </w:r>
      <w:r w:rsidR="000E6C26">
        <w:rPr>
          <w:rFonts w:ascii="Times New Roman" w:eastAsia="Times New Roman" w:hAnsi="Times New Roman" w:cs="Times New Roman"/>
          <w:sz w:val="24"/>
          <w:szCs w:val="20"/>
          <w:lang w:eastAsia="pt-BR"/>
        </w:rPr>
        <w:t>, visto que referem-se ao mesmo tipo de serviço, somente com alteração de endereço dos pontos de prestação</w:t>
      </w:r>
      <w:r w:rsidRPr="006907E5">
        <w:rPr>
          <w:rFonts w:ascii="Times New Roman" w:eastAsia="Times New Roman" w:hAnsi="Times New Roman" w:cs="Times New Roman"/>
          <w:sz w:val="24"/>
          <w:szCs w:val="20"/>
          <w:lang w:eastAsia="pt-BR"/>
        </w:rPr>
        <w:t>.</w:t>
      </w:r>
    </w:p>
    <w:p w14:paraId="3FD11FE6" w14:textId="4E5A3997" w:rsidR="00A24E13" w:rsidRDefault="00723493" w:rsidP="00723493">
      <w:pPr>
        <w:spacing w:after="0" w:line="240" w:lineRule="auto"/>
        <w:ind w:firstLine="708"/>
        <w:jc w:val="both"/>
        <w:rPr>
          <w:rFonts w:ascii="Times New Roman" w:eastAsia="Times New Roman" w:hAnsi="Times New Roman" w:cs="Times New Roman"/>
          <w:b/>
          <w:sz w:val="24"/>
          <w:szCs w:val="20"/>
          <w:lang w:eastAsia="pt-BR"/>
        </w:rPr>
      </w:pPr>
      <w:r w:rsidRPr="006907E5">
        <w:rPr>
          <w:rFonts w:ascii="Times New Roman" w:eastAsia="Times New Roman" w:hAnsi="Times New Roman" w:cs="Times New Roman"/>
          <w:sz w:val="24"/>
          <w:szCs w:val="24"/>
          <w:lang w:eastAsia="pt-BR"/>
        </w:rPr>
        <w:t xml:space="preserve">Além do exposto acima, a adjudicação </w:t>
      </w:r>
      <w:r>
        <w:rPr>
          <w:rFonts w:ascii="Times New Roman" w:eastAsia="Times New Roman" w:hAnsi="Times New Roman" w:cs="Times New Roman"/>
          <w:sz w:val="24"/>
          <w:szCs w:val="24"/>
          <w:lang w:eastAsia="pt-BR"/>
        </w:rPr>
        <w:t xml:space="preserve">por </w:t>
      </w:r>
      <w:r w:rsidR="000E6C26">
        <w:rPr>
          <w:rFonts w:ascii="Times New Roman" w:eastAsia="Times New Roman" w:hAnsi="Times New Roman" w:cs="Times New Roman"/>
          <w:sz w:val="24"/>
          <w:szCs w:val="24"/>
          <w:lang w:eastAsia="pt-BR"/>
        </w:rPr>
        <w:t>lote</w:t>
      </w:r>
      <w:r>
        <w:rPr>
          <w:rFonts w:ascii="Times New Roman" w:eastAsia="Times New Roman" w:hAnsi="Times New Roman" w:cs="Times New Roman"/>
          <w:sz w:val="24"/>
          <w:szCs w:val="24"/>
          <w:lang w:eastAsia="pt-BR"/>
        </w:rPr>
        <w:t>,</w:t>
      </w:r>
      <w:r w:rsidRPr="006907E5">
        <w:rPr>
          <w:rFonts w:ascii="Times New Roman" w:eastAsia="Times New Roman" w:hAnsi="Times New Roman" w:cs="Times New Roman"/>
          <w:sz w:val="24"/>
          <w:szCs w:val="24"/>
          <w:lang w:eastAsia="pt-BR"/>
        </w:rPr>
        <w:t xml:space="preserve"> agiliza a sessão de pregão presencial na fase de lances, diminui o número de contratos assinados, facilit</w:t>
      </w:r>
      <w:r>
        <w:rPr>
          <w:rFonts w:ascii="Times New Roman" w:eastAsia="Times New Roman" w:hAnsi="Times New Roman" w:cs="Times New Roman"/>
          <w:sz w:val="24"/>
          <w:szCs w:val="24"/>
          <w:lang w:eastAsia="pt-BR"/>
        </w:rPr>
        <w:t>ando a sua gestão e fiscalização</w:t>
      </w:r>
      <w:r w:rsidRPr="006907E5">
        <w:rPr>
          <w:rFonts w:ascii="Times New Roman" w:eastAsia="Times New Roman" w:hAnsi="Times New Roman" w:cs="Times New Roman"/>
          <w:sz w:val="24"/>
          <w:szCs w:val="24"/>
          <w:lang w:eastAsia="pt-BR"/>
        </w:rPr>
        <w:t>, melhorando a gestão administrativa</w:t>
      </w:r>
    </w:p>
    <w:p w14:paraId="4240F1E8" w14:textId="77777777" w:rsidR="00A24E13" w:rsidRDefault="00A24E13" w:rsidP="00C7393F">
      <w:pPr>
        <w:spacing w:after="0" w:line="240" w:lineRule="auto"/>
        <w:rPr>
          <w:rFonts w:ascii="Times New Roman" w:eastAsia="Times New Roman" w:hAnsi="Times New Roman" w:cs="Times New Roman"/>
          <w:b/>
          <w:sz w:val="24"/>
          <w:szCs w:val="20"/>
          <w:lang w:eastAsia="pt-BR"/>
        </w:rPr>
      </w:pPr>
    </w:p>
    <w:p w14:paraId="18E9861F" w14:textId="76B58269" w:rsidR="00C7393F" w:rsidRPr="00657B50" w:rsidRDefault="00A24E13"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19DAB171" w:rsidR="00C7393F" w:rsidRDefault="00A24E13"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75D5FC1D" w14:textId="74CE3BCC" w:rsidR="00723493" w:rsidRDefault="00723493" w:rsidP="00723493">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3.2. </w:t>
      </w:r>
      <w:r>
        <w:rPr>
          <w:rFonts w:ascii="Times New Roman" w:eastAsia="Times New Roman" w:hAnsi="Times New Roman" w:cs="Times New Roman"/>
          <w:sz w:val="24"/>
          <w:szCs w:val="24"/>
          <w:lang w:eastAsia="pt-BR"/>
        </w:rPr>
        <w:t>Adjudicação será feita por lotes. O licitante poderá cotar quantos lotes for do seu interesse, porém, deve cotar todos os itens de cada lote respectivo.</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11"/>
        <w:gridCol w:w="815"/>
        <w:gridCol w:w="3528"/>
        <w:gridCol w:w="913"/>
        <w:gridCol w:w="913"/>
        <w:gridCol w:w="986"/>
        <w:gridCol w:w="1096"/>
      </w:tblGrid>
      <w:tr w:rsidR="00A24E13" w:rsidRPr="00405260" w14:paraId="64057E81" w14:textId="77777777" w:rsidTr="00D35110">
        <w:tc>
          <w:tcPr>
            <w:tcW w:w="86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25FC018"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lastRenderedPageBreak/>
              <w:t>Lote</w:t>
            </w:r>
          </w:p>
        </w:tc>
        <w:tc>
          <w:tcPr>
            <w:tcW w:w="87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E591E5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Item</w:t>
            </w:r>
          </w:p>
        </w:tc>
        <w:tc>
          <w:tcPr>
            <w:tcW w:w="398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BED4C8A"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Material/Serviço</w:t>
            </w:r>
          </w:p>
        </w:tc>
        <w:tc>
          <w:tcPr>
            <w:tcW w:w="91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99E23AD"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Unid. medida</w:t>
            </w:r>
          </w:p>
        </w:tc>
        <w:tc>
          <w:tcPr>
            <w:tcW w:w="91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2CB59A5"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Qtd licitada</w:t>
            </w:r>
          </w:p>
        </w:tc>
        <w:tc>
          <w:tcPr>
            <w:tcW w:w="98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E3AF8D1"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Valor unitário (R$)</w:t>
            </w:r>
          </w:p>
        </w:tc>
        <w:tc>
          <w:tcPr>
            <w:tcW w:w="10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76836A7"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Valor total (R$)</w:t>
            </w:r>
          </w:p>
        </w:tc>
      </w:tr>
      <w:tr w:rsidR="00A24E13" w:rsidRPr="00405260" w14:paraId="3FF6E4D5" w14:textId="77777777" w:rsidTr="00D35110">
        <w:tc>
          <w:tcPr>
            <w:tcW w:w="86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D312E6" w14:textId="77777777" w:rsidR="00A24E13" w:rsidRPr="00405260" w:rsidRDefault="00A24E13" w:rsidP="00D35110">
            <w:pPr>
              <w:spacing w:after="0"/>
              <w:jc w:val="center"/>
              <w:rPr>
                <w:rFonts w:ascii="Times New Roman" w:hAnsi="Times New Roman" w:cs="Times New Roman"/>
                <w:b/>
              </w:rPr>
            </w:pPr>
          </w:p>
        </w:tc>
        <w:tc>
          <w:tcPr>
            <w:tcW w:w="766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88DAF1" w14:textId="77777777" w:rsidR="00A24E13" w:rsidRPr="00405260" w:rsidRDefault="00A24E13" w:rsidP="00A24E13">
            <w:pPr>
              <w:spacing w:after="0"/>
              <w:jc w:val="both"/>
              <w:rPr>
                <w:rFonts w:ascii="Times New Roman" w:hAnsi="Times New Roman" w:cs="Times New Roman"/>
                <w:b/>
              </w:rPr>
            </w:pPr>
            <w:r>
              <w:rPr>
                <w:rFonts w:ascii="Times New Roman" w:hAnsi="Times New Roman" w:cs="Times New Roman"/>
                <w:b/>
              </w:rPr>
              <w:t>LOTE 1</w:t>
            </w:r>
            <w:r w:rsidRPr="00A24E13">
              <w:rPr>
                <w:rFonts w:ascii="Times New Roman" w:hAnsi="Times New Roman" w:cs="Times New Roman"/>
                <w:b/>
              </w:rPr>
              <w:t>: PRESTAÇÃO DE SERVIÇOS (MÃO DE OBRA) NA MANUTENÇÃO DE COMPUTADORES, SERVIDORES, NOBREAKS, NOTEBOOKS, REDES E SOFTWARES</w:t>
            </w:r>
          </w:p>
        </w:tc>
        <w:tc>
          <w:tcPr>
            <w:tcW w:w="10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444423" w14:textId="77777777" w:rsidR="00A24E13" w:rsidRPr="00405260" w:rsidRDefault="00A24E13" w:rsidP="00D35110">
            <w:pPr>
              <w:spacing w:after="0"/>
              <w:jc w:val="center"/>
              <w:rPr>
                <w:rFonts w:ascii="Times New Roman" w:hAnsi="Times New Roman" w:cs="Times New Roman"/>
                <w:b/>
              </w:rPr>
            </w:pPr>
          </w:p>
        </w:tc>
      </w:tr>
      <w:tr w:rsidR="00A24E13" w:rsidRPr="00405260" w14:paraId="54ED6D79"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7DB58B6D"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w:t>
            </w:r>
          </w:p>
        </w:tc>
        <w:tc>
          <w:tcPr>
            <w:tcW w:w="871" w:type="dxa"/>
            <w:tcBorders>
              <w:top w:val="single" w:sz="4" w:space="0" w:color="auto"/>
              <w:left w:val="single" w:sz="4" w:space="0" w:color="auto"/>
              <w:bottom w:val="single" w:sz="4" w:space="0" w:color="auto"/>
              <w:right w:val="single" w:sz="4" w:space="0" w:color="auto"/>
            </w:tcBorders>
            <w:vAlign w:val="center"/>
          </w:tcPr>
          <w:p w14:paraId="38B2E2D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w:t>
            </w:r>
          </w:p>
        </w:tc>
        <w:tc>
          <w:tcPr>
            <w:tcW w:w="3981" w:type="dxa"/>
            <w:tcBorders>
              <w:top w:val="single" w:sz="4" w:space="0" w:color="auto"/>
              <w:left w:val="single" w:sz="4" w:space="0" w:color="auto"/>
              <w:bottom w:val="single" w:sz="4" w:space="0" w:color="auto"/>
              <w:right w:val="single" w:sz="4" w:space="0" w:color="auto"/>
            </w:tcBorders>
            <w:vAlign w:val="center"/>
          </w:tcPr>
          <w:p w14:paraId="1F5C7F61" w14:textId="77777777" w:rsidR="00A24E13" w:rsidRDefault="00A24E13" w:rsidP="00D35110">
            <w:pPr>
              <w:spacing w:after="0"/>
              <w:jc w:val="both"/>
              <w:rPr>
                <w:rFonts w:ascii="Times New Roman" w:hAnsi="Times New Roman" w:cs="Times New Roman"/>
              </w:rPr>
            </w:pPr>
            <w:r w:rsidRPr="00F57BA9">
              <w:rPr>
                <w:rFonts w:ascii="Times New Roman" w:hAnsi="Times New Roman" w:cs="Times New Roman"/>
                <w:b/>
              </w:rPr>
              <w:t>36122 - Prestação de serviços (mão de obra) na manutenção de computadores, servidores, nobreaks, notebooks, redes e softwares da Prefeitura Municipal.</w:t>
            </w:r>
            <w:r w:rsidRPr="00405260">
              <w:rPr>
                <w:rFonts w:ascii="Times New Roman" w:hAnsi="Times New Roman" w:cs="Times New Roman"/>
              </w:rPr>
              <w:t xml:space="preserve">  Quantidade aproximada de equipamentos:  </w:t>
            </w:r>
          </w:p>
          <w:p w14:paraId="41B4161C" w14:textId="52ABAEC4"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Computadores: 20 (CPU, monitor, mouse, teclado e caixa de som)  </w:t>
            </w:r>
          </w:p>
          <w:p w14:paraId="34C11421"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Nobreaks: 20  </w:t>
            </w:r>
          </w:p>
          <w:p w14:paraId="6E2DF54D"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Notebook: 05 </w:t>
            </w:r>
          </w:p>
          <w:p w14:paraId="74287777"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 Servidor: 02</w:t>
            </w:r>
          </w:p>
        </w:tc>
        <w:tc>
          <w:tcPr>
            <w:tcW w:w="913" w:type="dxa"/>
            <w:tcBorders>
              <w:top w:val="single" w:sz="4" w:space="0" w:color="auto"/>
              <w:left w:val="single" w:sz="4" w:space="0" w:color="auto"/>
              <w:bottom w:val="single" w:sz="4" w:space="0" w:color="auto"/>
              <w:right w:val="single" w:sz="4" w:space="0" w:color="auto"/>
            </w:tcBorders>
            <w:vAlign w:val="center"/>
          </w:tcPr>
          <w:p w14:paraId="4F7C1108"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65A64309"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36669606"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392,29</w:t>
            </w:r>
          </w:p>
        </w:tc>
        <w:tc>
          <w:tcPr>
            <w:tcW w:w="1096" w:type="dxa"/>
            <w:tcBorders>
              <w:top w:val="single" w:sz="4" w:space="0" w:color="auto"/>
              <w:left w:val="single" w:sz="4" w:space="0" w:color="auto"/>
              <w:bottom w:val="single" w:sz="4" w:space="0" w:color="auto"/>
              <w:right w:val="single" w:sz="4" w:space="0" w:color="auto"/>
            </w:tcBorders>
            <w:vAlign w:val="center"/>
          </w:tcPr>
          <w:p w14:paraId="18963149"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4.707,48</w:t>
            </w:r>
          </w:p>
        </w:tc>
      </w:tr>
      <w:tr w:rsidR="00A24E13" w:rsidRPr="00405260" w14:paraId="42435923"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338D9E6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w:t>
            </w:r>
          </w:p>
        </w:tc>
        <w:tc>
          <w:tcPr>
            <w:tcW w:w="871" w:type="dxa"/>
            <w:tcBorders>
              <w:top w:val="single" w:sz="4" w:space="0" w:color="auto"/>
              <w:left w:val="single" w:sz="4" w:space="0" w:color="auto"/>
              <w:bottom w:val="single" w:sz="4" w:space="0" w:color="auto"/>
              <w:right w:val="single" w:sz="4" w:space="0" w:color="auto"/>
            </w:tcBorders>
            <w:vAlign w:val="center"/>
          </w:tcPr>
          <w:p w14:paraId="5B02173A"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8</w:t>
            </w:r>
          </w:p>
        </w:tc>
        <w:tc>
          <w:tcPr>
            <w:tcW w:w="3981" w:type="dxa"/>
            <w:tcBorders>
              <w:top w:val="single" w:sz="4" w:space="0" w:color="auto"/>
              <w:left w:val="single" w:sz="4" w:space="0" w:color="auto"/>
              <w:bottom w:val="single" w:sz="4" w:space="0" w:color="auto"/>
              <w:right w:val="single" w:sz="4" w:space="0" w:color="auto"/>
            </w:tcBorders>
            <w:vAlign w:val="center"/>
          </w:tcPr>
          <w:p w14:paraId="7A41EF0C" w14:textId="77777777" w:rsidR="00A24E13" w:rsidRPr="00F57BA9" w:rsidRDefault="00A24E13" w:rsidP="00D35110">
            <w:pPr>
              <w:spacing w:after="0"/>
              <w:jc w:val="both"/>
              <w:rPr>
                <w:rFonts w:ascii="Times New Roman" w:hAnsi="Times New Roman" w:cs="Times New Roman"/>
                <w:b/>
              </w:rPr>
            </w:pPr>
            <w:r w:rsidRPr="00F57BA9">
              <w:rPr>
                <w:rFonts w:ascii="Times New Roman" w:hAnsi="Times New Roman" w:cs="Times New Roman"/>
                <w:b/>
              </w:rPr>
              <w:t xml:space="preserve">36126 - Prestação de serviços (mão de obra) na manutenção de computadores, nobreaks, redes e softwares da Casa da Cultura. </w:t>
            </w:r>
          </w:p>
          <w:p w14:paraId="53441365"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Quantidade aproximada de equipamentos:  </w:t>
            </w:r>
          </w:p>
          <w:p w14:paraId="4E7C9D8A" w14:textId="44BAF489"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Computadores:   01 (CPU, monitor, mouse, teclado e caixa de som)  </w:t>
            </w:r>
          </w:p>
          <w:p w14:paraId="1DB48C7B"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 Nobreaks: 01</w:t>
            </w:r>
          </w:p>
        </w:tc>
        <w:tc>
          <w:tcPr>
            <w:tcW w:w="913" w:type="dxa"/>
            <w:tcBorders>
              <w:top w:val="single" w:sz="4" w:space="0" w:color="auto"/>
              <w:left w:val="single" w:sz="4" w:space="0" w:color="auto"/>
              <w:bottom w:val="single" w:sz="4" w:space="0" w:color="auto"/>
              <w:right w:val="single" w:sz="4" w:space="0" w:color="auto"/>
            </w:tcBorders>
            <w:vAlign w:val="center"/>
          </w:tcPr>
          <w:p w14:paraId="327DF9E4"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25E863F1"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5F4ECC4C"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36,40</w:t>
            </w:r>
          </w:p>
        </w:tc>
        <w:tc>
          <w:tcPr>
            <w:tcW w:w="1096" w:type="dxa"/>
            <w:tcBorders>
              <w:top w:val="single" w:sz="4" w:space="0" w:color="auto"/>
              <w:left w:val="single" w:sz="4" w:space="0" w:color="auto"/>
              <w:bottom w:val="single" w:sz="4" w:space="0" w:color="auto"/>
              <w:right w:val="single" w:sz="4" w:space="0" w:color="auto"/>
            </w:tcBorders>
            <w:vAlign w:val="center"/>
          </w:tcPr>
          <w:p w14:paraId="6D005ED7"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436,80</w:t>
            </w:r>
          </w:p>
        </w:tc>
      </w:tr>
      <w:tr w:rsidR="00A24E13" w:rsidRPr="00405260" w14:paraId="79552BDE"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2CBF7772"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w:t>
            </w:r>
          </w:p>
        </w:tc>
        <w:tc>
          <w:tcPr>
            <w:tcW w:w="871" w:type="dxa"/>
            <w:tcBorders>
              <w:top w:val="single" w:sz="4" w:space="0" w:color="auto"/>
              <w:left w:val="single" w:sz="4" w:space="0" w:color="auto"/>
              <w:bottom w:val="single" w:sz="4" w:space="0" w:color="auto"/>
              <w:right w:val="single" w:sz="4" w:space="0" w:color="auto"/>
            </w:tcBorders>
            <w:vAlign w:val="center"/>
          </w:tcPr>
          <w:p w14:paraId="4856213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10</w:t>
            </w:r>
          </w:p>
        </w:tc>
        <w:tc>
          <w:tcPr>
            <w:tcW w:w="3981" w:type="dxa"/>
            <w:tcBorders>
              <w:top w:val="single" w:sz="4" w:space="0" w:color="auto"/>
              <w:left w:val="single" w:sz="4" w:space="0" w:color="auto"/>
              <w:bottom w:val="single" w:sz="4" w:space="0" w:color="auto"/>
              <w:right w:val="single" w:sz="4" w:space="0" w:color="auto"/>
            </w:tcBorders>
            <w:vAlign w:val="center"/>
          </w:tcPr>
          <w:p w14:paraId="71355F15" w14:textId="77777777" w:rsidR="00A24E13" w:rsidRDefault="00A24E13" w:rsidP="00D35110">
            <w:pPr>
              <w:spacing w:after="0"/>
              <w:jc w:val="both"/>
              <w:rPr>
                <w:rFonts w:ascii="Times New Roman" w:hAnsi="Times New Roman" w:cs="Times New Roman"/>
              </w:rPr>
            </w:pPr>
            <w:r w:rsidRPr="00F57BA9">
              <w:rPr>
                <w:rFonts w:ascii="Times New Roman" w:hAnsi="Times New Roman" w:cs="Times New Roman"/>
                <w:b/>
              </w:rPr>
              <w:t>36129 - Prestação de serviços (mão de obra) na manutenção de computadores, nobreaks, notebooks, redes e softwares da Secretaria Municipal de Educação.</w:t>
            </w:r>
            <w:r w:rsidRPr="00405260">
              <w:rPr>
                <w:rFonts w:ascii="Times New Roman" w:hAnsi="Times New Roman" w:cs="Times New Roman"/>
              </w:rPr>
              <w:t xml:space="preserve"> Quantidade aproximada de equ</w:t>
            </w:r>
            <w:r>
              <w:rPr>
                <w:rFonts w:ascii="Times New Roman" w:hAnsi="Times New Roman" w:cs="Times New Roman"/>
              </w:rPr>
              <w:t xml:space="preserve">ipamentos:  </w:t>
            </w:r>
          </w:p>
          <w:p w14:paraId="2B4400EF" w14:textId="1F0DD872" w:rsidR="00A24E13" w:rsidRDefault="00A24E13" w:rsidP="00D35110">
            <w:pPr>
              <w:spacing w:after="0"/>
              <w:jc w:val="both"/>
              <w:rPr>
                <w:rFonts w:ascii="Times New Roman" w:hAnsi="Times New Roman" w:cs="Times New Roman"/>
              </w:rPr>
            </w:pPr>
            <w:r>
              <w:rPr>
                <w:rFonts w:ascii="Times New Roman" w:hAnsi="Times New Roman" w:cs="Times New Roman"/>
              </w:rPr>
              <w:t xml:space="preserve">• Computadores: 02 </w:t>
            </w:r>
            <w:r w:rsidRPr="00405260">
              <w:rPr>
                <w:rFonts w:ascii="Times New Roman" w:hAnsi="Times New Roman" w:cs="Times New Roman"/>
              </w:rPr>
              <w:t xml:space="preserve">(CPU, monitor, mouse, teclado e caixa de som)  </w:t>
            </w:r>
          </w:p>
          <w:p w14:paraId="6AE4AA23"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Nobreaks: 02  </w:t>
            </w:r>
          </w:p>
          <w:p w14:paraId="615FEE55"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Notebook: 03  </w:t>
            </w:r>
          </w:p>
          <w:p w14:paraId="38472931"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 Retroprojetor: 01</w:t>
            </w:r>
          </w:p>
        </w:tc>
        <w:tc>
          <w:tcPr>
            <w:tcW w:w="913" w:type="dxa"/>
            <w:tcBorders>
              <w:top w:val="single" w:sz="4" w:space="0" w:color="auto"/>
              <w:left w:val="single" w:sz="4" w:space="0" w:color="auto"/>
              <w:bottom w:val="single" w:sz="4" w:space="0" w:color="auto"/>
              <w:right w:val="single" w:sz="4" w:space="0" w:color="auto"/>
            </w:tcBorders>
            <w:vAlign w:val="center"/>
          </w:tcPr>
          <w:p w14:paraId="1D040F6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3FCE8FCB"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726F483E"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77,81</w:t>
            </w:r>
          </w:p>
        </w:tc>
        <w:tc>
          <w:tcPr>
            <w:tcW w:w="1096" w:type="dxa"/>
            <w:tcBorders>
              <w:top w:val="single" w:sz="4" w:space="0" w:color="auto"/>
              <w:left w:val="single" w:sz="4" w:space="0" w:color="auto"/>
              <w:bottom w:val="single" w:sz="4" w:space="0" w:color="auto"/>
              <w:right w:val="single" w:sz="4" w:space="0" w:color="auto"/>
            </w:tcBorders>
            <w:vAlign w:val="center"/>
          </w:tcPr>
          <w:p w14:paraId="3233692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933,72</w:t>
            </w:r>
          </w:p>
        </w:tc>
      </w:tr>
      <w:tr w:rsidR="00A24E13" w:rsidRPr="00405260" w14:paraId="68F46E27"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5380E0C7"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w:t>
            </w:r>
          </w:p>
        </w:tc>
        <w:tc>
          <w:tcPr>
            <w:tcW w:w="871" w:type="dxa"/>
            <w:tcBorders>
              <w:top w:val="single" w:sz="4" w:space="0" w:color="auto"/>
              <w:left w:val="single" w:sz="4" w:space="0" w:color="auto"/>
              <w:bottom w:val="single" w:sz="4" w:space="0" w:color="auto"/>
              <w:right w:val="single" w:sz="4" w:space="0" w:color="auto"/>
            </w:tcBorders>
            <w:vAlign w:val="center"/>
          </w:tcPr>
          <w:p w14:paraId="123C195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3981" w:type="dxa"/>
            <w:tcBorders>
              <w:top w:val="single" w:sz="4" w:space="0" w:color="auto"/>
              <w:left w:val="single" w:sz="4" w:space="0" w:color="auto"/>
              <w:bottom w:val="single" w:sz="4" w:space="0" w:color="auto"/>
              <w:right w:val="single" w:sz="4" w:space="0" w:color="auto"/>
            </w:tcBorders>
            <w:vAlign w:val="center"/>
          </w:tcPr>
          <w:p w14:paraId="26A42F44" w14:textId="77777777" w:rsidR="00A24E13" w:rsidRPr="00F57BA9" w:rsidRDefault="00A24E13" w:rsidP="00D35110">
            <w:pPr>
              <w:spacing w:after="0"/>
              <w:jc w:val="both"/>
              <w:rPr>
                <w:rFonts w:ascii="Times New Roman" w:hAnsi="Times New Roman" w:cs="Times New Roman"/>
                <w:b/>
              </w:rPr>
            </w:pPr>
            <w:r w:rsidRPr="00F57BA9">
              <w:rPr>
                <w:rFonts w:ascii="Times New Roman" w:hAnsi="Times New Roman" w:cs="Times New Roman"/>
                <w:b/>
              </w:rPr>
              <w:t xml:space="preserve">36128 - Prestação de serviços (mão de obra) na manutenção de computadores, nobreaks, notebooks, data shows, redes e softwares da Escola Municipal Profª Jacy Falchetti. </w:t>
            </w:r>
          </w:p>
          <w:p w14:paraId="7C597D79"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Quantidade aproximada de equipamentos:  </w:t>
            </w:r>
          </w:p>
          <w:p w14:paraId="03B5FA54" w14:textId="5DCF7F74" w:rsidR="00A24E13" w:rsidRDefault="00A24E13" w:rsidP="00D35110">
            <w:pPr>
              <w:spacing w:after="0"/>
              <w:jc w:val="both"/>
              <w:rPr>
                <w:rFonts w:ascii="Times New Roman" w:hAnsi="Times New Roman" w:cs="Times New Roman"/>
              </w:rPr>
            </w:pPr>
            <w:r w:rsidRPr="00405260">
              <w:rPr>
                <w:rFonts w:ascii="Times New Roman" w:hAnsi="Times New Roman" w:cs="Times New Roman"/>
              </w:rPr>
              <w:lastRenderedPageBreak/>
              <w:t xml:space="preserve">• Computadores: 32 (CPU, monitor, mouse, teclado e caixa de som)  </w:t>
            </w:r>
          </w:p>
          <w:p w14:paraId="77512BF3"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Nobreaks: 03  </w:t>
            </w:r>
          </w:p>
          <w:p w14:paraId="000FF567"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Estabilizador: 29  </w:t>
            </w:r>
          </w:p>
          <w:p w14:paraId="7F462816"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Notebooks: 02  </w:t>
            </w:r>
          </w:p>
          <w:p w14:paraId="417CD29F"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 Data Shows: 08</w:t>
            </w:r>
          </w:p>
        </w:tc>
        <w:tc>
          <w:tcPr>
            <w:tcW w:w="913" w:type="dxa"/>
            <w:tcBorders>
              <w:top w:val="single" w:sz="4" w:space="0" w:color="auto"/>
              <w:left w:val="single" w:sz="4" w:space="0" w:color="auto"/>
              <w:bottom w:val="single" w:sz="4" w:space="0" w:color="auto"/>
              <w:right w:val="single" w:sz="4" w:space="0" w:color="auto"/>
            </w:tcBorders>
            <w:vAlign w:val="center"/>
          </w:tcPr>
          <w:p w14:paraId="6CA90456"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lastRenderedPageBreak/>
              <w:t>Meses</w:t>
            </w:r>
          </w:p>
        </w:tc>
        <w:tc>
          <w:tcPr>
            <w:tcW w:w="913" w:type="dxa"/>
            <w:tcBorders>
              <w:top w:val="single" w:sz="4" w:space="0" w:color="auto"/>
              <w:left w:val="single" w:sz="4" w:space="0" w:color="auto"/>
              <w:bottom w:val="single" w:sz="4" w:space="0" w:color="auto"/>
              <w:right w:val="single" w:sz="4" w:space="0" w:color="auto"/>
            </w:tcBorders>
            <w:vAlign w:val="center"/>
          </w:tcPr>
          <w:p w14:paraId="2B184AA2"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5DF3F83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575,00</w:t>
            </w:r>
          </w:p>
        </w:tc>
        <w:tc>
          <w:tcPr>
            <w:tcW w:w="1096" w:type="dxa"/>
            <w:tcBorders>
              <w:top w:val="single" w:sz="4" w:space="0" w:color="auto"/>
              <w:left w:val="single" w:sz="4" w:space="0" w:color="auto"/>
              <w:bottom w:val="single" w:sz="4" w:space="0" w:color="auto"/>
              <w:right w:val="single" w:sz="4" w:space="0" w:color="auto"/>
            </w:tcBorders>
            <w:vAlign w:val="center"/>
          </w:tcPr>
          <w:p w14:paraId="7385A41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6.900,00</w:t>
            </w:r>
          </w:p>
        </w:tc>
      </w:tr>
      <w:tr w:rsidR="00A24E13" w:rsidRPr="00405260" w14:paraId="22CEB9AF"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0432B4C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lastRenderedPageBreak/>
              <w:t>1</w:t>
            </w:r>
          </w:p>
        </w:tc>
        <w:tc>
          <w:tcPr>
            <w:tcW w:w="871" w:type="dxa"/>
            <w:tcBorders>
              <w:top w:val="single" w:sz="4" w:space="0" w:color="auto"/>
              <w:left w:val="single" w:sz="4" w:space="0" w:color="auto"/>
              <w:bottom w:val="single" w:sz="4" w:space="0" w:color="auto"/>
              <w:right w:val="single" w:sz="4" w:space="0" w:color="auto"/>
            </w:tcBorders>
            <w:vAlign w:val="center"/>
          </w:tcPr>
          <w:p w14:paraId="284CD06A"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14</w:t>
            </w:r>
          </w:p>
        </w:tc>
        <w:tc>
          <w:tcPr>
            <w:tcW w:w="3981" w:type="dxa"/>
            <w:tcBorders>
              <w:top w:val="single" w:sz="4" w:space="0" w:color="auto"/>
              <w:left w:val="single" w:sz="4" w:space="0" w:color="auto"/>
              <w:bottom w:val="single" w:sz="4" w:space="0" w:color="auto"/>
              <w:right w:val="single" w:sz="4" w:space="0" w:color="auto"/>
            </w:tcBorders>
            <w:vAlign w:val="center"/>
          </w:tcPr>
          <w:p w14:paraId="25E441DC" w14:textId="77777777" w:rsidR="00A24E13" w:rsidRPr="00F57BA9" w:rsidRDefault="00A24E13" w:rsidP="00D35110">
            <w:pPr>
              <w:spacing w:after="0"/>
              <w:jc w:val="both"/>
              <w:rPr>
                <w:rFonts w:ascii="Times New Roman" w:hAnsi="Times New Roman" w:cs="Times New Roman"/>
                <w:b/>
              </w:rPr>
            </w:pPr>
            <w:r w:rsidRPr="00F57BA9">
              <w:rPr>
                <w:rFonts w:ascii="Times New Roman" w:hAnsi="Times New Roman" w:cs="Times New Roman"/>
                <w:b/>
              </w:rPr>
              <w:t xml:space="preserve">36132 - Prestação de serviços (mão de obra) na manutenção de computadores, nobreaks, notebooks, redes e softwares da Escola Municipal Profª Fabiana Nunes Possato. </w:t>
            </w:r>
          </w:p>
          <w:p w14:paraId="40BF561C"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Quantidade aproximada de equipamentos:  • Computadores: 07 (CPU, monitor, mouse, teclado e caixa de som)  </w:t>
            </w:r>
          </w:p>
          <w:p w14:paraId="07574B10"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Nobreaks: 03  </w:t>
            </w:r>
          </w:p>
          <w:p w14:paraId="3AE764F4"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Notebook: 02  </w:t>
            </w:r>
          </w:p>
          <w:p w14:paraId="5A18AAB3"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Estabilizador: 03 </w:t>
            </w:r>
          </w:p>
          <w:p w14:paraId="7F59687E"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  Data Show: 02</w:t>
            </w:r>
          </w:p>
        </w:tc>
        <w:tc>
          <w:tcPr>
            <w:tcW w:w="913" w:type="dxa"/>
            <w:tcBorders>
              <w:top w:val="single" w:sz="4" w:space="0" w:color="auto"/>
              <w:left w:val="single" w:sz="4" w:space="0" w:color="auto"/>
              <w:bottom w:val="single" w:sz="4" w:space="0" w:color="auto"/>
              <w:right w:val="single" w:sz="4" w:space="0" w:color="auto"/>
            </w:tcBorders>
            <w:vAlign w:val="center"/>
          </w:tcPr>
          <w:p w14:paraId="240AB751"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4A27568C"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62301492"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148,70</w:t>
            </w:r>
          </w:p>
        </w:tc>
        <w:tc>
          <w:tcPr>
            <w:tcW w:w="1096" w:type="dxa"/>
            <w:tcBorders>
              <w:top w:val="single" w:sz="4" w:space="0" w:color="auto"/>
              <w:left w:val="single" w:sz="4" w:space="0" w:color="auto"/>
              <w:bottom w:val="single" w:sz="4" w:space="0" w:color="auto"/>
              <w:right w:val="single" w:sz="4" w:space="0" w:color="auto"/>
            </w:tcBorders>
            <w:vAlign w:val="center"/>
          </w:tcPr>
          <w:p w14:paraId="69920B77"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1.784,40</w:t>
            </w:r>
          </w:p>
        </w:tc>
      </w:tr>
      <w:tr w:rsidR="00A24E13" w:rsidRPr="00405260" w14:paraId="476AAA2C"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6FB6462A"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w:t>
            </w:r>
          </w:p>
        </w:tc>
        <w:tc>
          <w:tcPr>
            <w:tcW w:w="871" w:type="dxa"/>
            <w:tcBorders>
              <w:top w:val="single" w:sz="4" w:space="0" w:color="auto"/>
              <w:left w:val="single" w:sz="4" w:space="0" w:color="auto"/>
              <w:bottom w:val="single" w:sz="4" w:space="0" w:color="auto"/>
              <w:right w:val="single" w:sz="4" w:space="0" w:color="auto"/>
            </w:tcBorders>
            <w:vAlign w:val="center"/>
          </w:tcPr>
          <w:p w14:paraId="3EAEA00F"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17</w:t>
            </w:r>
          </w:p>
        </w:tc>
        <w:tc>
          <w:tcPr>
            <w:tcW w:w="3981" w:type="dxa"/>
            <w:tcBorders>
              <w:top w:val="single" w:sz="4" w:space="0" w:color="auto"/>
              <w:left w:val="single" w:sz="4" w:space="0" w:color="auto"/>
              <w:bottom w:val="single" w:sz="4" w:space="0" w:color="auto"/>
              <w:right w:val="single" w:sz="4" w:space="0" w:color="auto"/>
            </w:tcBorders>
            <w:vAlign w:val="center"/>
          </w:tcPr>
          <w:p w14:paraId="4C3F4161" w14:textId="77777777" w:rsidR="00A24E13" w:rsidRPr="00F57BA9" w:rsidRDefault="00A24E13" w:rsidP="00D35110">
            <w:pPr>
              <w:spacing w:after="0"/>
              <w:jc w:val="both"/>
              <w:rPr>
                <w:rFonts w:ascii="Times New Roman" w:hAnsi="Times New Roman" w:cs="Times New Roman"/>
                <w:b/>
              </w:rPr>
            </w:pPr>
            <w:r w:rsidRPr="00F57BA9">
              <w:rPr>
                <w:rFonts w:ascii="Times New Roman" w:hAnsi="Times New Roman" w:cs="Times New Roman"/>
                <w:b/>
              </w:rPr>
              <w:t xml:space="preserve">36149 - Prestação de serviços (mão de obra) na manutenção de computadores, nobreaks, redes e softwares da Secretaria de Infraestrutura. </w:t>
            </w:r>
          </w:p>
          <w:p w14:paraId="7F0011A0"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Quantidade aproximada de equipamentos:   </w:t>
            </w:r>
          </w:p>
          <w:p w14:paraId="31BC0F97" w14:textId="14A7A8B6"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Computadores:   01 (CPU, monitor, mouse, teclado e caixa de som)   </w:t>
            </w:r>
          </w:p>
          <w:p w14:paraId="16AED62B"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 Nobreaks: 01</w:t>
            </w:r>
          </w:p>
        </w:tc>
        <w:tc>
          <w:tcPr>
            <w:tcW w:w="913" w:type="dxa"/>
            <w:tcBorders>
              <w:top w:val="single" w:sz="4" w:space="0" w:color="auto"/>
              <w:left w:val="single" w:sz="4" w:space="0" w:color="auto"/>
              <w:bottom w:val="single" w:sz="4" w:space="0" w:color="auto"/>
              <w:right w:val="single" w:sz="4" w:space="0" w:color="auto"/>
            </w:tcBorders>
            <w:vAlign w:val="center"/>
          </w:tcPr>
          <w:p w14:paraId="4C5AFFF2"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5A19B5F6"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27669069"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45,00</w:t>
            </w:r>
          </w:p>
        </w:tc>
        <w:tc>
          <w:tcPr>
            <w:tcW w:w="1096" w:type="dxa"/>
            <w:tcBorders>
              <w:top w:val="single" w:sz="4" w:space="0" w:color="auto"/>
              <w:left w:val="single" w:sz="4" w:space="0" w:color="auto"/>
              <w:bottom w:val="single" w:sz="4" w:space="0" w:color="auto"/>
              <w:right w:val="single" w:sz="4" w:space="0" w:color="auto"/>
            </w:tcBorders>
            <w:vAlign w:val="center"/>
          </w:tcPr>
          <w:p w14:paraId="24BED128"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540,00</w:t>
            </w:r>
          </w:p>
        </w:tc>
      </w:tr>
      <w:tr w:rsidR="00A24E13" w:rsidRPr="00405260" w14:paraId="7405AEAC"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620F2E21"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w:t>
            </w:r>
          </w:p>
        </w:tc>
        <w:tc>
          <w:tcPr>
            <w:tcW w:w="871" w:type="dxa"/>
            <w:tcBorders>
              <w:top w:val="single" w:sz="4" w:space="0" w:color="auto"/>
              <w:left w:val="single" w:sz="4" w:space="0" w:color="auto"/>
              <w:bottom w:val="single" w:sz="4" w:space="0" w:color="auto"/>
              <w:right w:val="single" w:sz="4" w:space="0" w:color="auto"/>
            </w:tcBorders>
            <w:vAlign w:val="center"/>
          </w:tcPr>
          <w:p w14:paraId="7B698126"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19</w:t>
            </w:r>
          </w:p>
        </w:tc>
        <w:tc>
          <w:tcPr>
            <w:tcW w:w="3981" w:type="dxa"/>
            <w:tcBorders>
              <w:top w:val="single" w:sz="4" w:space="0" w:color="auto"/>
              <w:left w:val="single" w:sz="4" w:space="0" w:color="auto"/>
              <w:bottom w:val="single" w:sz="4" w:space="0" w:color="auto"/>
              <w:right w:val="single" w:sz="4" w:space="0" w:color="auto"/>
            </w:tcBorders>
            <w:vAlign w:val="center"/>
          </w:tcPr>
          <w:p w14:paraId="198C94DB" w14:textId="77777777" w:rsidR="00A24E13" w:rsidRPr="00F57BA9" w:rsidRDefault="00A24E13" w:rsidP="00D35110">
            <w:pPr>
              <w:spacing w:after="0"/>
              <w:jc w:val="both"/>
              <w:rPr>
                <w:rFonts w:ascii="Times New Roman" w:hAnsi="Times New Roman" w:cs="Times New Roman"/>
                <w:b/>
              </w:rPr>
            </w:pPr>
            <w:r w:rsidRPr="00F57BA9">
              <w:rPr>
                <w:rFonts w:ascii="Times New Roman" w:hAnsi="Times New Roman" w:cs="Times New Roman"/>
                <w:b/>
              </w:rPr>
              <w:t xml:space="preserve">36138 - Prestação de serviços (mão de obra) na manutenção de computadores, nobreaks, notebooks, data shows, redes e softwares do CRAS – Centro de Referência de Assistência Social. </w:t>
            </w:r>
          </w:p>
          <w:p w14:paraId="18DCBFDA"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Quantidade aproximada de equipamentos: </w:t>
            </w:r>
          </w:p>
          <w:p w14:paraId="41374763" w14:textId="6B7C4129" w:rsidR="00A24E13" w:rsidRDefault="00A24E13" w:rsidP="00D35110">
            <w:pPr>
              <w:spacing w:after="0"/>
              <w:jc w:val="both"/>
              <w:rPr>
                <w:rFonts w:ascii="Times New Roman" w:hAnsi="Times New Roman" w:cs="Times New Roman"/>
              </w:rPr>
            </w:pPr>
            <w:r w:rsidRPr="00405260">
              <w:rPr>
                <w:rFonts w:ascii="Times New Roman" w:hAnsi="Times New Roman" w:cs="Times New Roman"/>
              </w:rPr>
              <w:t>•</w:t>
            </w:r>
            <w:r>
              <w:rPr>
                <w:rFonts w:ascii="Times New Roman" w:hAnsi="Times New Roman" w:cs="Times New Roman"/>
              </w:rPr>
              <w:t xml:space="preserve"> Computadores: 05</w:t>
            </w:r>
            <w:r w:rsidRPr="00405260">
              <w:rPr>
                <w:rFonts w:ascii="Times New Roman" w:hAnsi="Times New Roman" w:cs="Times New Roman"/>
              </w:rPr>
              <w:t xml:space="preserve"> (CPU, monitor, mouse, teclado e caixa de som)  </w:t>
            </w:r>
          </w:p>
          <w:p w14:paraId="00BA72CA"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Nobreaks: 05  </w:t>
            </w:r>
          </w:p>
          <w:p w14:paraId="0BD27059"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Notebooks: 01  </w:t>
            </w:r>
          </w:p>
          <w:p w14:paraId="232CCC51"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 Data Shows: 01</w:t>
            </w:r>
          </w:p>
        </w:tc>
        <w:tc>
          <w:tcPr>
            <w:tcW w:w="913" w:type="dxa"/>
            <w:tcBorders>
              <w:top w:val="single" w:sz="4" w:space="0" w:color="auto"/>
              <w:left w:val="single" w:sz="4" w:space="0" w:color="auto"/>
              <w:bottom w:val="single" w:sz="4" w:space="0" w:color="auto"/>
              <w:right w:val="single" w:sz="4" w:space="0" w:color="auto"/>
            </w:tcBorders>
            <w:vAlign w:val="center"/>
          </w:tcPr>
          <w:p w14:paraId="08A7176F"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0D3AAA8C"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1EAD74F2"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152,19</w:t>
            </w:r>
          </w:p>
        </w:tc>
        <w:tc>
          <w:tcPr>
            <w:tcW w:w="1096" w:type="dxa"/>
            <w:tcBorders>
              <w:top w:val="single" w:sz="4" w:space="0" w:color="auto"/>
              <w:left w:val="single" w:sz="4" w:space="0" w:color="auto"/>
              <w:bottom w:val="single" w:sz="4" w:space="0" w:color="auto"/>
              <w:right w:val="single" w:sz="4" w:space="0" w:color="auto"/>
            </w:tcBorders>
            <w:vAlign w:val="center"/>
          </w:tcPr>
          <w:p w14:paraId="7F6C2CF5"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1.826,28</w:t>
            </w:r>
          </w:p>
        </w:tc>
      </w:tr>
      <w:tr w:rsidR="00A24E13" w:rsidRPr="00405260" w14:paraId="71112A36"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190AE1DD"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w:t>
            </w:r>
          </w:p>
        </w:tc>
        <w:tc>
          <w:tcPr>
            <w:tcW w:w="871" w:type="dxa"/>
            <w:tcBorders>
              <w:top w:val="single" w:sz="4" w:space="0" w:color="auto"/>
              <w:left w:val="single" w:sz="4" w:space="0" w:color="auto"/>
              <w:bottom w:val="single" w:sz="4" w:space="0" w:color="auto"/>
              <w:right w:val="single" w:sz="4" w:space="0" w:color="auto"/>
            </w:tcBorders>
            <w:vAlign w:val="center"/>
          </w:tcPr>
          <w:p w14:paraId="5187ABFB"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22</w:t>
            </w:r>
          </w:p>
        </w:tc>
        <w:tc>
          <w:tcPr>
            <w:tcW w:w="3981" w:type="dxa"/>
            <w:tcBorders>
              <w:top w:val="single" w:sz="4" w:space="0" w:color="auto"/>
              <w:left w:val="single" w:sz="4" w:space="0" w:color="auto"/>
              <w:bottom w:val="single" w:sz="4" w:space="0" w:color="auto"/>
              <w:right w:val="single" w:sz="4" w:space="0" w:color="auto"/>
            </w:tcBorders>
            <w:vAlign w:val="center"/>
          </w:tcPr>
          <w:p w14:paraId="5CDDAE13" w14:textId="77777777" w:rsidR="00A24E13" w:rsidRPr="00F57BA9" w:rsidRDefault="00A24E13" w:rsidP="00D35110">
            <w:pPr>
              <w:spacing w:after="0"/>
              <w:jc w:val="both"/>
              <w:rPr>
                <w:rFonts w:ascii="Times New Roman" w:hAnsi="Times New Roman" w:cs="Times New Roman"/>
                <w:b/>
              </w:rPr>
            </w:pPr>
            <w:r w:rsidRPr="00F57BA9">
              <w:rPr>
                <w:rFonts w:ascii="Times New Roman" w:hAnsi="Times New Roman" w:cs="Times New Roman"/>
                <w:b/>
              </w:rPr>
              <w:t xml:space="preserve">36147 - Prestação de serviços (mão de obra) na manutenção de computadores, nobreaks, redes e softwares do Conselho Tutelar. </w:t>
            </w:r>
          </w:p>
          <w:p w14:paraId="57251C8C"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lastRenderedPageBreak/>
              <w:t xml:space="preserve">Quantidade aproximada de equipamentos: </w:t>
            </w:r>
          </w:p>
          <w:p w14:paraId="3F6BEC57" w14:textId="59F2EAC3"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Computadores:   05 (CPU, monitor, mouse, teclado e caixa de som)  </w:t>
            </w:r>
          </w:p>
          <w:p w14:paraId="2A568C7D"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 Nobreaks: 05</w:t>
            </w:r>
          </w:p>
        </w:tc>
        <w:tc>
          <w:tcPr>
            <w:tcW w:w="913" w:type="dxa"/>
            <w:tcBorders>
              <w:top w:val="single" w:sz="4" w:space="0" w:color="auto"/>
              <w:left w:val="single" w:sz="4" w:space="0" w:color="auto"/>
              <w:bottom w:val="single" w:sz="4" w:space="0" w:color="auto"/>
              <w:right w:val="single" w:sz="4" w:space="0" w:color="auto"/>
            </w:tcBorders>
            <w:vAlign w:val="center"/>
          </w:tcPr>
          <w:p w14:paraId="55586ACE"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lastRenderedPageBreak/>
              <w:t>Meses</w:t>
            </w:r>
          </w:p>
        </w:tc>
        <w:tc>
          <w:tcPr>
            <w:tcW w:w="913" w:type="dxa"/>
            <w:tcBorders>
              <w:top w:val="single" w:sz="4" w:space="0" w:color="auto"/>
              <w:left w:val="single" w:sz="4" w:space="0" w:color="auto"/>
              <w:bottom w:val="single" w:sz="4" w:space="0" w:color="auto"/>
              <w:right w:val="single" w:sz="4" w:space="0" w:color="auto"/>
            </w:tcBorders>
            <w:vAlign w:val="center"/>
          </w:tcPr>
          <w:p w14:paraId="3C06410B"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56FA2587"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147,28</w:t>
            </w:r>
          </w:p>
        </w:tc>
        <w:tc>
          <w:tcPr>
            <w:tcW w:w="1096" w:type="dxa"/>
            <w:tcBorders>
              <w:top w:val="single" w:sz="4" w:space="0" w:color="auto"/>
              <w:left w:val="single" w:sz="4" w:space="0" w:color="auto"/>
              <w:bottom w:val="single" w:sz="4" w:space="0" w:color="auto"/>
              <w:right w:val="single" w:sz="4" w:space="0" w:color="auto"/>
            </w:tcBorders>
            <w:vAlign w:val="center"/>
          </w:tcPr>
          <w:p w14:paraId="557E8069"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1.767,36</w:t>
            </w:r>
          </w:p>
        </w:tc>
      </w:tr>
      <w:tr w:rsidR="00A24E13" w:rsidRPr="00405260" w14:paraId="5FCD889D"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3A8D534D"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lastRenderedPageBreak/>
              <w:t>1</w:t>
            </w:r>
          </w:p>
        </w:tc>
        <w:tc>
          <w:tcPr>
            <w:tcW w:w="871" w:type="dxa"/>
            <w:tcBorders>
              <w:top w:val="single" w:sz="4" w:space="0" w:color="auto"/>
              <w:left w:val="single" w:sz="4" w:space="0" w:color="auto"/>
              <w:bottom w:val="single" w:sz="4" w:space="0" w:color="auto"/>
              <w:right w:val="single" w:sz="4" w:space="0" w:color="auto"/>
            </w:tcBorders>
            <w:vAlign w:val="center"/>
          </w:tcPr>
          <w:p w14:paraId="5AC18A36"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24</w:t>
            </w:r>
          </w:p>
        </w:tc>
        <w:tc>
          <w:tcPr>
            <w:tcW w:w="3981" w:type="dxa"/>
            <w:tcBorders>
              <w:top w:val="single" w:sz="4" w:space="0" w:color="auto"/>
              <w:left w:val="single" w:sz="4" w:space="0" w:color="auto"/>
              <w:bottom w:val="single" w:sz="4" w:space="0" w:color="auto"/>
              <w:right w:val="single" w:sz="4" w:space="0" w:color="auto"/>
            </w:tcBorders>
            <w:vAlign w:val="center"/>
          </w:tcPr>
          <w:p w14:paraId="4DE02045" w14:textId="2276637F" w:rsidR="00A24E13" w:rsidRPr="00F57BA9" w:rsidRDefault="00A24E13" w:rsidP="00D35110">
            <w:pPr>
              <w:spacing w:after="0"/>
              <w:jc w:val="both"/>
              <w:rPr>
                <w:rFonts w:ascii="Times New Roman" w:hAnsi="Times New Roman" w:cs="Times New Roman"/>
              </w:rPr>
            </w:pPr>
            <w:r w:rsidRPr="00F57BA9">
              <w:rPr>
                <w:rFonts w:ascii="Times New Roman" w:hAnsi="Times New Roman" w:cs="Times New Roman"/>
                <w:b/>
              </w:rPr>
              <w:t>36145 - Prestação de serviços (mão de obra) na manutenção de computadores, nobreaks, notebooks, notebooks, servidor, redes e softwares da Unidade de Saúde Central – Posto de Saúde</w:t>
            </w:r>
            <w:r>
              <w:rPr>
                <w:rFonts w:ascii="Times New Roman" w:hAnsi="Times New Roman" w:cs="Times New Roman"/>
              </w:rPr>
              <w:t>.</w:t>
            </w:r>
            <w:r w:rsidRPr="00F57BA9">
              <w:rPr>
                <w:rFonts w:ascii="Times New Roman" w:hAnsi="Times New Roman" w:cs="Times New Roman"/>
              </w:rPr>
              <w:t xml:space="preserve"> </w:t>
            </w:r>
          </w:p>
          <w:p w14:paraId="5EA74C0A"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Quantidade aproximada de equipamentos:  </w:t>
            </w:r>
          </w:p>
          <w:p w14:paraId="2A42CB10" w14:textId="36B87D2F"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Computadores: 21 (CPU, monitor, mouse, teclado e caixa de som)  </w:t>
            </w:r>
          </w:p>
          <w:p w14:paraId="5F74F00A"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•Nobreaks: 18  </w:t>
            </w:r>
          </w:p>
          <w:p w14:paraId="2429978F"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Notebooks: 02</w:t>
            </w:r>
          </w:p>
          <w:p w14:paraId="6AA82050"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 Netbooks: 01  </w:t>
            </w:r>
          </w:p>
          <w:p w14:paraId="4EEC9552"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 Servidor: 01</w:t>
            </w:r>
          </w:p>
        </w:tc>
        <w:tc>
          <w:tcPr>
            <w:tcW w:w="913" w:type="dxa"/>
            <w:tcBorders>
              <w:top w:val="single" w:sz="4" w:space="0" w:color="auto"/>
              <w:left w:val="single" w:sz="4" w:space="0" w:color="auto"/>
              <w:bottom w:val="single" w:sz="4" w:space="0" w:color="auto"/>
              <w:right w:val="single" w:sz="4" w:space="0" w:color="auto"/>
            </w:tcBorders>
            <w:vAlign w:val="center"/>
          </w:tcPr>
          <w:p w14:paraId="65295915"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7E4B62DA"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2D1C387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444,84</w:t>
            </w:r>
          </w:p>
        </w:tc>
        <w:tc>
          <w:tcPr>
            <w:tcW w:w="1096" w:type="dxa"/>
            <w:tcBorders>
              <w:top w:val="single" w:sz="4" w:space="0" w:color="auto"/>
              <w:left w:val="single" w:sz="4" w:space="0" w:color="auto"/>
              <w:bottom w:val="single" w:sz="4" w:space="0" w:color="auto"/>
              <w:right w:val="single" w:sz="4" w:space="0" w:color="auto"/>
            </w:tcBorders>
            <w:vAlign w:val="center"/>
          </w:tcPr>
          <w:p w14:paraId="2EADE24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5.338,08</w:t>
            </w:r>
          </w:p>
        </w:tc>
      </w:tr>
      <w:tr w:rsidR="00A24E13" w:rsidRPr="00405260" w14:paraId="45BD5A4C"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6AFEE74B"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1</w:t>
            </w:r>
          </w:p>
        </w:tc>
        <w:tc>
          <w:tcPr>
            <w:tcW w:w="7664" w:type="dxa"/>
            <w:gridSpan w:val="5"/>
            <w:tcBorders>
              <w:top w:val="single" w:sz="4" w:space="0" w:color="auto"/>
              <w:left w:val="single" w:sz="4" w:space="0" w:color="auto"/>
              <w:bottom w:val="single" w:sz="4" w:space="0" w:color="auto"/>
              <w:right w:val="single" w:sz="4" w:space="0" w:color="auto"/>
            </w:tcBorders>
            <w:vAlign w:val="center"/>
          </w:tcPr>
          <w:p w14:paraId="4FFC168A" w14:textId="77777777" w:rsidR="00A24E13" w:rsidRPr="00405260" w:rsidRDefault="00A24E13" w:rsidP="00D35110">
            <w:pPr>
              <w:spacing w:after="0"/>
              <w:jc w:val="right"/>
              <w:rPr>
                <w:rFonts w:ascii="Times New Roman" w:hAnsi="Times New Roman" w:cs="Times New Roman"/>
              </w:rPr>
            </w:pPr>
            <w:r w:rsidRPr="00405260">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4F9945C"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24.234,12</w:t>
            </w:r>
          </w:p>
        </w:tc>
      </w:tr>
      <w:tr w:rsidR="00A24E13" w:rsidRPr="00405260" w14:paraId="1BB00690" w14:textId="77777777" w:rsidTr="00D35110">
        <w:trPr>
          <w:trHeight w:val="495"/>
        </w:trPr>
        <w:tc>
          <w:tcPr>
            <w:tcW w:w="86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3DFD63" w14:textId="77777777" w:rsidR="00A24E13" w:rsidRPr="00405260" w:rsidRDefault="00A24E13" w:rsidP="00D35110">
            <w:pPr>
              <w:spacing w:after="0"/>
              <w:jc w:val="center"/>
              <w:rPr>
                <w:rFonts w:ascii="Times New Roman" w:hAnsi="Times New Roman" w:cs="Times New Roman"/>
                <w:b/>
              </w:rPr>
            </w:pPr>
          </w:p>
        </w:tc>
        <w:tc>
          <w:tcPr>
            <w:tcW w:w="766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E8865" w14:textId="77777777" w:rsidR="00A24E13" w:rsidRPr="00405260" w:rsidRDefault="00A24E13" w:rsidP="00D35110">
            <w:pPr>
              <w:spacing w:after="0"/>
              <w:jc w:val="both"/>
              <w:rPr>
                <w:rFonts w:ascii="Times New Roman" w:hAnsi="Times New Roman" w:cs="Times New Roman"/>
                <w:b/>
              </w:rPr>
            </w:pPr>
            <w:r>
              <w:rPr>
                <w:rFonts w:ascii="Times New Roman" w:hAnsi="Times New Roman" w:cs="Times New Roman"/>
                <w:b/>
              </w:rPr>
              <w:t>LOTE 2: MANUTENÇÃO SISTEMA DE VIDEOMONITORAMENTO</w:t>
            </w:r>
          </w:p>
        </w:tc>
        <w:tc>
          <w:tcPr>
            <w:tcW w:w="10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3364D5" w14:textId="77777777" w:rsidR="00A24E13" w:rsidRPr="00405260" w:rsidRDefault="00A24E13" w:rsidP="00D35110">
            <w:pPr>
              <w:spacing w:after="0"/>
              <w:jc w:val="center"/>
              <w:rPr>
                <w:rFonts w:ascii="Times New Roman" w:hAnsi="Times New Roman" w:cs="Times New Roman"/>
                <w:b/>
              </w:rPr>
            </w:pPr>
          </w:p>
        </w:tc>
      </w:tr>
      <w:tr w:rsidR="00A24E13" w:rsidRPr="00405260" w14:paraId="452F5938"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4AF88B38"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2</w:t>
            </w:r>
          </w:p>
        </w:tc>
        <w:tc>
          <w:tcPr>
            <w:tcW w:w="871" w:type="dxa"/>
            <w:tcBorders>
              <w:top w:val="single" w:sz="4" w:space="0" w:color="auto"/>
              <w:left w:val="single" w:sz="4" w:space="0" w:color="auto"/>
              <w:bottom w:val="single" w:sz="4" w:space="0" w:color="auto"/>
              <w:right w:val="single" w:sz="4" w:space="0" w:color="auto"/>
            </w:tcBorders>
            <w:vAlign w:val="center"/>
          </w:tcPr>
          <w:p w14:paraId="3C01B311"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5</w:t>
            </w:r>
          </w:p>
        </w:tc>
        <w:tc>
          <w:tcPr>
            <w:tcW w:w="3981" w:type="dxa"/>
            <w:tcBorders>
              <w:top w:val="single" w:sz="4" w:space="0" w:color="auto"/>
              <w:left w:val="single" w:sz="4" w:space="0" w:color="auto"/>
              <w:bottom w:val="single" w:sz="4" w:space="0" w:color="auto"/>
              <w:right w:val="single" w:sz="4" w:space="0" w:color="auto"/>
            </w:tcBorders>
            <w:vAlign w:val="center"/>
          </w:tcPr>
          <w:p w14:paraId="283F7735" w14:textId="77777777" w:rsidR="00A24E13" w:rsidRPr="00F57BA9" w:rsidRDefault="00A24E13" w:rsidP="00D35110">
            <w:pPr>
              <w:spacing w:after="0"/>
              <w:jc w:val="both"/>
              <w:rPr>
                <w:rFonts w:ascii="Times New Roman" w:hAnsi="Times New Roman" w:cs="Times New Roman"/>
                <w:b/>
              </w:rPr>
            </w:pPr>
            <w:r w:rsidRPr="00F57BA9">
              <w:rPr>
                <w:rFonts w:ascii="Times New Roman" w:hAnsi="Times New Roman" w:cs="Times New Roman"/>
                <w:b/>
              </w:rPr>
              <w:t xml:space="preserve">36124 - Serviço de manutenção - Sistema de videomonitoramento. </w:t>
            </w:r>
          </w:p>
          <w:p w14:paraId="25CCF28A"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Contratação de Serviços de videomonitoramento e manutenção dos equipamentos já existentes de propriedade do Município de Arroio Trinta, sendo um total de 04 (quatro) câmeras, com a seguinte localização:                      </w:t>
            </w:r>
          </w:p>
          <w:p w14:paraId="42815A25" w14:textId="38CFDE76"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01 (uma) na Rua Orlando Zardo;                    01 (uma) na Rua do Comércio;                     </w:t>
            </w:r>
          </w:p>
          <w:p w14:paraId="776C1840" w14:textId="3E5379BC"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01 (uma) na Rua XV de Novembro;                   01 (uma) no Centro da Cidade.  </w:t>
            </w:r>
          </w:p>
          <w:p w14:paraId="08EB5527"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OBS.: 1 – A Proponente Vencedora deverá entregar a interligação das Câmeras de vigilância no servidor da Delegacia da Polícia Militar, sendo que a interligação deverá ser efetuada via fibra óptica, garantindo a qualidade da imagem em tempo real (alta definição);             </w:t>
            </w:r>
          </w:p>
          <w:p w14:paraId="472E5D0F"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2 – A responsabilidade da instalação dos equipamentos necessários para as Câmeras de vigilância é da  Proponente Vencedora.</w:t>
            </w:r>
          </w:p>
        </w:tc>
        <w:tc>
          <w:tcPr>
            <w:tcW w:w="913" w:type="dxa"/>
            <w:tcBorders>
              <w:top w:val="single" w:sz="4" w:space="0" w:color="auto"/>
              <w:left w:val="single" w:sz="4" w:space="0" w:color="auto"/>
              <w:bottom w:val="single" w:sz="4" w:space="0" w:color="auto"/>
              <w:right w:val="single" w:sz="4" w:space="0" w:color="auto"/>
            </w:tcBorders>
            <w:vAlign w:val="center"/>
          </w:tcPr>
          <w:p w14:paraId="58B4E28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2E62A22B"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18F418A6"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1.077,98</w:t>
            </w:r>
          </w:p>
        </w:tc>
        <w:tc>
          <w:tcPr>
            <w:tcW w:w="1096" w:type="dxa"/>
            <w:tcBorders>
              <w:top w:val="single" w:sz="4" w:space="0" w:color="auto"/>
              <w:left w:val="single" w:sz="4" w:space="0" w:color="auto"/>
              <w:bottom w:val="single" w:sz="4" w:space="0" w:color="auto"/>
              <w:right w:val="single" w:sz="4" w:space="0" w:color="auto"/>
            </w:tcBorders>
            <w:vAlign w:val="center"/>
          </w:tcPr>
          <w:p w14:paraId="676267A7"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12.935,76</w:t>
            </w:r>
          </w:p>
        </w:tc>
      </w:tr>
      <w:tr w:rsidR="00A24E13" w:rsidRPr="00405260" w14:paraId="418C365B"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447E943B"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2</w:t>
            </w:r>
          </w:p>
        </w:tc>
        <w:tc>
          <w:tcPr>
            <w:tcW w:w="7664" w:type="dxa"/>
            <w:gridSpan w:val="5"/>
            <w:tcBorders>
              <w:top w:val="single" w:sz="4" w:space="0" w:color="auto"/>
              <w:left w:val="single" w:sz="4" w:space="0" w:color="auto"/>
              <w:bottom w:val="single" w:sz="4" w:space="0" w:color="auto"/>
              <w:right w:val="single" w:sz="4" w:space="0" w:color="auto"/>
            </w:tcBorders>
            <w:vAlign w:val="center"/>
          </w:tcPr>
          <w:p w14:paraId="470981EF" w14:textId="77777777" w:rsidR="00A24E13" w:rsidRPr="00405260" w:rsidRDefault="00A24E13" w:rsidP="00D35110">
            <w:pPr>
              <w:spacing w:after="0"/>
              <w:jc w:val="right"/>
              <w:rPr>
                <w:rFonts w:ascii="Times New Roman" w:hAnsi="Times New Roman" w:cs="Times New Roman"/>
              </w:rPr>
            </w:pPr>
            <w:r w:rsidRPr="00405260">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2CA9A3F"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12.935,76</w:t>
            </w:r>
          </w:p>
        </w:tc>
      </w:tr>
      <w:tr w:rsidR="00A24E13" w:rsidRPr="00405260" w14:paraId="4119362F" w14:textId="77777777" w:rsidTr="00D35110">
        <w:trPr>
          <w:trHeight w:val="541"/>
        </w:trPr>
        <w:tc>
          <w:tcPr>
            <w:tcW w:w="86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0E283C" w14:textId="77777777" w:rsidR="00A24E13" w:rsidRPr="00405260" w:rsidRDefault="00A24E13" w:rsidP="00D35110">
            <w:pPr>
              <w:spacing w:after="0"/>
              <w:jc w:val="center"/>
              <w:rPr>
                <w:rFonts w:ascii="Times New Roman" w:hAnsi="Times New Roman" w:cs="Times New Roman"/>
                <w:b/>
              </w:rPr>
            </w:pPr>
          </w:p>
        </w:tc>
        <w:tc>
          <w:tcPr>
            <w:tcW w:w="766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2A6435" w14:textId="77777777" w:rsidR="00A24E13" w:rsidRPr="00405260" w:rsidRDefault="00A24E13" w:rsidP="00D35110">
            <w:pPr>
              <w:spacing w:after="0"/>
              <w:jc w:val="center"/>
              <w:rPr>
                <w:rFonts w:ascii="Times New Roman" w:hAnsi="Times New Roman" w:cs="Times New Roman"/>
                <w:b/>
              </w:rPr>
            </w:pPr>
            <w:r>
              <w:rPr>
                <w:rFonts w:ascii="Times New Roman" w:hAnsi="Times New Roman" w:cs="Times New Roman"/>
                <w:b/>
              </w:rPr>
              <w:t>LOTE 3: LINKS DE ACESSO A INTERNET FIBRA ÓPTICA</w:t>
            </w:r>
          </w:p>
        </w:tc>
        <w:tc>
          <w:tcPr>
            <w:tcW w:w="10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319FF" w14:textId="77777777" w:rsidR="00A24E13" w:rsidRPr="00405260" w:rsidRDefault="00A24E13" w:rsidP="00D35110">
            <w:pPr>
              <w:spacing w:after="0"/>
              <w:jc w:val="center"/>
              <w:rPr>
                <w:rFonts w:ascii="Times New Roman" w:hAnsi="Times New Roman" w:cs="Times New Roman"/>
                <w:b/>
              </w:rPr>
            </w:pPr>
          </w:p>
        </w:tc>
      </w:tr>
      <w:tr w:rsidR="00A24E13" w:rsidRPr="00405260" w14:paraId="436341BC"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7F408E26"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w:t>
            </w:r>
          </w:p>
        </w:tc>
        <w:tc>
          <w:tcPr>
            <w:tcW w:w="871" w:type="dxa"/>
            <w:tcBorders>
              <w:top w:val="single" w:sz="4" w:space="0" w:color="auto"/>
              <w:left w:val="single" w:sz="4" w:space="0" w:color="auto"/>
              <w:bottom w:val="single" w:sz="4" w:space="0" w:color="auto"/>
              <w:right w:val="single" w:sz="4" w:space="0" w:color="auto"/>
            </w:tcBorders>
            <w:vAlign w:val="center"/>
          </w:tcPr>
          <w:p w14:paraId="6A9A4947"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w:t>
            </w:r>
          </w:p>
        </w:tc>
        <w:tc>
          <w:tcPr>
            <w:tcW w:w="3981" w:type="dxa"/>
            <w:tcBorders>
              <w:top w:val="single" w:sz="4" w:space="0" w:color="auto"/>
              <w:left w:val="single" w:sz="4" w:space="0" w:color="auto"/>
              <w:bottom w:val="single" w:sz="4" w:space="0" w:color="auto"/>
              <w:right w:val="single" w:sz="4" w:space="0" w:color="auto"/>
            </w:tcBorders>
            <w:vAlign w:val="center"/>
          </w:tcPr>
          <w:p w14:paraId="3BFA2433" w14:textId="77777777" w:rsidR="00A24E13" w:rsidRPr="00F57BA9" w:rsidRDefault="00A24E13" w:rsidP="00D35110">
            <w:pPr>
              <w:spacing w:after="0"/>
              <w:jc w:val="both"/>
              <w:rPr>
                <w:rFonts w:ascii="Times New Roman" w:hAnsi="Times New Roman" w:cs="Times New Roman"/>
                <w:b/>
              </w:rPr>
            </w:pPr>
            <w:r w:rsidRPr="00F57BA9">
              <w:rPr>
                <w:rFonts w:ascii="Times New Roman" w:hAnsi="Times New Roman" w:cs="Times New Roman"/>
                <w:b/>
              </w:rPr>
              <w:t xml:space="preserve">36120 - Link de acesso a internet - Paço Municipal. </w:t>
            </w:r>
          </w:p>
          <w:p w14:paraId="064B9897"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F57BA9">
              <w:rPr>
                <w:rFonts w:ascii="Times New Roman" w:hAnsi="Times New Roman" w:cs="Times New Roman"/>
                <w:b/>
              </w:rPr>
              <w:t>duwnload de</w:t>
            </w:r>
            <w:r w:rsidRPr="00405260">
              <w:rPr>
                <w:rFonts w:ascii="Times New Roman" w:hAnsi="Times New Roman" w:cs="Times New Roman"/>
              </w:rPr>
              <w:t xml:space="preserve"> </w:t>
            </w:r>
            <w:r w:rsidRPr="00F57BA9">
              <w:rPr>
                <w:rFonts w:ascii="Times New Roman" w:hAnsi="Times New Roman" w:cs="Times New Roman"/>
                <w:b/>
              </w:rPr>
              <w:t>100Mbps e upload de 100Mbps,</w:t>
            </w:r>
            <w:r w:rsidRPr="00405260">
              <w:rPr>
                <w:rFonts w:ascii="Times New Roman" w:hAnsi="Times New Roman" w:cs="Times New Roman"/>
              </w:rPr>
              <w:t xml:space="preserve"> velocidade com garantia de 100% de banda, incluindo manutenção, através de fibra óptica, para uso na Prefeitura Municipal. </w:t>
            </w:r>
          </w:p>
          <w:p w14:paraId="1D298717"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Com 2 IP fixo.   </w:t>
            </w:r>
          </w:p>
          <w:p w14:paraId="5D30339A"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Endereço de instalação:  Rua XV de Novembro, 26, Centro, Arroio Trinta – SC.</w:t>
            </w:r>
          </w:p>
        </w:tc>
        <w:tc>
          <w:tcPr>
            <w:tcW w:w="913" w:type="dxa"/>
            <w:tcBorders>
              <w:top w:val="single" w:sz="4" w:space="0" w:color="auto"/>
              <w:left w:val="single" w:sz="4" w:space="0" w:color="auto"/>
              <w:bottom w:val="single" w:sz="4" w:space="0" w:color="auto"/>
              <w:right w:val="single" w:sz="4" w:space="0" w:color="auto"/>
            </w:tcBorders>
            <w:vAlign w:val="center"/>
          </w:tcPr>
          <w:p w14:paraId="1D388845"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1CD07312"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03DB2F44"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1.267,68</w:t>
            </w:r>
          </w:p>
        </w:tc>
        <w:tc>
          <w:tcPr>
            <w:tcW w:w="1096" w:type="dxa"/>
            <w:tcBorders>
              <w:top w:val="single" w:sz="4" w:space="0" w:color="auto"/>
              <w:left w:val="single" w:sz="4" w:space="0" w:color="auto"/>
              <w:bottom w:val="single" w:sz="4" w:space="0" w:color="auto"/>
              <w:right w:val="single" w:sz="4" w:space="0" w:color="auto"/>
            </w:tcBorders>
            <w:vAlign w:val="center"/>
          </w:tcPr>
          <w:p w14:paraId="0AB1004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15.212,16</w:t>
            </w:r>
          </w:p>
        </w:tc>
      </w:tr>
      <w:tr w:rsidR="00A24E13" w:rsidRPr="00405260" w14:paraId="6B417077"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51DDA2C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w:t>
            </w:r>
          </w:p>
        </w:tc>
        <w:tc>
          <w:tcPr>
            <w:tcW w:w="871" w:type="dxa"/>
            <w:tcBorders>
              <w:top w:val="single" w:sz="4" w:space="0" w:color="auto"/>
              <w:left w:val="single" w:sz="4" w:space="0" w:color="auto"/>
              <w:bottom w:val="single" w:sz="4" w:space="0" w:color="auto"/>
              <w:right w:val="single" w:sz="4" w:space="0" w:color="auto"/>
            </w:tcBorders>
            <w:vAlign w:val="center"/>
          </w:tcPr>
          <w:p w14:paraId="3EB9E809"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2</w:t>
            </w:r>
          </w:p>
        </w:tc>
        <w:tc>
          <w:tcPr>
            <w:tcW w:w="3981" w:type="dxa"/>
            <w:tcBorders>
              <w:top w:val="single" w:sz="4" w:space="0" w:color="auto"/>
              <w:left w:val="single" w:sz="4" w:space="0" w:color="auto"/>
              <w:bottom w:val="single" w:sz="4" w:space="0" w:color="auto"/>
              <w:right w:val="single" w:sz="4" w:space="0" w:color="auto"/>
            </w:tcBorders>
            <w:vAlign w:val="center"/>
          </w:tcPr>
          <w:p w14:paraId="7D0768E6" w14:textId="77777777" w:rsidR="00A24E13" w:rsidRPr="00F57BA9" w:rsidRDefault="00A24E13" w:rsidP="00D35110">
            <w:pPr>
              <w:spacing w:after="0"/>
              <w:jc w:val="both"/>
              <w:rPr>
                <w:rFonts w:ascii="Times New Roman" w:hAnsi="Times New Roman" w:cs="Times New Roman"/>
                <w:b/>
              </w:rPr>
            </w:pPr>
            <w:r w:rsidRPr="00F57BA9">
              <w:rPr>
                <w:rFonts w:ascii="Times New Roman" w:hAnsi="Times New Roman" w:cs="Times New Roman"/>
                <w:b/>
              </w:rPr>
              <w:t xml:space="preserve">36121 - Link de acesso a internet - Setor de identidade. </w:t>
            </w:r>
          </w:p>
          <w:p w14:paraId="20503246"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F57BA9">
              <w:rPr>
                <w:rFonts w:ascii="Times New Roman" w:hAnsi="Times New Roman" w:cs="Times New Roman"/>
                <w:b/>
              </w:rPr>
              <w:t>duwnload de 20Mbps e upload de 5Mbps</w:t>
            </w:r>
            <w:r w:rsidRPr="00405260">
              <w:rPr>
                <w:rFonts w:ascii="Times New Roman" w:hAnsi="Times New Roman" w:cs="Times New Roman"/>
              </w:rPr>
              <w:t xml:space="preserve">, velocidade com garantia de 100% de banda, incluindo manutenção, através de fibra óptica, para uso do setor de identidade.  </w:t>
            </w:r>
          </w:p>
          <w:p w14:paraId="3FA55E81"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Com 01 IP fixo. </w:t>
            </w:r>
          </w:p>
          <w:p w14:paraId="462741BF"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Endereço de instalação:  Rua XV de Novembro, Centro, Arroio Trinta – SC.</w:t>
            </w:r>
          </w:p>
        </w:tc>
        <w:tc>
          <w:tcPr>
            <w:tcW w:w="913" w:type="dxa"/>
            <w:tcBorders>
              <w:top w:val="single" w:sz="4" w:space="0" w:color="auto"/>
              <w:left w:val="single" w:sz="4" w:space="0" w:color="auto"/>
              <w:bottom w:val="single" w:sz="4" w:space="0" w:color="auto"/>
              <w:right w:val="single" w:sz="4" w:space="0" w:color="auto"/>
            </w:tcBorders>
            <w:vAlign w:val="center"/>
          </w:tcPr>
          <w:p w14:paraId="6B120FC8"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2EF44BDE"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6D0F3FD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150,22</w:t>
            </w:r>
          </w:p>
        </w:tc>
        <w:tc>
          <w:tcPr>
            <w:tcW w:w="1096" w:type="dxa"/>
            <w:tcBorders>
              <w:top w:val="single" w:sz="4" w:space="0" w:color="auto"/>
              <w:left w:val="single" w:sz="4" w:space="0" w:color="auto"/>
              <w:bottom w:val="single" w:sz="4" w:space="0" w:color="auto"/>
              <w:right w:val="single" w:sz="4" w:space="0" w:color="auto"/>
            </w:tcBorders>
            <w:vAlign w:val="center"/>
          </w:tcPr>
          <w:p w14:paraId="7D10094B"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1.802,64</w:t>
            </w:r>
          </w:p>
        </w:tc>
      </w:tr>
      <w:tr w:rsidR="00A24E13" w:rsidRPr="00405260" w14:paraId="2EB235CE"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4884669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w:t>
            </w:r>
          </w:p>
        </w:tc>
        <w:tc>
          <w:tcPr>
            <w:tcW w:w="871" w:type="dxa"/>
            <w:tcBorders>
              <w:top w:val="single" w:sz="4" w:space="0" w:color="auto"/>
              <w:left w:val="single" w:sz="4" w:space="0" w:color="auto"/>
              <w:bottom w:val="single" w:sz="4" w:space="0" w:color="auto"/>
              <w:right w:val="single" w:sz="4" w:space="0" w:color="auto"/>
            </w:tcBorders>
            <w:vAlign w:val="center"/>
          </w:tcPr>
          <w:p w14:paraId="1A5F7A5B"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4</w:t>
            </w:r>
          </w:p>
        </w:tc>
        <w:tc>
          <w:tcPr>
            <w:tcW w:w="3981" w:type="dxa"/>
            <w:tcBorders>
              <w:top w:val="single" w:sz="4" w:space="0" w:color="auto"/>
              <w:left w:val="single" w:sz="4" w:space="0" w:color="auto"/>
              <w:bottom w:val="single" w:sz="4" w:space="0" w:color="auto"/>
              <w:right w:val="single" w:sz="4" w:space="0" w:color="auto"/>
            </w:tcBorders>
            <w:vAlign w:val="center"/>
          </w:tcPr>
          <w:p w14:paraId="5BE5B8F1" w14:textId="77777777" w:rsidR="00A24E13" w:rsidRPr="00F57BA9" w:rsidRDefault="00A24E13" w:rsidP="00D35110">
            <w:pPr>
              <w:spacing w:after="0"/>
              <w:jc w:val="both"/>
              <w:rPr>
                <w:rFonts w:ascii="Times New Roman" w:hAnsi="Times New Roman" w:cs="Times New Roman"/>
                <w:b/>
              </w:rPr>
            </w:pPr>
            <w:r w:rsidRPr="00F57BA9">
              <w:rPr>
                <w:rFonts w:ascii="Times New Roman" w:hAnsi="Times New Roman" w:cs="Times New Roman"/>
                <w:b/>
              </w:rPr>
              <w:t xml:space="preserve">36123 - Link de acesso a internet - Praça do Cinquentenário. </w:t>
            </w:r>
          </w:p>
          <w:p w14:paraId="16F4E51F"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F57BA9">
              <w:rPr>
                <w:rFonts w:ascii="Times New Roman" w:hAnsi="Times New Roman" w:cs="Times New Roman"/>
                <w:b/>
              </w:rPr>
              <w:t>duwnload de 30Mbps e upload de 10Mbps</w:t>
            </w:r>
            <w:r w:rsidRPr="00405260">
              <w:rPr>
                <w:rFonts w:ascii="Times New Roman" w:hAnsi="Times New Roman" w:cs="Times New Roman"/>
              </w:rPr>
              <w:t xml:space="preserve">, velocidade com garantia de 100% de banda, incluindo manutenção, através de fibra óptica, para uso na Praça do Cinquentenário.   </w:t>
            </w:r>
          </w:p>
          <w:p w14:paraId="4C069B7F"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Endereço de instalação:  Rua Orlando Zardo, Centro, Arroio Trinta – SC.</w:t>
            </w:r>
          </w:p>
        </w:tc>
        <w:tc>
          <w:tcPr>
            <w:tcW w:w="913" w:type="dxa"/>
            <w:tcBorders>
              <w:top w:val="single" w:sz="4" w:space="0" w:color="auto"/>
              <w:left w:val="single" w:sz="4" w:space="0" w:color="auto"/>
              <w:bottom w:val="single" w:sz="4" w:space="0" w:color="auto"/>
              <w:right w:val="single" w:sz="4" w:space="0" w:color="auto"/>
            </w:tcBorders>
            <w:vAlign w:val="center"/>
          </w:tcPr>
          <w:p w14:paraId="34882AAF"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66DA435A"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5E56D458"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148,48</w:t>
            </w:r>
          </w:p>
        </w:tc>
        <w:tc>
          <w:tcPr>
            <w:tcW w:w="1096" w:type="dxa"/>
            <w:tcBorders>
              <w:top w:val="single" w:sz="4" w:space="0" w:color="auto"/>
              <w:left w:val="single" w:sz="4" w:space="0" w:color="auto"/>
              <w:bottom w:val="single" w:sz="4" w:space="0" w:color="auto"/>
              <w:right w:val="single" w:sz="4" w:space="0" w:color="auto"/>
            </w:tcBorders>
            <w:vAlign w:val="center"/>
          </w:tcPr>
          <w:p w14:paraId="441D2F7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1.781,76</w:t>
            </w:r>
          </w:p>
        </w:tc>
      </w:tr>
      <w:tr w:rsidR="00A24E13" w:rsidRPr="00405260" w14:paraId="3BE6F763"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05C6F05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w:t>
            </w:r>
          </w:p>
        </w:tc>
        <w:tc>
          <w:tcPr>
            <w:tcW w:w="871" w:type="dxa"/>
            <w:tcBorders>
              <w:top w:val="single" w:sz="4" w:space="0" w:color="auto"/>
              <w:left w:val="single" w:sz="4" w:space="0" w:color="auto"/>
              <w:bottom w:val="single" w:sz="4" w:space="0" w:color="auto"/>
              <w:right w:val="single" w:sz="4" w:space="0" w:color="auto"/>
            </w:tcBorders>
            <w:vAlign w:val="center"/>
          </w:tcPr>
          <w:p w14:paraId="3BFDE3B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6</w:t>
            </w:r>
          </w:p>
        </w:tc>
        <w:tc>
          <w:tcPr>
            <w:tcW w:w="3981" w:type="dxa"/>
            <w:tcBorders>
              <w:top w:val="single" w:sz="4" w:space="0" w:color="auto"/>
              <w:left w:val="single" w:sz="4" w:space="0" w:color="auto"/>
              <w:bottom w:val="single" w:sz="4" w:space="0" w:color="auto"/>
              <w:right w:val="single" w:sz="4" w:space="0" w:color="auto"/>
            </w:tcBorders>
            <w:vAlign w:val="center"/>
          </w:tcPr>
          <w:p w14:paraId="16149A60" w14:textId="77777777" w:rsidR="00A24E13" w:rsidRPr="00F57BA9" w:rsidRDefault="00A24E13" w:rsidP="00D35110">
            <w:pPr>
              <w:spacing w:after="0"/>
              <w:jc w:val="both"/>
              <w:rPr>
                <w:rFonts w:ascii="Times New Roman" w:hAnsi="Times New Roman" w:cs="Times New Roman"/>
                <w:b/>
              </w:rPr>
            </w:pPr>
            <w:r w:rsidRPr="00F57BA9">
              <w:rPr>
                <w:rFonts w:ascii="Times New Roman" w:hAnsi="Times New Roman" w:cs="Times New Roman"/>
                <w:b/>
              </w:rPr>
              <w:t xml:space="preserve">36148 - Link de acesso a internet - Casa Mortuária. </w:t>
            </w:r>
          </w:p>
          <w:p w14:paraId="6B52005B"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F57BA9">
              <w:rPr>
                <w:rFonts w:ascii="Times New Roman" w:hAnsi="Times New Roman" w:cs="Times New Roman"/>
                <w:b/>
              </w:rPr>
              <w:t>duwnload de 20Mbps e upload de 5Mbps</w:t>
            </w:r>
            <w:r w:rsidRPr="00405260">
              <w:rPr>
                <w:rFonts w:ascii="Times New Roman" w:hAnsi="Times New Roman" w:cs="Times New Roman"/>
              </w:rPr>
              <w:t xml:space="preserve">, velocidade com garantia de 100% de banda, incluindo manutenção, através de fibra óptica, para uso na Casa Mortuária. </w:t>
            </w:r>
          </w:p>
          <w:p w14:paraId="2F731AA2" w14:textId="2F210CC3"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lastRenderedPageBreak/>
              <w:t>Endereço de ins</w:t>
            </w:r>
            <w:r>
              <w:rPr>
                <w:rFonts w:ascii="Times New Roman" w:hAnsi="Times New Roman" w:cs="Times New Roman"/>
              </w:rPr>
              <w:t>talação: Rua Francisco Nava, Próximo a Se</w:t>
            </w:r>
            <w:r w:rsidRPr="00405260">
              <w:rPr>
                <w:rFonts w:ascii="Times New Roman" w:hAnsi="Times New Roman" w:cs="Times New Roman"/>
              </w:rPr>
              <w:t>cretaria de Infraestrutura, Centro, Arroio Trinta – SC.</w:t>
            </w:r>
          </w:p>
        </w:tc>
        <w:tc>
          <w:tcPr>
            <w:tcW w:w="913" w:type="dxa"/>
            <w:tcBorders>
              <w:top w:val="single" w:sz="4" w:space="0" w:color="auto"/>
              <w:left w:val="single" w:sz="4" w:space="0" w:color="auto"/>
              <w:bottom w:val="single" w:sz="4" w:space="0" w:color="auto"/>
              <w:right w:val="single" w:sz="4" w:space="0" w:color="auto"/>
            </w:tcBorders>
            <w:vAlign w:val="center"/>
          </w:tcPr>
          <w:p w14:paraId="6DD196CF"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lastRenderedPageBreak/>
              <w:t>Meses</w:t>
            </w:r>
          </w:p>
        </w:tc>
        <w:tc>
          <w:tcPr>
            <w:tcW w:w="913" w:type="dxa"/>
            <w:tcBorders>
              <w:top w:val="single" w:sz="4" w:space="0" w:color="auto"/>
              <w:left w:val="single" w:sz="4" w:space="0" w:color="auto"/>
              <w:bottom w:val="single" w:sz="4" w:space="0" w:color="auto"/>
              <w:right w:val="single" w:sz="4" w:space="0" w:color="auto"/>
            </w:tcBorders>
            <w:vAlign w:val="center"/>
          </w:tcPr>
          <w:p w14:paraId="1C937ADD"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60DD26E8"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69,00</w:t>
            </w:r>
          </w:p>
        </w:tc>
        <w:tc>
          <w:tcPr>
            <w:tcW w:w="1096" w:type="dxa"/>
            <w:tcBorders>
              <w:top w:val="single" w:sz="4" w:space="0" w:color="auto"/>
              <w:left w:val="single" w:sz="4" w:space="0" w:color="auto"/>
              <w:bottom w:val="single" w:sz="4" w:space="0" w:color="auto"/>
              <w:right w:val="single" w:sz="4" w:space="0" w:color="auto"/>
            </w:tcBorders>
            <w:vAlign w:val="center"/>
          </w:tcPr>
          <w:p w14:paraId="1F2A7C15"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828,00</w:t>
            </w:r>
          </w:p>
        </w:tc>
      </w:tr>
      <w:tr w:rsidR="00A24E13" w:rsidRPr="00405260" w14:paraId="7780B9CF"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26AD6EED"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lastRenderedPageBreak/>
              <w:t>3</w:t>
            </w:r>
          </w:p>
        </w:tc>
        <w:tc>
          <w:tcPr>
            <w:tcW w:w="871" w:type="dxa"/>
            <w:tcBorders>
              <w:top w:val="single" w:sz="4" w:space="0" w:color="auto"/>
              <w:left w:val="single" w:sz="4" w:space="0" w:color="auto"/>
              <w:bottom w:val="single" w:sz="4" w:space="0" w:color="auto"/>
              <w:right w:val="single" w:sz="4" w:space="0" w:color="auto"/>
            </w:tcBorders>
            <w:vAlign w:val="center"/>
          </w:tcPr>
          <w:p w14:paraId="66854B65"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7</w:t>
            </w:r>
          </w:p>
        </w:tc>
        <w:tc>
          <w:tcPr>
            <w:tcW w:w="3981" w:type="dxa"/>
            <w:tcBorders>
              <w:top w:val="single" w:sz="4" w:space="0" w:color="auto"/>
              <w:left w:val="single" w:sz="4" w:space="0" w:color="auto"/>
              <w:bottom w:val="single" w:sz="4" w:space="0" w:color="auto"/>
              <w:right w:val="single" w:sz="4" w:space="0" w:color="auto"/>
            </w:tcBorders>
            <w:vAlign w:val="center"/>
          </w:tcPr>
          <w:p w14:paraId="22AA3E9B" w14:textId="77777777" w:rsidR="00A24E13" w:rsidRPr="00F57BA9" w:rsidRDefault="00A24E13" w:rsidP="00D35110">
            <w:pPr>
              <w:spacing w:after="0"/>
              <w:jc w:val="both"/>
              <w:rPr>
                <w:rFonts w:ascii="Times New Roman" w:hAnsi="Times New Roman" w:cs="Times New Roman"/>
                <w:b/>
              </w:rPr>
            </w:pPr>
            <w:r w:rsidRPr="00F57BA9">
              <w:rPr>
                <w:rFonts w:ascii="Times New Roman" w:hAnsi="Times New Roman" w:cs="Times New Roman"/>
                <w:b/>
              </w:rPr>
              <w:t xml:space="preserve">36125 - Link de acesso a internet - Casa da Cultura. </w:t>
            </w:r>
          </w:p>
          <w:p w14:paraId="78307CC6"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F57BA9">
              <w:rPr>
                <w:rFonts w:ascii="Times New Roman" w:hAnsi="Times New Roman" w:cs="Times New Roman"/>
                <w:b/>
              </w:rPr>
              <w:t>duwnload de 20Mbps e upload de 5Mbps</w:t>
            </w:r>
            <w:r w:rsidRPr="00405260">
              <w:rPr>
                <w:rFonts w:ascii="Times New Roman" w:hAnsi="Times New Roman" w:cs="Times New Roman"/>
              </w:rPr>
              <w:t xml:space="preserve">, velocidade com garantia de 100% de banda, incluindo manutenção, através de fibra óptica, para uso na Casa da Cultura.  </w:t>
            </w:r>
          </w:p>
          <w:p w14:paraId="772FA82B"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Com 01 IP fixo.  </w:t>
            </w:r>
          </w:p>
          <w:p w14:paraId="7A537DB7"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Endereço de instalação:  Rua Galdino Nesi, Junto a Casa do Colonizador, Centro, Arroio Trinta – SC.</w:t>
            </w:r>
          </w:p>
        </w:tc>
        <w:tc>
          <w:tcPr>
            <w:tcW w:w="913" w:type="dxa"/>
            <w:tcBorders>
              <w:top w:val="single" w:sz="4" w:space="0" w:color="auto"/>
              <w:left w:val="single" w:sz="4" w:space="0" w:color="auto"/>
              <w:bottom w:val="single" w:sz="4" w:space="0" w:color="auto"/>
              <w:right w:val="single" w:sz="4" w:space="0" w:color="auto"/>
            </w:tcBorders>
            <w:vAlign w:val="center"/>
          </w:tcPr>
          <w:p w14:paraId="700ADEAC"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6C0D5CCD"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57AE091A"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150,22</w:t>
            </w:r>
          </w:p>
        </w:tc>
        <w:tc>
          <w:tcPr>
            <w:tcW w:w="1096" w:type="dxa"/>
            <w:tcBorders>
              <w:top w:val="single" w:sz="4" w:space="0" w:color="auto"/>
              <w:left w:val="single" w:sz="4" w:space="0" w:color="auto"/>
              <w:bottom w:val="single" w:sz="4" w:space="0" w:color="auto"/>
              <w:right w:val="single" w:sz="4" w:space="0" w:color="auto"/>
            </w:tcBorders>
            <w:vAlign w:val="center"/>
          </w:tcPr>
          <w:p w14:paraId="4AA0023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1.802,64</w:t>
            </w:r>
          </w:p>
        </w:tc>
      </w:tr>
      <w:tr w:rsidR="00A24E13" w:rsidRPr="00405260" w14:paraId="5FB7C4FF"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20653A41"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w:t>
            </w:r>
          </w:p>
        </w:tc>
        <w:tc>
          <w:tcPr>
            <w:tcW w:w="871" w:type="dxa"/>
            <w:tcBorders>
              <w:top w:val="single" w:sz="4" w:space="0" w:color="auto"/>
              <w:left w:val="single" w:sz="4" w:space="0" w:color="auto"/>
              <w:bottom w:val="single" w:sz="4" w:space="0" w:color="auto"/>
              <w:right w:val="single" w:sz="4" w:space="0" w:color="auto"/>
            </w:tcBorders>
            <w:vAlign w:val="center"/>
          </w:tcPr>
          <w:p w14:paraId="6678936C"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9</w:t>
            </w:r>
          </w:p>
        </w:tc>
        <w:tc>
          <w:tcPr>
            <w:tcW w:w="3981" w:type="dxa"/>
            <w:tcBorders>
              <w:top w:val="single" w:sz="4" w:space="0" w:color="auto"/>
              <w:left w:val="single" w:sz="4" w:space="0" w:color="auto"/>
              <w:bottom w:val="single" w:sz="4" w:space="0" w:color="auto"/>
              <w:right w:val="single" w:sz="4" w:space="0" w:color="auto"/>
            </w:tcBorders>
            <w:vAlign w:val="center"/>
          </w:tcPr>
          <w:p w14:paraId="3ABC7ED6" w14:textId="18B4E346"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36127 - Link de acesso a internet - Secre</w:t>
            </w:r>
            <w:r>
              <w:rPr>
                <w:rFonts w:ascii="Times New Roman" w:hAnsi="Times New Roman" w:cs="Times New Roman"/>
                <w:b/>
              </w:rPr>
              <w:t>t</w:t>
            </w:r>
            <w:r w:rsidRPr="007C1644">
              <w:rPr>
                <w:rFonts w:ascii="Times New Roman" w:hAnsi="Times New Roman" w:cs="Times New Roman"/>
                <w:b/>
              </w:rPr>
              <w:t xml:space="preserve">aria de Educação. </w:t>
            </w:r>
          </w:p>
          <w:p w14:paraId="6C5AA118"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7C1644">
              <w:rPr>
                <w:rFonts w:ascii="Times New Roman" w:hAnsi="Times New Roman" w:cs="Times New Roman"/>
                <w:b/>
              </w:rPr>
              <w:t>duwnload de 20Mbps e upload de 5Mbps</w:t>
            </w:r>
            <w:r w:rsidRPr="00405260">
              <w:rPr>
                <w:rFonts w:ascii="Times New Roman" w:hAnsi="Times New Roman" w:cs="Times New Roman"/>
              </w:rPr>
              <w:t xml:space="preserve">, velocidade com garantia de 100% de banda, incluindo manutenção, através de fibra óptica, para uso na Secretaria Municipal de Educação. </w:t>
            </w:r>
          </w:p>
          <w:p w14:paraId="6BE30F40"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Com 1 IP fixo.   </w:t>
            </w:r>
          </w:p>
          <w:p w14:paraId="00CCFC12"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Endereço de instalação:  Praça dos Motoristas, 20, Centro, Arroio Trinta – SC.</w:t>
            </w:r>
          </w:p>
        </w:tc>
        <w:tc>
          <w:tcPr>
            <w:tcW w:w="913" w:type="dxa"/>
            <w:tcBorders>
              <w:top w:val="single" w:sz="4" w:space="0" w:color="auto"/>
              <w:left w:val="single" w:sz="4" w:space="0" w:color="auto"/>
              <w:bottom w:val="single" w:sz="4" w:space="0" w:color="auto"/>
              <w:right w:val="single" w:sz="4" w:space="0" w:color="auto"/>
            </w:tcBorders>
            <w:vAlign w:val="center"/>
          </w:tcPr>
          <w:p w14:paraId="52EEEEB8"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3348DAD1"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0CFF5E4B"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150,22</w:t>
            </w:r>
          </w:p>
        </w:tc>
        <w:tc>
          <w:tcPr>
            <w:tcW w:w="1096" w:type="dxa"/>
            <w:tcBorders>
              <w:top w:val="single" w:sz="4" w:space="0" w:color="auto"/>
              <w:left w:val="single" w:sz="4" w:space="0" w:color="auto"/>
              <w:bottom w:val="single" w:sz="4" w:space="0" w:color="auto"/>
              <w:right w:val="single" w:sz="4" w:space="0" w:color="auto"/>
            </w:tcBorders>
            <w:vAlign w:val="center"/>
          </w:tcPr>
          <w:p w14:paraId="3BD118F8"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1.802,64</w:t>
            </w:r>
          </w:p>
        </w:tc>
      </w:tr>
      <w:tr w:rsidR="00A24E13" w:rsidRPr="00405260" w14:paraId="47275927"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280D61D9"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w:t>
            </w:r>
          </w:p>
        </w:tc>
        <w:tc>
          <w:tcPr>
            <w:tcW w:w="871" w:type="dxa"/>
            <w:tcBorders>
              <w:top w:val="single" w:sz="4" w:space="0" w:color="auto"/>
              <w:left w:val="single" w:sz="4" w:space="0" w:color="auto"/>
              <w:bottom w:val="single" w:sz="4" w:space="0" w:color="auto"/>
              <w:right w:val="single" w:sz="4" w:space="0" w:color="auto"/>
            </w:tcBorders>
            <w:vAlign w:val="center"/>
          </w:tcPr>
          <w:p w14:paraId="246F9B4C"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11</w:t>
            </w:r>
          </w:p>
        </w:tc>
        <w:tc>
          <w:tcPr>
            <w:tcW w:w="3981" w:type="dxa"/>
            <w:tcBorders>
              <w:top w:val="single" w:sz="4" w:space="0" w:color="auto"/>
              <w:left w:val="single" w:sz="4" w:space="0" w:color="auto"/>
              <w:bottom w:val="single" w:sz="4" w:space="0" w:color="auto"/>
              <w:right w:val="single" w:sz="4" w:space="0" w:color="auto"/>
            </w:tcBorders>
            <w:vAlign w:val="center"/>
          </w:tcPr>
          <w:p w14:paraId="68A587CD"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36130 - Link de acesso a internet - Escola Jacy Falchetti. </w:t>
            </w:r>
          </w:p>
          <w:p w14:paraId="3157B178"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7C1644">
              <w:rPr>
                <w:rFonts w:ascii="Times New Roman" w:hAnsi="Times New Roman" w:cs="Times New Roman"/>
                <w:b/>
              </w:rPr>
              <w:t>duwnload de 100Mbps e upload de 100Mbps</w:t>
            </w:r>
            <w:r w:rsidRPr="00405260">
              <w:rPr>
                <w:rFonts w:ascii="Times New Roman" w:hAnsi="Times New Roman" w:cs="Times New Roman"/>
              </w:rPr>
              <w:t xml:space="preserve">, velocidade com garantia de 100% de banda, incluindo manutenção, através de fibra óptica, para uso na Escola Municipal Profª Jacy Falchetti. </w:t>
            </w:r>
          </w:p>
          <w:p w14:paraId="0C4014F3"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Com 1 IP fixo.   </w:t>
            </w:r>
          </w:p>
          <w:p w14:paraId="11706547"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Endereço de instalação:  Rua do Comércio, 259 – Centro, Arroio Trinta – SC.</w:t>
            </w:r>
          </w:p>
        </w:tc>
        <w:tc>
          <w:tcPr>
            <w:tcW w:w="913" w:type="dxa"/>
            <w:tcBorders>
              <w:top w:val="single" w:sz="4" w:space="0" w:color="auto"/>
              <w:left w:val="single" w:sz="4" w:space="0" w:color="auto"/>
              <w:bottom w:val="single" w:sz="4" w:space="0" w:color="auto"/>
              <w:right w:val="single" w:sz="4" w:space="0" w:color="auto"/>
            </w:tcBorders>
            <w:vAlign w:val="center"/>
          </w:tcPr>
          <w:p w14:paraId="1FEA14B6"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72293B44"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32D3A5E7"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1.267,68</w:t>
            </w:r>
          </w:p>
        </w:tc>
        <w:tc>
          <w:tcPr>
            <w:tcW w:w="1096" w:type="dxa"/>
            <w:tcBorders>
              <w:top w:val="single" w:sz="4" w:space="0" w:color="auto"/>
              <w:left w:val="single" w:sz="4" w:space="0" w:color="auto"/>
              <w:bottom w:val="single" w:sz="4" w:space="0" w:color="auto"/>
              <w:right w:val="single" w:sz="4" w:space="0" w:color="auto"/>
            </w:tcBorders>
            <w:vAlign w:val="center"/>
          </w:tcPr>
          <w:p w14:paraId="7C904EAE"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15.212,16</w:t>
            </w:r>
          </w:p>
        </w:tc>
      </w:tr>
      <w:tr w:rsidR="00A24E13" w:rsidRPr="00405260" w14:paraId="69F58092"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4B941565"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w:t>
            </w:r>
          </w:p>
        </w:tc>
        <w:tc>
          <w:tcPr>
            <w:tcW w:w="871" w:type="dxa"/>
            <w:tcBorders>
              <w:top w:val="single" w:sz="4" w:space="0" w:color="auto"/>
              <w:left w:val="single" w:sz="4" w:space="0" w:color="auto"/>
              <w:bottom w:val="single" w:sz="4" w:space="0" w:color="auto"/>
              <w:right w:val="single" w:sz="4" w:space="0" w:color="auto"/>
            </w:tcBorders>
            <w:vAlign w:val="center"/>
          </w:tcPr>
          <w:p w14:paraId="0B059092"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13</w:t>
            </w:r>
          </w:p>
        </w:tc>
        <w:tc>
          <w:tcPr>
            <w:tcW w:w="3981" w:type="dxa"/>
            <w:tcBorders>
              <w:top w:val="single" w:sz="4" w:space="0" w:color="auto"/>
              <w:left w:val="single" w:sz="4" w:space="0" w:color="auto"/>
              <w:bottom w:val="single" w:sz="4" w:space="0" w:color="auto"/>
              <w:right w:val="single" w:sz="4" w:space="0" w:color="auto"/>
            </w:tcBorders>
            <w:vAlign w:val="center"/>
          </w:tcPr>
          <w:p w14:paraId="6F87F273"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36131 - Lin</w:t>
            </w:r>
            <w:r>
              <w:rPr>
                <w:rFonts w:ascii="Times New Roman" w:hAnsi="Times New Roman" w:cs="Times New Roman"/>
                <w:b/>
              </w:rPr>
              <w:t>k de acesso a internet - CMEI Pr</w:t>
            </w:r>
            <w:r w:rsidRPr="007C1644">
              <w:rPr>
                <w:rFonts w:ascii="Times New Roman" w:hAnsi="Times New Roman" w:cs="Times New Roman"/>
                <w:b/>
              </w:rPr>
              <w:t>ofabi</w:t>
            </w:r>
            <w:r>
              <w:rPr>
                <w:rFonts w:ascii="Times New Roman" w:hAnsi="Times New Roman" w:cs="Times New Roman"/>
                <w:b/>
              </w:rPr>
              <w:t>.</w:t>
            </w:r>
            <w:r w:rsidRPr="007C1644">
              <w:rPr>
                <w:rFonts w:ascii="Times New Roman" w:hAnsi="Times New Roman" w:cs="Times New Roman"/>
                <w:b/>
              </w:rPr>
              <w:t xml:space="preserve"> </w:t>
            </w:r>
          </w:p>
          <w:p w14:paraId="4D6D1592"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7C1644">
              <w:rPr>
                <w:rFonts w:ascii="Times New Roman" w:hAnsi="Times New Roman" w:cs="Times New Roman"/>
                <w:b/>
              </w:rPr>
              <w:t>duwnload de 50Mbps e upload de 20Mbps</w:t>
            </w:r>
            <w:r w:rsidRPr="00405260">
              <w:rPr>
                <w:rFonts w:ascii="Times New Roman" w:hAnsi="Times New Roman" w:cs="Times New Roman"/>
              </w:rPr>
              <w:t xml:space="preserve">, velocidade </w:t>
            </w:r>
            <w:r w:rsidRPr="00405260">
              <w:rPr>
                <w:rFonts w:ascii="Times New Roman" w:hAnsi="Times New Roman" w:cs="Times New Roman"/>
              </w:rPr>
              <w:lastRenderedPageBreak/>
              <w:t xml:space="preserve">com garantia de 100% de banda, incluindo manutenção, através de fibra óptica, para uso no Centro Municipal de Educação Infantil Profª Fabiana Nunes Possato.  </w:t>
            </w:r>
          </w:p>
          <w:p w14:paraId="6CE15C2D"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Com 1 IP fixo.   </w:t>
            </w:r>
          </w:p>
          <w:p w14:paraId="1C9A17E5"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Endereço de instalação:  Rua Emílio Cividini, 200, Centro, de Arroio Trinta, Arroio Trinta – SC. (próximo a APAE)</w:t>
            </w:r>
          </w:p>
        </w:tc>
        <w:tc>
          <w:tcPr>
            <w:tcW w:w="913" w:type="dxa"/>
            <w:tcBorders>
              <w:top w:val="single" w:sz="4" w:space="0" w:color="auto"/>
              <w:left w:val="single" w:sz="4" w:space="0" w:color="auto"/>
              <w:bottom w:val="single" w:sz="4" w:space="0" w:color="auto"/>
              <w:right w:val="single" w:sz="4" w:space="0" w:color="auto"/>
            </w:tcBorders>
            <w:vAlign w:val="center"/>
          </w:tcPr>
          <w:p w14:paraId="5E93753F"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lastRenderedPageBreak/>
              <w:t>Meses</w:t>
            </w:r>
          </w:p>
        </w:tc>
        <w:tc>
          <w:tcPr>
            <w:tcW w:w="913" w:type="dxa"/>
            <w:tcBorders>
              <w:top w:val="single" w:sz="4" w:space="0" w:color="auto"/>
              <w:left w:val="single" w:sz="4" w:space="0" w:color="auto"/>
              <w:bottom w:val="single" w:sz="4" w:space="0" w:color="auto"/>
              <w:right w:val="single" w:sz="4" w:space="0" w:color="auto"/>
            </w:tcBorders>
            <w:vAlign w:val="center"/>
          </w:tcPr>
          <w:p w14:paraId="5A05CF8C"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2BF809A6"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149,90</w:t>
            </w:r>
          </w:p>
        </w:tc>
        <w:tc>
          <w:tcPr>
            <w:tcW w:w="1096" w:type="dxa"/>
            <w:tcBorders>
              <w:top w:val="single" w:sz="4" w:space="0" w:color="auto"/>
              <w:left w:val="single" w:sz="4" w:space="0" w:color="auto"/>
              <w:bottom w:val="single" w:sz="4" w:space="0" w:color="auto"/>
              <w:right w:val="single" w:sz="4" w:space="0" w:color="auto"/>
            </w:tcBorders>
            <w:vAlign w:val="center"/>
          </w:tcPr>
          <w:p w14:paraId="6596EC56"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1.798,80</w:t>
            </w:r>
          </w:p>
        </w:tc>
      </w:tr>
      <w:tr w:rsidR="00A24E13" w:rsidRPr="00405260" w14:paraId="0BC7A811"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0A525F5F"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lastRenderedPageBreak/>
              <w:t>3</w:t>
            </w:r>
          </w:p>
        </w:tc>
        <w:tc>
          <w:tcPr>
            <w:tcW w:w="871" w:type="dxa"/>
            <w:tcBorders>
              <w:top w:val="single" w:sz="4" w:space="0" w:color="auto"/>
              <w:left w:val="single" w:sz="4" w:space="0" w:color="auto"/>
              <w:bottom w:val="single" w:sz="4" w:space="0" w:color="auto"/>
              <w:right w:val="single" w:sz="4" w:space="0" w:color="auto"/>
            </w:tcBorders>
            <w:vAlign w:val="center"/>
          </w:tcPr>
          <w:p w14:paraId="15217C6E"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15</w:t>
            </w:r>
          </w:p>
        </w:tc>
        <w:tc>
          <w:tcPr>
            <w:tcW w:w="3981" w:type="dxa"/>
            <w:tcBorders>
              <w:top w:val="single" w:sz="4" w:space="0" w:color="auto"/>
              <w:left w:val="single" w:sz="4" w:space="0" w:color="auto"/>
              <w:bottom w:val="single" w:sz="4" w:space="0" w:color="auto"/>
              <w:right w:val="single" w:sz="4" w:space="0" w:color="auto"/>
            </w:tcBorders>
            <w:vAlign w:val="center"/>
          </w:tcPr>
          <w:p w14:paraId="40AF554A"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3</w:t>
            </w:r>
            <w:r w:rsidRPr="007C1644">
              <w:rPr>
                <w:rFonts w:ascii="Times New Roman" w:hAnsi="Times New Roman" w:cs="Times New Roman"/>
                <w:b/>
              </w:rPr>
              <w:t>6133 - Link de acesso a internet - Polícia Militar</w:t>
            </w:r>
            <w:r>
              <w:rPr>
                <w:rFonts w:ascii="Times New Roman" w:hAnsi="Times New Roman" w:cs="Times New Roman"/>
                <w:b/>
              </w:rPr>
              <w:t>.</w:t>
            </w:r>
            <w:r w:rsidRPr="00405260">
              <w:rPr>
                <w:rFonts w:ascii="Times New Roman" w:hAnsi="Times New Roman" w:cs="Times New Roman"/>
              </w:rPr>
              <w:t xml:space="preserve"> </w:t>
            </w:r>
          </w:p>
          <w:p w14:paraId="2167BCBE"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7C1644">
              <w:rPr>
                <w:rFonts w:ascii="Times New Roman" w:hAnsi="Times New Roman" w:cs="Times New Roman"/>
                <w:b/>
              </w:rPr>
              <w:t>duwnload de 20Mbps e upload de 5Mbps</w:t>
            </w:r>
            <w:r w:rsidRPr="00405260">
              <w:rPr>
                <w:rFonts w:ascii="Times New Roman" w:hAnsi="Times New Roman" w:cs="Times New Roman"/>
              </w:rPr>
              <w:t xml:space="preserve">, velocidade com garantia de 100% de banda, incluindo manutenção, através de fibra óptica, para uso na Polícia Militar.  </w:t>
            </w:r>
            <w:r w:rsidRPr="007C1644">
              <w:rPr>
                <w:rFonts w:ascii="Times New Roman" w:hAnsi="Times New Roman" w:cs="Times New Roman"/>
                <w:b/>
              </w:rPr>
              <w:t>Com 1 IP fixo.</w:t>
            </w:r>
            <w:r w:rsidRPr="00405260">
              <w:rPr>
                <w:rFonts w:ascii="Times New Roman" w:hAnsi="Times New Roman" w:cs="Times New Roman"/>
              </w:rPr>
              <w:t xml:space="preserve">  </w:t>
            </w:r>
          </w:p>
          <w:p w14:paraId="23C09C18"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Endereço de instalação:  Rua Treviso, S/N, Fundos da Casa Paroquial, Acesso a Praça dos Motoristas, Centro, Arroio Trinta - SC</w:t>
            </w:r>
          </w:p>
        </w:tc>
        <w:tc>
          <w:tcPr>
            <w:tcW w:w="913" w:type="dxa"/>
            <w:tcBorders>
              <w:top w:val="single" w:sz="4" w:space="0" w:color="auto"/>
              <w:left w:val="single" w:sz="4" w:space="0" w:color="auto"/>
              <w:bottom w:val="single" w:sz="4" w:space="0" w:color="auto"/>
              <w:right w:val="single" w:sz="4" w:space="0" w:color="auto"/>
            </w:tcBorders>
            <w:vAlign w:val="center"/>
          </w:tcPr>
          <w:p w14:paraId="2F30FABE"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05102371"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572C666A"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150,22</w:t>
            </w:r>
          </w:p>
        </w:tc>
        <w:tc>
          <w:tcPr>
            <w:tcW w:w="1096" w:type="dxa"/>
            <w:tcBorders>
              <w:top w:val="single" w:sz="4" w:space="0" w:color="auto"/>
              <w:left w:val="single" w:sz="4" w:space="0" w:color="auto"/>
              <w:bottom w:val="single" w:sz="4" w:space="0" w:color="auto"/>
              <w:right w:val="single" w:sz="4" w:space="0" w:color="auto"/>
            </w:tcBorders>
            <w:vAlign w:val="center"/>
          </w:tcPr>
          <w:p w14:paraId="5D61CB78"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1.802,64</w:t>
            </w:r>
          </w:p>
        </w:tc>
      </w:tr>
      <w:tr w:rsidR="00A24E13" w:rsidRPr="00405260" w14:paraId="46732CEB"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0587561E"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w:t>
            </w:r>
          </w:p>
        </w:tc>
        <w:tc>
          <w:tcPr>
            <w:tcW w:w="871" w:type="dxa"/>
            <w:tcBorders>
              <w:top w:val="single" w:sz="4" w:space="0" w:color="auto"/>
              <w:left w:val="single" w:sz="4" w:space="0" w:color="auto"/>
              <w:bottom w:val="single" w:sz="4" w:space="0" w:color="auto"/>
              <w:right w:val="single" w:sz="4" w:space="0" w:color="auto"/>
            </w:tcBorders>
            <w:vAlign w:val="center"/>
          </w:tcPr>
          <w:p w14:paraId="33FF6A62"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16</w:t>
            </w:r>
          </w:p>
        </w:tc>
        <w:tc>
          <w:tcPr>
            <w:tcW w:w="3981" w:type="dxa"/>
            <w:tcBorders>
              <w:top w:val="single" w:sz="4" w:space="0" w:color="auto"/>
              <w:left w:val="single" w:sz="4" w:space="0" w:color="auto"/>
              <w:bottom w:val="single" w:sz="4" w:space="0" w:color="auto"/>
              <w:right w:val="single" w:sz="4" w:space="0" w:color="auto"/>
            </w:tcBorders>
            <w:vAlign w:val="center"/>
          </w:tcPr>
          <w:p w14:paraId="68A0EEE4"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36135 - Link de acesso a internet - Secretaria de Infraestrutura. </w:t>
            </w:r>
          </w:p>
          <w:p w14:paraId="00F99100"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7C1644">
              <w:rPr>
                <w:rFonts w:ascii="Times New Roman" w:hAnsi="Times New Roman" w:cs="Times New Roman"/>
                <w:b/>
              </w:rPr>
              <w:t>duwnload de 20Mbps e upload de 5Mbps</w:t>
            </w:r>
            <w:r w:rsidRPr="00405260">
              <w:rPr>
                <w:rFonts w:ascii="Times New Roman" w:hAnsi="Times New Roman" w:cs="Times New Roman"/>
              </w:rPr>
              <w:t xml:space="preserve">, velocidade com garantia de 100% de banda, incluindo manutenção, através de fibra óptica, para uso na Secretaria Municipal de Infraestrutura.   </w:t>
            </w:r>
          </w:p>
          <w:p w14:paraId="013C5D42"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Endereço de instalação: Rua Francisco Nava, 332, Próximo a Casa Mortuária, Centro, Arroio Trinta – SC.</w:t>
            </w:r>
          </w:p>
        </w:tc>
        <w:tc>
          <w:tcPr>
            <w:tcW w:w="913" w:type="dxa"/>
            <w:tcBorders>
              <w:top w:val="single" w:sz="4" w:space="0" w:color="auto"/>
              <w:left w:val="single" w:sz="4" w:space="0" w:color="auto"/>
              <w:bottom w:val="single" w:sz="4" w:space="0" w:color="auto"/>
              <w:right w:val="single" w:sz="4" w:space="0" w:color="auto"/>
            </w:tcBorders>
            <w:vAlign w:val="center"/>
          </w:tcPr>
          <w:p w14:paraId="03D25F8F"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38A8A0DD"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38301A6B"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69,00</w:t>
            </w:r>
          </w:p>
        </w:tc>
        <w:tc>
          <w:tcPr>
            <w:tcW w:w="1096" w:type="dxa"/>
            <w:tcBorders>
              <w:top w:val="single" w:sz="4" w:space="0" w:color="auto"/>
              <w:left w:val="single" w:sz="4" w:space="0" w:color="auto"/>
              <w:bottom w:val="single" w:sz="4" w:space="0" w:color="auto"/>
              <w:right w:val="single" w:sz="4" w:space="0" w:color="auto"/>
            </w:tcBorders>
            <w:vAlign w:val="center"/>
          </w:tcPr>
          <w:p w14:paraId="28725D54"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828,00</w:t>
            </w:r>
          </w:p>
        </w:tc>
      </w:tr>
      <w:tr w:rsidR="00A24E13" w:rsidRPr="00405260" w14:paraId="7367F3E9"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4B8EFF3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w:t>
            </w:r>
          </w:p>
        </w:tc>
        <w:tc>
          <w:tcPr>
            <w:tcW w:w="871" w:type="dxa"/>
            <w:tcBorders>
              <w:top w:val="single" w:sz="4" w:space="0" w:color="auto"/>
              <w:left w:val="single" w:sz="4" w:space="0" w:color="auto"/>
              <w:bottom w:val="single" w:sz="4" w:space="0" w:color="auto"/>
              <w:right w:val="single" w:sz="4" w:space="0" w:color="auto"/>
            </w:tcBorders>
            <w:vAlign w:val="center"/>
          </w:tcPr>
          <w:p w14:paraId="47E11A79"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18</w:t>
            </w:r>
          </w:p>
        </w:tc>
        <w:tc>
          <w:tcPr>
            <w:tcW w:w="3981" w:type="dxa"/>
            <w:tcBorders>
              <w:top w:val="single" w:sz="4" w:space="0" w:color="auto"/>
              <w:left w:val="single" w:sz="4" w:space="0" w:color="auto"/>
              <w:bottom w:val="single" w:sz="4" w:space="0" w:color="auto"/>
              <w:right w:val="single" w:sz="4" w:space="0" w:color="auto"/>
            </w:tcBorders>
            <w:vAlign w:val="center"/>
          </w:tcPr>
          <w:p w14:paraId="21C170B8" w14:textId="77777777" w:rsidR="00A24E13" w:rsidRDefault="00A24E13" w:rsidP="00D35110">
            <w:pPr>
              <w:spacing w:after="0"/>
              <w:jc w:val="both"/>
              <w:rPr>
                <w:rFonts w:ascii="Times New Roman" w:hAnsi="Times New Roman" w:cs="Times New Roman"/>
              </w:rPr>
            </w:pPr>
            <w:r w:rsidRPr="007C1644">
              <w:rPr>
                <w:rFonts w:ascii="Times New Roman" w:hAnsi="Times New Roman" w:cs="Times New Roman"/>
                <w:b/>
              </w:rPr>
              <w:t>36137 - Link de acesso a internet - CRAS.</w:t>
            </w:r>
            <w:r w:rsidRPr="00405260">
              <w:rPr>
                <w:rFonts w:ascii="Times New Roman" w:hAnsi="Times New Roman" w:cs="Times New Roman"/>
              </w:rPr>
              <w:t xml:space="preserve"> </w:t>
            </w:r>
          </w:p>
          <w:p w14:paraId="150E17BE"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7C1644">
              <w:rPr>
                <w:rFonts w:ascii="Times New Roman" w:hAnsi="Times New Roman" w:cs="Times New Roman"/>
                <w:b/>
              </w:rPr>
              <w:t>duwnload de 20Mbps e upload de 5Mbps</w:t>
            </w:r>
            <w:r w:rsidRPr="00405260">
              <w:rPr>
                <w:rFonts w:ascii="Times New Roman" w:hAnsi="Times New Roman" w:cs="Times New Roman"/>
              </w:rPr>
              <w:t xml:space="preserve">, velocidade com garantia de 100% de banda, incluindo manutenção, através de fibra óptica, para o Cras – Centro de Referência de Assistência Social.  </w:t>
            </w:r>
          </w:p>
          <w:p w14:paraId="58B17FC8"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Com 1 IP fixo.   </w:t>
            </w:r>
          </w:p>
          <w:p w14:paraId="2C7FF87E"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lastRenderedPageBreak/>
              <w:t>Endereço de instalação: Rua Galdino Nesi, Centro, Arroio Trinta – SC.</w:t>
            </w:r>
          </w:p>
        </w:tc>
        <w:tc>
          <w:tcPr>
            <w:tcW w:w="913" w:type="dxa"/>
            <w:tcBorders>
              <w:top w:val="single" w:sz="4" w:space="0" w:color="auto"/>
              <w:left w:val="single" w:sz="4" w:space="0" w:color="auto"/>
              <w:bottom w:val="single" w:sz="4" w:space="0" w:color="auto"/>
              <w:right w:val="single" w:sz="4" w:space="0" w:color="auto"/>
            </w:tcBorders>
            <w:vAlign w:val="center"/>
          </w:tcPr>
          <w:p w14:paraId="446CD5A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lastRenderedPageBreak/>
              <w:t>Meses</w:t>
            </w:r>
          </w:p>
        </w:tc>
        <w:tc>
          <w:tcPr>
            <w:tcW w:w="913" w:type="dxa"/>
            <w:tcBorders>
              <w:top w:val="single" w:sz="4" w:space="0" w:color="auto"/>
              <w:left w:val="single" w:sz="4" w:space="0" w:color="auto"/>
              <w:bottom w:val="single" w:sz="4" w:space="0" w:color="auto"/>
              <w:right w:val="single" w:sz="4" w:space="0" w:color="auto"/>
            </w:tcBorders>
            <w:vAlign w:val="center"/>
          </w:tcPr>
          <w:p w14:paraId="1E4C9C38"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7C11C730"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165,22</w:t>
            </w:r>
          </w:p>
        </w:tc>
        <w:tc>
          <w:tcPr>
            <w:tcW w:w="1096" w:type="dxa"/>
            <w:tcBorders>
              <w:top w:val="single" w:sz="4" w:space="0" w:color="auto"/>
              <w:left w:val="single" w:sz="4" w:space="0" w:color="auto"/>
              <w:bottom w:val="single" w:sz="4" w:space="0" w:color="auto"/>
              <w:right w:val="single" w:sz="4" w:space="0" w:color="auto"/>
            </w:tcBorders>
            <w:vAlign w:val="center"/>
          </w:tcPr>
          <w:p w14:paraId="51137B24"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1.982,64</w:t>
            </w:r>
          </w:p>
        </w:tc>
      </w:tr>
      <w:tr w:rsidR="00A24E13" w:rsidRPr="00405260" w14:paraId="5D6D0E7E"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760517B2"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lastRenderedPageBreak/>
              <w:t>3</w:t>
            </w:r>
          </w:p>
        </w:tc>
        <w:tc>
          <w:tcPr>
            <w:tcW w:w="871" w:type="dxa"/>
            <w:tcBorders>
              <w:top w:val="single" w:sz="4" w:space="0" w:color="auto"/>
              <w:left w:val="single" w:sz="4" w:space="0" w:color="auto"/>
              <w:bottom w:val="single" w:sz="4" w:space="0" w:color="auto"/>
              <w:right w:val="single" w:sz="4" w:space="0" w:color="auto"/>
            </w:tcBorders>
            <w:vAlign w:val="center"/>
          </w:tcPr>
          <w:p w14:paraId="3C6AF0CA"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20</w:t>
            </w:r>
          </w:p>
        </w:tc>
        <w:tc>
          <w:tcPr>
            <w:tcW w:w="3981" w:type="dxa"/>
            <w:tcBorders>
              <w:top w:val="single" w:sz="4" w:space="0" w:color="auto"/>
              <w:left w:val="single" w:sz="4" w:space="0" w:color="auto"/>
              <w:bottom w:val="single" w:sz="4" w:space="0" w:color="auto"/>
              <w:right w:val="single" w:sz="4" w:space="0" w:color="auto"/>
            </w:tcBorders>
            <w:vAlign w:val="center"/>
          </w:tcPr>
          <w:p w14:paraId="6DA4493A"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36139 - Link de acesso a internet - Ginásio Municipal de Esportes. </w:t>
            </w:r>
          </w:p>
          <w:p w14:paraId="529A19B9"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7C1644">
              <w:rPr>
                <w:rFonts w:ascii="Times New Roman" w:hAnsi="Times New Roman" w:cs="Times New Roman"/>
                <w:b/>
              </w:rPr>
              <w:t>duwnload de 20Mbps e upload de 5Mbps</w:t>
            </w:r>
            <w:r w:rsidRPr="00405260">
              <w:rPr>
                <w:rFonts w:ascii="Times New Roman" w:hAnsi="Times New Roman" w:cs="Times New Roman"/>
              </w:rPr>
              <w:t xml:space="preserve">, velocidade com garantia de 100% de banda, incluindo manutenção, através de fibra óptica, para o Ginásio Municipal Vilson Pedro Kleinubing.   </w:t>
            </w:r>
          </w:p>
          <w:p w14:paraId="7CD9BE85"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Endereço de instalação:  Rua Padre Augustinho, Centro, Próximo ao Estádio Municipal Vergínio Biava, Arroio Trinta – SC.   </w:t>
            </w:r>
          </w:p>
          <w:p w14:paraId="486EFF3C" w14:textId="6B8E09B3"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OBs: Caso haja neces</w:t>
            </w:r>
            <w:r>
              <w:rPr>
                <w:rFonts w:ascii="Times New Roman" w:hAnsi="Times New Roman" w:cs="Times New Roman"/>
              </w:rPr>
              <w:t>s</w:t>
            </w:r>
            <w:r w:rsidRPr="00405260">
              <w:rPr>
                <w:rFonts w:ascii="Times New Roman" w:hAnsi="Times New Roman" w:cs="Times New Roman"/>
              </w:rPr>
              <w:t>idade de ampliação da banda para dia específico de eventos, será pago excedente de banda fornecida.</w:t>
            </w:r>
          </w:p>
        </w:tc>
        <w:tc>
          <w:tcPr>
            <w:tcW w:w="913" w:type="dxa"/>
            <w:tcBorders>
              <w:top w:val="single" w:sz="4" w:space="0" w:color="auto"/>
              <w:left w:val="single" w:sz="4" w:space="0" w:color="auto"/>
              <w:bottom w:val="single" w:sz="4" w:space="0" w:color="auto"/>
              <w:right w:val="single" w:sz="4" w:space="0" w:color="auto"/>
            </w:tcBorders>
            <w:vAlign w:val="center"/>
          </w:tcPr>
          <w:p w14:paraId="654271A4"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410EA068"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692C8AF9"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69,00</w:t>
            </w:r>
          </w:p>
        </w:tc>
        <w:tc>
          <w:tcPr>
            <w:tcW w:w="1096" w:type="dxa"/>
            <w:tcBorders>
              <w:top w:val="single" w:sz="4" w:space="0" w:color="auto"/>
              <w:left w:val="single" w:sz="4" w:space="0" w:color="auto"/>
              <w:bottom w:val="single" w:sz="4" w:space="0" w:color="auto"/>
              <w:right w:val="single" w:sz="4" w:space="0" w:color="auto"/>
            </w:tcBorders>
            <w:vAlign w:val="center"/>
          </w:tcPr>
          <w:p w14:paraId="6CDC607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828,00</w:t>
            </w:r>
          </w:p>
        </w:tc>
      </w:tr>
      <w:tr w:rsidR="00A24E13" w:rsidRPr="00405260" w14:paraId="58D0FD4F"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3BD1D536"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w:t>
            </w:r>
          </w:p>
        </w:tc>
        <w:tc>
          <w:tcPr>
            <w:tcW w:w="871" w:type="dxa"/>
            <w:tcBorders>
              <w:top w:val="single" w:sz="4" w:space="0" w:color="auto"/>
              <w:left w:val="single" w:sz="4" w:space="0" w:color="auto"/>
              <w:bottom w:val="single" w:sz="4" w:space="0" w:color="auto"/>
              <w:right w:val="single" w:sz="4" w:space="0" w:color="auto"/>
            </w:tcBorders>
            <w:vAlign w:val="center"/>
          </w:tcPr>
          <w:p w14:paraId="7BED3F7F"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21</w:t>
            </w:r>
          </w:p>
        </w:tc>
        <w:tc>
          <w:tcPr>
            <w:tcW w:w="3981" w:type="dxa"/>
            <w:tcBorders>
              <w:top w:val="single" w:sz="4" w:space="0" w:color="auto"/>
              <w:left w:val="single" w:sz="4" w:space="0" w:color="auto"/>
              <w:bottom w:val="single" w:sz="4" w:space="0" w:color="auto"/>
              <w:right w:val="single" w:sz="4" w:space="0" w:color="auto"/>
            </w:tcBorders>
            <w:vAlign w:val="center"/>
          </w:tcPr>
          <w:p w14:paraId="57A9E4E5"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36146 - Link de acesso a internet - Conselho Tutelar. </w:t>
            </w:r>
          </w:p>
          <w:p w14:paraId="2BBF057A"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7C1644">
              <w:rPr>
                <w:rFonts w:ascii="Times New Roman" w:hAnsi="Times New Roman" w:cs="Times New Roman"/>
                <w:b/>
              </w:rPr>
              <w:t>duwnload de 20Mbps e upload de 5Mbps</w:t>
            </w:r>
            <w:r w:rsidRPr="00405260">
              <w:rPr>
                <w:rFonts w:ascii="Times New Roman" w:hAnsi="Times New Roman" w:cs="Times New Roman"/>
              </w:rPr>
              <w:t xml:space="preserve">, velocidade com garantia de 100% de banda, incluindo manutenção, através de fibra óptica, para o Conselho Tutelar.  </w:t>
            </w:r>
            <w:r w:rsidRPr="007C1644">
              <w:rPr>
                <w:rFonts w:ascii="Times New Roman" w:hAnsi="Times New Roman" w:cs="Times New Roman"/>
                <w:b/>
              </w:rPr>
              <w:t>Com 1 IP fixo.</w:t>
            </w:r>
            <w:r w:rsidRPr="00405260">
              <w:rPr>
                <w:rFonts w:ascii="Times New Roman" w:hAnsi="Times New Roman" w:cs="Times New Roman"/>
              </w:rPr>
              <w:t xml:space="preserve">    </w:t>
            </w:r>
          </w:p>
          <w:p w14:paraId="5A41DC74"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Endereço de instalação: Rua do Comércio Nº 212, Centro de Arroio Trinta.</w:t>
            </w:r>
          </w:p>
        </w:tc>
        <w:tc>
          <w:tcPr>
            <w:tcW w:w="913" w:type="dxa"/>
            <w:tcBorders>
              <w:top w:val="single" w:sz="4" w:space="0" w:color="auto"/>
              <w:left w:val="single" w:sz="4" w:space="0" w:color="auto"/>
              <w:bottom w:val="single" w:sz="4" w:space="0" w:color="auto"/>
              <w:right w:val="single" w:sz="4" w:space="0" w:color="auto"/>
            </w:tcBorders>
            <w:vAlign w:val="center"/>
          </w:tcPr>
          <w:p w14:paraId="2BB344C1"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17616832"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0EE715F7"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150,22</w:t>
            </w:r>
          </w:p>
        </w:tc>
        <w:tc>
          <w:tcPr>
            <w:tcW w:w="1096" w:type="dxa"/>
            <w:tcBorders>
              <w:top w:val="single" w:sz="4" w:space="0" w:color="auto"/>
              <w:left w:val="single" w:sz="4" w:space="0" w:color="auto"/>
              <w:bottom w:val="single" w:sz="4" w:space="0" w:color="auto"/>
              <w:right w:val="single" w:sz="4" w:space="0" w:color="auto"/>
            </w:tcBorders>
            <w:vAlign w:val="center"/>
          </w:tcPr>
          <w:p w14:paraId="5242695D"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1.802,64</w:t>
            </w:r>
          </w:p>
        </w:tc>
      </w:tr>
      <w:tr w:rsidR="00A24E13" w:rsidRPr="00405260" w14:paraId="527D4F37"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6492A872"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3</w:t>
            </w:r>
          </w:p>
        </w:tc>
        <w:tc>
          <w:tcPr>
            <w:tcW w:w="871" w:type="dxa"/>
            <w:tcBorders>
              <w:top w:val="single" w:sz="4" w:space="0" w:color="auto"/>
              <w:left w:val="single" w:sz="4" w:space="0" w:color="auto"/>
              <w:bottom w:val="single" w:sz="4" w:space="0" w:color="auto"/>
              <w:right w:val="single" w:sz="4" w:space="0" w:color="auto"/>
            </w:tcBorders>
            <w:vAlign w:val="center"/>
          </w:tcPr>
          <w:p w14:paraId="69551B11"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23</w:t>
            </w:r>
          </w:p>
        </w:tc>
        <w:tc>
          <w:tcPr>
            <w:tcW w:w="3981" w:type="dxa"/>
            <w:tcBorders>
              <w:top w:val="single" w:sz="4" w:space="0" w:color="auto"/>
              <w:left w:val="single" w:sz="4" w:space="0" w:color="auto"/>
              <w:bottom w:val="single" w:sz="4" w:space="0" w:color="auto"/>
              <w:right w:val="single" w:sz="4" w:space="0" w:color="auto"/>
            </w:tcBorders>
            <w:vAlign w:val="center"/>
          </w:tcPr>
          <w:p w14:paraId="00FC4C79"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36142 - Link de acesso a internet - Unidade básica de Saúde. </w:t>
            </w:r>
          </w:p>
          <w:p w14:paraId="6A0E63A5" w14:textId="77777777" w:rsidR="00A24E13" w:rsidRDefault="00A24E13" w:rsidP="00D35110">
            <w:pPr>
              <w:spacing w:after="0"/>
              <w:jc w:val="both"/>
              <w:rPr>
                <w:rFonts w:ascii="Times New Roman" w:hAnsi="Times New Roman" w:cs="Times New Roman"/>
              </w:rPr>
            </w:pPr>
            <w:r w:rsidRPr="00405260">
              <w:rPr>
                <w:rFonts w:ascii="Times New Roman" w:hAnsi="Times New Roman" w:cs="Times New Roman"/>
              </w:rPr>
              <w:t xml:space="preserve">Link de acesso à Internet com velocidade de </w:t>
            </w:r>
            <w:r w:rsidRPr="007C1644">
              <w:rPr>
                <w:rFonts w:ascii="Times New Roman" w:hAnsi="Times New Roman" w:cs="Times New Roman"/>
                <w:b/>
              </w:rPr>
              <w:t>duwnload de 100Mbps e upload de 30Mbps</w:t>
            </w:r>
            <w:r w:rsidRPr="00405260">
              <w:rPr>
                <w:rFonts w:ascii="Times New Roman" w:hAnsi="Times New Roman" w:cs="Times New Roman"/>
              </w:rPr>
              <w:t xml:space="preserve"> de internet via fibra óptica, incluindo manutenção, para a Unidade de Saúde Central, Posto de Saúde, com garantia de 100% (cem por cento) de Banda. </w:t>
            </w:r>
          </w:p>
          <w:p w14:paraId="451198CB" w14:textId="77777777" w:rsidR="00A24E13" w:rsidRPr="007C1644" w:rsidRDefault="00A24E13" w:rsidP="00D35110">
            <w:pPr>
              <w:spacing w:after="0"/>
              <w:jc w:val="both"/>
              <w:rPr>
                <w:rFonts w:ascii="Times New Roman" w:hAnsi="Times New Roman" w:cs="Times New Roman"/>
                <w:b/>
              </w:rPr>
            </w:pPr>
            <w:r w:rsidRPr="007C1644">
              <w:rPr>
                <w:rFonts w:ascii="Times New Roman" w:hAnsi="Times New Roman" w:cs="Times New Roman"/>
                <w:b/>
              </w:rPr>
              <w:t xml:space="preserve">Com 01 IP fixo.   </w:t>
            </w:r>
          </w:p>
          <w:p w14:paraId="4F1F7F9C"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rPr>
              <w:t>Endereço de instalação: Rua Francisco Nava, 57, Centro, Arroio Trinta – SC.</w:t>
            </w:r>
          </w:p>
        </w:tc>
        <w:tc>
          <w:tcPr>
            <w:tcW w:w="913" w:type="dxa"/>
            <w:tcBorders>
              <w:top w:val="single" w:sz="4" w:space="0" w:color="auto"/>
              <w:left w:val="single" w:sz="4" w:space="0" w:color="auto"/>
              <w:bottom w:val="single" w:sz="4" w:space="0" w:color="auto"/>
              <w:right w:val="single" w:sz="4" w:space="0" w:color="auto"/>
            </w:tcBorders>
            <w:vAlign w:val="center"/>
          </w:tcPr>
          <w:p w14:paraId="066F51AD"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Meses</w:t>
            </w:r>
          </w:p>
        </w:tc>
        <w:tc>
          <w:tcPr>
            <w:tcW w:w="913" w:type="dxa"/>
            <w:tcBorders>
              <w:top w:val="single" w:sz="4" w:space="0" w:color="auto"/>
              <w:left w:val="single" w:sz="4" w:space="0" w:color="auto"/>
              <w:bottom w:val="single" w:sz="4" w:space="0" w:color="auto"/>
              <w:right w:val="single" w:sz="4" w:space="0" w:color="auto"/>
            </w:tcBorders>
            <w:vAlign w:val="center"/>
          </w:tcPr>
          <w:p w14:paraId="779D10B1"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5F965501"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449,00</w:t>
            </w:r>
          </w:p>
        </w:tc>
        <w:tc>
          <w:tcPr>
            <w:tcW w:w="1096" w:type="dxa"/>
            <w:tcBorders>
              <w:top w:val="single" w:sz="4" w:space="0" w:color="auto"/>
              <w:left w:val="single" w:sz="4" w:space="0" w:color="auto"/>
              <w:bottom w:val="single" w:sz="4" w:space="0" w:color="auto"/>
              <w:right w:val="single" w:sz="4" w:space="0" w:color="auto"/>
            </w:tcBorders>
            <w:vAlign w:val="center"/>
          </w:tcPr>
          <w:p w14:paraId="2547E733"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rPr>
              <w:t>5.388,00</w:t>
            </w:r>
          </w:p>
        </w:tc>
      </w:tr>
      <w:tr w:rsidR="00A24E13" w:rsidRPr="00405260" w14:paraId="0F968AAA" w14:textId="77777777" w:rsidTr="00D35110">
        <w:tc>
          <w:tcPr>
            <w:tcW w:w="869" w:type="dxa"/>
            <w:tcBorders>
              <w:top w:val="single" w:sz="4" w:space="0" w:color="auto"/>
              <w:left w:val="single" w:sz="4" w:space="0" w:color="auto"/>
              <w:bottom w:val="single" w:sz="4" w:space="0" w:color="auto"/>
              <w:right w:val="single" w:sz="4" w:space="0" w:color="auto"/>
            </w:tcBorders>
            <w:vAlign w:val="center"/>
          </w:tcPr>
          <w:p w14:paraId="2C54D9F5"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3</w:t>
            </w:r>
          </w:p>
        </w:tc>
        <w:tc>
          <w:tcPr>
            <w:tcW w:w="7664" w:type="dxa"/>
            <w:gridSpan w:val="5"/>
            <w:tcBorders>
              <w:top w:val="single" w:sz="4" w:space="0" w:color="auto"/>
              <w:left w:val="single" w:sz="4" w:space="0" w:color="auto"/>
              <w:bottom w:val="single" w:sz="4" w:space="0" w:color="auto"/>
              <w:right w:val="single" w:sz="4" w:space="0" w:color="auto"/>
            </w:tcBorders>
            <w:vAlign w:val="center"/>
          </w:tcPr>
          <w:p w14:paraId="4E3A51D6" w14:textId="77777777" w:rsidR="00A24E13" w:rsidRPr="00405260" w:rsidRDefault="00A24E13" w:rsidP="00D35110">
            <w:pPr>
              <w:spacing w:after="0"/>
              <w:jc w:val="both"/>
              <w:rPr>
                <w:rFonts w:ascii="Times New Roman" w:hAnsi="Times New Roman" w:cs="Times New Roman"/>
              </w:rPr>
            </w:pPr>
            <w:r w:rsidRPr="00405260">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2E6263AC"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52.872,72</w:t>
            </w:r>
          </w:p>
        </w:tc>
      </w:tr>
      <w:tr w:rsidR="00A24E13" w:rsidRPr="00405260" w14:paraId="3A5F15F4" w14:textId="77777777" w:rsidTr="00D35110">
        <w:tc>
          <w:tcPr>
            <w:tcW w:w="8533" w:type="dxa"/>
            <w:gridSpan w:val="6"/>
            <w:tcBorders>
              <w:top w:val="single" w:sz="4" w:space="0" w:color="auto"/>
              <w:left w:val="single" w:sz="4" w:space="0" w:color="auto"/>
              <w:bottom w:val="single" w:sz="4" w:space="0" w:color="auto"/>
              <w:right w:val="single" w:sz="4" w:space="0" w:color="auto"/>
            </w:tcBorders>
            <w:vAlign w:val="center"/>
          </w:tcPr>
          <w:p w14:paraId="1D5252AF" w14:textId="77777777" w:rsidR="00A24E13" w:rsidRPr="00405260" w:rsidRDefault="00A24E13" w:rsidP="00D35110">
            <w:pPr>
              <w:spacing w:after="0"/>
              <w:jc w:val="right"/>
              <w:rPr>
                <w:rFonts w:ascii="Times New Roman" w:hAnsi="Times New Roman" w:cs="Times New Roman"/>
              </w:rPr>
            </w:pPr>
            <w:r w:rsidRPr="00405260">
              <w:rPr>
                <w:rFonts w:ascii="Times New Roman" w:hAnsi="Times New Roman" w:cs="Times New Roman"/>
                <w:b/>
              </w:rPr>
              <w:t>Total Geral</w:t>
            </w:r>
          </w:p>
        </w:tc>
        <w:tc>
          <w:tcPr>
            <w:tcW w:w="1096" w:type="dxa"/>
            <w:tcBorders>
              <w:top w:val="single" w:sz="4" w:space="0" w:color="auto"/>
              <w:left w:val="single" w:sz="4" w:space="0" w:color="auto"/>
              <w:bottom w:val="single" w:sz="4" w:space="0" w:color="auto"/>
              <w:right w:val="single" w:sz="4" w:space="0" w:color="auto"/>
            </w:tcBorders>
            <w:vAlign w:val="center"/>
          </w:tcPr>
          <w:p w14:paraId="7A3ABC84" w14:textId="77777777" w:rsidR="00A24E13" w:rsidRPr="00405260" w:rsidRDefault="00A24E13" w:rsidP="00D35110">
            <w:pPr>
              <w:spacing w:after="0"/>
              <w:jc w:val="center"/>
              <w:rPr>
                <w:rFonts w:ascii="Times New Roman" w:hAnsi="Times New Roman" w:cs="Times New Roman"/>
              </w:rPr>
            </w:pPr>
            <w:r w:rsidRPr="00405260">
              <w:rPr>
                <w:rFonts w:ascii="Times New Roman" w:hAnsi="Times New Roman" w:cs="Times New Roman"/>
                <w:b/>
              </w:rPr>
              <w:t>90.042,60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15 de abril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214CA17C" w:rsidR="00924343" w:rsidRPr="00C7393F" w:rsidRDefault="00A24E1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0020/2021 -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1DB01360" w:rsidR="00C7393F" w:rsidRPr="00C7393F" w:rsidRDefault="00936603"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3D19B135">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510C9D" w:rsidRPr="00506403" w:rsidRDefault="00510C9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510C9D" w:rsidRPr="00506403" w:rsidRDefault="00510C9D"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510C9D" w:rsidRPr="00506403" w:rsidRDefault="00510C9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510C9D" w:rsidRPr="00506403" w:rsidRDefault="00510C9D"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0020/2021 -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0020/2021 -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0020/2021 -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56C8A658" w:rsidR="00C7393F" w:rsidRPr="00C7393F" w:rsidRDefault="00936603"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38C0C815">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510C9D" w:rsidRDefault="00510C9D"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510C9D" w:rsidRDefault="00510C9D"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0020/2021 -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3DD7BA8D" w:rsidR="00C7393F" w:rsidRPr="00C7393F" w:rsidRDefault="00E448B5" w:rsidP="00A24E1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0020/2021 -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para prestação de serviços de acesso contínuo à internet com link 100% via fibra óptica (gepon, epon ou gpon) da origem ao destino, com 100% de garantia de velocidade, e objetivando a contratação de empresa para prestação de serviços (mão de obra) na manutenção de computadores, servidores, nobreaks, notebooks, netbooks, data shows, redes e softwares, com julgamento por lote, pelo período inicial de 12 meses podendo ser renovado até o limite de sessenta meses, seguindo as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0020/2021 -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0020/2021 -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0020/2021 -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Escolha da proposta mais vantajosa, objetivando a contratação de empresa para prestação de serviços de acesso contínuo à internet com link 100% via fibra óptica (gepon, epon ou gpon) da origem ao destino, com 100% de garantia de velocidade, e objetivando a contratação de empresa para prestação de serviços (mão de obra) na manutenção de computadores, servidores, nobreaks, notebooks, netbooks, data shows, redes e softwares, com julgamento por lote, pelo período inicial de 12 meses podendo ser renovado até o limite de sessenta meses, seguindo as exigências estabelecidas pelo Edital e seus anexos.,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2C3B9E2B" w14:textId="77777777" w:rsidR="00A24E13" w:rsidRDefault="00D70D9F" w:rsidP="00A24E13">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A24E13">
        <w:rPr>
          <w:rFonts w:ascii="Times New Roman" w:eastAsia="Times New Roman" w:hAnsi="Times New Roman" w:cs="Times New Roman"/>
          <w:sz w:val="24"/>
          <w:szCs w:val="24"/>
          <w:lang w:eastAsia="pt-BR"/>
        </w:rPr>
        <w:t xml:space="preserve">Os locais para prestação dos serviços, está no descritivo de cada item que compõe o Termo de Rerferência deste Edital - Anexo I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7871C475" w14:textId="79B59EEC" w:rsidR="00A24E13" w:rsidRPr="00A24E13" w:rsidRDefault="00A24E13" w:rsidP="00A24E13">
      <w:pPr>
        <w:spacing w:beforeLines="40" w:before="96" w:afterLines="40" w:after="96"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A24E13">
        <w:rPr>
          <w:rFonts w:ascii="Times New Roman" w:eastAsia="Times New Roman" w:hAnsi="Times New Roman" w:cs="Times New Roman"/>
          <w:b/>
          <w:sz w:val="24"/>
          <w:szCs w:val="24"/>
          <w:lang w:eastAsia="pt-BR"/>
        </w:rPr>
        <w:t xml:space="preserve"> Da prestação dos serviços:</w:t>
      </w:r>
    </w:p>
    <w:p w14:paraId="677BAFDF" w14:textId="4AF35C51" w:rsidR="00A24E13" w:rsidRPr="00A24E13" w:rsidRDefault="00A24E13" w:rsidP="00A24E13">
      <w:pPr>
        <w:spacing w:beforeLines="40" w:before="96" w:afterLines="40" w:after="96"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1.3.1. </w:t>
      </w:r>
      <w:r w:rsidR="00D70D9F" w:rsidRPr="00A24E13">
        <w:rPr>
          <w:rFonts w:ascii="Times New Roman" w:eastAsia="Times New Roman" w:hAnsi="Times New Roman" w:cs="Times New Roman"/>
          <w:b/>
          <w:sz w:val="24"/>
          <w:szCs w:val="24"/>
          <w:lang w:eastAsia="pt-BR"/>
        </w:rPr>
        <w:t xml:space="preserve">Lote 1: </w:t>
      </w:r>
      <w:r w:rsidR="00D70D9F" w:rsidRPr="00A24E13">
        <w:rPr>
          <w:rFonts w:ascii="Times New Roman" w:eastAsia="Times New Roman" w:hAnsi="Times New Roman" w:cs="Times New Roman"/>
          <w:sz w:val="24"/>
          <w:szCs w:val="24"/>
          <w:lang w:eastAsia="pt-BR"/>
        </w:rPr>
        <w:t>prestação de serviços (mão de obra) na manutenção de computadores: A proponente vencedora deverá ter a disposição do Município, técnico devidamente treinado para atender a necessidade do Município, sempre que necessário;</w:t>
      </w:r>
      <w:r w:rsidR="00D70D9F" w:rsidRPr="00A24E13">
        <w:rPr>
          <w:rFonts w:ascii="Times New Roman" w:eastAsia="Times New Roman" w:hAnsi="Times New Roman" w:cs="Times New Roman"/>
          <w:b/>
          <w:sz w:val="24"/>
          <w:szCs w:val="24"/>
          <w:lang w:eastAsia="pt-BR"/>
        </w:rPr>
        <w:t xml:space="preserve">                              </w:t>
      </w:r>
    </w:p>
    <w:p w14:paraId="76E264F0" w14:textId="77777777" w:rsidR="00A24E13" w:rsidRDefault="00A24E13" w:rsidP="00A24E13">
      <w:pPr>
        <w:pStyle w:val="PargrafodaLista"/>
        <w:spacing w:beforeLines="40" w:before="96" w:afterLines="40" w:after="96" w:line="240" w:lineRule="auto"/>
        <w:ind w:left="360"/>
        <w:jc w:val="both"/>
        <w:rPr>
          <w:rFonts w:ascii="Times New Roman" w:eastAsia="Times New Roman" w:hAnsi="Times New Roman" w:cs="Times New Roman"/>
          <w:b/>
          <w:sz w:val="24"/>
          <w:szCs w:val="24"/>
          <w:lang w:eastAsia="pt-BR"/>
        </w:rPr>
      </w:pPr>
    </w:p>
    <w:p w14:paraId="06D1B9EB" w14:textId="23DA0F52" w:rsidR="00A24E13" w:rsidRPr="00A24E13" w:rsidRDefault="00D70D9F" w:rsidP="00A24E13">
      <w:pPr>
        <w:pStyle w:val="PargrafodaLista"/>
        <w:numPr>
          <w:ilvl w:val="2"/>
          <w:numId w:val="23"/>
        </w:numPr>
        <w:spacing w:beforeLines="40" w:before="96" w:afterLines="40" w:after="96" w:line="240" w:lineRule="auto"/>
        <w:jc w:val="both"/>
        <w:rPr>
          <w:rFonts w:ascii="Times New Roman" w:eastAsia="Times New Roman" w:hAnsi="Times New Roman" w:cs="Times New Roman"/>
          <w:b/>
          <w:sz w:val="24"/>
          <w:szCs w:val="24"/>
          <w:lang w:eastAsia="pt-BR"/>
        </w:rPr>
      </w:pPr>
      <w:r w:rsidRPr="00A24E13">
        <w:rPr>
          <w:rFonts w:ascii="Times New Roman" w:eastAsia="Times New Roman" w:hAnsi="Times New Roman" w:cs="Times New Roman"/>
          <w:b/>
          <w:sz w:val="24"/>
          <w:szCs w:val="24"/>
          <w:lang w:eastAsia="pt-BR"/>
        </w:rPr>
        <w:t xml:space="preserve">Lote 2: </w:t>
      </w:r>
      <w:r w:rsidRPr="00A24E13">
        <w:rPr>
          <w:rFonts w:ascii="Times New Roman" w:eastAsia="Times New Roman" w:hAnsi="Times New Roman" w:cs="Times New Roman"/>
          <w:sz w:val="24"/>
          <w:szCs w:val="24"/>
          <w:lang w:eastAsia="pt-BR"/>
        </w:rPr>
        <w:t>Manutenção sistema videomonitoramento: proponente vencedora deverá ter a disposição do Município, técnico devidamente treinado para atender a necessidade do Município, sempre que necessário e independente de dia e hora</w:t>
      </w:r>
      <w:r w:rsidRPr="00A24E13">
        <w:rPr>
          <w:rFonts w:ascii="Times New Roman" w:eastAsia="Times New Roman" w:hAnsi="Times New Roman" w:cs="Times New Roman"/>
          <w:b/>
          <w:sz w:val="24"/>
          <w:szCs w:val="24"/>
          <w:lang w:eastAsia="pt-BR"/>
        </w:rPr>
        <w:t xml:space="preserve"> </w:t>
      </w:r>
    </w:p>
    <w:p w14:paraId="14138360" w14:textId="77777777" w:rsidR="00A24E13" w:rsidRDefault="00A24E13" w:rsidP="00A24E13">
      <w:pPr>
        <w:pStyle w:val="PargrafodaLista"/>
        <w:spacing w:beforeLines="40" w:before="96" w:afterLines="40" w:after="96" w:line="240" w:lineRule="auto"/>
        <w:ind w:left="36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 </w:t>
      </w:r>
    </w:p>
    <w:p w14:paraId="28B17718" w14:textId="4FD58272" w:rsidR="00A24E13" w:rsidRPr="00A24E13" w:rsidRDefault="00D70D9F" w:rsidP="00A24E13">
      <w:pPr>
        <w:pStyle w:val="PargrafodaLista"/>
        <w:numPr>
          <w:ilvl w:val="2"/>
          <w:numId w:val="23"/>
        </w:numPr>
        <w:spacing w:beforeLines="40" w:before="96" w:afterLines="40" w:after="96" w:line="240" w:lineRule="auto"/>
        <w:jc w:val="both"/>
        <w:rPr>
          <w:rFonts w:ascii="Times New Roman" w:eastAsia="Times New Roman" w:hAnsi="Times New Roman" w:cs="Times New Roman"/>
          <w:b/>
          <w:sz w:val="24"/>
          <w:szCs w:val="24"/>
          <w:lang w:eastAsia="pt-BR"/>
        </w:rPr>
      </w:pPr>
      <w:r w:rsidRPr="00D70D9F">
        <w:rPr>
          <w:rFonts w:ascii="Times New Roman" w:eastAsia="Times New Roman" w:hAnsi="Times New Roman" w:cs="Times New Roman"/>
          <w:b/>
          <w:sz w:val="24"/>
          <w:szCs w:val="24"/>
          <w:lang w:eastAsia="pt-BR"/>
        </w:rPr>
        <w:t xml:space="preserve">Lote 3: </w:t>
      </w:r>
      <w:r w:rsidRPr="00A24E13">
        <w:rPr>
          <w:rFonts w:ascii="Times New Roman" w:eastAsia="Times New Roman" w:hAnsi="Times New Roman" w:cs="Times New Roman"/>
          <w:sz w:val="24"/>
          <w:szCs w:val="24"/>
          <w:lang w:eastAsia="pt-BR"/>
        </w:rPr>
        <w:t xml:space="preserve">Serviço de acesso contínuo a internet:  proponente vencedora deverá ter a disposição do Município, técnico devidamente treinado para atender a necessidade do Município, sempre que necessário. Os serviços de instalação, configuração e testes deverão ser concluídos em até 20 dias consecutivos após emissão da autorização de fornecimento, nos locais e nas quantidades e oportunidade solicitada. Em caso de queda ou falta do sinal de Internet o mesmo deverá ser solucionado e restabelecido em no máximo 1 hora </w:t>
      </w:r>
      <w:r w:rsidR="00A24E13" w:rsidRPr="00880076">
        <w:rPr>
          <w:rFonts w:ascii="Times New Roman" w:eastAsia="Times New Roman" w:hAnsi="Times New Roman" w:cs="Times New Roman"/>
          <w:sz w:val="24"/>
          <w:szCs w:val="24"/>
          <w:lang w:eastAsia="pt-BR"/>
        </w:rPr>
        <w:t xml:space="preserve">quando caso simples e, quando caso mais complexo, como intempéries, vendavais e temporais, no máximo 4 horas.  Ultrapassando esse tempo deve o Provedor imediatamente comunicar o usuário do ponto, relatando o caso e informando o tempo para conserto e restabelecimento do sinal.  Todos os equipamentos necessários para o fornecimento do objeto deste </w:t>
      </w:r>
      <w:r w:rsidR="00A24E13">
        <w:rPr>
          <w:rFonts w:ascii="Times New Roman" w:eastAsia="Times New Roman" w:hAnsi="Times New Roman" w:cs="Times New Roman"/>
          <w:sz w:val="24"/>
          <w:szCs w:val="24"/>
          <w:lang w:eastAsia="pt-BR"/>
        </w:rPr>
        <w:t xml:space="preserve">lote do </w:t>
      </w:r>
      <w:r w:rsidR="00A24E13" w:rsidRPr="00880076">
        <w:rPr>
          <w:rFonts w:ascii="Times New Roman" w:eastAsia="Times New Roman" w:hAnsi="Times New Roman" w:cs="Times New Roman"/>
          <w:sz w:val="24"/>
          <w:szCs w:val="24"/>
          <w:lang w:eastAsia="pt-BR"/>
        </w:rPr>
        <w:t>edital</w:t>
      </w:r>
      <w:r w:rsidR="00A24E13">
        <w:rPr>
          <w:rFonts w:ascii="Times New Roman" w:eastAsia="Times New Roman" w:hAnsi="Times New Roman" w:cs="Times New Roman"/>
          <w:sz w:val="24"/>
          <w:szCs w:val="24"/>
          <w:lang w:eastAsia="pt-BR"/>
        </w:rPr>
        <w:t xml:space="preserve">, </w:t>
      </w:r>
      <w:r w:rsidR="00A24E13" w:rsidRPr="00880076">
        <w:rPr>
          <w:rFonts w:ascii="Times New Roman" w:eastAsia="Times New Roman" w:hAnsi="Times New Roman" w:cs="Times New Roman"/>
          <w:sz w:val="24"/>
          <w:szCs w:val="24"/>
          <w:lang w:eastAsia="pt-BR"/>
        </w:rPr>
        <w:t>serão de responsabilidade da proponente vencedora, bem como sua manutenção e conservação, em forma de comodato.</w:t>
      </w:r>
    </w:p>
    <w:p w14:paraId="64707749" w14:textId="71AF0CF3" w:rsidR="00D70D9F" w:rsidRPr="00A24E13" w:rsidRDefault="00D70D9F" w:rsidP="00A24E13">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0051/2021 -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0020/2021 -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14:paraId="5584EE48"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82 - 1 . 2006 . 15 . 452 . 17 . 2.36 . 1 . 339000 Aplicações Diretas</w:t>
      </w:r>
    </w:p>
    <w:p w14:paraId="67B627EE"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100 - 1 . 2012 . 8 . 244 . 5 . 2.10 . 1 . 339000 Aplicações Diretas</w:t>
      </w:r>
    </w:p>
    <w:p w14:paraId="5226C541"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39 - 1 . 2004 . 12 . 361 . 12 . 2.26 . 1 . 339000 Aplicações Diretas</w:t>
      </w:r>
    </w:p>
    <w:p w14:paraId="346A28C1"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103 - 1 . 2013 . 8 . 243 . 6 . 2.13 . 1 . 339000 Aplicações Diretas</w:t>
      </w:r>
    </w:p>
    <w:p w14:paraId="67AA3B4B"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2002 . 4 . 122 . 3 . 2.4 . 1 . 339000 Aplicações Diretas</w:t>
      </w:r>
    </w:p>
    <w:p w14:paraId="08B19B85"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72 - 1 . 2005 . 13 . 392 . 13 . 2.33 . 1 . 339000 Aplicações Diretas</w:t>
      </w:r>
    </w:p>
    <w:p w14:paraId="20A7E6AE"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40 - 1 . 2004 . 12 . 361 . 12 . 2.26 . 1 . 339000 Aplicações Diretas</w:t>
      </w:r>
    </w:p>
    <w:p w14:paraId="64495EE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194 - 1 . 2010 . 26 . 782 . 23 . 2.43 . 1 . 339000 Aplicações Diretas</w:t>
      </w:r>
    </w:p>
    <w:p w14:paraId="6DC9A405"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13 - 1 . 2006 . 6 . 181 . 4 . 2.7 . 1 . 339000 Aplicações Diretas</w:t>
      </w:r>
    </w:p>
    <w:p w14:paraId="6BA63C3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77 - 1 . 2005 . 27 . 812 . 24 . 2.44 . 1 . 339000 Aplicações Diretas</w:t>
      </w:r>
    </w:p>
    <w:p w14:paraId="635FFEB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63 - 1 . 2004 . 12 . 365 . 12 . 2.32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feito por transferência bancária, mensalmente, até o 10º (décimo) dia útil do mês subsequente ao vencido, mediante nota fiscal e ou fatura, apresentada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4746426B"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w:t>
      </w:r>
      <w:r w:rsidR="007751E0">
        <w:rPr>
          <w:rFonts w:ascii="Times New Roman" w:eastAsia="Times New Roman" w:hAnsi="Times New Roman" w:cs="Times New Roman"/>
          <w:sz w:val="24"/>
          <w:szCs w:val="24"/>
          <w:lang w:eastAsia="pt-BR"/>
        </w:rPr>
        <w:t>serviços</w:t>
      </w:r>
      <w:r w:rsidR="00367BDC" w:rsidRPr="00FC6F4A">
        <w:rPr>
          <w:rFonts w:ascii="Times New Roman" w:eastAsia="Times New Roman" w:hAnsi="Times New Roman" w:cs="Times New Roman"/>
          <w:sz w:val="24"/>
          <w:szCs w:val="24"/>
          <w:lang w:eastAsia="pt-BR"/>
        </w:rPr>
        <w:t>,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57B4D900"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27A10E06"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w:t>
      </w:r>
      <w:r w:rsidR="007751E0">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sidR="007751E0">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o</w:t>
      </w:r>
      <w:r w:rsidR="007751E0">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Secretário</w:t>
      </w:r>
      <w:r w:rsidR="007751E0">
        <w:rPr>
          <w:rFonts w:ascii="Times New Roman" w:eastAsia="Times New Roman" w:hAnsi="Times New Roman" w:cs="Times New Roman"/>
          <w:sz w:val="24"/>
          <w:szCs w:val="24"/>
          <w:lang w:eastAsia="pt-BR"/>
        </w:rPr>
        <w:t>s e Diretores</w:t>
      </w:r>
      <w:r w:rsidRPr="00657B50">
        <w:rPr>
          <w:rFonts w:ascii="Times New Roman" w:eastAsia="Times New Roman" w:hAnsi="Times New Roman" w:cs="Times New Roman"/>
          <w:sz w:val="24"/>
          <w:szCs w:val="24"/>
          <w:lang w:eastAsia="pt-BR"/>
        </w:rPr>
        <w:t xml:space="preserve"> Municipal de </w:t>
      </w:r>
      <w:r w:rsidR="007751E0">
        <w:rPr>
          <w:rFonts w:ascii="Times New Roman" w:eastAsia="Times New Roman" w:hAnsi="Times New Roman" w:cs="Times New Roman"/>
          <w:sz w:val="24"/>
          <w:szCs w:val="24"/>
          <w:lang w:eastAsia="pt-BR"/>
        </w:rPr>
        <w:t>cada respectiva pasta</w:t>
      </w:r>
      <w:r w:rsidRPr="00657B50">
        <w:rPr>
          <w:rFonts w:ascii="Times New Roman" w:eastAsia="Times New Roman" w:hAnsi="Times New Roman" w:cs="Times New Roman"/>
          <w:sz w:val="24"/>
          <w:szCs w:val="24"/>
          <w:lang w:eastAsia="pt-BR"/>
        </w:rPr>
        <w:t xml:space="preserve">, telefone (49) 3535 </w:t>
      </w:r>
      <w:r w:rsidR="007751E0">
        <w:rPr>
          <w:rFonts w:ascii="Times New Roman" w:eastAsia="Times New Roman" w:hAnsi="Times New Roman" w:cs="Times New Roman"/>
          <w:sz w:val="24"/>
          <w:szCs w:val="24"/>
          <w:lang w:eastAsia="pt-BR"/>
        </w:rPr>
        <w:t>6000</w:t>
      </w:r>
      <w:r w:rsidRPr="00657B50">
        <w:rPr>
          <w:rFonts w:ascii="Times New Roman" w:eastAsia="Times New Roman" w:hAnsi="Times New Roman" w:cs="Times New Roman"/>
          <w:sz w:val="24"/>
          <w:szCs w:val="24"/>
          <w:lang w:eastAsia="pt-BR"/>
        </w:rPr>
        <w:t>.</w:t>
      </w:r>
    </w:p>
    <w:p w14:paraId="219A8315" w14:textId="66A70409"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007751E0">
        <w:rPr>
          <w:rFonts w:ascii="Times New Roman" w:eastAsia="Times New Roman" w:hAnsi="Times New Roman" w:cs="Times New Roman"/>
          <w:sz w:val="24"/>
          <w:szCs w:val="24"/>
          <w:lang w:eastAsia="pt-BR"/>
        </w:rPr>
        <w:t>s Fiscais</w:t>
      </w:r>
      <w:r w:rsidRPr="006045DC">
        <w:rPr>
          <w:rFonts w:ascii="Times New Roman" w:eastAsia="Times New Roman" w:hAnsi="Times New Roman" w:cs="Times New Roman"/>
          <w:sz w:val="24"/>
          <w:szCs w:val="24"/>
          <w:lang w:eastAsia="pt-BR"/>
        </w:rPr>
        <w:t xml:space="preserve"> se</w:t>
      </w:r>
      <w:r w:rsidR="007751E0">
        <w:rPr>
          <w:rFonts w:ascii="Times New Roman" w:eastAsia="Times New Roman" w:hAnsi="Times New Roman" w:cs="Times New Roman"/>
          <w:sz w:val="24"/>
          <w:szCs w:val="24"/>
          <w:lang w:eastAsia="pt-BR"/>
        </w:rPr>
        <w:t>rão</w:t>
      </w:r>
      <w:r w:rsidRPr="006045DC">
        <w:rPr>
          <w:rFonts w:ascii="Times New Roman" w:eastAsia="Times New Roman" w:hAnsi="Times New Roman" w:cs="Times New Roman"/>
          <w:sz w:val="24"/>
          <w:szCs w:val="24"/>
          <w:lang w:eastAsia="pt-BR"/>
        </w:rPr>
        <w:t xml:space="preserve"> assessorado</w:t>
      </w:r>
      <w:r w:rsidR="007751E0">
        <w:rPr>
          <w:rFonts w:ascii="Times New Roman" w:eastAsia="Times New Roman" w:hAnsi="Times New Roman" w:cs="Times New Roman"/>
          <w:sz w:val="24"/>
          <w:szCs w:val="24"/>
          <w:lang w:eastAsia="pt-BR"/>
        </w:rPr>
        <w:t>s</w:t>
      </w:r>
      <w:r w:rsidRPr="006045DC">
        <w:rPr>
          <w:rFonts w:ascii="Times New Roman" w:eastAsia="Times New Roman" w:hAnsi="Times New Roman" w:cs="Times New Roman"/>
          <w:sz w:val="24"/>
          <w:szCs w:val="24"/>
          <w:lang w:eastAsia="pt-BR"/>
        </w:rPr>
        <w:t xml:space="preserve">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829336F"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w:t>
      </w:r>
      <w:r w:rsidR="007751E0">
        <w:rPr>
          <w:rFonts w:ascii="Times New Roman" w:eastAsia="Times New Roman" w:hAnsi="Times New Roman" w:cs="Times New Roman"/>
          <w:sz w:val="24"/>
          <w:szCs w:val="24"/>
          <w:lang w:eastAsia="pt-BR"/>
        </w:rPr>
        <w:t>s Fiscais</w:t>
      </w:r>
      <w:r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5B96F7D8"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7751E0">
        <w:rPr>
          <w:rFonts w:ascii="Times New Roman" w:eastAsia="Times New Roman" w:hAnsi="Times New Roman" w:cs="Times New Roman"/>
          <w:sz w:val="24"/>
          <w:szCs w:val="24"/>
          <w:lang w:eastAsia="pt-BR"/>
        </w:rPr>
        <w:t xml:space="preserve"> O fiscal do contrato deverá</w:t>
      </w:r>
      <w:r w:rsidRPr="00657B50">
        <w:rPr>
          <w:rFonts w:ascii="Times New Roman" w:eastAsia="Times New Roman" w:hAnsi="Times New Roman" w:cs="Times New Roman"/>
          <w:sz w:val="24"/>
          <w:szCs w:val="24"/>
          <w:lang w:eastAsia="pt-BR"/>
        </w:rPr>
        <w:t>:</w:t>
      </w:r>
    </w:p>
    <w:p w14:paraId="179523E7" w14:textId="1B14DEB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7751E0">
        <w:rPr>
          <w:rFonts w:ascii="Times New Roman" w:eastAsia="Times New Roman" w:hAnsi="Times New Roman" w:cs="Times New Roman"/>
          <w:sz w:val="24"/>
          <w:szCs w:val="24"/>
          <w:lang w:eastAsia="pt-BR"/>
        </w:rPr>
        <w:t>s serviços</w:t>
      </w:r>
      <w:r w:rsidRPr="00657B50">
        <w:rPr>
          <w:rFonts w:ascii="Times New Roman" w:eastAsia="Times New Roman" w:hAnsi="Times New Roman" w:cs="Times New Roman"/>
          <w:sz w:val="24"/>
          <w:szCs w:val="24"/>
          <w:lang w:eastAsia="pt-BR"/>
        </w:rPr>
        <w:t xml:space="preserve"> que estar</w:t>
      </w:r>
      <w:r w:rsidR="007751E0">
        <w:rPr>
          <w:rFonts w:ascii="Times New Roman" w:eastAsia="Times New Roman" w:hAnsi="Times New Roman" w:cs="Times New Roman"/>
          <w:sz w:val="24"/>
          <w:szCs w:val="24"/>
          <w:lang w:eastAsia="pt-BR"/>
        </w:rPr>
        <w:t>ão sendo prestados</w:t>
      </w:r>
      <w:r w:rsidRPr="00657B50">
        <w:rPr>
          <w:rFonts w:ascii="Times New Roman" w:eastAsia="Times New Roman" w:hAnsi="Times New Roman" w:cs="Times New Roman"/>
          <w:sz w:val="24"/>
          <w:szCs w:val="24"/>
          <w:lang w:eastAsia="pt-BR"/>
        </w:rPr>
        <w:t xml:space="preserve"> pelo Licitante vencedor.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lastRenderedPageBreak/>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07966DAC"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68D6757F" w14:textId="092F80B7" w:rsidR="00A24E13" w:rsidRPr="00A24E13" w:rsidRDefault="007751E0" w:rsidP="00A24E13">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7751E0">
        <w:rPr>
          <w:rFonts w:ascii="Times New Roman" w:eastAsia="Times New Roman" w:hAnsi="Times New Roman" w:cs="Times New Roman"/>
          <w:b/>
          <w:sz w:val="24"/>
          <w:szCs w:val="24"/>
          <w:lang w:eastAsia="pt-BR"/>
        </w:rPr>
        <w:t>8.2.1.</w:t>
      </w:r>
      <w:r>
        <w:rPr>
          <w:rFonts w:ascii="Times New Roman" w:eastAsia="Times New Roman" w:hAnsi="Times New Roman" w:cs="Times New Roman"/>
          <w:sz w:val="24"/>
          <w:szCs w:val="24"/>
          <w:lang w:eastAsia="pt-BR"/>
        </w:rPr>
        <w:t xml:space="preserve"> </w:t>
      </w:r>
      <w:r w:rsidR="00A24E13" w:rsidRPr="00A24E13">
        <w:rPr>
          <w:rFonts w:ascii="Times New Roman" w:eastAsia="Times New Roman" w:hAnsi="Times New Roman" w:cs="Times New Roman"/>
          <w:sz w:val="24"/>
          <w:szCs w:val="24"/>
          <w:lang w:eastAsia="pt-BR"/>
        </w:rPr>
        <w:t>Os contratos terão sua vigência iniciada após a homologação da licitação.  Conforme prevê o artigo 57, Inciso II, da Lei Federal nº 8.666/93, a prestação de serviços a serem executadas de forma contínua, poderão ter sua duração prorrogada por iguais e sucessivos períodos com vistas a obtenção de</w:t>
      </w:r>
      <w:r w:rsidR="00A24E13" w:rsidRPr="00D70D9F">
        <w:rPr>
          <w:rFonts w:ascii="Times New Roman" w:eastAsia="Times New Roman" w:hAnsi="Times New Roman" w:cs="Times New Roman"/>
          <w:b/>
          <w:sz w:val="24"/>
          <w:szCs w:val="24"/>
          <w:lang w:eastAsia="pt-BR"/>
        </w:rPr>
        <w:t xml:space="preserve"> </w:t>
      </w:r>
      <w:r w:rsidR="00A24E13" w:rsidRPr="00A24E13">
        <w:rPr>
          <w:rFonts w:ascii="Times New Roman" w:eastAsia="Times New Roman" w:hAnsi="Times New Roman" w:cs="Times New Roman"/>
          <w:sz w:val="24"/>
          <w:szCs w:val="24"/>
          <w:lang w:eastAsia="pt-BR"/>
        </w:rPr>
        <w:t xml:space="preserve">preços e condições mais vantajosas a Administração Pública, limitada a sessenta meses, desde que haja interesse de ambas as partes. </w:t>
      </w:r>
    </w:p>
    <w:p w14:paraId="066685F9" w14:textId="77777777" w:rsidR="00A24E13" w:rsidRDefault="00A24E13" w:rsidP="00A24E13">
      <w:pPr>
        <w:spacing w:beforeLines="40" w:before="96" w:afterLines="40" w:after="96" w:line="240" w:lineRule="auto"/>
        <w:contextualSpacing/>
        <w:rPr>
          <w:rFonts w:ascii="Times New Roman" w:eastAsia="Times New Roman" w:hAnsi="Times New Roman" w:cs="Times New Roman"/>
          <w:sz w:val="24"/>
          <w:szCs w:val="24"/>
          <w:lang w:eastAsia="pt-BR"/>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96150B"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Pr>
          <w:rFonts w:ascii="Times New Roman" w:eastAsia="Times New Roman" w:hAnsi="Times New Roman" w:cs="Times New Roman"/>
          <w:b/>
          <w:sz w:val="24"/>
          <w:szCs w:val="24"/>
          <w:lang w:eastAsia="pt-BR"/>
        </w:rPr>
        <w:t>10.6.</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5CB936D4" w:rsidR="00794714" w:rsidRPr="00FC6F4A" w:rsidRDefault="00936603"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0780368B">
                <wp:simplePos x="0" y="0"/>
                <wp:positionH relativeFrom="page">
                  <wp:posOffset>719455</wp:posOffset>
                </wp:positionH>
                <wp:positionV relativeFrom="paragraph">
                  <wp:posOffset>3810</wp:posOffset>
                </wp:positionV>
                <wp:extent cx="2705735" cy="1270"/>
                <wp:effectExtent l="14605" t="14605" r="13335" b="1270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DBF9C6"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379F5F48">
                <wp:simplePos x="0" y="0"/>
                <wp:positionH relativeFrom="page">
                  <wp:posOffset>3996690</wp:posOffset>
                </wp:positionH>
                <wp:positionV relativeFrom="paragraph">
                  <wp:posOffset>3810</wp:posOffset>
                </wp:positionV>
                <wp:extent cx="2615565" cy="1270"/>
                <wp:effectExtent l="15240" t="14605" r="7620" b="1270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6FEB5F"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0020/2021 -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BE85A" w14:textId="77777777" w:rsidR="00006BF4" w:rsidRDefault="00006BF4">
      <w:pPr>
        <w:spacing w:after="0" w:line="240" w:lineRule="auto"/>
      </w:pPr>
      <w:r>
        <w:separator/>
      </w:r>
    </w:p>
  </w:endnote>
  <w:endnote w:type="continuationSeparator" w:id="0">
    <w:p w14:paraId="2E4A0E21" w14:textId="77777777" w:rsidR="00006BF4" w:rsidRDefault="00006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1DCFE36A" w:rsidR="00510C9D" w:rsidRDefault="00510C9D">
        <w:pPr>
          <w:pStyle w:val="Rodap"/>
          <w:jc w:val="right"/>
        </w:pPr>
        <w:r>
          <w:fldChar w:fldCharType="begin"/>
        </w:r>
        <w:r>
          <w:instrText>PAGE   \* MERGEFORMAT</w:instrText>
        </w:r>
        <w:r>
          <w:fldChar w:fldCharType="separate"/>
        </w:r>
        <w:r w:rsidR="0084266C">
          <w:rPr>
            <w:noProof/>
          </w:rPr>
          <w:t>21</w:t>
        </w:r>
        <w:r>
          <w:fldChar w:fldCharType="end"/>
        </w:r>
      </w:p>
    </w:sdtContent>
  </w:sdt>
  <w:p w14:paraId="304FD0E5" w14:textId="77777777" w:rsidR="00510C9D" w:rsidRDefault="00510C9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38CA1781" w:rsidR="00510C9D" w:rsidRDefault="00510C9D">
        <w:pPr>
          <w:pStyle w:val="Rodap"/>
          <w:jc w:val="right"/>
        </w:pPr>
        <w:r>
          <w:fldChar w:fldCharType="begin"/>
        </w:r>
        <w:r>
          <w:instrText>PAGE   \* MERGEFORMAT</w:instrText>
        </w:r>
        <w:r>
          <w:fldChar w:fldCharType="separate"/>
        </w:r>
        <w:r w:rsidR="00266608">
          <w:rPr>
            <w:noProof/>
          </w:rPr>
          <w:t>32</w:t>
        </w:r>
        <w:r>
          <w:fldChar w:fldCharType="end"/>
        </w:r>
      </w:p>
    </w:sdtContent>
  </w:sdt>
  <w:p w14:paraId="09C75404" w14:textId="77777777" w:rsidR="00510C9D" w:rsidRDefault="00510C9D">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510C9D" w:rsidRDefault="00510C9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510C9D" w:rsidRDefault="00510C9D" w:rsidP="00657B50">
    <w:pPr>
      <w:pStyle w:val="Rodap"/>
      <w:ind w:right="360"/>
    </w:pPr>
  </w:p>
  <w:p w14:paraId="1B7A6655" w14:textId="77777777" w:rsidR="00510C9D" w:rsidRDefault="00510C9D"/>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18FCEDC" w:rsidR="00510C9D" w:rsidRDefault="00510C9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66608">
      <w:rPr>
        <w:rStyle w:val="Nmerodepgina"/>
        <w:noProof/>
      </w:rPr>
      <w:t>39</w:t>
    </w:r>
    <w:r>
      <w:rPr>
        <w:rStyle w:val="Nmerodepgina"/>
      </w:rPr>
      <w:fldChar w:fldCharType="end"/>
    </w:r>
  </w:p>
  <w:p w14:paraId="5C271C5F" w14:textId="77777777" w:rsidR="00510C9D" w:rsidRDefault="00510C9D" w:rsidP="00657B50">
    <w:pPr>
      <w:pStyle w:val="Rodap"/>
      <w:ind w:right="360"/>
    </w:pPr>
  </w:p>
  <w:p w14:paraId="637840DA" w14:textId="77777777" w:rsidR="00510C9D" w:rsidRDefault="00510C9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FFB2B" w14:textId="77777777" w:rsidR="00006BF4" w:rsidRDefault="00006BF4">
      <w:pPr>
        <w:spacing w:after="0" w:line="240" w:lineRule="auto"/>
      </w:pPr>
      <w:r>
        <w:separator/>
      </w:r>
    </w:p>
  </w:footnote>
  <w:footnote w:type="continuationSeparator" w:id="0">
    <w:p w14:paraId="6FDCEE95" w14:textId="77777777" w:rsidR="00006BF4" w:rsidRDefault="00006B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F897F73"/>
    <w:multiLevelType w:val="multilevel"/>
    <w:tmpl w:val="5A34053C"/>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06BF4"/>
    <w:rsid w:val="00031E6F"/>
    <w:rsid w:val="000C434B"/>
    <w:rsid w:val="000E6C26"/>
    <w:rsid w:val="000F3573"/>
    <w:rsid w:val="00103BD4"/>
    <w:rsid w:val="00142D05"/>
    <w:rsid w:val="00195EB4"/>
    <w:rsid w:val="001A306A"/>
    <w:rsid w:val="001B1CC8"/>
    <w:rsid w:val="001D14FE"/>
    <w:rsid w:val="001D3400"/>
    <w:rsid w:val="001E4136"/>
    <w:rsid w:val="002647C3"/>
    <w:rsid w:val="00266608"/>
    <w:rsid w:val="002E6205"/>
    <w:rsid w:val="0035322B"/>
    <w:rsid w:val="00367BDC"/>
    <w:rsid w:val="003B5087"/>
    <w:rsid w:val="00447A0D"/>
    <w:rsid w:val="004927A9"/>
    <w:rsid w:val="004E5201"/>
    <w:rsid w:val="00506403"/>
    <w:rsid w:val="00510C9D"/>
    <w:rsid w:val="0056708F"/>
    <w:rsid w:val="0059428B"/>
    <w:rsid w:val="005B21AB"/>
    <w:rsid w:val="005E0B4B"/>
    <w:rsid w:val="006045DC"/>
    <w:rsid w:val="0062158B"/>
    <w:rsid w:val="00634D6E"/>
    <w:rsid w:val="0065295E"/>
    <w:rsid w:val="00657B50"/>
    <w:rsid w:val="00663042"/>
    <w:rsid w:val="00666145"/>
    <w:rsid w:val="006A767E"/>
    <w:rsid w:val="006B64AB"/>
    <w:rsid w:val="00713FAB"/>
    <w:rsid w:val="00723493"/>
    <w:rsid w:val="0073237D"/>
    <w:rsid w:val="00762811"/>
    <w:rsid w:val="007751E0"/>
    <w:rsid w:val="00785209"/>
    <w:rsid w:val="00794714"/>
    <w:rsid w:val="007B27CC"/>
    <w:rsid w:val="007D138B"/>
    <w:rsid w:val="007F1019"/>
    <w:rsid w:val="0084266C"/>
    <w:rsid w:val="00844D1E"/>
    <w:rsid w:val="0086374E"/>
    <w:rsid w:val="0087074C"/>
    <w:rsid w:val="00880076"/>
    <w:rsid w:val="008C0D4F"/>
    <w:rsid w:val="008D3D8E"/>
    <w:rsid w:val="008E3D02"/>
    <w:rsid w:val="008E6DF4"/>
    <w:rsid w:val="008F5D26"/>
    <w:rsid w:val="00921AAC"/>
    <w:rsid w:val="00924343"/>
    <w:rsid w:val="00936603"/>
    <w:rsid w:val="00962678"/>
    <w:rsid w:val="009763CA"/>
    <w:rsid w:val="00977224"/>
    <w:rsid w:val="009C1DF5"/>
    <w:rsid w:val="009F3A2C"/>
    <w:rsid w:val="00A12C99"/>
    <w:rsid w:val="00A24E13"/>
    <w:rsid w:val="00A31AFD"/>
    <w:rsid w:val="00A33F38"/>
    <w:rsid w:val="00A55A39"/>
    <w:rsid w:val="00A74929"/>
    <w:rsid w:val="00A905F0"/>
    <w:rsid w:val="00AA4062"/>
    <w:rsid w:val="00AA69C6"/>
    <w:rsid w:val="00AB66F7"/>
    <w:rsid w:val="00AE74C5"/>
    <w:rsid w:val="00B16262"/>
    <w:rsid w:val="00B26982"/>
    <w:rsid w:val="00B32BF5"/>
    <w:rsid w:val="00B57D9F"/>
    <w:rsid w:val="00B9008B"/>
    <w:rsid w:val="00BA0F97"/>
    <w:rsid w:val="00BA1B7C"/>
    <w:rsid w:val="00C074F0"/>
    <w:rsid w:val="00C4633A"/>
    <w:rsid w:val="00C64BE9"/>
    <w:rsid w:val="00C7019B"/>
    <w:rsid w:val="00C7393F"/>
    <w:rsid w:val="00C73AC6"/>
    <w:rsid w:val="00C93170"/>
    <w:rsid w:val="00C97DE9"/>
    <w:rsid w:val="00D00E45"/>
    <w:rsid w:val="00D02C9A"/>
    <w:rsid w:val="00D35110"/>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26C97F3A-44CE-4180-BD73-465598036411}">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office:word"/>
    <ds:schemaRef ds:uri="urn:schemas-microsoft-com:vml"/>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39</Pages>
  <Words>11928</Words>
  <Characters>64416</Characters>
  <Application>Microsoft Office Word</Application>
  <DocSecurity>0</DocSecurity>
  <Lines>536</Lines>
  <Paragraphs>152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dcterms:created xsi:type="dcterms:W3CDTF">2012-02-02T18:33:00Z</dcterms:created>
  <dcterms:modified xsi:type="dcterms:W3CDTF">2021-04-16T11:11:00Z</dcterms:modified>
</cp:coreProperties>
</file>