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0056/2021 -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0026/2021 -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5D10DF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fornecimen</w:t>
      </w:r>
      <w:r w:rsidR="005D10DF">
        <w:rPr>
          <w:rFonts w:ascii="Times New Roman" w:eastAsia="Calibri" w:hAnsi="Times New Roman" w:cs="Times New Roman"/>
          <w:b/>
        </w:rPr>
        <w:t>t</w:t>
      </w:r>
      <w:r w:rsidRPr="00325335">
        <w:rPr>
          <w:rFonts w:ascii="Times New Roman" w:eastAsia="Calibri" w:hAnsi="Times New Roman" w:cs="Times New Roman"/>
          <w:b/>
        </w:rPr>
        <w:t xml:space="preserve">o de peças e prestação de serviços necessários para realizar a Revisão de 500 horas da Retroescavadeira XCMG-XT 870BR-1, adquirida pelo Município de Arroio Trinta em dezembro de 2020, em atendimento das necessidades </w:t>
      </w:r>
      <w:r w:rsidR="005D10DF">
        <w:rPr>
          <w:rFonts w:ascii="Times New Roman" w:eastAsia="Calibri" w:hAnsi="Times New Roman" w:cs="Times New Roman"/>
          <w:b/>
        </w:rPr>
        <w:t>da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</w:t>
      </w:r>
      <w:r w:rsidR="005D10DF">
        <w:rPr>
          <w:rFonts w:ascii="Times New Roman" w:hAnsi="Times New Roman" w:cs="Times New Roman"/>
        </w:rPr>
        <w:t xml:space="preserve"> que apresentou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5767F" w:rsidRDefault="00637B8E">
      <w:r>
        <w:rPr>
          <w:rFonts w:ascii="Times New Roman" w:eastAsia="Calibri" w:hAnsi="Times New Roman" w:cs="Times New Roman"/>
          <w:b/>
        </w:rPr>
        <w:t xml:space="preserve"> 1654 - MACROMAQ EQUIPAMENTOS LTDA (83.675.413/0002-84)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1"/>
        <w:gridCol w:w="4115"/>
        <w:gridCol w:w="913"/>
        <w:gridCol w:w="701"/>
        <w:gridCol w:w="7"/>
        <w:gridCol w:w="1130"/>
        <w:gridCol w:w="988"/>
      </w:tblGrid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35786 - 1000868 - Óleo Motor Diesel 15W40 20L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426,00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36209 - 1000894 - Óleo eixos e diferencial 85W.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481,00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36210 - 1000900 - Óleo eixos diferencial 80W.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526,00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36211 - 803599337 - Filtro ar condicionado.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35787 - 860133763 -  Filtro de Óleo de Motor.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35788 - 860140349 - Filtro Separador XT870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259,00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259,00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36212 - C16400 - Filtro de ar externo XCMG:8.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212,00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212,00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36213 - CF400 - Filtro de ar interno.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36214 - FF231 - Filtro diesel XT870BR.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31520 - Deslocamento de técnico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</w:tr>
      <w:tr w:rsidR="005D10DF" w:rsidTr="005D10D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36215 - Mão de obra - Revisão 500 horas Retroescavadeira XCMG.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5D10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700,00</w:t>
            </w:r>
          </w:p>
        </w:tc>
      </w:tr>
      <w:tr w:rsidR="005D10DF" w:rsidTr="005D10DF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Pr="005D10DF" w:rsidRDefault="005D10DF" w:rsidP="005D10DF">
            <w:pPr>
              <w:spacing w:after="0"/>
              <w:jc w:val="right"/>
              <w:rPr>
                <w:b/>
              </w:rPr>
            </w:pPr>
            <w:r w:rsidRPr="005D10DF"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Pr="005D10DF" w:rsidRDefault="005D10DF" w:rsidP="005D10DF">
            <w:pPr>
              <w:spacing w:after="0"/>
              <w:jc w:val="right"/>
              <w:rPr>
                <w:b/>
              </w:rPr>
            </w:pPr>
            <w:r w:rsidRPr="005D10DF">
              <w:rPr>
                <w:b/>
              </w:rPr>
              <w:t>3.711,00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27</w:t>
      </w:r>
      <w:r w:rsidR="005D10DF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5D10D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bookmarkEnd w:id="0"/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8E" w:rsidRDefault="00637B8E" w:rsidP="00325335">
      <w:pPr>
        <w:spacing w:after="0" w:line="240" w:lineRule="auto"/>
      </w:pPr>
      <w:r>
        <w:separator/>
      </w:r>
    </w:p>
  </w:endnote>
  <w:endnote w:type="continuationSeparator" w:id="0">
    <w:p w:rsidR="00637B8E" w:rsidRDefault="00637B8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8E" w:rsidRDefault="00637B8E" w:rsidP="00325335">
      <w:pPr>
        <w:spacing w:after="0" w:line="240" w:lineRule="auto"/>
      </w:pPr>
      <w:r>
        <w:separator/>
      </w:r>
    </w:p>
  </w:footnote>
  <w:footnote w:type="continuationSeparator" w:id="0">
    <w:p w:rsidR="00637B8E" w:rsidRDefault="00637B8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767F"/>
    <w:rsid w:val="00262BD1"/>
    <w:rsid w:val="002647C3"/>
    <w:rsid w:val="00265107"/>
    <w:rsid w:val="002E6205"/>
    <w:rsid w:val="00325335"/>
    <w:rsid w:val="0035322B"/>
    <w:rsid w:val="003A7500"/>
    <w:rsid w:val="004E5201"/>
    <w:rsid w:val="005D10DF"/>
    <w:rsid w:val="00637B8E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4DF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5D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2021-04-27T19:11:00Z</cp:lastPrinted>
  <dcterms:created xsi:type="dcterms:W3CDTF">2012-02-02T18:33:00Z</dcterms:created>
  <dcterms:modified xsi:type="dcterms:W3CDTF">2021-04-27T19:11:00Z</dcterms:modified>
</cp:coreProperties>
</file>