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0059/2021 -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0028/2021 -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peça necessária para manutenção corretiva do distribuidor de dejetos líquidos Ipacol, utilizado pela Secretaria de Agricultura, em atendimento das necessidades dos Agricultores Arroiotrintenses.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2201BF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 respectivo ite</w:t>
      </w:r>
      <w:r w:rsidR="002201BF">
        <w:rPr>
          <w:rFonts w:ascii="Times New Roman" w:hAnsi="Times New Roman" w:cs="Times New Roman"/>
        </w:rPr>
        <w:t>m</w:t>
      </w:r>
      <w:r w:rsidRPr="00325335">
        <w:rPr>
          <w:rFonts w:ascii="Times New Roman" w:hAnsi="Times New Roman" w:cs="Times New Roman"/>
        </w:rPr>
        <w:t xml:space="preserve">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8288C" w:rsidRDefault="003276DE">
      <w:r>
        <w:rPr>
          <w:rFonts w:ascii="Times New Roman" w:eastAsia="Calibri" w:hAnsi="Times New Roman" w:cs="Times New Roman"/>
          <w:b/>
        </w:rPr>
        <w:t xml:space="preserve"> 3858 - RETIFICA E AUTO PECA</w:t>
      </w:r>
      <w:r>
        <w:rPr>
          <w:rFonts w:ascii="Times New Roman" w:eastAsia="Calibri" w:hAnsi="Times New Roman" w:cs="Times New Roman"/>
          <w:b/>
        </w:rPr>
        <w:t>S DOCA EIRELI (12.870.611/0002-50)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1"/>
        <w:gridCol w:w="3100"/>
        <w:gridCol w:w="913"/>
        <w:gridCol w:w="878"/>
        <w:gridCol w:w="820"/>
        <w:gridCol w:w="986"/>
        <w:gridCol w:w="986"/>
      </w:tblGrid>
      <w:tr w:rsidR="00C8288C" w:rsidTr="002201B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C" w:rsidRDefault="003276DE" w:rsidP="002201B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C" w:rsidRDefault="003276DE" w:rsidP="002201B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C" w:rsidRDefault="003276DE" w:rsidP="002201B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C" w:rsidRDefault="003276DE" w:rsidP="002201B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C" w:rsidRDefault="003276DE" w:rsidP="002201B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</w:t>
            </w:r>
            <w:r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C" w:rsidRDefault="003276DE" w:rsidP="002201B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C" w:rsidRDefault="003276DE" w:rsidP="002201B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C8288C" w:rsidTr="002201B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C" w:rsidRDefault="003276DE" w:rsidP="002201B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C" w:rsidRDefault="003276DE" w:rsidP="002201B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36232 - Saída do tanque distribuidor de dejetos líquidos 4".</w:t>
            </w:r>
            <w:r>
              <w:rPr>
                <w:rFonts w:ascii="Times New Roman" w:eastAsia="Calibri" w:hAnsi="Times New Roman" w:cs="Times New Roman"/>
              </w:rPr>
              <w:br/>
              <w:t>Kit composto de válvula gaveta  e engate rápido 4", com rosca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C" w:rsidRDefault="003276DE" w:rsidP="002201B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C" w:rsidRDefault="002201BF" w:rsidP="002201BF">
            <w:pPr>
              <w:spacing w:after="0"/>
              <w:jc w:val="center"/>
            </w:pPr>
            <w:r>
              <w:t>Ipacol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C" w:rsidRDefault="003276DE" w:rsidP="002201B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C" w:rsidRDefault="003276DE" w:rsidP="002201B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2.223,00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C" w:rsidRDefault="003276DE" w:rsidP="002201B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2.223,00</w:t>
            </w:r>
          </w:p>
        </w:tc>
      </w:tr>
      <w:tr w:rsidR="00C8288C" w:rsidTr="002201BF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C" w:rsidRPr="002201BF" w:rsidRDefault="003276DE" w:rsidP="002201BF">
            <w:pPr>
              <w:spacing w:after="0"/>
              <w:jc w:val="right"/>
              <w:rPr>
                <w:b/>
              </w:rPr>
            </w:pPr>
            <w:r w:rsidRPr="002201BF"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C" w:rsidRPr="002201BF" w:rsidRDefault="003276DE" w:rsidP="002201BF">
            <w:pPr>
              <w:spacing w:after="0"/>
              <w:jc w:val="right"/>
              <w:rPr>
                <w:b/>
              </w:rPr>
            </w:pPr>
            <w:r w:rsidRPr="002201BF">
              <w:rPr>
                <w:rFonts w:ascii="Times New Roman" w:eastAsia="Calibri" w:hAnsi="Times New Roman" w:cs="Times New Roman"/>
                <w:b/>
              </w:rPr>
              <w:t>2.223,00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50B9B" w:rsidRPr="00325335" w:rsidRDefault="00D64C9B" w:rsidP="002201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30</w:t>
      </w:r>
      <w:r w:rsidR="002201BF">
        <w:rPr>
          <w:rFonts w:ascii="Times New Roman" w:hAnsi="Times New Roman" w:cs="Times New Roman"/>
        </w:rPr>
        <w:t xml:space="preserve"> de abril de </w:t>
      </w:r>
      <w:r w:rsidRPr="00325335">
        <w:rPr>
          <w:rFonts w:ascii="Times New Roman" w:hAnsi="Times New Roman" w:cs="Times New Roman"/>
        </w:rPr>
        <w:t>2021.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201BF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Pr="00325335">
        <w:rPr>
          <w:rFonts w:ascii="Times New Roman" w:hAnsi="Times New Roman" w:cs="Times New Roman"/>
          <w:b/>
          <w:bCs/>
        </w:rPr>
        <w:t>.</w:t>
      </w:r>
    </w:p>
    <w:p w:rsidR="002647C3" w:rsidRPr="00325335" w:rsidRDefault="00262BD1" w:rsidP="00220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lastRenderedPageBreak/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6DE" w:rsidRDefault="003276DE" w:rsidP="00325335">
      <w:pPr>
        <w:spacing w:after="0" w:line="240" w:lineRule="auto"/>
      </w:pPr>
      <w:r>
        <w:separator/>
      </w:r>
    </w:p>
  </w:endnote>
  <w:endnote w:type="continuationSeparator" w:id="0">
    <w:p w:rsidR="003276DE" w:rsidRDefault="003276D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6DE" w:rsidRDefault="003276DE" w:rsidP="00325335">
      <w:pPr>
        <w:spacing w:after="0" w:line="240" w:lineRule="auto"/>
      </w:pPr>
      <w:r>
        <w:separator/>
      </w:r>
    </w:p>
  </w:footnote>
  <w:footnote w:type="continuationSeparator" w:id="0">
    <w:p w:rsidR="003276DE" w:rsidRDefault="003276D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201BF"/>
    <w:rsid w:val="00262BD1"/>
    <w:rsid w:val="002647C3"/>
    <w:rsid w:val="00265107"/>
    <w:rsid w:val="002E6205"/>
    <w:rsid w:val="00325335"/>
    <w:rsid w:val="003276DE"/>
    <w:rsid w:val="0035322B"/>
    <w:rsid w:val="003A7500"/>
    <w:rsid w:val="004E5201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C8288C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DEA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</cp:revision>
  <dcterms:created xsi:type="dcterms:W3CDTF">2012-02-02T18:33:00Z</dcterms:created>
  <dcterms:modified xsi:type="dcterms:W3CDTF">2021-04-30T18:50:00Z</dcterms:modified>
</cp:coreProperties>
</file>