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F8" w:rsidRPr="00E92849" w:rsidRDefault="00B519F8" w:rsidP="00B519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9284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857250" cy="857250"/>
            <wp:effectExtent l="0" t="0" r="0" b="0"/>
            <wp:docPr id="1" name="Imagem 1" descr="arroiotr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roiotri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F8" w:rsidRPr="00E92849" w:rsidRDefault="00B519F8" w:rsidP="00B519F8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B519F8" w:rsidRPr="00E92849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B519F8" w:rsidRDefault="00B519F8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92849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642FB1" w:rsidRDefault="00642FB1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Default="00036D6B" w:rsidP="00B519F8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36D6B" w:rsidRPr="00E92849" w:rsidRDefault="00036D6B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E92849">
        <w:rPr>
          <w:rFonts w:ascii="Times New Roman" w:eastAsia="Calibri" w:hAnsi="Times New Roman" w:cs="Times New Roman"/>
          <w:b/>
        </w:rPr>
        <w:t>Processo Administrativo nº</w:t>
      </w:r>
      <w:r>
        <w:rPr>
          <w:rFonts w:ascii="Times New Roman" w:eastAsia="Calibri" w:hAnsi="Times New Roman" w:cs="Times New Roman"/>
          <w:b/>
        </w:rPr>
        <w:t>:</w:t>
      </w:r>
      <w:r w:rsidRPr="00F4282A">
        <w:rPr>
          <w:rFonts w:ascii="Times New Roman" w:eastAsia="Calibri" w:hAnsi="Times New Roman" w:cs="Times New Roman"/>
        </w:rPr>
        <w:t xml:space="preserve"> </w:t>
      </w:r>
      <w:r w:rsidRPr="00E92849">
        <w:rPr>
          <w:rFonts w:ascii="Times New Roman" w:eastAsia="Calibri" w:hAnsi="Times New Roman" w:cs="Times New Roman"/>
        </w:rPr>
        <w:t xml:space="preserve"> 0071/2021 - TP</w:t>
      </w:r>
    </w:p>
    <w:p w:rsidR="00036D6B" w:rsidRDefault="003E7BC0" w:rsidP="00036D6B">
      <w:pPr>
        <w:spacing w:after="0" w:line="240" w:lineRule="auto"/>
        <w:rPr>
          <w:rFonts w:ascii="Times New Roman" w:eastAsia="Calibri" w:hAnsi="Times New Roman" w:cs="Times New Roman"/>
        </w:rPr>
      </w:pPr>
      <w:r w:rsidRPr="003E7BC0">
        <w:rPr>
          <w:rFonts w:ascii="Times New Roman" w:eastAsia="Calibri" w:hAnsi="Times New Roman" w:cs="Times New Roman"/>
          <w:b/>
        </w:rPr>
        <w:t>Tomada de Preço</w:t>
      </w:r>
      <w:r w:rsidR="00036D6B" w:rsidRPr="00E92849">
        <w:rPr>
          <w:rFonts w:ascii="Times New Roman" w:eastAsia="Calibri" w:hAnsi="Times New Roman" w:cs="Times New Roman"/>
          <w:b/>
        </w:rPr>
        <w:t xml:space="preserve"> nº</w:t>
      </w:r>
      <w:r w:rsidR="00036D6B">
        <w:rPr>
          <w:rFonts w:ascii="Times New Roman" w:eastAsia="Calibri" w:hAnsi="Times New Roman" w:cs="Times New Roman"/>
          <w:b/>
        </w:rPr>
        <w:t>:</w:t>
      </w:r>
      <w:r w:rsidR="00036D6B" w:rsidRPr="00E92849">
        <w:rPr>
          <w:rFonts w:ascii="Times New Roman" w:eastAsia="Calibri" w:hAnsi="Times New Roman" w:cs="Times New Roman"/>
        </w:rPr>
        <w:t xml:space="preserve"> 0003/2021 - TP 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</w:p>
    <w:p w:rsidR="00014845" w:rsidRPr="003E7BC0" w:rsidRDefault="00014845" w:rsidP="003E7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</w:rPr>
      </w:pPr>
      <w:r w:rsidRPr="003E7BC0">
        <w:rPr>
          <w:rFonts w:ascii="Times New Roman" w:eastAsia="Calibri" w:hAnsi="Times New Roman" w:cs="Times New Roman"/>
          <w:b/>
          <w:caps/>
          <w:sz w:val="26"/>
        </w:rPr>
        <w:t>Termo de Homologação</w:t>
      </w:r>
    </w:p>
    <w:p w:rsidR="00014845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E7BC0" w:rsidRDefault="003E7BC0" w:rsidP="00642FB1">
      <w:pPr>
        <w:spacing w:after="0"/>
        <w:ind w:firstLine="709"/>
        <w:rPr>
          <w:rFonts w:ascii="Times New Roman" w:eastAsia="Calibri" w:hAnsi="Times New Roman" w:cs="Times New Roman"/>
        </w:rPr>
      </w:pPr>
    </w:p>
    <w:p w:rsidR="00642FB1" w:rsidRDefault="00014845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642FB1">
        <w:rPr>
          <w:rFonts w:ascii="Times New Roman" w:eastAsia="Calibri" w:hAnsi="Times New Roman" w:cs="Times New Roman"/>
        </w:rPr>
        <w:t xml:space="preserve">Prefeito Municipal de Arroio Trinta, </w:t>
      </w:r>
      <w:r>
        <w:rPr>
          <w:rFonts w:ascii="Times New Roman" w:eastAsia="Calibri" w:hAnsi="Times New Roman" w:cs="Times New Roman"/>
        </w:rPr>
        <w:t xml:space="preserve">senhor </w:t>
      </w:r>
      <w:proofErr w:type="spellStart"/>
      <w:r w:rsidR="00E754AA">
        <w:rPr>
          <w:rFonts w:ascii="Times New Roman" w:eastAsia="Calibri" w:hAnsi="Times New Roman" w:cs="Times New Roman"/>
        </w:rPr>
        <w:t>Alcidir</w:t>
      </w:r>
      <w:proofErr w:type="spellEnd"/>
      <w:r w:rsidR="00E754AA">
        <w:rPr>
          <w:rFonts w:ascii="Times New Roman" w:eastAsia="Calibri" w:hAnsi="Times New Roman" w:cs="Times New Roman"/>
        </w:rPr>
        <w:t xml:space="preserve"> </w:t>
      </w:r>
      <w:proofErr w:type="spellStart"/>
      <w:r w:rsidR="00E754AA">
        <w:rPr>
          <w:rFonts w:ascii="Times New Roman" w:eastAsia="Calibri" w:hAnsi="Times New Roman" w:cs="Times New Roman"/>
        </w:rPr>
        <w:t>Felchilcher</w:t>
      </w:r>
      <w:proofErr w:type="spellEnd"/>
      <w:r w:rsidR="00642FB1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EC5066">
        <w:rPr>
          <w:rFonts w:ascii="Times New Roman" w:eastAsia="Calibri" w:hAnsi="Times New Roman" w:cs="Times New Roman"/>
        </w:rPr>
        <w:t>considerando</w:t>
      </w:r>
      <w:r w:rsidR="00E754AA">
        <w:rPr>
          <w:rFonts w:ascii="Times New Roman" w:eastAsia="Calibri" w:hAnsi="Times New Roman" w:cs="Times New Roman"/>
        </w:rPr>
        <w:t xml:space="preserve"> a decisão proferida pela Comissão designada</w:t>
      </w:r>
      <w:r>
        <w:rPr>
          <w:rFonts w:ascii="Times New Roman" w:eastAsia="Calibri" w:hAnsi="Times New Roman" w:cs="Times New Roman"/>
        </w:rPr>
        <w:t xml:space="preserve"> através do Decreto nº </w:t>
      </w:r>
      <w:r w:rsidRPr="00014845">
        <w:rPr>
          <w:rFonts w:ascii="Times New Roman" w:eastAsia="Calibri" w:hAnsi="Times New Roman" w:cs="Times New Roman"/>
        </w:rPr>
        <w:t>2</w:t>
      </w:r>
      <w:r w:rsidR="00E754AA">
        <w:rPr>
          <w:rFonts w:ascii="Times New Roman" w:eastAsia="Calibri" w:hAnsi="Times New Roman" w:cs="Times New Roman"/>
        </w:rPr>
        <w:t>151</w:t>
      </w:r>
      <w:r w:rsidR="00734FD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bem como o parecer favorável emitido pela assessoria jurídica</w:t>
      </w:r>
      <w:r w:rsidR="00734FD0">
        <w:rPr>
          <w:rFonts w:ascii="Times New Roman" w:eastAsia="Calibri" w:hAnsi="Times New Roman" w:cs="Times New Roman"/>
        </w:rPr>
        <w:t xml:space="preserve">, e </w:t>
      </w:r>
      <w:r w:rsidR="00EC5066">
        <w:rPr>
          <w:rFonts w:ascii="Times New Roman" w:eastAsia="Calibri" w:hAnsi="Times New Roman" w:cs="Times New Roman"/>
        </w:rPr>
        <w:t>tendo constatado que o procedimento atendeu à legislação pertinente em toda sua tramitação</w:t>
      </w:r>
      <w:r w:rsidR="003E7BC0">
        <w:rPr>
          <w:rFonts w:ascii="Times New Roman" w:eastAsia="Calibri" w:hAnsi="Times New Roman" w:cs="Times New Roman"/>
        </w:rPr>
        <w:t>, com fundamento no Art. 43º, VI da Lei 8.666/93 e no art. 4º, XXII da Lei 10.520/2002, resolve</w:t>
      </w:r>
      <w:r w:rsidR="00642FB1">
        <w:rPr>
          <w:rFonts w:ascii="Times New Roman" w:eastAsia="Calibri" w:hAnsi="Times New Roman" w:cs="Times New Roman"/>
        </w:rPr>
        <w:t>:</w:t>
      </w:r>
    </w:p>
    <w:p w:rsidR="00014845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3E7BC0">
        <w:rPr>
          <w:rFonts w:ascii="Times New Roman" w:eastAsia="Calibri" w:hAnsi="Times New Roman" w:cs="Times New Roman"/>
          <w:b/>
        </w:rPr>
        <w:t>HOMOLOGAR</w:t>
      </w:r>
      <w:r>
        <w:rPr>
          <w:rFonts w:ascii="Times New Roman" w:eastAsia="Calibri" w:hAnsi="Times New Roman" w:cs="Times New Roman"/>
        </w:rPr>
        <w:t xml:space="preserve"> o procedimento licitatório em epígrafe, </w:t>
      </w:r>
      <w:r w:rsidRPr="00E92849">
        <w:rPr>
          <w:rFonts w:ascii="Times New Roman" w:eastAsia="Calibri" w:hAnsi="Times New Roman" w:cs="Times New Roman"/>
        </w:rPr>
        <w:t>do tipo Menor preço</w:t>
      </w:r>
      <w:r>
        <w:rPr>
          <w:rFonts w:ascii="Times New Roman" w:eastAsia="Calibri" w:hAnsi="Times New Roman" w:cs="Times New Roman"/>
        </w:rPr>
        <w:t xml:space="preserve"> </w:t>
      </w:r>
      <w:r w:rsidRPr="00F4282A">
        <w:rPr>
          <w:rFonts w:ascii="Times New Roman" w:eastAsia="Calibri" w:hAnsi="Times New Roman" w:cs="Times New Roman"/>
        </w:rPr>
        <w:t>Global</w:t>
      </w:r>
      <w:r w:rsidR="000D156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tendo como objeto a </w:t>
      </w:r>
      <w:r w:rsidRPr="00642FB1">
        <w:rPr>
          <w:rFonts w:ascii="Times New Roman" w:eastAsia="Calibri" w:hAnsi="Times New Roman" w:cs="Times New Roman"/>
          <w:b/>
          <w:caps/>
        </w:rPr>
        <w:t xml:space="preserve">Escolha da proposta mais vantajosa objetivando a contratação de empresa especializada visando a execução de obra, com o devido fornecimento de materiais, equipamentos e mão de obra, necessários para realizar obras complementares para o Centro de  Eventos de Arroio Trinta - Coliseu,  conforme quantitativos e especificações listadas pelo Edital, tudo de acordo com o projeto, memorial descritivo  e demais documentos em anexo., </w:t>
      </w:r>
      <w:r>
        <w:rPr>
          <w:rFonts w:ascii="Times New Roman" w:eastAsia="Calibri" w:hAnsi="Times New Roman" w:cs="Times New Roman"/>
        </w:rPr>
        <w:t>nestes termos:</w:t>
      </w:r>
    </w:p>
    <w:p w:rsidR="003E7BC0" w:rsidRDefault="003E7BC0" w:rsidP="00642F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Licitante vencedor e seu respectivo ite</w:t>
      </w:r>
      <w:r w:rsidR="00E754AA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: </w:t>
      </w: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2A69" w:rsidRDefault="00E754AA">
      <w:r>
        <w:rPr>
          <w:rFonts w:ascii="Times New Roman" w:eastAsia="Calibri" w:hAnsi="Times New Roman" w:cs="Times New Roman"/>
          <w:b/>
        </w:rPr>
        <w:t xml:space="preserve"> 3321 - FOCUS SERVICOS EIRELI (14.003.169/0001-00)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4"/>
        <w:gridCol w:w="2970"/>
        <w:gridCol w:w="913"/>
        <w:gridCol w:w="894"/>
        <w:gridCol w:w="877"/>
        <w:gridCol w:w="1096"/>
        <w:gridCol w:w="1096"/>
      </w:tblGrid>
      <w:tr w:rsidR="00862A69" w:rsidTr="00E75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</w:t>
            </w:r>
            <w:r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62A69" w:rsidTr="00E75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both"/>
            </w:pPr>
            <w:r w:rsidRPr="00E754AA">
              <w:rPr>
                <w:rFonts w:ascii="Times New Roman" w:eastAsia="Calibri" w:hAnsi="Times New Roman" w:cs="Times New Roman"/>
                <w:b/>
              </w:rPr>
              <w:t>36290 - Obras complementares, Centro de Eventos de Arroio Trinta - Coliseu.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A presente contratação refere-se a construção de dois </w:t>
            </w:r>
            <w:r>
              <w:rPr>
                <w:rFonts w:ascii="Times New Roman" w:eastAsia="Calibri" w:hAnsi="Times New Roman" w:cs="Times New Roman"/>
              </w:rPr>
              <w:lastRenderedPageBreak/>
              <w:t>suportes metálicos para os reservatórios de água, contrapiso, tramas de madeira para suporte de gesso e execução de forro de gesso nas áreas apresentadas no croqui.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862A69" w:rsidP="00E754AA">
            <w:pPr>
              <w:spacing w:after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33.173,53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Default="00E754AA" w:rsidP="00E754A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33.173,53</w:t>
            </w:r>
          </w:p>
        </w:tc>
      </w:tr>
      <w:tr w:rsidR="00862A69" w:rsidRPr="00E754AA" w:rsidTr="00E754AA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Pr="00E754AA" w:rsidRDefault="00E754AA" w:rsidP="00E754AA">
            <w:pPr>
              <w:spacing w:after="0"/>
              <w:jc w:val="right"/>
              <w:rPr>
                <w:b/>
              </w:rPr>
            </w:pPr>
            <w:r w:rsidRPr="00E754AA">
              <w:rPr>
                <w:rFonts w:ascii="Times New Roman" w:eastAsia="Calibri" w:hAnsi="Times New Roman" w:cs="Times New Roman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69" w:rsidRPr="00E754AA" w:rsidRDefault="00E754AA" w:rsidP="00E754AA">
            <w:pPr>
              <w:spacing w:after="0"/>
              <w:jc w:val="right"/>
              <w:rPr>
                <w:b/>
              </w:rPr>
            </w:pPr>
            <w:r w:rsidRPr="00E754AA">
              <w:rPr>
                <w:rFonts w:ascii="Times New Roman" w:eastAsia="Calibri" w:hAnsi="Times New Roman" w:cs="Times New Roman"/>
                <w:b/>
              </w:rPr>
              <w:t>33.173,53</w:t>
            </w:r>
          </w:p>
        </w:tc>
      </w:tr>
    </w:tbl>
    <w:p w:rsidR="00862A69" w:rsidRPr="00E754AA" w:rsidRDefault="00862A69" w:rsidP="00E754AA">
      <w:pPr>
        <w:jc w:val="right"/>
        <w:rPr>
          <w:b/>
        </w:rPr>
      </w:pPr>
    </w:p>
    <w:p w:rsidR="003E7BC0" w:rsidRDefault="003E7BC0" w:rsidP="003E7B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7CD7" w:rsidRDefault="00137CD7" w:rsidP="0013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4845" w:rsidRDefault="00137CD7" w:rsidP="00137C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Arroio Trinta – SC, </w:t>
      </w:r>
      <w:r w:rsidRPr="00137CD7">
        <w:rPr>
          <w:rFonts w:ascii="Times New Roman" w:eastAsia="Calibri" w:hAnsi="Times New Roman" w:cs="Times New Roman"/>
        </w:rPr>
        <w:t>25 de junho de 2021</w:t>
      </w:r>
      <w:r w:rsidR="00642FB1">
        <w:rPr>
          <w:rFonts w:ascii="Times New Roman" w:eastAsia="Calibri" w:hAnsi="Times New Roman" w:cs="Times New Roman"/>
        </w:rPr>
        <w:t>.</w:t>
      </w:r>
    </w:p>
    <w:p w:rsidR="00014845" w:rsidRPr="00E92849" w:rsidRDefault="00014845" w:rsidP="00036D6B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47C3" w:rsidRDefault="002647C3"/>
    <w:p w:rsidR="00B519F8" w:rsidRPr="00642FB1" w:rsidRDefault="00E754AA" w:rsidP="00642F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ALCIDIR FELCHILCHER</w:t>
      </w:r>
      <w:bookmarkStart w:id="0" w:name="_GoBack"/>
      <w:bookmarkEnd w:id="0"/>
    </w:p>
    <w:p w:rsidR="00642FB1" w:rsidRPr="00642FB1" w:rsidRDefault="00642FB1" w:rsidP="00642FB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42FB1">
        <w:rPr>
          <w:rFonts w:ascii="Times New Roman" w:hAnsi="Times New Roman" w:cs="Times New Roman"/>
          <w:sz w:val="24"/>
        </w:rPr>
        <w:t>Prefeito Municipal</w:t>
      </w:r>
    </w:p>
    <w:p w:rsidR="00036D6B" w:rsidRDefault="00036D6B"/>
    <w:sectPr w:rsidR="00036D6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14845"/>
    <w:rsid w:val="00036D6B"/>
    <w:rsid w:val="000C434B"/>
    <w:rsid w:val="000D156C"/>
    <w:rsid w:val="00137CD7"/>
    <w:rsid w:val="002647C3"/>
    <w:rsid w:val="002E6205"/>
    <w:rsid w:val="0035322B"/>
    <w:rsid w:val="003E7BC0"/>
    <w:rsid w:val="004E5201"/>
    <w:rsid w:val="00642FB1"/>
    <w:rsid w:val="00734FD0"/>
    <w:rsid w:val="007D138B"/>
    <w:rsid w:val="00844D1E"/>
    <w:rsid w:val="00862A69"/>
    <w:rsid w:val="008C0D4F"/>
    <w:rsid w:val="009C1DF5"/>
    <w:rsid w:val="00A33F38"/>
    <w:rsid w:val="00AA69C6"/>
    <w:rsid w:val="00B519F8"/>
    <w:rsid w:val="00C4633A"/>
    <w:rsid w:val="00C73AC6"/>
    <w:rsid w:val="00C87590"/>
    <w:rsid w:val="00D815AD"/>
    <w:rsid w:val="00DD31D1"/>
    <w:rsid w:val="00E754AA"/>
    <w:rsid w:val="00EC506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FFD0"/>
  <w15:docId w15:val="{655F9B2C-2D33-4F09-95C9-62BF73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2021-06-25T19:54:00Z</cp:lastPrinted>
  <dcterms:created xsi:type="dcterms:W3CDTF">2012-02-02T18:33:00Z</dcterms:created>
  <dcterms:modified xsi:type="dcterms:W3CDTF">2021-06-25T19:54:00Z</dcterms:modified>
</cp:coreProperties>
</file>