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0036/2021 -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0089/2021 -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E85977">
        <w:rPr>
          <w:rFonts w:ascii="Times New Roman" w:eastAsia="Times New Roman" w:hAnsi="Times New Roman" w:cs="Times New Roman"/>
          <w:b/>
          <w:sz w:val="24"/>
          <w:szCs w:val="24"/>
          <w:lang w:eastAsia="pt-BR"/>
        </w:rPr>
        <w:t>ALCIDIR FELCHILCHER</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00E85977"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E85977"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sidRPr="009763CA">
        <w:rPr>
          <w:rFonts w:ascii="Times New Roman" w:eastAsia="Times New Roman" w:hAnsi="Times New Roman" w:cs="Times New Roman"/>
          <w:b/>
          <w:caps/>
          <w:sz w:val="24"/>
          <w:szCs w:val="24"/>
          <w:lang w:eastAsia="pt-BR"/>
        </w:rPr>
        <w:t>Por item</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00E85977">
        <w:rPr>
          <w:rFonts w:ascii="Times New Roman" w:eastAsia="Times New Roman" w:hAnsi="Times New Roman" w:cs="Times New Roman"/>
          <w:b/>
          <w:sz w:val="24"/>
          <w:szCs w:val="24"/>
          <w:lang w:eastAsia="pt-BR"/>
        </w:rPr>
        <w:t xml:space="preserve">O protocolo de recebimento dos documentos de credenciamento e dos envelopes de proposta e documentação será feito </w:t>
      </w:r>
      <w:r w:rsidRPr="00990889">
        <w:rPr>
          <w:rFonts w:ascii="Times New Roman" w:eastAsia="Times New Roman" w:hAnsi="Times New Roman" w:cs="Times New Roman"/>
          <w:b/>
          <w:sz w:val="24"/>
          <w:szCs w:val="24"/>
          <w:lang w:eastAsia="pt-BR"/>
        </w:rPr>
        <w:t xml:space="preserve">até às </w:t>
      </w:r>
      <w:r w:rsidR="00962678" w:rsidRPr="00990889">
        <w:rPr>
          <w:rFonts w:ascii="Times New Roman" w:eastAsia="Times New Roman" w:hAnsi="Times New Roman" w:cs="Times New Roman"/>
          <w:b/>
          <w:sz w:val="24"/>
          <w:szCs w:val="24"/>
          <w:lang w:eastAsia="pt-BR"/>
        </w:rPr>
        <w:t xml:space="preserve">09:00 </w:t>
      </w:r>
      <w:r w:rsidRPr="00990889">
        <w:rPr>
          <w:rFonts w:ascii="Times New Roman" w:eastAsia="Times New Roman" w:hAnsi="Times New Roman" w:cs="Times New Roman"/>
          <w:b/>
          <w:sz w:val="24"/>
          <w:szCs w:val="24"/>
          <w:lang w:eastAsia="pt-BR"/>
        </w:rPr>
        <w:t xml:space="preserve">do </w:t>
      </w:r>
      <w:r w:rsidRPr="00990889">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13/07/2021</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990889">
        <w:rPr>
          <w:rFonts w:ascii="Times New Roman" w:eastAsia="Times New Roman" w:hAnsi="Times New Roman" w:cs="Times New Roman"/>
          <w:b/>
          <w:sz w:val="24"/>
          <w:szCs w:val="24"/>
          <w:lang w:eastAsia="pt-BR"/>
        </w:rPr>
        <w:t xml:space="preserve">abertura da sessão às </w:t>
      </w:r>
      <w:r w:rsidR="00962678" w:rsidRPr="00990889">
        <w:rPr>
          <w:rFonts w:ascii="Times New Roman" w:eastAsia="Times New Roman" w:hAnsi="Times New Roman" w:cs="Times New Roman"/>
          <w:b/>
          <w:sz w:val="24"/>
          <w:szCs w:val="24"/>
          <w:lang w:eastAsia="pt-BR"/>
        </w:rPr>
        <w:t>09:30</w:t>
      </w:r>
      <w:r w:rsidRPr="00990889">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990889" w:rsidRPr="0065295E">
        <w:rPr>
          <w:rFonts w:ascii="Times New Roman" w:eastAsia="Times New Roman" w:hAnsi="Times New Roman" w:cs="Times New Roman"/>
          <w:b/>
          <w:sz w:val="24"/>
          <w:szCs w:val="24"/>
          <w:lang w:eastAsia="pt-BR"/>
        </w:rPr>
        <w:t>ESCOLHA DA PROPOSTA MAIS VANTAJOSA OBJETIVANDO AQUISIÇÃO DE PLATAFORMAS DE ÁREA TOTAL PARA ACOPLAMENTO NAS COLHEDORAS MODELO JF C120, FOMENTANDO O INCENTIVO AOS AGRICULTORES DO MUNICÍPIO, PARA MANUTENÇÃO DAS ATIVIDADES DA SECRETARIA MUNICIPAL DE AGRICULTURA DO MUNICÍPIO DE ARROIO TRINTA, TUDO DE ACORDO COM AS EXIGÊNCIAS ESTABELECIDAS PELO EDITAL E SEUS ANEXOS.</w:t>
      </w:r>
      <w:r w:rsidR="00990889"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990889">
        <w:rPr>
          <w:rFonts w:ascii="Times New Roman" w:eastAsia="Times New Roman" w:hAnsi="Times New Roman" w:cs="Times New Roman"/>
          <w:sz w:val="24"/>
          <w:szCs w:val="24"/>
          <w:lang w:eastAsia="pt-BR"/>
        </w:rPr>
        <w:t xml:space="preserve">O valor </w:t>
      </w:r>
      <w:r w:rsidR="008D3D8E" w:rsidRPr="00990889">
        <w:rPr>
          <w:rFonts w:ascii="Times New Roman" w:eastAsia="Times New Roman" w:hAnsi="Times New Roman" w:cs="Times New Roman"/>
          <w:sz w:val="24"/>
          <w:szCs w:val="24"/>
          <w:lang w:eastAsia="pt-BR"/>
        </w:rPr>
        <w:t xml:space="preserve">estimado para este processo é </w:t>
      </w:r>
      <w:r w:rsidRPr="00990889">
        <w:rPr>
          <w:rFonts w:ascii="Times New Roman" w:eastAsia="Times New Roman" w:hAnsi="Times New Roman" w:cs="Times New Roman"/>
          <w:sz w:val="24"/>
          <w:szCs w:val="24"/>
          <w:lang w:eastAsia="pt-BR"/>
        </w:rPr>
        <w:t xml:space="preserve">de R$ </w:t>
      </w:r>
      <w:r w:rsidR="008D3D8E" w:rsidRPr="00990889">
        <w:rPr>
          <w:rFonts w:ascii="Times New Roman" w:eastAsia="Times New Roman" w:hAnsi="Times New Roman" w:cs="Times New Roman"/>
          <w:sz w:val="24"/>
          <w:szCs w:val="24"/>
          <w:lang w:eastAsia="pt-BR"/>
        </w:rPr>
        <w:t xml:space="preserve">R$ 41.219,32 </w:t>
      </w:r>
      <w:r w:rsidRPr="00990889">
        <w:rPr>
          <w:rFonts w:ascii="Times New Roman" w:eastAsia="Times New Roman" w:hAnsi="Times New Roman" w:cs="Times New Roman"/>
          <w:sz w:val="24"/>
          <w:szCs w:val="24"/>
          <w:lang w:eastAsia="pt-BR"/>
        </w:rPr>
        <w:t>(</w:t>
      </w:r>
      <w:r w:rsidR="008D3D8E" w:rsidRPr="00990889">
        <w:rPr>
          <w:rFonts w:ascii="Times New Roman" w:eastAsia="Times New Roman" w:hAnsi="Times New Roman" w:cs="Times New Roman"/>
          <w:sz w:val="24"/>
          <w:szCs w:val="24"/>
          <w:lang w:eastAsia="pt-BR"/>
        </w:rPr>
        <w:t>quarenta e um mil e duzentos e dezenove reais e trinta e dois centavos</w:t>
      </w:r>
      <w:r w:rsidRPr="00990889">
        <w:rPr>
          <w:rFonts w:ascii="Times New Roman" w:eastAsia="Times New Roman" w:hAnsi="Times New Roman" w:cs="Times New Roman"/>
          <w:sz w:val="24"/>
          <w:szCs w:val="24"/>
          <w:lang w:eastAsia="pt-BR"/>
        </w:rPr>
        <w:t>)</w:t>
      </w:r>
      <w:r w:rsidR="008D3D8E" w:rsidRPr="00990889">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B4775F">
        <w:rPr>
          <w:rFonts w:ascii="Times New Roman" w:eastAsia="Times New Roman" w:hAnsi="Times New Roman" w:cs="Times New Roman"/>
          <w:sz w:val="24"/>
          <w:szCs w:val="24"/>
          <w:lang w:eastAsia="pt-BR"/>
        </w:rPr>
        <w:t>As plataformas adquiridas deverão ser entregues na garagem de máquinas do Município de Arroio Trinta, localizada a Rua Francisco Nava, Centro.</w:t>
      </w:r>
      <w:r w:rsidR="008D3D8E">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B4775F">
        <w:rPr>
          <w:rFonts w:ascii="Times New Roman" w:eastAsia="Times New Roman" w:hAnsi="Times New Roman" w:cs="Times New Roman"/>
          <w:sz w:val="24"/>
          <w:szCs w:val="24"/>
          <w:lang w:eastAsia="pt-BR"/>
        </w:rPr>
        <w:t>A entre</w:t>
      </w:r>
      <w:r w:rsidR="00B4775F">
        <w:rPr>
          <w:rFonts w:ascii="Times New Roman" w:eastAsia="Times New Roman" w:hAnsi="Times New Roman" w:cs="Times New Roman"/>
          <w:sz w:val="24"/>
          <w:szCs w:val="24"/>
          <w:lang w:eastAsia="pt-BR"/>
        </w:rPr>
        <w:t xml:space="preserve">ga deverá ser realizada em até </w:t>
      </w:r>
      <w:r w:rsidRPr="00B4775F">
        <w:rPr>
          <w:rFonts w:ascii="Times New Roman" w:eastAsia="Times New Roman" w:hAnsi="Times New Roman" w:cs="Times New Roman"/>
          <w:sz w:val="24"/>
          <w:szCs w:val="24"/>
          <w:lang w:eastAsia="pt-BR"/>
        </w:rPr>
        <w:t>30 (trinta) dias corridos, contados a partir do recebimento da autorização de fornecimento pela empresa vencedora, emitida pelo Município de Arroio Trinta.</w:t>
      </w:r>
      <w:r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B4775F">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2021,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12"/>
        <w:gridCol w:w="2158"/>
      </w:tblGrid>
      <w:tr w:rsidR="007C74A4" w:rsidTr="00B4775F">
        <w:tc>
          <w:tcPr>
            <w:tcW w:w="6912" w:type="dxa"/>
            <w:tcBorders>
              <w:top w:val="single" w:sz="4" w:space="0" w:color="auto"/>
              <w:left w:val="single" w:sz="4" w:space="0" w:color="auto"/>
              <w:bottom w:val="single" w:sz="4" w:space="0" w:color="auto"/>
              <w:right w:val="single" w:sz="4" w:space="0" w:color="auto"/>
            </w:tcBorders>
          </w:tcPr>
          <w:p w:rsidR="007C74A4" w:rsidRDefault="00990889">
            <w:pPr>
              <w:spacing w:after="0"/>
            </w:pPr>
            <w:r>
              <w:rPr>
                <w:rFonts w:ascii="Times New Roman" w:eastAsia="Times New Roman" w:hAnsi="Times New Roman" w:cs="Times New Roman"/>
                <w:b/>
                <w:sz w:val="24"/>
              </w:rPr>
              <w:t>Despesa</w:t>
            </w:r>
          </w:p>
        </w:tc>
        <w:tc>
          <w:tcPr>
            <w:tcW w:w="2158" w:type="dxa"/>
            <w:tcBorders>
              <w:top w:val="single" w:sz="4" w:space="0" w:color="auto"/>
              <w:left w:val="single" w:sz="4" w:space="0" w:color="auto"/>
              <w:bottom w:val="single" w:sz="4" w:space="0" w:color="auto"/>
              <w:right w:val="single" w:sz="4" w:space="0" w:color="auto"/>
            </w:tcBorders>
          </w:tcPr>
          <w:p w:rsidR="007C74A4" w:rsidRDefault="00990889">
            <w:pPr>
              <w:spacing w:after="0"/>
              <w:jc w:val="right"/>
            </w:pPr>
            <w:r>
              <w:rPr>
                <w:rFonts w:ascii="Times New Roman" w:eastAsia="Times New Roman" w:hAnsi="Times New Roman" w:cs="Times New Roman"/>
                <w:b/>
                <w:sz w:val="24"/>
              </w:rPr>
              <w:t>Valor indicado</w:t>
            </w:r>
          </w:p>
        </w:tc>
      </w:tr>
      <w:tr w:rsidR="007C74A4" w:rsidTr="00B4775F">
        <w:tc>
          <w:tcPr>
            <w:tcW w:w="6912" w:type="dxa"/>
            <w:tcBorders>
              <w:top w:val="single" w:sz="4" w:space="0" w:color="auto"/>
              <w:left w:val="single" w:sz="4" w:space="0" w:color="auto"/>
              <w:bottom w:val="single" w:sz="4" w:space="0" w:color="auto"/>
              <w:right w:val="single" w:sz="4" w:space="0" w:color="auto"/>
            </w:tcBorders>
          </w:tcPr>
          <w:p w:rsidR="007C74A4" w:rsidRDefault="00990889">
            <w:pPr>
              <w:spacing w:after="0"/>
            </w:pPr>
            <w:r>
              <w:rPr>
                <w:rFonts w:ascii="Times New Roman" w:eastAsia="Times New Roman" w:hAnsi="Times New Roman" w:cs="Times New Roman"/>
                <w:sz w:val="24"/>
              </w:rPr>
              <w:t>155 - 1 . 2003 . 20 . 608 . 20 . 1.5 . 1 . 449000 Aplicações Diretas</w:t>
            </w:r>
          </w:p>
        </w:tc>
        <w:tc>
          <w:tcPr>
            <w:tcW w:w="2158" w:type="dxa"/>
            <w:tcBorders>
              <w:top w:val="single" w:sz="4" w:space="0" w:color="auto"/>
              <w:left w:val="single" w:sz="4" w:space="0" w:color="auto"/>
              <w:bottom w:val="single" w:sz="4" w:space="0" w:color="auto"/>
              <w:right w:val="single" w:sz="4" w:space="0" w:color="auto"/>
            </w:tcBorders>
          </w:tcPr>
          <w:p w:rsidR="007C74A4" w:rsidRDefault="00990889">
            <w:pPr>
              <w:spacing w:after="0"/>
              <w:jc w:val="right"/>
            </w:pPr>
            <w:r>
              <w:rPr>
                <w:rFonts w:ascii="Times New Roman" w:eastAsia="Times New Roman" w:hAnsi="Times New Roman" w:cs="Times New Roman"/>
                <w:sz w:val="24"/>
              </w:rPr>
              <w:t>R$ 41.219,32</w:t>
            </w:r>
          </w:p>
        </w:tc>
      </w:tr>
      <w:tr w:rsidR="007C74A4" w:rsidTr="00B4775F">
        <w:tc>
          <w:tcPr>
            <w:tcW w:w="6912" w:type="dxa"/>
            <w:tcBorders>
              <w:top w:val="single" w:sz="4" w:space="0" w:color="auto"/>
              <w:left w:val="single" w:sz="4" w:space="0" w:color="auto"/>
              <w:bottom w:val="single" w:sz="4" w:space="0" w:color="auto"/>
              <w:right w:val="single" w:sz="4" w:space="0" w:color="auto"/>
            </w:tcBorders>
          </w:tcPr>
          <w:p w:rsidR="007C74A4" w:rsidRDefault="00990889">
            <w:pPr>
              <w:spacing w:after="0"/>
              <w:jc w:val="right"/>
            </w:pPr>
            <w:r>
              <w:rPr>
                <w:rFonts w:ascii="Times New Roman" w:eastAsia="Times New Roman" w:hAnsi="Times New Roman" w:cs="Times New Roman"/>
                <w:b/>
                <w:sz w:val="24"/>
              </w:rPr>
              <w:t>Total indicado:</w:t>
            </w:r>
          </w:p>
        </w:tc>
        <w:tc>
          <w:tcPr>
            <w:tcW w:w="2158" w:type="dxa"/>
            <w:tcBorders>
              <w:top w:val="single" w:sz="4" w:space="0" w:color="auto"/>
              <w:left w:val="single" w:sz="4" w:space="0" w:color="auto"/>
              <w:bottom w:val="single" w:sz="4" w:space="0" w:color="auto"/>
              <w:right w:val="single" w:sz="4" w:space="0" w:color="auto"/>
            </w:tcBorders>
          </w:tcPr>
          <w:p w:rsidR="007C74A4" w:rsidRDefault="00990889">
            <w:pPr>
              <w:spacing w:after="0"/>
              <w:jc w:val="right"/>
            </w:pPr>
            <w:r>
              <w:rPr>
                <w:rFonts w:ascii="Times New Roman" w:eastAsia="Times New Roman" w:hAnsi="Times New Roman" w:cs="Times New Roman"/>
                <w:b/>
                <w:sz w:val="24"/>
              </w:rPr>
              <w:t>R$ 41.219,32</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0036/2021 -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944702" w:rsidRDefault="003B5087" w:rsidP="00657B50">
      <w:pPr>
        <w:spacing w:after="0" w:line="240" w:lineRule="auto"/>
        <w:ind w:firstLine="708"/>
        <w:jc w:val="both"/>
        <w:rPr>
          <w:rFonts w:ascii="Times New Roman" w:eastAsia="Times New Roman" w:hAnsi="Times New Roman" w:cs="Times New Roman"/>
          <w:sz w:val="24"/>
          <w:szCs w:val="24"/>
          <w:lang w:eastAsia="pt-BR"/>
        </w:rPr>
      </w:pPr>
      <w:r w:rsidRPr="00944702">
        <w:rPr>
          <w:rFonts w:ascii="Times New Roman" w:eastAsia="Times New Roman" w:hAnsi="Times New Roman" w:cs="Times New Roman"/>
          <w:b/>
          <w:sz w:val="24"/>
          <w:szCs w:val="24"/>
          <w:lang w:eastAsia="pt-BR"/>
        </w:rPr>
        <w:t>7.2.9</w:t>
      </w:r>
      <w:r w:rsidR="00944702">
        <w:rPr>
          <w:rFonts w:ascii="Times New Roman" w:eastAsia="Times New Roman" w:hAnsi="Times New Roman" w:cs="Times New Roman"/>
          <w:b/>
          <w:sz w:val="24"/>
          <w:szCs w:val="24"/>
          <w:lang w:eastAsia="pt-BR"/>
        </w:rPr>
        <w:t xml:space="preserve">. Descriminar </w:t>
      </w:r>
      <w:r w:rsidR="00E8731C" w:rsidRPr="00944702">
        <w:rPr>
          <w:rFonts w:ascii="Times New Roman" w:eastAsia="Times New Roman" w:hAnsi="Times New Roman" w:cs="Times New Roman"/>
          <w:b/>
          <w:sz w:val="24"/>
          <w:szCs w:val="24"/>
          <w:lang w:eastAsia="pt-BR"/>
        </w:rPr>
        <w:t xml:space="preserve">a marca e modelo (se for o caso) dos produtos cotados, para possibilitar a conferência no momento da entrega, sob pena de desclassificação da proposta. </w:t>
      </w:r>
      <w:r w:rsidR="00657B50" w:rsidRPr="00944702">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0036/2021 -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lastRenderedPageBreak/>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944702">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944702">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A74C6D" w:rsidRPr="00794714">
        <w:rPr>
          <w:rFonts w:ascii="Times New Roman" w:eastAsia="Times New Roman" w:hAnsi="Times New Roman" w:cs="Times New Roman"/>
          <w:bCs/>
          <w:sz w:val="24"/>
          <w:szCs w:val="24"/>
          <w:lang w:eastAsia="pt-BR"/>
        </w:rPr>
        <w:t>por</w:t>
      </w:r>
      <w:r w:rsidR="00103BD4" w:rsidRPr="00794714">
        <w:rPr>
          <w:rFonts w:ascii="Times New Roman" w:eastAsia="Times New Roman" w:hAnsi="Times New Roman" w:cs="Times New Roman"/>
          <w:bCs/>
          <w:sz w:val="24"/>
          <w:szCs w:val="24"/>
          <w:lang w:eastAsia="pt-BR"/>
        </w:rPr>
        <w:t xml:space="preserve">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E85977" w:rsidRDefault="00657B50" w:rsidP="00E85977">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w:t>
      </w:r>
      <w:r w:rsidR="00E85977">
        <w:rPr>
          <w:rFonts w:ascii="Times New Roman" w:eastAsia="Times New Roman" w:hAnsi="Times New Roman" w:cs="Times New Roman"/>
          <w:sz w:val="24"/>
          <w:szCs w:val="24"/>
          <w:lang w:eastAsia="pt-BR"/>
        </w:rPr>
        <w:t>ueles acima do preço de mercado, ou as propostas manifestamente inexequíveis.</w:t>
      </w:r>
    </w:p>
    <w:p w:rsidR="00E85977" w:rsidRDefault="00E85977" w:rsidP="00E85977">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rsidR="00E85977" w:rsidRDefault="00E85977" w:rsidP="00E85977">
      <w:pPr>
        <w:spacing w:after="0" w:line="240" w:lineRule="auto"/>
        <w:ind w:left="1416"/>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rsidR="00E85977" w:rsidRDefault="00E85977" w:rsidP="00E85977">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rsidR="00E85977" w:rsidRDefault="00E85977" w:rsidP="00E85977">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9.11.2</w:t>
      </w:r>
      <w:r>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rsidR="00E85977" w:rsidRDefault="00E85977" w:rsidP="00E85977">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rsidR="00E85977" w:rsidRDefault="00E85977" w:rsidP="00E85977">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rsidR="00E85977" w:rsidRDefault="00E85977" w:rsidP="00E85977">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rsidR="00E85977" w:rsidRPr="00657B50" w:rsidRDefault="00E85977" w:rsidP="00E85977">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w:t>
      </w:r>
      <w:r w:rsidR="00A74C6D" w:rsidRPr="00657B50">
        <w:rPr>
          <w:rFonts w:ascii="Times New Roman" w:eastAsia="Times New Roman" w:hAnsi="Times New Roman" w:cs="Times New Roman"/>
          <w:sz w:val="24"/>
          <w:szCs w:val="24"/>
          <w:lang w:eastAsia="pt-BR"/>
        </w:rPr>
        <w:t xml:space="preserve">preço </w:t>
      </w:r>
      <w:r w:rsidR="00A74C6D" w:rsidRPr="00103BD4">
        <w:rPr>
          <w:rFonts w:ascii="Times New Roman" w:eastAsia="Times New Roman" w:hAnsi="Times New Roman" w:cs="Times New Roman"/>
          <w:sz w:val="24"/>
          <w:szCs w:val="24"/>
          <w:lang w:eastAsia="pt-BR"/>
        </w:rPr>
        <w:t>por</w:t>
      </w:r>
      <w:r w:rsidR="00103BD4" w:rsidRPr="00103BD4">
        <w:rPr>
          <w:rFonts w:ascii="Times New Roman" w:eastAsia="Times New Roman" w:hAnsi="Times New Roman" w:cs="Times New Roman"/>
          <w:sz w:val="24"/>
          <w:szCs w:val="24"/>
          <w:lang w:eastAsia="pt-BR"/>
        </w:rPr>
        <w:t xml:space="preserve"> item</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w:t>
      </w:r>
      <w:r w:rsidR="00A74C6D">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lastRenderedPageBreak/>
        <w:t>d)</w:t>
      </w:r>
      <w:r w:rsidRPr="004558D8">
        <w:rPr>
          <w:rFonts w:ascii="Times New Roman" w:hAnsi="Times New Roman" w:cs="Times New Roman"/>
          <w:sz w:val="24"/>
          <w:szCs w:val="24"/>
        </w:rPr>
        <w:t xml:space="preserve"> multa de até 10% (dez por cento) sobre o valor total da contratação, ao deixar de prestar garantia técnica</w:t>
      </w:r>
      <w:r w:rsidR="00A74C6D">
        <w:rPr>
          <w:rFonts w:ascii="Times New Roman" w:hAnsi="Times New Roman" w:cs="Times New Roman"/>
          <w:sz w:val="24"/>
          <w:szCs w:val="24"/>
        </w:rPr>
        <w:t xml:space="preserve"> </w:t>
      </w:r>
      <w:r w:rsidRPr="004558D8">
        <w:rPr>
          <w:rFonts w:ascii="Times New Roman" w:hAnsi="Times New Roman" w:cs="Times New Roman"/>
          <w:sz w:val="24"/>
          <w:szCs w:val="24"/>
        </w:rPr>
        <w:t>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A12C99" w:rsidRPr="00A74C6D"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A74C6D">
        <w:rPr>
          <w:rFonts w:ascii="Times New Roman" w:eastAsia="Times New Roman" w:hAnsi="Times New Roman" w:cs="Times New Roman"/>
          <w:bCs/>
          <w:sz w:val="24"/>
          <w:szCs w:val="24"/>
          <w:lang w:eastAsia="pt-BR"/>
        </w:rPr>
        <w:t>As plataformas adquiridas deverão ser entregues na garagem de máquinas do Município de Arroio Trinta, localizada a Rua Francisco Nava, Centro.</w:t>
      </w: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A74C6D">
        <w:rPr>
          <w:rFonts w:ascii="Times New Roman" w:eastAsia="Times New Roman" w:hAnsi="Times New Roman" w:cs="Times New Roman"/>
          <w:sz w:val="24"/>
          <w:szCs w:val="24"/>
          <w:lang w:eastAsia="pt-BR"/>
        </w:rPr>
        <w:t>A entre</w:t>
      </w:r>
      <w:r w:rsidR="00A74C6D">
        <w:rPr>
          <w:rFonts w:ascii="Times New Roman" w:eastAsia="Times New Roman" w:hAnsi="Times New Roman" w:cs="Times New Roman"/>
          <w:sz w:val="24"/>
          <w:szCs w:val="24"/>
          <w:lang w:eastAsia="pt-BR"/>
        </w:rPr>
        <w:t xml:space="preserve">ga deverá ser realizada em até </w:t>
      </w:r>
      <w:r w:rsidRPr="00A74C6D">
        <w:rPr>
          <w:rFonts w:ascii="Times New Roman" w:eastAsia="Times New Roman" w:hAnsi="Times New Roman" w:cs="Times New Roman"/>
          <w:sz w:val="24"/>
          <w:szCs w:val="24"/>
          <w:lang w:eastAsia="pt-BR"/>
        </w:rPr>
        <w:t xml:space="preserve">30 (trinta) dias corridos, contados a partir do recebimento da autorização de fornecimento pela empresa vencedora, emitida pelo Município de Arroio Trinta. </w:t>
      </w:r>
    </w:p>
    <w:p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w:t>
      </w:r>
      <w:r w:rsidR="00A74C6D">
        <w:rPr>
          <w:rFonts w:ascii="Times New Roman" w:eastAsia="Times New Roman" w:hAnsi="Times New Roman" w:cs="Times New Roman"/>
          <w:sz w:val="24"/>
          <w:szCs w:val="24"/>
          <w:lang w:eastAsia="pt-BR"/>
        </w:rPr>
        <w:t xml:space="preserve">será </w:t>
      </w:r>
      <w:r w:rsidR="00A74C6D" w:rsidRPr="007B27CC">
        <w:rPr>
          <w:rFonts w:ascii="Times New Roman" w:eastAsia="Times New Roman" w:hAnsi="Times New Roman" w:cs="Times New Roman"/>
          <w:sz w:val="24"/>
          <w:szCs w:val="24"/>
          <w:lang w:eastAsia="pt-BR"/>
        </w:rPr>
        <w:t>única</w:t>
      </w:r>
      <w:r w:rsidR="00A74C6D">
        <w:rPr>
          <w:rFonts w:ascii="Times New Roman" w:eastAsia="Times New Roman" w:hAnsi="Times New Roman" w:cs="Times New Roman"/>
          <w:sz w:val="24"/>
          <w:szCs w:val="24"/>
          <w:lang w:eastAsia="pt-BR"/>
        </w:rPr>
        <w:t>.</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A74C6D">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rsidR="0086374E" w:rsidRDefault="0086374E" w:rsidP="00A12C99">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A74C6D">
        <w:rPr>
          <w:rFonts w:ascii="Times New Roman" w:eastAsia="Times New Roman" w:hAnsi="Times New Roman" w:cs="Times New Roman"/>
          <w:sz w:val="24"/>
          <w:szCs w:val="24"/>
          <w:lang w:eastAsia="pt-BR"/>
        </w:rPr>
        <w:t>Orlando Baldo</w:t>
      </w:r>
      <w:r w:rsidR="00657B50" w:rsidRPr="00657B50">
        <w:rPr>
          <w:rFonts w:ascii="Times New Roman" w:eastAsia="Times New Roman" w:hAnsi="Times New Roman" w:cs="Times New Roman"/>
          <w:sz w:val="24"/>
          <w:szCs w:val="24"/>
          <w:lang w:eastAsia="pt-BR"/>
        </w:rPr>
        <w:t xml:space="preserve">, Secretário Municipal de </w:t>
      </w:r>
      <w:r w:rsidR="0051441F">
        <w:rPr>
          <w:rFonts w:ascii="Times New Roman" w:eastAsia="Times New Roman" w:hAnsi="Times New Roman" w:cs="Times New Roman"/>
          <w:sz w:val="24"/>
          <w:szCs w:val="24"/>
          <w:lang w:eastAsia="pt-BR"/>
        </w:rPr>
        <w:t>Agricul</w:t>
      </w:r>
      <w:bookmarkStart w:id="0" w:name="_GoBack"/>
      <w:bookmarkEnd w:id="0"/>
      <w:r w:rsidR="00657B50" w:rsidRPr="00657B50">
        <w:rPr>
          <w:rFonts w:ascii="Times New Roman" w:eastAsia="Times New Roman" w:hAnsi="Times New Roman" w:cs="Times New Roman"/>
          <w:sz w:val="24"/>
          <w:szCs w:val="24"/>
          <w:lang w:eastAsia="pt-BR"/>
        </w:rPr>
        <w:t xml:space="preserve">tura, e-mail </w:t>
      </w:r>
      <w:r w:rsidR="00A74C6D">
        <w:rPr>
          <w:rFonts w:ascii="Times New Roman" w:eastAsia="Times New Roman" w:hAnsi="Times New Roman" w:cs="Times New Roman"/>
          <w:b/>
          <w:sz w:val="24"/>
          <w:szCs w:val="24"/>
          <w:u w:val="single"/>
          <w:lang w:eastAsia="pt-BR"/>
        </w:rPr>
        <w:t>notarural</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w:t>
      </w:r>
      <w:r w:rsidR="00A74C6D">
        <w:rPr>
          <w:rFonts w:ascii="Times New Roman" w:eastAsia="Times New Roman" w:hAnsi="Times New Roman" w:cs="Times New Roman"/>
          <w:sz w:val="24"/>
          <w:szCs w:val="24"/>
          <w:lang w:eastAsia="pt-BR"/>
        </w:rPr>
        <w:t>6015</w:t>
      </w:r>
      <w:r w:rsidR="00657B50" w:rsidRPr="00657B50">
        <w:rPr>
          <w:rFonts w:ascii="Times New Roman" w:eastAsia="Times New Roman" w:hAnsi="Times New Roman" w:cs="Times New Roman"/>
          <w:sz w:val="24"/>
          <w:szCs w:val="24"/>
          <w:lang w:eastAsia="pt-BR"/>
        </w:rPr>
        <w:t>.</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 xml:space="preserve">Verificar o cumprimento das características e especificações constantes no edital e seus anexos, com relação ao produto que estará sendo entregue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transferência bancária em até 30 (trinta) dias, após o fornecimento, acompanhado da respectiva Nota Fiscal/Fatura, apresentadas na Tesouraria da Prefeitura.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B9008B"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w:t>
      </w:r>
      <w:r w:rsidR="00944702">
        <w:rPr>
          <w:rFonts w:ascii="Times New Roman" w:eastAsia="Times New Roman" w:hAnsi="Times New Roman" w:cs="Times New Roman"/>
          <w:sz w:val="24"/>
          <w:szCs w:val="24"/>
          <w:lang w:eastAsia="pt-BR"/>
        </w:rPr>
        <w:t xml:space="preserve"> </w:t>
      </w:r>
      <w:r w:rsidR="00B9008B">
        <w:rPr>
          <w:rFonts w:ascii="Times New Roman" w:eastAsia="Times New Roman" w:hAnsi="Times New Roman" w:cs="Times New Roman"/>
          <w:sz w:val="24"/>
          <w:szCs w:val="24"/>
          <w:lang w:eastAsia="pt-BR"/>
        </w:rPr>
        <w:t>Declaração de não ocupação de cargo político.</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B9008B" w:rsidRDefault="00B9008B"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2</w:t>
      </w:r>
      <w:r w:rsidR="00944702">
        <w:rPr>
          <w:rFonts w:ascii="Times New Roman" w:eastAsia="Times New Roman" w:hAnsi="Times New Roman" w:cs="Times New Roman"/>
          <w:color w:val="000000"/>
          <w:sz w:val="24"/>
          <w:szCs w:val="24"/>
          <w:lang w:eastAsia="pt-BR"/>
        </w:rPr>
        <w:t>9</w:t>
      </w:r>
      <w:r w:rsidR="00506403" w:rsidRPr="00506403">
        <w:rPr>
          <w:rFonts w:ascii="Times New Roman" w:eastAsia="Times New Roman" w:hAnsi="Times New Roman" w:cs="Times New Roman"/>
          <w:color w:val="000000"/>
          <w:sz w:val="24"/>
          <w:szCs w:val="24"/>
          <w:lang w:eastAsia="pt-BR"/>
        </w:rPr>
        <w:t xml:space="preserve"> de junho de 2021</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0449A8"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0036/2021 -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009F42F9">
        <w:rPr>
          <w:rFonts w:ascii="Times New Roman" w:eastAsia="Times New Roman" w:hAnsi="Times New Roman" w:cs="Times New Roman"/>
          <w:b/>
          <w:sz w:val="24"/>
          <w:szCs w:val="20"/>
          <w:lang w:eastAsia="pt-BR"/>
        </w:rPr>
        <w:t>.</w:t>
      </w:r>
      <w:r w:rsidRPr="00657B50">
        <w:rPr>
          <w:rFonts w:ascii="Times New Roman" w:eastAsia="Times New Roman" w:hAnsi="Times New Roman" w:cs="Times New Roman"/>
          <w:sz w:val="24"/>
          <w:szCs w:val="20"/>
          <w:lang w:eastAsia="pt-BR"/>
        </w:rPr>
        <w:t xml:space="preserve"> Este certame licitatório tem como objeto </w:t>
      </w:r>
      <w:r w:rsidRPr="00A74C6D">
        <w:rPr>
          <w:rFonts w:ascii="Times New Roman" w:eastAsia="Times New Roman" w:hAnsi="Times New Roman" w:cs="Times New Roman"/>
          <w:b/>
          <w:sz w:val="24"/>
          <w:szCs w:val="20"/>
          <w:lang w:eastAsia="pt-BR"/>
        </w:rPr>
        <w:t xml:space="preserve">a </w:t>
      </w:r>
      <w:r w:rsidR="009F42F9" w:rsidRPr="00A74C6D">
        <w:rPr>
          <w:rFonts w:ascii="Times New Roman" w:eastAsia="Times New Roman" w:hAnsi="Times New Roman" w:cs="Times New Roman"/>
          <w:b/>
          <w:sz w:val="24"/>
          <w:szCs w:val="20"/>
          <w:lang w:eastAsia="pt-BR"/>
        </w:rPr>
        <w:t>ESCOLHA DA PROPOSTA MAIS VANTAJOSA OBJETIVANDO AQUISIÇÃO DE PLATAFORMAS DE ÁREA TOTAL PARA ACOPLAMENTO NAS COLHEDORAS MODELO JF C120, FOMENTANDO O INCENTIVO AOS AGRICULTORES DO MUNICÍPIO, PARA MANUTENÇÃO DAS ATIVIDADES DA SECRETARIA MUNICIPAL DE AGRICULTURA DO MUNICÍPIO DE ARROIO TRINTA, TUDO DE ACORDO COM AS EXIGÊNCIAS ESTABELECIDAS PELO EDITAL E SEUS ANEXOS.</w:t>
      </w:r>
      <w:r w:rsidR="009F42F9" w:rsidRPr="00657B50">
        <w:rPr>
          <w:rFonts w:ascii="Times New Roman" w:eastAsia="Times New Roman" w:hAnsi="Times New Roman" w:cs="Times New Roman"/>
          <w:sz w:val="24"/>
          <w:szCs w:val="20"/>
          <w:lang w:eastAsia="pt-BR"/>
        </w:rPr>
        <w:t xml:space="preserve"> </w:t>
      </w:r>
    </w:p>
    <w:p w:rsidR="00C7393F" w:rsidRPr="00657B50" w:rsidRDefault="009F42F9"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71"/>
        <w:gridCol w:w="4112"/>
        <w:gridCol w:w="977"/>
        <w:gridCol w:w="976"/>
        <w:gridCol w:w="1176"/>
        <w:gridCol w:w="1176"/>
      </w:tblGrid>
      <w:tr w:rsidR="007C74A4" w:rsidTr="00E94BC5">
        <w:tc>
          <w:tcPr>
            <w:tcW w:w="906" w:type="dxa"/>
            <w:tcBorders>
              <w:top w:val="single" w:sz="4" w:space="0" w:color="auto"/>
              <w:left w:val="single" w:sz="4" w:space="0" w:color="auto"/>
              <w:bottom w:val="single" w:sz="4" w:space="0" w:color="auto"/>
              <w:right w:val="single" w:sz="4" w:space="0" w:color="auto"/>
            </w:tcBorders>
            <w:vAlign w:val="center"/>
          </w:tcPr>
          <w:p w:rsidR="007C74A4" w:rsidRDefault="00990889" w:rsidP="00E94BC5">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rsidR="007C74A4" w:rsidRDefault="00990889" w:rsidP="00E94BC5">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rsidR="007C74A4" w:rsidRDefault="00990889" w:rsidP="00E94BC5">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rsidR="007C74A4" w:rsidRDefault="00990889" w:rsidP="00E94BC5">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rsidR="007C74A4" w:rsidRDefault="00990889" w:rsidP="00E94BC5">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rsidR="007C74A4" w:rsidRDefault="00990889" w:rsidP="00E94BC5">
            <w:pPr>
              <w:spacing w:after="0"/>
              <w:jc w:val="center"/>
            </w:pPr>
            <w:r>
              <w:rPr>
                <w:rFonts w:ascii="Times New Roman" w:hAnsi="Times New Roman" w:cs="Times New Roman"/>
                <w:b/>
                <w:sz w:val="24"/>
              </w:rPr>
              <w:t>Valor total (R$)</w:t>
            </w:r>
          </w:p>
        </w:tc>
      </w:tr>
      <w:tr w:rsidR="007C74A4" w:rsidTr="00E94BC5">
        <w:tc>
          <w:tcPr>
            <w:tcW w:w="906" w:type="dxa"/>
            <w:tcBorders>
              <w:top w:val="single" w:sz="4" w:space="0" w:color="auto"/>
              <w:left w:val="single" w:sz="4" w:space="0" w:color="auto"/>
              <w:bottom w:val="single" w:sz="4" w:space="0" w:color="auto"/>
              <w:right w:val="single" w:sz="4" w:space="0" w:color="auto"/>
            </w:tcBorders>
            <w:vAlign w:val="center"/>
          </w:tcPr>
          <w:p w:rsidR="007C74A4" w:rsidRDefault="00990889" w:rsidP="00E94BC5">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rsidR="00E94BC5" w:rsidRPr="00E94BC5" w:rsidRDefault="00990889" w:rsidP="00E94BC5">
            <w:pPr>
              <w:spacing w:after="0"/>
              <w:jc w:val="both"/>
              <w:rPr>
                <w:rFonts w:ascii="Times New Roman" w:hAnsi="Times New Roman" w:cs="Times New Roman"/>
                <w:b/>
                <w:sz w:val="24"/>
              </w:rPr>
            </w:pPr>
            <w:r w:rsidRPr="00E94BC5">
              <w:rPr>
                <w:rFonts w:ascii="Times New Roman" w:hAnsi="Times New Roman" w:cs="Times New Roman"/>
                <w:b/>
                <w:sz w:val="24"/>
              </w:rPr>
              <w:t xml:space="preserve">36366 - Plataforma de área total, para acoplamento nas colhedoras modelos JF C120. </w:t>
            </w:r>
          </w:p>
          <w:p w:rsidR="00E94BC5" w:rsidRDefault="00990889" w:rsidP="00E94BC5">
            <w:pPr>
              <w:spacing w:after="0"/>
              <w:jc w:val="both"/>
              <w:rPr>
                <w:rFonts w:ascii="Times New Roman" w:hAnsi="Times New Roman" w:cs="Times New Roman"/>
                <w:sz w:val="24"/>
              </w:rPr>
            </w:pPr>
            <w:r>
              <w:rPr>
                <w:rFonts w:ascii="Times New Roman" w:hAnsi="Times New Roman" w:cs="Times New Roman"/>
                <w:sz w:val="24"/>
              </w:rPr>
              <w:t xml:space="preserve">Plataforma recolhedora de forragem em área total para cultura de verão e inverno com 1,0 metro de largura máxima de trabalho,  </w:t>
            </w:r>
          </w:p>
          <w:p w:rsidR="00E94BC5" w:rsidRDefault="00990889" w:rsidP="00E94BC5">
            <w:pPr>
              <w:spacing w:after="0"/>
              <w:jc w:val="both"/>
              <w:rPr>
                <w:rFonts w:ascii="Times New Roman" w:hAnsi="Times New Roman" w:cs="Times New Roman"/>
                <w:sz w:val="24"/>
              </w:rPr>
            </w:pPr>
            <w:r>
              <w:rPr>
                <w:rFonts w:ascii="Times New Roman" w:hAnsi="Times New Roman" w:cs="Times New Roman"/>
                <w:sz w:val="24"/>
              </w:rPr>
              <w:t xml:space="preserve">- Acionamento tratorizado </w:t>
            </w:r>
          </w:p>
          <w:p w:rsidR="00E94BC5" w:rsidRDefault="00990889" w:rsidP="00E94BC5">
            <w:pPr>
              <w:spacing w:after="0"/>
              <w:jc w:val="both"/>
              <w:rPr>
                <w:rFonts w:ascii="Times New Roman" w:hAnsi="Times New Roman" w:cs="Times New Roman"/>
                <w:sz w:val="24"/>
              </w:rPr>
            </w:pPr>
            <w:r>
              <w:rPr>
                <w:rFonts w:ascii="Times New Roman" w:hAnsi="Times New Roman" w:cs="Times New Roman"/>
                <w:sz w:val="24"/>
              </w:rPr>
              <w:t xml:space="preserve">- Colhe plantio a lanço ou em linha, para cultura de milho, sorgo, capim, cana e aveia </w:t>
            </w:r>
          </w:p>
          <w:p w:rsidR="00E94BC5" w:rsidRDefault="00990889" w:rsidP="00E94BC5">
            <w:pPr>
              <w:spacing w:after="0"/>
              <w:jc w:val="both"/>
              <w:rPr>
                <w:rFonts w:ascii="Times New Roman" w:hAnsi="Times New Roman" w:cs="Times New Roman"/>
                <w:sz w:val="24"/>
              </w:rPr>
            </w:pPr>
            <w:r>
              <w:rPr>
                <w:rFonts w:ascii="Times New Roman" w:hAnsi="Times New Roman" w:cs="Times New Roman"/>
                <w:sz w:val="24"/>
              </w:rPr>
              <w:t xml:space="preserve">- Peso aproximado 250 kg  </w:t>
            </w:r>
          </w:p>
          <w:p w:rsidR="00E94BC5" w:rsidRDefault="00990889" w:rsidP="00E94BC5">
            <w:pPr>
              <w:spacing w:after="0"/>
              <w:jc w:val="both"/>
              <w:rPr>
                <w:rFonts w:ascii="Times New Roman" w:hAnsi="Times New Roman" w:cs="Times New Roman"/>
                <w:sz w:val="24"/>
              </w:rPr>
            </w:pPr>
            <w:r>
              <w:rPr>
                <w:rFonts w:ascii="Times New Roman" w:hAnsi="Times New Roman" w:cs="Times New Roman"/>
                <w:sz w:val="24"/>
              </w:rPr>
              <w:t xml:space="preserve">- Potência mínima requerida 50 a 80 CV  - Produção de até 35 toneladas/hora  </w:t>
            </w:r>
          </w:p>
          <w:p w:rsidR="00E94BC5" w:rsidRDefault="00990889" w:rsidP="00E94BC5">
            <w:pPr>
              <w:spacing w:after="0"/>
              <w:jc w:val="both"/>
              <w:rPr>
                <w:rFonts w:ascii="Times New Roman" w:hAnsi="Times New Roman" w:cs="Times New Roman"/>
                <w:sz w:val="24"/>
              </w:rPr>
            </w:pPr>
            <w:r>
              <w:rPr>
                <w:rFonts w:ascii="Times New Roman" w:hAnsi="Times New Roman" w:cs="Times New Roman"/>
                <w:sz w:val="24"/>
              </w:rPr>
              <w:t xml:space="preserve">-  RPM na TDP 540 RPM </w:t>
            </w:r>
          </w:p>
          <w:p w:rsidR="00E94BC5" w:rsidRDefault="00990889" w:rsidP="00E94BC5">
            <w:pPr>
              <w:spacing w:after="0"/>
              <w:jc w:val="both"/>
              <w:rPr>
                <w:rFonts w:ascii="Times New Roman" w:hAnsi="Times New Roman" w:cs="Times New Roman"/>
                <w:sz w:val="24"/>
              </w:rPr>
            </w:pPr>
            <w:r>
              <w:rPr>
                <w:rFonts w:ascii="Times New Roman" w:hAnsi="Times New Roman" w:cs="Times New Roman"/>
                <w:sz w:val="24"/>
              </w:rPr>
              <w:lastRenderedPageBreak/>
              <w:t xml:space="preserve">- Transmissão a base de óleo litiolado 140. </w:t>
            </w:r>
          </w:p>
          <w:p w:rsidR="00E94BC5" w:rsidRDefault="00990889" w:rsidP="00E94BC5">
            <w:pPr>
              <w:spacing w:after="0"/>
              <w:jc w:val="both"/>
              <w:rPr>
                <w:rFonts w:ascii="Times New Roman" w:hAnsi="Times New Roman" w:cs="Times New Roman"/>
                <w:sz w:val="24"/>
              </w:rPr>
            </w:pPr>
            <w:r>
              <w:rPr>
                <w:rFonts w:ascii="Times New Roman" w:hAnsi="Times New Roman" w:cs="Times New Roman"/>
                <w:sz w:val="24"/>
              </w:rPr>
              <w:t xml:space="preserve">O equipamento deve ser original do fabricante da ensiladeira, para que seja perfeitamente compatível para acoplamento nas ensiladiras de propriedade do Município, modelo JF C120. </w:t>
            </w:r>
          </w:p>
          <w:p w:rsidR="007C74A4" w:rsidRDefault="00990889" w:rsidP="00E94BC5">
            <w:pPr>
              <w:spacing w:after="0"/>
              <w:jc w:val="both"/>
            </w:pPr>
            <w:r>
              <w:rPr>
                <w:rFonts w:ascii="Times New Roman" w:hAnsi="Times New Roman" w:cs="Times New Roman"/>
                <w:sz w:val="24"/>
              </w:rPr>
              <w:t>Garantia Mínima exigida: 06 meses</w:t>
            </w:r>
          </w:p>
        </w:tc>
        <w:tc>
          <w:tcPr>
            <w:tcW w:w="906" w:type="dxa"/>
            <w:tcBorders>
              <w:top w:val="single" w:sz="4" w:space="0" w:color="auto"/>
              <w:left w:val="single" w:sz="4" w:space="0" w:color="auto"/>
              <w:bottom w:val="single" w:sz="4" w:space="0" w:color="auto"/>
              <w:right w:val="single" w:sz="4" w:space="0" w:color="auto"/>
            </w:tcBorders>
            <w:vAlign w:val="center"/>
          </w:tcPr>
          <w:p w:rsidR="007C74A4" w:rsidRDefault="00990889" w:rsidP="00E94BC5">
            <w:pPr>
              <w:spacing w:after="0"/>
              <w:jc w:val="center"/>
            </w:pPr>
            <w:r>
              <w:rPr>
                <w:rFonts w:ascii="Times New Roman" w:hAnsi="Times New Roman" w:cs="Times New Roman"/>
                <w:sz w:val="24"/>
              </w:rPr>
              <w:lastRenderedPageBreak/>
              <w:t>Un</w:t>
            </w:r>
          </w:p>
        </w:tc>
        <w:tc>
          <w:tcPr>
            <w:tcW w:w="906" w:type="dxa"/>
            <w:tcBorders>
              <w:top w:val="single" w:sz="4" w:space="0" w:color="auto"/>
              <w:left w:val="single" w:sz="4" w:space="0" w:color="auto"/>
              <w:bottom w:val="single" w:sz="4" w:space="0" w:color="auto"/>
              <w:right w:val="single" w:sz="4" w:space="0" w:color="auto"/>
            </w:tcBorders>
            <w:vAlign w:val="center"/>
          </w:tcPr>
          <w:p w:rsidR="007C74A4" w:rsidRDefault="00990889" w:rsidP="00E94BC5">
            <w:pPr>
              <w:spacing w:after="0"/>
              <w:jc w:val="center"/>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vAlign w:val="center"/>
          </w:tcPr>
          <w:p w:rsidR="007C74A4" w:rsidRDefault="00990889" w:rsidP="00E94BC5">
            <w:pPr>
              <w:spacing w:after="0"/>
              <w:jc w:val="center"/>
            </w:pPr>
            <w:r>
              <w:rPr>
                <w:rFonts w:ascii="Times New Roman" w:hAnsi="Times New Roman" w:cs="Times New Roman"/>
                <w:sz w:val="24"/>
              </w:rPr>
              <w:t>20.609,66</w:t>
            </w:r>
          </w:p>
        </w:tc>
        <w:tc>
          <w:tcPr>
            <w:tcW w:w="906" w:type="dxa"/>
            <w:tcBorders>
              <w:top w:val="single" w:sz="4" w:space="0" w:color="auto"/>
              <w:left w:val="single" w:sz="4" w:space="0" w:color="auto"/>
              <w:bottom w:val="single" w:sz="4" w:space="0" w:color="auto"/>
              <w:right w:val="single" w:sz="4" w:space="0" w:color="auto"/>
            </w:tcBorders>
            <w:vAlign w:val="center"/>
          </w:tcPr>
          <w:p w:rsidR="007C74A4" w:rsidRDefault="00990889" w:rsidP="00E94BC5">
            <w:pPr>
              <w:spacing w:after="0"/>
              <w:jc w:val="center"/>
            </w:pPr>
            <w:r>
              <w:rPr>
                <w:rFonts w:ascii="Times New Roman" w:hAnsi="Times New Roman" w:cs="Times New Roman"/>
                <w:sz w:val="24"/>
              </w:rPr>
              <w:t>41.219,32</w:t>
            </w:r>
          </w:p>
        </w:tc>
      </w:tr>
      <w:tr w:rsidR="007C74A4" w:rsidTr="00E94BC5">
        <w:tc>
          <w:tcPr>
            <w:tcW w:w="906" w:type="dxa"/>
            <w:gridSpan w:val="5"/>
            <w:tcBorders>
              <w:top w:val="single" w:sz="4" w:space="0" w:color="auto"/>
              <w:left w:val="single" w:sz="4" w:space="0" w:color="auto"/>
              <w:bottom w:val="single" w:sz="4" w:space="0" w:color="auto"/>
              <w:right w:val="single" w:sz="4" w:space="0" w:color="auto"/>
            </w:tcBorders>
            <w:vAlign w:val="center"/>
          </w:tcPr>
          <w:p w:rsidR="007C74A4" w:rsidRDefault="00990889" w:rsidP="00E94BC5">
            <w:pPr>
              <w:spacing w:after="0"/>
              <w:jc w:val="right"/>
            </w:pPr>
            <w:r>
              <w:rPr>
                <w:rFonts w:ascii="Times New Roman" w:hAnsi="Times New Roman" w:cs="Times New Roman"/>
                <w:b/>
                <w:sz w:val="24"/>
              </w:rPr>
              <w:lastRenderedPageBreak/>
              <w:t>Total Geral</w:t>
            </w:r>
          </w:p>
        </w:tc>
        <w:tc>
          <w:tcPr>
            <w:tcW w:w="906" w:type="dxa"/>
            <w:tcBorders>
              <w:top w:val="single" w:sz="4" w:space="0" w:color="auto"/>
              <w:left w:val="single" w:sz="4" w:space="0" w:color="auto"/>
              <w:bottom w:val="single" w:sz="4" w:space="0" w:color="auto"/>
              <w:right w:val="single" w:sz="4" w:space="0" w:color="auto"/>
            </w:tcBorders>
            <w:vAlign w:val="center"/>
          </w:tcPr>
          <w:p w:rsidR="007C74A4" w:rsidRDefault="00990889" w:rsidP="00E94BC5">
            <w:pPr>
              <w:spacing w:after="0"/>
              <w:jc w:val="center"/>
            </w:pPr>
            <w:r>
              <w:rPr>
                <w:rFonts w:ascii="Times New Roman" w:hAnsi="Times New Roman" w:cs="Times New Roman"/>
                <w:b/>
                <w:sz w:val="24"/>
              </w:rPr>
              <w:t>41.219,32</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2</w:t>
      </w:r>
      <w:r w:rsidR="00944702">
        <w:rPr>
          <w:rFonts w:ascii="Times New Roman" w:eastAsia="Times New Roman" w:hAnsi="Times New Roman" w:cs="Times New Roman"/>
          <w:color w:val="000000"/>
          <w:sz w:val="24"/>
          <w:szCs w:val="24"/>
          <w:lang w:eastAsia="pt-BR"/>
        </w:rPr>
        <w:t>9</w:t>
      </w:r>
      <w:r w:rsidRPr="00506403">
        <w:rPr>
          <w:rFonts w:ascii="Times New Roman" w:eastAsia="Times New Roman" w:hAnsi="Times New Roman" w:cs="Times New Roman"/>
          <w:color w:val="000000"/>
          <w:sz w:val="24"/>
          <w:szCs w:val="24"/>
          <w:lang w:eastAsia="pt-BR"/>
        </w:rPr>
        <w:t xml:space="preserve"> de junho de 2021</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DE6F69" w:rsidRDefault="00DE6F69" w:rsidP="00924343">
      <w:pPr>
        <w:spacing w:after="0" w:line="240" w:lineRule="auto"/>
        <w:rPr>
          <w:rFonts w:ascii="Times New Roman" w:eastAsia="Times New Roman" w:hAnsi="Times New Roman" w:cs="Times New Roman"/>
          <w:sz w:val="24"/>
          <w:szCs w:val="24"/>
          <w:lang w:eastAsia="pt-BR"/>
        </w:rPr>
      </w:pPr>
    </w:p>
    <w:p w:rsidR="00E94BC5" w:rsidRDefault="00E94BC5" w:rsidP="00924343">
      <w:pPr>
        <w:spacing w:after="0" w:line="240" w:lineRule="auto"/>
        <w:rPr>
          <w:rFonts w:ascii="Times New Roman" w:eastAsia="Times New Roman" w:hAnsi="Times New Roman" w:cs="Times New Roman"/>
          <w:sz w:val="24"/>
          <w:szCs w:val="24"/>
          <w:lang w:eastAsia="pt-BR"/>
        </w:rPr>
      </w:pPr>
    </w:p>
    <w:p w:rsidR="00E94BC5" w:rsidRPr="00C7393F" w:rsidRDefault="00E94BC5"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0449A8" w:rsidRDefault="000449A8" w:rsidP="00924343">
      <w:pPr>
        <w:spacing w:after="0" w:line="240" w:lineRule="auto"/>
        <w:jc w:val="center"/>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0036/2021 -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6E6919"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rsidR="00990889" w:rsidRPr="00506403" w:rsidRDefault="00990889"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990889" w:rsidRPr="00506403" w:rsidRDefault="00990889" w:rsidP="00C7393F">
                  <w:pPr>
                    <w:rPr>
                      <w:rFonts w:ascii="Times New Roman" w:hAnsi="Times New Roman" w:cs="Times New Roman"/>
                      <w:i/>
                      <w:sz w:val="20"/>
                      <w:szCs w:val="20"/>
                    </w:rPr>
                  </w:pPr>
                </w:p>
              </w:txbxContent>
            </v:textbox>
            <w10:wrap type="topAndBottom"/>
          </v:shape>
        </w:pic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0036/2021 -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0036/2021 -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0036/2021 -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6E6919"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rsidR="00990889" w:rsidRDefault="00990889" w:rsidP="00C7393F">
                  <w:pPr>
                    <w:rPr>
                      <w:rFonts w:ascii="Arial" w:hAnsi="Arial" w:cs="Arial"/>
                    </w:rPr>
                  </w:pPr>
                  <w:r>
                    <w:rPr>
                      <w:rFonts w:ascii="Arial" w:hAnsi="Arial" w:cs="Arial"/>
                    </w:rPr>
                    <w:t>Carimbo do CNPJ:</w:t>
                  </w:r>
                </w:p>
              </w:txbxContent>
            </v:textbox>
          </v:shape>
        </w:pic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0036/2021 -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E448B5" w:rsidP="00E94BC5">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0036/2021 -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Escolha da proposta mais vantajosa objetivando aquisição de plataformas de área total para acoplamento nas colhedoras modelo JF C120, fomentando o incentivo aos agricultores do Município, para manutenção das atividades da Secretaria Municipal de Agricultura do Município de Arroio Trinta, tudo de acordo com as exigências estabelecidas pelo Edital e seus anexos.</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0036/2021 -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0036/2021 -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0036/2021 - PR</w:t>
      </w: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6919" w:rsidRDefault="006E6919">
      <w:pPr>
        <w:spacing w:after="0" w:line="240" w:lineRule="auto"/>
      </w:pPr>
      <w:r>
        <w:separator/>
      </w:r>
    </w:p>
  </w:endnote>
  <w:endnote w:type="continuationSeparator" w:id="0">
    <w:p w:rsidR="006E6919" w:rsidRDefault="006E6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990889" w:rsidRDefault="00990889">
        <w:pPr>
          <w:pStyle w:val="Rodap"/>
          <w:jc w:val="right"/>
        </w:pPr>
        <w:r>
          <w:fldChar w:fldCharType="begin"/>
        </w:r>
        <w:r>
          <w:instrText>PAGE   \* MERGEFORMAT</w:instrText>
        </w:r>
        <w:r>
          <w:fldChar w:fldCharType="separate"/>
        </w:r>
        <w:r w:rsidR="0051441F">
          <w:rPr>
            <w:noProof/>
          </w:rPr>
          <w:t>11</w:t>
        </w:r>
        <w:r>
          <w:fldChar w:fldCharType="end"/>
        </w:r>
      </w:p>
    </w:sdtContent>
  </w:sdt>
  <w:p w:rsidR="00990889" w:rsidRDefault="00990889">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rsidR="00990889" w:rsidRDefault="00990889">
        <w:pPr>
          <w:pStyle w:val="Rodap"/>
          <w:jc w:val="right"/>
        </w:pPr>
        <w:r>
          <w:fldChar w:fldCharType="begin"/>
        </w:r>
        <w:r>
          <w:instrText>PAGE   \* MERGEFORMAT</w:instrText>
        </w:r>
        <w:r>
          <w:fldChar w:fldCharType="separate"/>
        </w:r>
        <w:r w:rsidR="0051441F">
          <w:rPr>
            <w:noProof/>
          </w:rPr>
          <w:t>21</w:t>
        </w:r>
        <w:r>
          <w:fldChar w:fldCharType="end"/>
        </w:r>
      </w:p>
    </w:sdtContent>
  </w:sdt>
  <w:p w:rsidR="00990889" w:rsidRDefault="00990889">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889" w:rsidRDefault="00990889"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990889" w:rsidRDefault="00990889" w:rsidP="00657B50">
    <w:pPr>
      <w:pStyle w:val="Rodap"/>
      <w:ind w:right="360"/>
    </w:pPr>
  </w:p>
  <w:p w:rsidR="00990889" w:rsidRDefault="00990889"/>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889" w:rsidRDefault="00990889"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51441F">
      <w:rPr>
        <w:rStyle w:val="Nmerodepgina"/>
        <w:noProof/>
      </w:rPr>
      <w:t>24</w:t>
    </w:r>
    <w:r>
      <w:rPr>
        <w:rStyle w:val="Nmerodepgina"/>
      </w:rPr>
      <w:fldChar w:fldCharType="end"/>
    </w:r>
  </w:p>
  <w:p w:rsidR="00990889" w:rsidRDefault="00990889" w:rsidP="00657B50">
    <w:pPr>
      <w:pStyle w:val="Rodap"/>
      <w:ind w:right="360"/>
    </w:pPr>
  </w:p>
  <w:p w:rsidR="00990889" w:rsidRDefault="00990889"/>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6919" w:rsidRDefault="006E6919">
      <w:pPr>
        <w:spacing w:after="0" w:line="240" w:lineRule="auto"/>
      </w:pPr>
      <w:r>
        <w:separator/>
      </w:r>
    </w:p>
  </w:footnote>
  <w:footnote w:type="continuationSeparator" w:id="0">
    <w:p w:rsidR="006E6919" w:rsidRDefault="006E69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449A8"/>
    <w:rsid w:val="00063016"/>
    <w:rsid w:val="000C434B"/>
    <w:rsid w:val="000F3573"/>
    <w:rsid w:val="00103BD4"/>
    <w:rsid w:val="00142D05"/>
    <w:rsid w:val="00195EB4"/>
    <w:rsid w:val="001A306A"/>
    <w:rsid w:val="001D14FE"/>
    <w:rsid w:val="001D3400"/>
    <w:rsid w:val="002647C3"/>
    <w:rsid w:val="002E6205"/>
    <w:rsid w:val="0035322B"/>
    <w:rsid w:val="00367BDC"/>
    <w:rsid w:val="003B5087"/>
    <w:rsid w:val="00447A0D"/>
    <w:rsid w:val="004927A9"/>
    <w:rsid w:val="004E5201"/>
    <w:rsid w:val="00506403"/>
    <w:rsid w:val="0051441F"/>
    <w:rsid w:val="0054586D"/>
    <w:rsid w:val="0056708F"/>
    <w:rsid w:val="0059428B"/>
    <w:rsid w:val="005E0B4B"/>
    <w:rsid w:val="006045DC"/>
    <w:rsid w:val="0062158B"/>
    <w:rsid w:val="00634D6E"/>
    <w:rsid w:val="0065295E"/>
    <w:rsid w:val="00657B50"/>
    <w:rsid w:val="00666145"/>
    <w:rsid w:val="006A767E"/>
    <w:rsid w:val="006E6919"/>
    <w:rsid w:val="00713FAB"/>
    <w:rsid w:val="0073237D"/>
    <w:rsid w:val="00762811"/>
    <w:rsid w:val="00785209"/>
    <w:rsid w:val="00794714"/>
    <w:rsid w:val="007B27CC"/>
    <w:rsid w:val="007C74A4"/>
    <w:rsid w:val="007D138B"/>
    <w:rsid w:val="00844D1E"/>
    <w:rsid w:val="0086374E"/>
    <w:rsid w:val="0087074C"/>
    <w:rsid w:val="008C0D4F"/>
    <w:rsid w:val="008D3D8E"/>
    <w:rsid w:val="008E3D02"/>
    <w:rsid w:val="008E6DF4"/>
    <w:rsid w:val="008F5D26"/>
    <w:rsid w:val="00921AAC"/>
    <w:rsid w:val="00924343"/>
    <w:rsid w:val="00944702"/>
    <w:rsid w:val="00962678"/>
    <w:rsid w:val="009763CA"/>
    <w:rsid w:val="00977224"/>
    <w:rsid w:val="00990889"/>
    <w:rsid w:val="009C1DF5"/>
    <w:rsid w:val="009F3A2C"/>
    <w:rsid w:val="009F42F9"/>
    <w:rsid w:val="00A12C99"/>
    <w:rsid w:val="00A33F38"/>
    <w:rsid w:val="00A74929"/>
    <w:rsid w:val="00A74C6D"/>
    <w:rsid w:val="00A905F0"/>
    <w:rsid w:val="00AA4062"/>
    <w:rsid w:val="00AA69C6"/>
    <w:rsid w:val="00B16262"/>
    <w:rsid w:val="00B32BF5"/>
    <w:rsid w:val="00B4775F"/>
    <w:rsid w:val="00B57D9F"/>
    <w:rsid w:val="00B9008B"/>
    <w:rsid w:val="00BA0F97"/>
    <w:rsid w:val="00BA1B7C"/>
    <w:rsid w:val="00C074F0"/>
    <w:rsid w:val="00C4633A"/>
    <w:rsid w:val="00C64BE9"/>
    <w:rsid w:val="00C7019B"/>
    <w:rsid w:val="00C7393F"/>
    <w:rsid w:val="00C73AC6"/>
    <w:rsid w:val="00C93170"/>
    <w:rsid w:val="00CA6EA8"/>
    <w:rsid w:val="00D00E45"/>
    <w:rsid w:val="00D64DC9"/>
    <w:rsid w:val="00D70D9F"/>
    <w:rsid w:val="00D815AD"/>
    <w:rsid w:val="00DD31D1"/>
    <w:rsid w:val="00DE6F69"/>
    <w:rsid w:val="00E448B5"/>
    <w:rsid w:val="00E85977"/>
    <w:rsid w:val="00E85ACD"/>
    <w:rsid w:val="00E8731C"/>
    <w:rsid w:val="00E94BC5"/>
    <w:rsid w:val="00E95550"/>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049C5A3"/>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47C4F598-89A0-4218-91E8-440CA8F60B2A}">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505</TotalTime>
  <Pages>24</Pages>
  <Words>6968</Words>
  <Characters>37633</Characters>
  <Application>Microsoft Office Word</Application>
  <DocSecurity>0</DocSecurity>
  <Lines>313</Lines>
  <Paragraphs>89</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36</cp:revision>
  <cp:lastPrinted>2021-06-28T17:29:00Z</cp:lastPrinted>
  <dcterms:created xsi:type="dcterms:W3CDTF">2012-02-02T18:33:00Z</dcterms:created>
  <dcterms:modified xsi:type="dcterms:W3CDTF">2021-06-28T17:29:00Z</dcterms:modified>
</cp:coreProperties>
</file>