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0037/2021 -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0090/2021 -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AB5D24">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AB5D2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B5D24" w:rsidRPr="0065295E">
        <w:rPr>
          <w:rFonts w:ascii="Times New Roman" w:eastAsia="Times New Roman" w:hAnsi="Times New Roman" w:cs="Times New Roman"/>
          <w:b/>
          <w:sz w:val="24"/>
          <w:szCs w:val="24"/>
          <w:lang w:eastAsia="pt-BR"/>
        </w:rPr>
        <w:t>MENOR PREÇO</w:t>
      </w:r>
      <w:r w:rsidR="00AB5D24">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E50F2C">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00E50F2C" w:rsidRPr="00657B50">
        <w:rPr>
          <w:rFonts w:ascii="Times New Roman" w:eastAsia="Times New Roman" w:hAnsi="Times New Roman" w:cs="Times New Roman"/>
          <w:sz w:val="24"/>
          <w:szCs w:val="24"/>
          <w:lang w:eastAsia="pt-BR"/>
        </w:rPr>
        <w:t xml:space="preserve">até às </w:t>
      </w:r>
      <w:r w:rsidR="00E50F2C" w:rsidRPr="00962678">
        <w:rPr>
          <w:rFonts w:ascii="Times New Roman" w:eastAsia="Times New Roman" w:hAnsi="Times New Roman" w:cs="Times New Roman"/>
          <w:b/>
          <w:sz w:val="24"/>
          <w:szCs w:val="24"/>
          <w:lang w:eastAsia="pt-BR"/>
        </w:rPr>
        <w:t xml:space="preserve">09:00 </w:t>
      </w:r>
      <w:r w:rsidR="00E50F2C" w:rsidRPr="00657B50">
        <w:rPr>
          <w:rFonts w:ascii="Times New Roman" w:eastAsia="Times New Roman" w:hAnsi="Times New Roman" w:cs="Times New Roman"/>
          <w:sz w:val="24"/>
          <w:szCs w:val="24"/>
          <w:lang w:eastAsia="pt-BR"/>
        </w:rPr>
        <w:t xml:space="preserve">do </w:t>
      </w:r>
      <w:r w:rsidR="00E50F2C" w:rsidRPr="00657B50">
        <w:rPr>
          <w:rFonts w:ascii="Times New Roman" w:eastAsia="Times New Roman" w:hAnsi="Times New Roman" w:cs="Times New Roman"/>
          <w:color w:val="000000"/>
          <w:sz w:val="24"/>
          <w:szCs w:val="24"/>
          <w:lang w:eastAsia="pt-BR"/>
        </w:rPr>
        <w:t xml:space="preserve">dia </w:t>
      </w:r>
      <w:r w:rsidR="00E50F2C">
        <w:rPr>
          <w:rFonts w:ascii="Times New Roman" w:eastAsia="Times New Roman" w:hAnsi="Times New Roman" w:cs="Times New Roman"/>
          <w:b/>
          <w:color w:val="000000"/>
          <w:sz w:val="24"/>
          <w:szCs w:val="24"/>
          <w:lang w:eastAsia="pt-BR"/>
        </w:rPr>
        <w:t>14/07</w:t>
      </w:r>
      <w:r w:rsidR="004617B8">
        <w:rPr>
          <w:rFonts w:ascii="Times New Roman" w:eastAsia="Times New Roman" w:hAnsi="Times New Roman" w:cs="Times New Roman"/>
          <w:b/>
          <w:color w:val="000000"/>
          <w:sz w:val="24"/>
          <w:szCs w:val="24"/>
          <w:lang w:eastAsia="pt-BR"/>
        </w:rPr>
        <w:t>/</w:t>
      </w:r>
      <w:r w:rsidR="00E50F2C">
        <w:rPr>
          <w:rFonts w:ascii="Times New Roman" w:eastAsia="Times New Roman" w:hAnsi="Times New Roman" w:cs="Times New Roman"/>
          <w:b/>
          <w:color w:val="000000"/>
          <w:sz w:val="24"/>
          <w:szCs w:val="24"/>
          <w:lang w:eastAsia="pt-BR"/>
        </w:rPr>
        <w:t>2021</w:t>
      </w:r>
      <w:r w:rsidR="00E50F2C"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00E50F2C" w:rsidRPr="007B516F">
        <w:rPr>
          <w:rFonts w:ascii="Times New Roman" w:eastAsia="Times New Roman" w:hAnsi="Times New Roman" w:cs="Times New Roman"/>
          <w:b/>
          <w:sz w:val="24"/>
          <w:szCs w:val="24"/>
          <w:lang w:eastAsia="pt-BR"/>
        </w:rPr>
        <w:t>com a 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E50F2C">
        <w:rPr>
          <w:rFonts w:ascii="Times New Roman" w:eastAsia="Times New Roman" w:hAnsi="Times New Roman" w:cs="Times New Roman"/>
          <w:b/>
          <w:sz w:val="24"/>
          <w:szCs w:val="24"/>
          <w:lang w:eastAsia="pt-BR"/>
        </w:rPr>
        <w:t>CONTRATAÇÃO DE EMPRESA ESPECIALIZADA</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PARA FORNECIMENTO</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E INSTALAÇÃO</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DE PLAYGROUND</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PARQUINHO INFANTIL</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E GRAMA SINTÉTICA</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 xml:space="preserve">E </w:t>
      </w:r>
      <w:r w:rsidR="00AB5D24">
        <w:rPr>
          <w:rFonts w:ascii="Times New Roman" w:eastAsia="Times New Roman" w:hAnsi="Times New Roman" w:cs="Times New Roman"/>
          <w:b/>
          <w:sz w:val="24"/>
          <w:szCs w:val="24"/>
          <w:lang w:eastAsia="pt-BR"/>
        </w:rPr>
        <w:t>OBJETIVANDO</w:t>
      </w:r>
      <w:r w:rsidR="00E50F2C">
        <w:rPr>
          <w:rFonts w:ascii="Times New Roman" w:eastAsia="Times New Roman" w:hAnsi="Times New Roman" w:cs="Times New Roman"/>
          <w:b/>
          <w:sz w:val="24"/>
          <w:szCs w:val="24"/>
          <w:lang w:eastAsia="pt-BR"/>
        </w:rPr>
        <w:t xml:space="preserve"> A AQUISIÇÃO</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DE BRINQUEDOS DIVERSOS</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EM ATENDIMENTO DAS NECESSIDADES</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DA ESCOLA MUNICIPAL PROJAF</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E DO CENTRO DE EDUCAÇÃO</w:t>
      </w:r>
      <w:r w:rsidR="0065295E" w:rsidRPr="0065295E">
        <w:rPr>
          <w:rFonts w:ascii="Times New Roman" w:eastAsia="Times New Roman" w:hAnsi="Times New Roman" w:cs="Times New Roman"/>
          <w:b/>
          <w:sz w:val="24"/>
          <w:szCs w:val="24"/>
          <w:lang w:eastAsia="pt-BR"/>
        </w:rPr>
        <w:t xml:space="preserve"> CMEI PROFABI, </w:t>
      </w:r>
      <w:r w:rsidR="00E50F2C">
        <w:rPr>
          <w:rFonts w:ascii="Times New Roman" w:eastAsia="Times New Roman" w:hAnsi="Times New Roman" w:cs="Times New Roman"/>
          <w:b/>
          <w:sz w:val="24"/>
          <w:szCs w:val="24"/>
          <w:lang w:eastAsia="pt-BR"/>
        </w:rPr>
        <w:t>CONFORME EXIGÊNCIAS ESTABELECIDAS NO EDITAL</w:t>
      </w:r>
      <w:r w:rsidR="0065295E" w:rsidRPr="0065295E">
        <w:rPr>
          <w:rFonts w:ascii="Times New Roman" w:eastAsia="Times New Roman" w:hAnsi="Times New Roman" w:cs="Times New Roman"/>
          <w:b/>
          <w:sz w:val="24"/>
          <w:szCs w:val="24"/>
          <w:lang w:eastAsia="pt-BR"/>
        </w:rPr>
        <w:t xml:space="preserve"> </w:t>
      </w:r>
      <w:r w:rsidR="00E50F2C">
        <w:rPr>
          <w:rFonts w:ascii="Times New Roman" w:eastAsia="Times New Roman" w:hAnsi="Times New Roman" w:cs="Times New Roman"/>
          <w:b/>
          <w:sz w:val="24"/>
          <w:szCs w:val="24"/>
          <w:lang w:eastAsia="pt-BR"/>
        </w:rPr>
        <w:t>E SEUS ANEXOS.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B602EC">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602EC">
        <w:rPr>
          <w:rFonts w:ascii="Times New Roman" w:eastAsia="Times New Roman" w:hAnsi="Times New Roman" w:cs="Times New Roman"/>
          <w:sz w:val="24"/>
          <w:szCs w:val="24"/>
          <w:lang w:eastAsia="pt-BR"/>
        </w:rPr>
        <w:t xml:space="preserve">O valor </w:t>
      </w:r>
      <w:r w:rsidR="008D3D8E" w:rsidRPr="00B602EC">
        <w:rPr>
          <w:rFonts w:ascii="Times New Roman" w:eastAsia="Times New Roman" w:hAnsi="Times New Roman" w:cs="Times New Roman"/>
          <w:sz w:val="24"/>
          <w:szCs w:val="24"/>
          <w:lang w:eastAsia="pt-BR"/>
        </w:rPr>
        <w:t xml:space="preserve">estimado para este processo é </w:t>
      </w:r>
      <w:r w:rsidRPr="00B602EC">
        <w:rPr>
          <w:rFonts w:ascii="Times New Roman" w:eastAsia="Times New Roman" w:hAnsi="Times New Roman" w:cs="Times New Roman"/>
          <w:sz w:val="24"/>
          <w:szCs w:val="24"/>
          <w:lang w:eastAsia="pt-BR"/>
        </w:rPr>
        <w:t xml:space="preserve">de R$ </w:t>
      </w:r>
      <w:r w:rsidR="008D3D8E" w:rsidRPr="00B602EC">
        <w:rPr>
          <w:rFonts w:ascii="Times New Roman" w:eastAsia="Times New Roman" w:hAnsi="Times New Roman" w:cs="Times New Roman"/>
          <w:sz w:val="24"/>
          <w:szCs w:val="24"/>
          <w:lang w:eastAsia="pt-BR"/>
        </w:rPr>
        <w:t xml:space="preserve">R$ 35.289,42 </w:t>
      </w:r>
      <w:r w:rsidRPr="00B602EC">
        <w:rPr>
          <w:rFonts w:ascii="Times New Roman" w:eastAsia="Times New Roman" w:hAnsi="Times New Roman" w:cs="Times New Roman"/>
          <w:sz w:val="24"/>
          <w:szCs w:val="24"/>
          <w:lang w:eastAsia="pt-BR"/>
        </w:rPr>
        <w:t>(</w:t>
      </w:r>
      <w:r w:rsidR="008D3D8E" w:rsidRPr="00B602EC">
        <w:rPr>
          <w:rFonts w:ascii="Times New Roman" w:eastAsia="Times New Roman" w:hAnsi="Times New Roman" w:cs="Times New Roman"/>
          <w:sz w:val="24"/>
          <w:szCs w:val="24"/>
          <w:lang w:eastAsia="pt-BR"/>
        </w:rPr>
        <w:t>trinta e cinco mil e duzentos e oitenta e nove reais e quarenta e dois centavos</w:t>
      </w:r>
      <w:r w:rsidRPr="00B602EC">
        <w:rPr>
          <w:rFonts w:ascii="Times New Roman" w:eastAsia="Times New Roman" w:hAnsi="Times New Roman" w:cs="Times New Roman"/>
          <w:sz w:val="24"/>
          <w:szCs w:val="24"/>
          <w:lang w:eastAsia="pt-BR"/>
        </w:rPr>
        <w:t>)</w:t>
      </w:r>
      <w:r w:rsidR="008D3D8E" w:rsidRPr="00B602E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602EC">
        <w:rPr>
          <w:rFonts w:ascii="Times New Roman" w:eastAsia="Times New Roman" w:hAnsi="Times New Roman" w:cs="Times New Roman"/>
          <w:sz w:val="24"/>
          <w:szCs w:val="24"/>
          <w:lang w:eastAsia="pt-BR"/>
        </w:rPr>
        <w:t>A instalação do Playground e da grama sintética</w:t>
      </w:r>
      <w:r w:rsidR="00E50F2C" w:rsidRPr="00B602EC">
        <w:rPr>
          <w:rFonts w:ascii="Times New Roman" w:eastAsia="Times New Roman" w:hAnsi="Times New Roman" w:cs="Times New Roman"/>
          <w:sz w:val="24"/>
          <w:szCs w:val="24"/>
          <w:lang w:eastAsia="pt-BR"/>
        </w:rPr>
        <w:t xml:space="preserve"> itens 01 e 02</w:t>
      </w:r>
      <w:r w:rsidRPr="00B602EC">
        <w:rPr>
          <w:rFonts w:ascii="Times New Roman" w:eastAsia="Times New Roman" w:hAnsi="Times New Roman" w:cs="Times New Roman"/>
          <w:sz w:val="24"/>
          <w:szCs w:val="24"/>
          <w:lang w:eastAsia="pt-BR"/>
        </w:rPr>
        <w:t xml:space="preserve"> deverá ser realizada nas dependências do Centro Municipal de Educação Infantil Profª Fabiana Aparecida Nunes </w:t>
      </w:r>
      <w:r w:rsidRPr="00B602EC">
        <w:rPr>
          <w:rFonts w:ascii="Times New Roman" w:eastAsia="Times New Roman" w:hAnsi="Times New Roman" w:cs="Times New Roman"/>
          <w:sz w:val="24"/>
          <w:szCs w:val="24"/>
          <w:lang w:eastAsia="pt-BR"/>
        </w:rPr>
        <w:lastRenderedPageBreak/>
        <w:t>Possato localizado à Rua Emilio Cividini nº 200. Os demais itens deverá ser entregue na Secretaria de Educação aos cuidados da Diretora de Educação : Eroni Schuller Biava.</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602EC" w:rsidRDefault="00657B50" w:rsidP="00B602E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602EC">
        <w:rPr>
          <w:rFonts w:ascii="Times New Roman" w:eastAsia="Times New Roman" w:hAnsi="Times New Roman" w:cs="Times New Roman"/>
          <w:sz w:val="24"/>
          <w:szCs w:val="24"/>
          <w:lang w:eastAsia="pt-BR"/>
        </w:rPr>
        <w:t>O serviço de instalação do Playground e da grama sintética</w:t>
      </w:r>
      <w:r w:rsidR="00E50F2C" w:rsidRPr="00B602EC">
        <w:rPr>
          <w:rFonts w:ascii="Times New Roman" w:eastAsia="Times New Roman" w:hAnsi="Times New Roman" w:cs="Times New Roman"/>
          <w:sz w:val="24"/>
          <w:szCs w:val="24"/>
          <w:lang w:eastAsia="pt-BR"/>
        </w:rPr>
        <w:t xml:space="preserve"> itens 01 e 02</w:t>
      </w:r>
      <w:r w:rsidRPr="00B602EC">
        <w:rPr>
          <w:rFonts w:ascii="Times New Roman" w:eastAsia="Times New Roman" w:hAnsi="Times New Roman" w:cs="Times New Roman"/>
          <w:sz w:val="24"/>
          <w:szCs w:val="24"/>
          <w:lang w:eastAsia="pt-BR"/>
        </w:rPr>
        <w:t>, deverá ser realizado em até 30 (trinta) dias corridos, contados a partir da emissão da Autorização de Fornecimento expedida pelo órgão competente da Administração Pública Municipal.</w:t>
      </w:r>
      <w:r w:rsidR="008D3D8E" w:rsidRPr="00B602EC">
        <w:rPr>
          <w:rFonts w:ascii="Times New Roman" w:eastAsia="Times New Roman" w:hAnsi="Times New Roman" w:cs="Times New Roman"/>
          <w:sz w:val="24"/>
          <w:szCs w:val="24"/>
          <w:lang w:eastAsia="pt-BR"/>
        </w:rPr>
        <w:t xml:space="preserve"> </w:t>
      </w:r>
      <w:r w:rsidR="00B602EC">
        <w:rPr>
          <w:rFonts w:ascii="Times New Roman" w:eastAsia="Times New Roman" w:hAnsi="Times New Roman" w:cs="Times New Roman"/>
          <w:sz w:val="24"/>
          <w:szCs w:val="24"/>
          <w:lang w:eastAsia="pt-BR"/>
        </w:rPr>
        <w:t>Os demais itens deverão ser entregues em até 15</w:t>
      </w:r>
      <w:r w:rsidR="00B602EC" w:rsidRPr="00B602EC">
        <w:rPr>
          <w:rFonts w:ascii="Times New Roman" w:eastAsia="Times New Roman" w:hAnsi="Times New Roman" w:cs="Times New Roman"/>
          <w:sz w:val="24"/>
          <w:szCs w:val="24"/>
          <w:lang w:eastAsia="pt-BR"/>
        </w:rPr>
        <w:t xml:space="preserve"> (</w:t>
      </w:r>
      <w:r w:rsidR="00B602EC">
        <w:rPr>
          <w:rFonts w:ascii="Times New Roman" w:eastAsia="Times New Roman" w:hAnsi="Times New Roman" w:cs="Times New Roman"/>
          <w:sz w:val="24"/>
          <w:szCs w:val="24"/>
          <w:lang w:eastAsia="pt-BR"/>
        </w:rPr>
        <w:t>quinze</w:t>
      </w:r>
      <w:r w:rsidR="00B602EC" w:rsidRPr="00B602EC">
        <w:rPr>
          <w:rFonts w:ascii="Times New Roman" w:eastAsia="Times New Roman" w:hAnsi="Times New Roman" w:cs="Times New Roman"/>
          <w:sz w:val="24"/>
          <w:szCs w:val="24"/>
          <w:lang w:eastAsia="pt-BR"/>
        </w:rPr>
        <w:t>) dias corridos, contados a partir da emissão da Autorização de Fornecimento</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022874" w:rsidRDefault="00022874" w:rsidP="00022874">
      <w:pPr>
        <w:spacing w:after="0" w:line="240" w:lineRule="auto"/>
        <w:jc w:val="both"/>
        <w:rPr>
          <w:rFonts w:ascii="Times New Roman" w:eastAsia="Times New Roman" w:hAnsi="Times New Roman" w:cs="Times New Roman"/>
          <w:color w:val="000000"/>
          <w:sz w:val="24"/>
          <w:szCs w:val="24"/>
          <w:lang w:eastAsia="pt-BR"/>
        </w:rPr>
      </w:pPr>
    </w:p>
    <w:p w:rsidR="00022874" w:rsidRDefault="00657B50" w:rsidP="00022874">
      <w:pPr>
        <w:spacing w:after="0" w:line="240" w:lineRule="auto"/>
        <w:jc w:val="both"/>
        <w:rPr>
          <w:rFonts w:ascii="Times New Roman" w:eastAsia="Times New Roman" w:hAnsi="Times New Roman" w:cs="Times New Roman"/>
          <w:b/>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r w:rsidR="00E50F2C">
        <w:rPr>
          <w:rFonts w:ascii="Times New Roman" w:eastAsia="Times New Roman" w:hAnsi="Times New Roman" w:cs="Times New Roman"/>
          <w:sz w:val="24"/>
          <w:szCs w:val="24"/>
          <w:lang w:eastAsia="pt-BR"/>
        </w:rPr>
        <w:br/>
      </w:r>
    </w:p>
    <w:p w:rsidR="00E50F2C" w:rsidRDefault="00E50F2C" w:rsidP="00022874">
      <w:pPr>
        <w:spacing w:after="0" w:line="240" w:lineRule="auto"/>
        <w:jc w:val="both"/>
        <w:rPr>
          <w:rFonts w:ascii="Times New Roman" w:hAnsi="Times New Roman" w:cs="Times New Roman"/>
          <w:sz w:val="24"/>
        </w:rPr>
      </w:pPr>
      <w:r>
        <w:rPr>
          <w:rFonts w:ascii="Times New Roman" w:eastAsia="Times New Roman" w:hAnsi="Times New Roman" w:cs="Times New Roman"/>
          <w:b/>
          <w:color w:val="000000"/>
          <w:sz w:val="24"/>
          <w:szCs w:val="24"/>
          <w:lang w:eastAsia="pt-BR"/>
        </w:rPr>
        <w:t>2.</w:t>
      </w:r>
      <w:r w:rsidR="00022874">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 </w:t>
      </w:r>
      <w:r>
        <w:rPr>
          <w:rFonts w:ascii="Times New Roman" w:hAnsi="Times New Roman" w:cs="Times New Roman"/>
          <w:b/>
          <w:sz w:val="24"/>
        </w:rPr>
        <w:t xml:space="preserve">- Playground: </w:t>
      </w:r>
      <w:r w:rsidRPr="009E4676">
        <w:rPr>
          <w:rFonts w:ascii="Times New Roman" w:hAnsi="Times New Roman" w:cs="Times New Roman"/>
          <w:sz w:val="24"/>
        </w:rPr>
        <w:t xml:space="preserve">o item </w:t>
      </w:r>
      <w:r>
        <w:rPr>
          <w:rFonts w:ascii="Times New Roman" w:hAnsi="Times New Roman" w:cs="Times New Roman"/>
          <w:sz w:val="24"/>
        </w:rPr>
        <w:t>deverá apresentar</w:t>
      </w:r>
      <w:r w:rsidRPr="009E4676">
        <w:rPr>
          <w:rFonts w:ascii="Times New Roman" w:hAnsi="Times New Roman" w:cs="Times New Roman"/>
          <w:sz w:val="24"/>
        </w:rPr>
        <w:t xml:space="preserve"> garantia mínima de </w:t>
      </w:r>
      <w:r>
        <w:rPr>
          <w:rFonts w:ascii="Times New Roman" w:hAnsi="Times New Roman" w:cs="Times New Roman"/>
          <w:sz w:val="24"/>
        </w:rPr>
        <w:t>1</w:t>
      </w:r>
      <w:r w:rsidRPr="009E4676">
        <w:rPr>
          <w:rFonts w:ascii="Times New Roman" w:hAnsi="Times New Roman" w:cs="Times New Roman"/>
          <w:sz w:val="24"/>
        </w:rPr>
        <w:t xml:space="preserve"> ano para defeitos relativos a fabricação.</w:t>
      </w:r>
    </w:p>
    <w:p w:rsidR="00E50F2C" w:rsidRDefault="00E50F2C" w:rsidP="00E50F2C">
      <w:pPr>
        <w:spacing w:after="0" w:line="240" w:lineRule="auto"/>
        <w:jc w:val="both"/>
        <w:rPr>
          <w:rFonts w:ascii="Times New Roman" w:eastAsia="Times New Roman" w:hAnsi="Times New Roman" w:cs="Times New Roman"/>
          <w:color w:val="000000"/>
          <w:sz w:val="24"/>
          <w:szCs w:val="24"/>
          <w:lang w:eastAsia="pt-BR"/>
        </w:rPr>
      </w:pPr>
      <w:r>
        <w:rPr>
          <w:rFonts w:ascii="Times New Roman" w:hAnsi="Times New Roman" w:cs="Times New Roman"/>
          <w:sz w:val="24"/>
        </w:rPr>
        <w:tab/>
      </w:r>
      <w:r w:rsidRPr="00657B50">
        <w:rPr>
          <w:rFonts w:ascii="Times New Roman" w:eastAsia="Times New Roman" w:hAnsi="Times New Roman" w:cs="Times New Roman"/>
          <w:b/>
          <w:color w:val="000000"/>
          <w:sz w:val="24"/>
          <w:szCs w:val="24"/>
          <w:lang w:eastAsia="pt-BR"/>
        </w:rPr>
        <w:t>2.</w:t>
      </w:r>
      <w:r w:rsidR="00022874">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00022874">
        <w:rPr>
          <w:rFonts w:ascii="Times New Roman" w:eastAsia="Times New Roman" w:hAnsi="Times New Roman" w:cs="Times New Roman"/>
          <w:b/>
          <w:color w:val="000000"/>
          <w:sz w:val="24"/>
          <w:szCs w:val="24"/>
          <w:lang w:eastAsia="pt-BR"/>
        </w:rPr>
        <w:t>1</w:t>
      </w:r>
      <w:r>
        <w:rPr>
          <w:rFonts w:ascii="Times New Roman" w:eastAsia="Times New Roman" w:hAnsi="Times New Roman" w:cs="Times New Roman"/>
          <w:b/>
          <w:color w:val="000000"/>
          <w:sz w:val="24"/>
          <w:szCs w:val="24"/>
          <w:lang w:eastAsia="pt-BR"/>
        </w:rPr>
        <w:t xml:space="preserve">. </w:t>
      </w:r>
      <w:r w:rsidRPr="009E4676">
        <w:rPr>
          <w:rFonts w:ascii="Times New Roman" w:eastAsia="Times New Roman" w:hAnsi="Times New Roman" w:cs="Times New Roman"/>
          <w:color w:val="000000"/>
          <w:sz w:val="24"/>
          <w:szCs w:val="24"/>
          <w:lang w:eastAsia="pt-BR"/>
        </w:rPr>
        <w:t xml:space="preserve">Frete e mão de obra </w:t>
      </w:r>
      <w:r>
        <w:rPr>
          <w:rFonts w:ascii="Times New Roman" w:eastAsia="Times New Roman" w:hAnsi="Times New Roman" w:cs="Times New Roman"/>
          <w:color w:val="000000"/>
          <w:sz w:val="24"/>
          <w:szCs w:val="24"/>
          <w:lang w:eastAsia="pt-BR"/>
        </w:rPr>
        <w:t xml:space="preserve">necessária </w:t>
      </w:r>
      <w:r w:rsidRPr="009E4676">
        <w:rPr>
          <w:rFonts w:ascii="Times New Roman" w:eastAsia="Times New Roman" w:hAnsi="Times New Roman" w:cs="Times New Roman"/>
          <w:color w:val="000000"/>
          <w:sz w:val="24"/>
          <w:szCs w:val="24"/>
          <w:lang w:eastAsia="pt-BR"/>
        </w:rPr>
        <w:t xml:space="preserve">para </w:t>
      </w:r>
      <w:r>
        <w:rPr>
          <w:rFonts w:ascii="Times New Roman" w:eastAsia="Times New Roman" w:hAnsi="Times New Roman" w:cs="Times New Roman"/>
          <w:color w:val="000000"/>
          <w:sz w:val="24"/>
          <w:szCs w:val="24"/>
          <w:lang w:eastAsia="pt-BR"/>
        </w:rPr>
        <w:t xml:space="preserve">instalação </w:t>
      </w:r>
      <w:r w:rsidRPr="009E4676">
        <w:rPr>
          <w:rFonts w:ascii="Times New Roman" w:eastAsia="Times New Roman" w:hAnsi="Times New Roman" w:cs="Times New Roman"/>
          <w:color w:val="000000"/>
          <w:sz w:val="24"/>
          <w:szCs w:val="24"/>
          <w:lang w:eastAsia="pt-BR"/>
        </w:rPr>
        <w:t>do parque</w:t>
      </w:r>
      <w:r w:rsidR="003745F2">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da grama</w:t>
      </w:r>
      <w:r w:rsidR="00022874">
        <w:rPr>
          <w:rFonts w:ascii="Times New Roman" w:eastAsia="Times New Roman" w:hAnsi="Times New Roman" w:cs="Times New Roman"/>
          <w:color w:val="000000"/>
          <w:sz w:val="24"/>
          <w:szCs w:val="24"/>
          <w:lang w:eastAsia="pt-BR"/>
        </w:rPr>
        <w:t xml:space="preserve"> sintética</w:t>
      </w:r>
      <w:r>
        <w:rPr>
          <w:rFonts w:ascii="Times New Roman" w:eastAsia="Times New Roman" w:hAnsi="Times New Roman" w:cs="Times New Roman"/>
          <w:color w:val="000000"/>
          <w:sz w:val="24"/>
          <w:szCs w:val="24"/>
          <w:lang w:eastAsia="pt-BR"/>
        </w:rPr>
        <w:t>, será de responsabilidade da proponente vencedora.</w:t>
      </w:r>
    </w:p>
    <w:p w:rsidR="00E50F2C" w:rsidRDefault="00E50F2C" w:rsidP="00E50F2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tab/>
      </w:r>
      <w:r w:rsidRPr="00657B50">
        <w:rPr>
          <w:rFonts w:ascii="Times New Roman" w:eastAsia="Times New Roman" w:hAnsi="Times New Roman" w:cs="Times New Roman"/>
          <w:b/>
          <w:color w:val="000000"/>
          <w:sz w:val="24"/>
          <w:szCs w:val="24"/>
          <w:lang w:eastAsia="pt-BR"/>
        </w:rPr>
        <w:t>2.</w:t>
      </w:r>
      <w:r w:rsidR="00022874">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00022874">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 xml:space="preserve">. </w:t>
      </w:r>
      <w:r w:rsidRPr="009E4676">
        <w:rPr>
          <w:rFonts w:ascii="Times New Roman" w:eastAsia="Times New Roman" w:hAnsi="Times New Roman" w:cs="Times New Roman"/>
          <w:color w:val="000000"/>
          <w:sz w:val="24"/>
          <w:szCs w:val="24"/>
          <w:lang w:eastAsia="pt-BR"/>
        </w:rPr>
        <w:t xml:space="preserve">Os </w:t>
      </w:r>
      <w:r w:rsidR="00022874">
        <w:rPr>
          <w:rFonts w:ascii="Times New Roman" w:eastAsia="Times New Roman" w:hAnsi="Times New Roman" w:cs="Times New Roman"/>
          <w:color w:val="000000"/>
          <w:sz w:val="24"/>
          <w:szCs w:val="24"/>
          <w:lang w:eastAsia="pt-BR"/>
        </w:rPr>
        <w:t>insumos e ferramentas necessários</w:t>
      </w:r>
      <w:r>
        <w:rPr>
          <w:rFonts w:ascii="Times New Roman" w:eastAsia="Times New Roman" w:hAnsi="Times New Roman" w:cs="Times New Roman"/>
          <w:color w:val="000000"/>
          <w:sz w:val="24"/>
          <w:szCs w:val="24"/>
          <w:lang w:eastAsia="pt-BR"/>
        </w:rPr>
        <w:t xml:space="preserve"> para instalação do parque e da grama</w:t>
      </w:r>
      <w:r w:rsidR="00022874">
        <w:rPr>
          <w:rFonts w:ascii="Times New Roman" w:eastAsia="Times New Roman" w:hAnsi="Times New Roman" w:cs="Times New Roman"/>
          <w:color w:val="000000"/>
          <w:sz w:val="24"/>
          <w:szCs w:val="24"/>
          <w:lang w:eastAsia="pt-BR"/>
        </w:rPr>
        <w:t xml:space="preserve"> sintética, </w:t>
      </w:r>
      <w:r>
        <w:rPr>
          <w:rFonts w:ascii="Times New Roman" w:eastAsia="Times New Roman" w:hAnsi="Times New Roman" w:cs="Times New Roman"/>
          <w:color w:val="000000"/>
          <w:sz w:val="24"/>
          <w:szCs w:val="24"/>
          <w:lang w:eastAsia="pt-BR"/>
        </w:rPr>
        <w:t>s</w:t>
      </w:r>
      <w:r w:rsidR="00022874">
        <w:rPr>
          <w:rFonts w:ascii="Times New Roman" w:eastAsia="Times New Roman" w:hAnsi="Times New Roman" w:cs="Times New Roman"/>
          <w:color w:val="000000"/>
          <w:sz w:val="24"/>
          <w:szCs w:val="24"/>
          <w:lang w:eastAsia="pt-BR"/>
        </w:rPr>
        <w:t>erão de responsabilidade da Contratada.</w:t>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22874">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022874">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22874">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E50F2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60"/>
      </w:tblGrid>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b/>
                <w:sz w:val="24"/>
              </w:rPr>
              <w:t>Valor indicado</w:t>
            </w:r>
          </w:p>
        </w:tc>
      </w:tr>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pPr>
            <w:r>
              <w:rPr>
                <w:rFonts w:ascii="Times New Roman" w:eastAsia="Times New Roman" w:hAnsi="Times New Roman" w:cs="Times New Roman"/>
                <w:sz w:val="24"/>
              </w:rPr>
              <w:t>41 - 1 . 2004 . 12 . 361 . 12 . 2.26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sz w:val="24"/>
              </w:rPr>
              <w:t>R$ 947,48</w:t>
            </w:r>
          </w:p>
        </w:tc>
      </w:tr>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pPr>
            <w:r>
              <w:rPr>
                <w:rFonts w:ascii="Times New Roman" w:eastAsia="Times New Roman" w:hAnsi="Times New Roman" w:cs="Times New Roman"/>
                <w:sz w:val="24"/>
              </w:rPr>
              <w:t>64 - 1 . 2004 . 12 . 365 . 12 . 2.32 . 1 . 339000 Aplicações Diretas</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sz w:val="24"/>
              </w:rPr>
              <w:t>R$ 14.228,96</w:t>
            </w:r>
          </w:p>
        </w:tc>
      </w:tr>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pPr>
            <w:r>
              <w:rPr>
                <w:rFonts w:ascii="Times New Roman" w:eastAsia="Times New Roman" w:hAnsi="Times New Roman" w:cs="Times New Roman"/>
                <w:sz w:val="24"/>
              </w:rPr>
              <w:t>68 - 1 . 2004 . 12 . 365 . 12 . 2.32 . 1 . 449000 Aplicações Diretas</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sz w:val="24"/>
              </w:rPr>
              <w:t>R$ 5.000,00</w:t>
            </w:r>
          </w:p>
        </w:tc>
      </w:tr>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pPr>
            <w:r>
              <w:rPr>
                <w:rFonts w:ascii="Times New Roman" w:eastAsia="Times New Roman" w:hAnsi="Times New Roman" w:cs="Times New Roman"/>
                <w:sz w:val="24"/>
              </w:rPr>
              <w:t>206 - 1 . 2004 . 12 . 365 . 12 . 2.32 . 1 . 449000 Aplicações Diretas</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sz w:val="24"/>
              </w:rPr>
              <w:t>R$ 15.112,98</w:t>
            </w:r>
          </w:p>
        </w:tc>
      </w:tr>
      <w:tr w:rsidR="00D33299" w:rsidTr="00022874">
        <w:tc>
          <w:tcPr>
            <w:tcW w:w="6912"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b/>
                <w:sz w:val="24"/>
              </w:rPr>
              <w:lastRenderedPageBreak/>
              <w:t>Total indicado:</w:t>
            </w:r>
          </w:p>
        </w:tc>
        <w:tc>
          <w:tcPr>
            <w:tcW w:w="2160" w:type="dxa"/>
            <w:tcBorders>
              <w:top w:val="single" w:sz="4" w:space="0" w:color="auto"/>
              <w:left w:val="single" w:sz="4" w:space="0" w:color="auto"/>
              <w:bottom w:val="single" w:sz="4" w:space="0" w:color="auto"/>
              <w:right w:val="single" w:sz="4" w:space="0" w:color="auto"/>
            </w:tcBorders>
          </w:tcPr>
          <w:p w:rsidR="00D33299" w:rsidRDefault="004617B8">
            <w:pPr>
              <w:spacing w:after="0"/>
              <w:jc w:val="right"/>
            </w:pPr>
            <w:r>
              <w:rPr>
                <w:rFonts w:ascii="Times New Roman" w:eastAsia="Times New Roman" w:hAnsi="Times New Roman" w:cs="Times New Roman"/>
                <w:b/>
                <w:sz w:val="24"/>
              </w:rPr>
              <w:t>R$ 35.289,42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0037/2021 -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E50F2C">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0037/2021 -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3745F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3745F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3745F2" w:rsidRDefault="003745F2" w:rsidP="003745F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3745F2" w:rsidRDefault="003745F2" w:rsidP="003745F2">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3745F2" w:rsidRDefault="003745F2" w:rsidP="003745F2">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3745F2" w:rsidRDefault="003745F2" w:rsidP="003745F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3745F2" w:rsidRDefault="003745F2" w:rsidP="003745F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3745F2" w:rsidRDefault="003745F2" w:rsidP="003745F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3745F2" w:rsidRDefault="003745F2" w:rsidP="003745F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3745F2" w:rsidP="003745F2">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022874">
        <w:rPr>
          <w:rFonts w:ascii="Times New Roman" w:eastAsia="Times New Roman" w:hAnsi="Times New Roman" w:cs="Times New Roman"/>
          <w:bCs/>
          <w:sz w:val="24"/>
          <w:szCs w:val="24"/>
          <w:lang w:eastAsia="pt-BR"/>
        </w:rPr>
        <w:t>A instalação do Playground e da grama sintética</w:t>
      </w:r>
      <w:r w:rsidR="003745F2" w:rsidRPr="00022874">
        <w:rPr>
          <w:rFonts w:ascii="Times New Roman" w:eastAsia="Times New Roman" w:hAnsi="Times New Roman" w:cs="Times New Roman"/>
          <w:bCs/>
          <w:sz w:val="24"/>
          <w:szCs w:val="24"/>
          <w:lang w:eastAsia="pt-BR"/>
        </w:rPr>
        <w:t xml:space="preserve"> itens 01 e 02</w:t>
      </w:r>
      <w:r w:rsidRPr="00022874">
        <w:rPr>
          <w:rFonts w:ascii="Times New Roman" w:eastAsia="Times New Roman" w:hAnsi="Times New Roman" w:cs="Times New Roman"/>
          <w:bCs/>
          <w:sz w:val="24"/>
          <w:szCs w:val="24"/>
          <w:lang w:eastAsia="pt-BR"/>
        </w:rPr>
        <w:t xml:space="preserve"> deverá ser realizada nas dependências do Centro Municipal de Educação Infantil Profª Fabiana Aparecida Nunes Possato localizado à Rua Emilio Cividini nº 200. </w:t>
      </w:r>
      <w:r w:rsidR="003745F2" w:rsidRPr="00022874">
        <w:rPr>
          <w:rFonts w:ascii="Times New Roman" w:eastAsia="Times New Roman" w:hAnsi="Times New Roman" w:cs="Times New Roman"/>
          <w:bCs/>
          <w:sz w:val="24"/>
          <w:szCs w:val="24"/>
          <w:lang w:eastAsia="pt-BR"/>
        </w:rPr>
        <w:br/>
      </w:r>
      <w:r w:rsidRPr="00022874">
        <w:rPr>
          <w:rFonts w:ascii="Times New Roman" w:eastAsia="Times New Roman" w:hAnsi="Times New Roman" w:cs="Times New Roman"/>
          <w:bCs/>
          <w:sz w:val="24"/>
          <w:szCs w:val="24"/>
          <w:lang w:eastAsia="pt-BR"/>
        </w:rPr>
        <w:t>Os demais itens deverá ser entregue na Secretaria de Educação aos cuidados da Diretora de Educação : Eroni Schuller Biava.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022874" w:rsidRPr="00B602EC" w:rsidRDefault="00924343" w:rsidP="00022874">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22874">
        <w:rPr>
          <w:rFonts w:ascii="Times New Roman" w:eastAsia="Times New Roman" w:hAnsi="Times New Roman" w:cs="Times New Roman"/>
          <w:sz w:val="24"/>
          <w:szCs w:val="24"/>
          <w:lang w:eastAsia="pt-BR"/>
        </w:rPr>
        <w:t>O serviço de instalação do Playground e da grama sintética</w:t>
      </w:r>
      <w:r w:rsidR="003745F2" w:rsidRPr="00022874">
        <w:rPr>
          <w:rFonts w:ascii="Times New Roman" w:eastAsia="Times New Roman" w:hAnsi="Times New Roman" w:cs="Times New Roman"/>
          <w:sz w:val="24"/>
          <w:szCs w:val="24"/>
          <w:lang w:eastAsia="pt-BR"/>
        </w:rPr>
        <w:t xml:space="preserve"> itens 01 e 02</w:t>
      </w:r>
      <w:r w:rsidRPr="00022874">
        <w:rPr>
          <w:rFonts w:ascii="Times New Roman" w:eastAsia="Times New Roman" w:hAnsi="Times New Roman" w:cs="Times New Roman"/>
          <w:sz w:val="24"/>
          <w:szCs w:val="24"/>
          <w:lang w:eastAsia="pt-BR"/>
        </w:rPr>
        <w:t>, deverá ser realizado em até 30 (trinta) dias corridos, contados a partir da emissão da Autorização de Fornecimento expedida pelo órgão competente da Administração Pública Municipal.</w:t>
      </w:r>
      <w:r w:rsidR="007B27CC" w:rsidRPr="00022874">
        <w:rPr>
          <w:rFonts w:ascii="Times New Roman" w:eastAsia="Times New Roman" w:hAnsi="Times New Roman" w:cs="Times New Roman"/>
          <w:sz w:val="24"/>
          <w:szCs w:val="24"/>
          <w:lang w:eastAsia="pt-BR"/>
        </w:rPr>
        <w:t xml:space="preserve"> </w:t>
      </w:r>
      <w:r w:rsidR="00022874">
        <w:rPr>
          <w:rFonts w:ascii="Times New Roman" w:eastAsia="Times New Roman" w:hAnsi="Times New Roman" w:cs="Times New Roman"/>
          <w:sz w:val="24"/>
          <w:szCs w:val="24"/>
          <w:lang w:eastAsia="pt-BR"/>
        </w:rPr>
        <w:t>Os demais itens deverão ser entregues em até 15</w:t>
      </w:r>
      <w:r w:rsidR="00022874" w:rsidRPr="00B602EC">
        <w:rPr>
          <w:rFonts w:ascii="Times New Roman" w:eastAsia="Times New Roman" w:hAnsi="Times New Roman" w:cs="Times New Roman"/>
          <w:sz w:val="24"/>
          <w:szCs w:val="24"/>
          <w:lang w:eastAsia="pt-BR"/>
        </w:rPr>
        <w:t xml:space="preserve"> (</w:t>
      </w:r>
      <w:r w:rsidR="00022874">
        <w:rPr>
          <w:rFonts w:ascii="Times New Roman" w:eastAsia="Times New Roman" w:hAnsi="Times New Roman" w:cs="Times New Roman"/>
          <w:sz w:val="24"/>
          <w:szCs w:val="24"/>
          <w:lang w:eastAsia="pt-BR"/>
        </w:rPr>
        <w:t>quinze</w:t>
      </w:r>
      <w:r w:rsidR="00022874" w:rsidRPr="00B602EC">
        <w:rPr>
          <w:rFonts w:ascii="Times New Roman" w:eastAsia="Times New Roman" w:hAnsi="Times New Roman" w:cs="Times New Roman"/>
          <w:sz w:val="24"/>
          <w:szCs w:val="24"/>
          <w:lang w:eastAsia="pt-BR"/>
        </w:rPr>
        <w:t>) dias corridos, contados a partir da emissão da Autorização de Fornecimento</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022874">
        <w:rPr>
          <w:rFonts w:ascii="Times New Roman" w:eastAsia="Times New Roman" w:hAnsi="Times New Roman" w:cs="Times New Roman"/>
          <w:sz w:val="24"/>
          <w:szCs w:val="24"/>
          <w:lang w:eastAsia="pt-BR"/>
        </w:rPr>
        <w:t xml:space="preserve">será </w:t>
      </w:r>
      <w:r w:rsidR="00022874"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22874">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w:t>
      </w:r>
      <w:r w:rsidR="00022874">
        <w:rPr>
          <w:rFonts w:ascii="Times New Roman" w:eastAsia="Times New Roman" w:hAnsi="Times New Roman" w:cs="Times New Roman"/>
          <w:sz w:val="24"/>
          <w:szCs w:val="24"/>
          <w:lang w:eastAsia="pt-BR"/>
        </w:rPr>
        <w:t>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022874">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3745F2">
        <w:rPr>
          <w:rFonts w:ascii="Times New Roman" w:eastAsia="Times New Roman" w:hAnsi="Times New Roman" w:cs="Times New Roman"/>
          <w:sz w:val="24"/>
          <w:szCs w:val="24"/>
          <w:lang w:eastAsia="pt-BR"/>
        </w:rPr>
        <w:t>ª</w:t>
      </w:r>
      <w:r w:rsidR="00657B50" w:rsidRPr="00657B50">
        <w:rPr>
          <w:rFonts w:ascii="Times New Roman" w:eastAsia="Times New Roman" w:hAnsi="Times New Roman" w:cs="Times New Roman"/>
          <w:sz w:val="24"/>
          <w:szCs w:val="24"/>
          <w:lang w:eastAsia="pt-BR"/>
        </w:rPr>
        <w:t xml:space="preserve">. </w:t>
      </w:r>
      <w:r w:rsidR="003745F2">
        <w:rPr>
          <w:rFonts w:ascii="Times New Roman" w:eastAsia="Times New Roman" w:hAnsi="Times New Roman" w:cs="Times New Roman"/>
          <w:sz w:val="24"/>
          <w:szCs w:val="24"/>
          <w:lang w:eastAsia="pt-BR"/>
        </w:rPr>
        <w:t>Eroni Schuller Biava</w:t>
      </w:r>
      <w:r w:rsidR="00657B50" w:rsidRPr="00657B50">
        <w:rPr>
          <w:rFonts w:ascii="Times New Roman" w:eastAsia="Times New Roman" w:hAnsi="Times New Roman" w:cs="Times New Roman"/>
          <w:sz w:val="24"/>
          <w:szCs w:val="24"/>
          <w:lang w:eastAsia="pt-BR"/>
        </w:rPr>
        <w:t xml:space="preserve">, </w:t>
      </w:r>
      <w:r w:rsidR="00022874">
        <w:rPr>
          <w:rFonts w:ascii="Times New Roman" w:eastAsia="Times New Roman" w:hAnsi="Times New Roman" w:cs="Times New Roman"/>
          <w:sz w:val="24"/>
          <w:szCs w:val="24"/>
          <w:lang w:eastAsia="pt-BR"/>
        </w:rPr>
        <w:t xml:space="preserve">Secretária Municipal </w:t>
      </w:r>
      <w:r w:rsidR="003745F2">
        <w:rPr>
          <w:rFonts w:ascii="Times New Roman" w:eastAsia="Times New Roman" w:hAnsi="Times New Roman" w:cs="Times New Roman"/>
          <w:sz w:val="24"/>
          <w:szCs w:val="24"/>
          <w:lang w:eastAsia="pt-BR"/>
        </w:rPr>
        <w:t>de Educação</w:t>
      </w:r>
      <w:r w:rsidR="00657B50" w:rsidRPr="00657B50">
        <w:rPr>
          <w:rFonts w:ascii="Times New Roman" w:eastAsia="Times New Roman" w:hAnsi="Times New Roman" w:cs="Times New Roman"/>
          <w:sz w:val="24"/>
          <w:szCs w:val="24"/>
          <w:lang w:eastAsia="pt-BR"/>
        </w:rPr>
        <w:t xml:space="preserve">, e-mail </w:t>
      </w:r>
      <w:r w:rsidR="003745F2" w:rsidRPr="003745F2">
        <w:rPr>
          <w:rFonts w:ascii="Times New Roman" w:eastAsia="Times New Roman" w:hAnsi="Times New Roman" w:cs="Times New Roman"/>
          <w:b/>
          <w:bCs/>
          <w:sz w:val="24"/>
          <w:szCs w:val="24"/>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745F2">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fornecimento e instalação dos itens, acompanhados das respectivas Notas Fiscaisl/Faturas, apresentadas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006A08B8">
        <w:rPr>
          <w:rFonts w:ascii="Times New Roman" w:eastAsia="Times New Roman" w:hAnsi="Times New Roman" w:cs="Times New Roman"/>
          <w:sz w:val="24"/>
          <w:szCs w:val="24"/>
          <w:lang w:eastAsia="pt-BR"/>
        </w:rPr>
        <w:t>Declaração de não ocupação de cargo político.</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6A08B8">
        <w:rPr>
          <w:rFonts w:ascii="Times New Roman" w:eastAsia="Times New Roman" w:hAnsi="Times New Roman" w:cs="Times New Roman"/>
          <w:color w:val="000000"/>
          <w:sz w:val="24"/>
          <w:szCs w:val="24"/>
          <w:lang w:eastAsia="pt-BR"/>
        </w:rPr>
        <w:t>30</w:t>
      </w:r>
      <w:r w:rsidR="00506403" w:rsidRPr="00506403">
        <w:rPr>
          <w:rFonts w:ascii="Times New Roman" w:eastAsia="Times New Roman" w:hAnsi="Times New Roman" w:cs="Times New Roman"/>
          <w:color w:val="000000"/>
          <w:sz w:val="24"/>
          <w:szCs w:val="24"/>
          <w:lang w:eastAsia="pt-BR"/>
        </w:rPr>
        <w:t xml:space="preserve"> de junho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0037/2021 -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A92D8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A92D8F">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A92D8F">
        <w:rPr>
          <w:rFonts w:ascii="Times New Roman" w:eastAsia="Times New Roman" w:hAnsi="Times New Roman" w:cs="Times New Roman"/>
          <w:b/>
          <w:sz w:val="24"/>
          <w:szCs w:val="20"/>
          <w:lang w:eastAsia="pt-BR"/>
        </w:rPr>
        <w:t xml:space="preserve">a </w:t>
      </w:r>
      <w:r w:rsidR="00A92D8F" w:rsidRPr="00A92D8F">
        <w:rPr>
          <w:rFonts w:ascii="Times New Roman" w:eastAsia="Times New Roman" w:hAnsi="Times New Roman" w:cs="Times New Roman"/>
          <w:b/>
          <w:sz w:val="24"/>
          <w:szCs w:val="20"/>
          <w:lang w:eastAsia="pt-BR"/>
        </w:rPr>
        <w:t xml:space="preserve">CONTRATAÇÃO DE EMPRESA ESPECIALIZADA PARA FORNECIMENTO E INSTALAÇÃO DE PLAYGROUND (PARQUINHO INFANTIL) E GRAMA SINTÉTICA, E </w:t>
      </w:r>
      <w:r w:rsidR="0060683C">
        <w:rPr>
          <w:rFonts w:ascii="Times New Roman" w:eastAsia="Times New Roman" w:hAnsi="Times New Roman" w:cs="Times New Roman"/>
          <w:b/>
          <w:sz w:val="24"/>
          <w:szCs w:val="20"/>
          <w:lang w:eastAsia="pt-BR"/>
        </w:rPr>
        <w:t>OBJETIVANDO</w:t>
      </w:r>
      <w:bookmarkStart w:id="0" w:name="_GoBack"/>
      <w:bookmarkEnd w:id="0"/>
      <w:r w:rsidR="00A92D8F" w:rsidRPr="00A92D8F">
        <w:rPr>
          <w:rFonts w:ascii="Times New Roman" w:eastAsia="Times New Roman" w:hAnsi="Times New Roman" w:cs="Times New Roman"/>
          <w:b/>
          <w:sz w:val="24"/>
          <w:szCs w:val="20"/>
          <w:lang w:eastAsia="pt-BR"/>
        </w:rPr>
        <w:t xml:space="preserve"> A AQUISIÇÃO DE BRINQUEDOS DIVERSOS, EM ATENDIMENTO DAS NECESSIDADES DA ESCOLA MUNICIPAL PROJAF E DO CENTRO DE EDUCAÇÃO CMEI PROFABI, CONFORME EXIGÊNCIAS ESTABELECIDAS NO EDITAL E SEUS ANEXOS.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69"/>
        <w:gridCol w:w="4114"/>
        <w:gridCol w:w="977"/>
        <w:gridCol w:w="976"/>
        <w:gridCol w:w="1176"/>
        <w:gridCol w:w="1352"/>
      </w:tblGrid>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Item</w:t>
            </w:r>
          </w:p>
        </w:tc>
        <w:tc>
          <w:tcPr>
            <w:tcW w:w="4114"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Qtd licitada</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Valor total (R$)</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36074 - Bridge Play em Polipropileno com sistema UV com 30 peças aproximadamente</w:t>
            </w:r>
            <w:r>
              <w:rPr>
                <w:rFonts w:ascii="Times New Roman" w:hAnsi="Times New Roman" w:cs="Times New Roman"/>
                <w:sz w:val="24"/>
              </w:rPr>
              <w:t xml:space="preserve">. </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Fabricado em plástico pelo processo de rotomoldagem com longa durabilidade, super resistente e de fácil higienização. </w:t>
            </w:r>
            <w:r w:rsidR="006A08B8">
              <w:rPr>
                <w:rFonts w:ascii="Times New Roman" w:hAnsi="Times New Roman" w:cs="Times New Roman"/>
                <w:sz w:val="24"/>
              </w:rPr>
              <w:br/>
            </w:r>
            <w:r>
              <w:rPr>
                <w:rFonts w:ascii="Times New Roman" w:hAnsi="Times New Roman" w:cs="Times New Roman"/>
                <w:sz w:val="24"/>
              </w:rPr>
              <w:t>Deve possuir m</w:t>
            </w:r>
            <w:r w:rsidR="006A08B8">
              <w:rPr>
                <w:rFonts w:ascii="Times New Roman" w:hAnsi="Times New Roman" w:cs="Times New Roman"/>
                <w:sz w:val="24"/>
              </w:rPr>
              <w:t>ú</w:t>
            </w:r>
            <w:r>
              <w:rPr>
                <w:rFonts w:ascii="Times New Roman" w:hAnsi="Times New Roman" w:cs="Times New Roman"/>
                <w:sz w:val="24"/>
              </w:rPr>
              <w:t xml:space="preserve">ltiplas atividades:  Balanços </w:t>
            </w:r>
            <w:r w:rsidR="006A08B8">
              <w:rPr>
                <w:rFonts w:ascii="Times New Roman" w:hAnsi="Times New Roman" w:cs="Times New Roman"/>
                <w:sz w:val="24"/>
              </w:rPr>
              <w:br/>
            </w:r>
            <w:r>
              <w:rPr>
                <w:rFonts w:ascii="Times New Roman" w:hAnsi="Times New Roman" w:cs="Times New Roman"/>
                <w:sz w:val="24"/>
              </w:rPr>
              <w:t xml:space="preserve">Escorregadores </w:t>
            </w:r>
            <w:r w:rsidR="006A08B8">
              <w:rPr>
                <w:rFonts w:ascii="Times New Roman" w:hAnsi="Times New Roman" w:cs="Times New Roman"/>
                <w:sz w:val="24"/>
              </w:rPr>
              <w:br/>
            </w:r>
            <w:r>
              <w:rPr>
                <w:rFonts w:ascii="Times New Roman" w:hAnsi="Times New Roman" w:cs="Times New Roman"/>
                <w:sz w:val="24"/>
              </w:rPr>
              <w:t xml:space="preserve">Escaladores </w:t>
            </w:r>
            <w:r w:rsidR="006A08B8">
              <w:rPr>
                <w:rFonts w:ascii="Times New Roman" w:hAnsi="Times New Roman" w:cs="Times New Roman"/>
                <w:sz w:val="24"/>
              </w:rPr>
              <w:br/>
            </w:r>
            <w:r w:rsidR="00A92D8F">
              <w:rPr>
                <w:rFonts w:ascii="Times New Roman" w:hAnsi="Times New Roman" w:cs="Times New Roman"/>
                <w:sz w:val="24"/>
              </w:rPr>
              <w:t xml:space="preserve">Cesta </w:t>
            </w:r>
            <w:r>
              <w:rPr>
                <w:rFonts w:ascii="Times New Roman" w:hAnsi="Times New Roman" w:cs="Times New Roman"/>
                <w:sz w:val="24"/>
              </w:rPr>
              <w:t>de Basquete</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Escorregador em Túnel</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03 Torres</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02 Pontes Composto de  (03 torres) com nível superior e inferior em formato </w:t>
            </w:r>
            <w:r>
              <w:rPr>
                <w:rFonts w:ascii="Times New Roman" w:hAnsi="Times New Roman" w:cs="Times New Roman"/>
                <w:sz w:val="24"/>
              </w:rPr>
              <w:lastRenderedPageBreak/>
              <w:t>quadrado arredondado ,composta minimamente pelos itens a seguir:</w:t>
            </w:r>
          </w:p>
          <w:p w:rsidR="00A92D8F" w:rsidRDefault="00A92D8F" w:rsidP="00A92D8F">
            <w:pPr>
              <w:spacing w:after="0"/>
              <w:jc w:val="both"/>
              <w:rPr>
                <w:rFonts w:ascii="Times New Roman" w:hAnsi="Times New Roman" w:cs="Times New Roman"/>
                <w:sz w:val="24"/>
              </w:rPr>
            </w:pPr>
            <w:r>
              <w:rPr>
                <w:rFonts w:ascii="Times New Roman" w:hAnsi="Times New Roman" w:cs="Times New Roman"/>
                <w:sz w:val="24"/>
              </w:rPr>
              <w:t>12</w:t>
            </w:r>
            <w:r w:rsidR="004617B8">
              <w:rPr>
                <w:rFonts w:ascii="Times New Roman" w:hAnsi="Times New Roman" w:cs="Times New Roman"/>
                <w:sz w:val="24"/>
              </w:rPr>
              <w:t xml:space="preserve"> Paredes grandes</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02 Telhados </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02 Escorregadores em curva</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03 Escaladas</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02 Balanços</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 01 Túnel</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02 Pontes.</w:t>
            </w:r>
          </w:p>
          <w:p w:rsidR="00D33299" w:rsidRDefault="004617B8" w:rsidP="00A92D8F">
            <w:pPr>
              <w:spacing w:after="0"/>
              <w:jc w:val="both"/>
            </w:pPr>
            <w:r>
              <w:rPr>
                <w:rFonts w:ascii="Times New Roman" w:hAnsi="Times New Roman" w:cs="Times New Roman"/>
                <w:sz w:val="24"/>
              </w:rPr>
              <w:t xml:space="preserve">Cobertura com telhado quadrado. Aberturas nas paredes em formato circular para instalação de componentes como escorregadores, escaladas, etc. Playground modular com possibilidade de expansão ilimitada. </w:t>
            </w:r>
            <w:r w:rsidR="006A08B8">
              <w:rPr>
                <w:rFonts w:ascii="Times New Roman" w:hAnsi="Times New Roman" w:cs="Times New Roman"/>
                <w:sz w:val="24"/>
              </w:rPr>
              <w:br/>
            </w:r>
            <w:r>
              <w:rPr>
                <w:rFonts w:ascii="Times New Roman" w:hAnsi="Times New Roman" w:cs="Times New Roman"/>
                <w:sz w:val="24"/>
              </w:rPr>
              <w:t xml:space="preserve">Ideal para locais abertos. </w:t>
            </w:r>
            <w:r w:rsidR="006A08B8">
              <w:rPr>
                <w:rFonts w:ascii="Times New Roman" w:hAnsi="Times New Roman" w:cs="Times New Roman"/>
                <w:sz w:val="24"/>
              </w:rPr>
              <w:br/>
            </w:r>
            <w:r>
              <w:rPr>
                <w:rFonts w:ascii="Times New Roman" w:hAnsi="Times New Roman" w:cs="Times New Roman"/>
                <w:sz w:val="24"/>
              </w:rPr>
              <w:t>Seu sistema é de fácil montagem,</w:t>
            </w:r>
            <w:r w:rsidR="006A08B8">
              <w:rPr>
                <w:rFonts w:ascii="Times New Roman" w:hAnsi="Times New Roman" w:cs="Times New Roman"/>
                <w:sz w:val="24"/>
              </w:rPr>
              <w:t xml:space="preserve"> </w:t>
            </w:r>
            <w:r>
              <w:rPr>
                <w:rFonts w:ascii="Times New Roman" w:hAnsi="Times New Roman" w:cs="Times New Roman"/>
                <w:sz w:val="24"/>
              </w:rPr>
              <w:t xml:space="preserve">dispensando a utilização de elementos de fixação. </w:t>
            </w:r>
            <w:r w:rsidR="006A08B8">
              <w:rPr>
                <w:rFonts w:ascii="Times New Roman" w:hAnsi="Times New Roman" w:cs="Times New Roman"/>
                <w:sz w:val="24"/>
              </w:rPr>
              <w:br/>
            </w:r>
            <w:r>
              <w:rPr>
                <w:rFonts w:ascii="Times New Roman" w:hAnsi="Times New Roman" w:cs="Times New Roman"/>
                <w:sz w:val="24"/>
              </w:rPr>
              <w:t xml:space="preserve">Produzido em cores vibrantes que despertam a atenção das crianças </w:t>
            </w:r>
            <w:r w:rsidR="006A08B8">
              <w:rPr>
                <w:rFonts w:ascii="Times New Roman" w:hAnsi="Times New Roman" w:cs="Times New Roman"/>
                <w:sz w:val="24"/>
              </w:rPr>
              <w:br/>
            </w:r>
            <w:r>
              <w:rPr>
                <w:rFonts w:ascii="Times New Roman" w:hAnsi="Times New Roman" w:cs="Times New Roman"/>
                <w:sz w:val="24"/>
              </w:rPr>
              <w:t xml:space="preserve">Ideal para crianças a partir dos 03 anos de idade </w:t>
            </w:r>
            <w:r w:rsidR="006A08B8">
              <w:rPr>
                <w:rFonts w:ascii="Times New Roman" w:hAnsi="Times New Roman" w:cs="Times New Roman"/>
                <w:sz w:val="24"/>
              </w:rPr>
              <w:br/>
            </w:r>
            <w:r>
              <w:rPr>
                <w:rFonts w:ascii="Times New Roman" w:hAnsi="Times New Roman" w:cs="Times New Roman"/>
                <w:sz w:val="24"/>
              </w:rPr>
              <w:t>Especificações técnicas: Comprimento: 6,70m Largura: 5,20m Altura: 2,15m Entrega : instalado no Local.</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20.114,64</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20.114,64</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lastRenderedPageBreak/>
              <w:t>2</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4940 - Grama Sintética Decorativa</w:t>
            </w:r>
            <w:r>
              <w:rPr>
                <w:rFonts w:ascii="Times New Roman" w:hAnsi="Times New Roman" w:cs="Times New Roman"/>
                <w:sz w:val="24"/>
              </w:rPr>
              <w:t xml:space="preserve"> </w:t>
            </w:r>
            <w:r w:rsidRPr="006A08B8">
              <w:rPr>
                <w:rFonts w:ascii="Times New Roman" w:hAnsi="Times New Roman" w:cs="Times New Roman"/>
                <w:b/>
                <w:bCs/>
                <w:sz w:val="24"/>
              </w:rPr>
              <w:t>Artificial de 15mm</w:t>
            </w:r>
            <w:r>
              <w:rPr>
                <w:rFonts w:ascii="Times New Roman" w:hAnsi="Times New Roman" w:cs="Times New Roman"/>
                <w:sz w:val="24"/>
              </w:rPr>
              <w:t xml:space="preserve">. </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Cor: Verde Com proteção UV e Anti-Fungo. </w:t>
            </w:r>
          </w:p>
          <w:p w:rsidR="00D33299" w:rsidRDefault="004617B8" w:rsidP="00A92D8F">
            <w:pPr>
              <w:spacing w:after="0"/>
              <w:jc w:val="both"/>
            </w:pPr>
            <w:r>
              <w:rPr>
                <w:rFonts w:ascii="Times New Roman" w:hAnsi="Times New Roman" w:cs="Times New Roman"/>
                <w:sz w:val="24"/>
              </w:rPr>
              <w:t xml:space="preserve">Fio 100% polietileno virgem </w:t>
            </w:r>
            <w:r w:rsidR="006A08B8">
              <w:rPr>
                <w:rFonts w:ascii="Times New Roman" w:hAnsi="Times New Roman" w:cs="Times New Roman"/>
                <w:sz w:val="24"/>
              </w:rPr>
              <w:br/>
            </w:r>
            <w:r>
              <w:rPr>
                <w:rFonts w:ascii="Times New Roman" w:hAnsi="Times New Roman" w:cs="Times New Roman"/>
                <w:sz w:val="24"/>
              </w:rPr>
              <w:t xml:space="preserve">Garantia de 12 Meses. </w:t>
            </w:r>
            <w:r w:rsidR="006A08B8">
              <w:rPr>
                <w:rFonts w:ascii="Times New Roman" w:hAnsi="Times New Roman" w:cs="Times New Roman"/>
                <w:sz w:val="24"/>
              </w:rPr>
              <w:br/>
            </w:r>
            <w:r>
              <w:rPr>
                <w:rFonts w:ascii="Times New Roman" w:hAnsi="Times New Roman" w:cs="Times New Roman"/>
                <w:sz w:val="24"/>
              </w:rPr>
              <w:t>Instalado no local.</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M²</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210</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62,82</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13.192,20</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3</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36381 - Centopéia em Bagum (4MTS)</w:t>
            </w:r>
            <w:r>
              <w:rPr>
                <w:rFonts w:ascii="Times New Roman" w:hAnsi="Times New Roman" w:cs="Times New Roman"/>
                <w:sz w:val="24"/>
              </w:rPr>
              <w:t xml:space="preserve"> Centopéia Sanfonada de Bagum 4 Metros  </w:t>
            </w:r>
          </w:p>
          <w:p w:rsidR="00D33299" w:rsidRDefault="004617B8" w:rsidP="00A92D8F">
            <w:pPr>
              <w:spacing w:after="0"/>
              <w:jc w:val="both"/>
            </w:pPr>
            <w:r>
              <w:rPr>
                <w:rFonts w:ascii="Times New Roman" w:hAnsi="Times New Roman" w:cs="Times New Roman"/>
                <w:sz w:val="24"/>
              </w:rPr>
              <w:t xml:space="preserve">Confeccionada em Bagum resistente, colorida, sanfonada  </w:t>
            </w:r>
            <w:r w:rsidR="006A08B8">
              <w:rPr>
                <w:rFonts w:ascii="Times New Roman" w:hAnsi="Times New Roman" w:cs="Times New Roman"/>
                <w:sz w:val="24"/>
              </w:rPr>
              <w:br/>
            </w:r>
            <w:r>
              <w:rPr>
                <w:rFonts w:ascii="Times New Roman" w:hAnsi="Times New Roman" w:cs="Times New Roman"/>
                <w:sz w:val="24"/>
              </w:rPr>
              <w:t xml:space="preserve">Mede: 4 metros de comprimento e 50 cm de diâmetro.  </w:t>
            </w:r>
            <w:r w:rsidR="006A08B8">
              <w:rPr>
                <w:rFonts w:ascii="Times New Roman" w:hAnsi="Times New Roman" w:cs="Times New Roman"/>
                <w:sz w:val="24"/>
              </w:rPr>
              <w:br/>
            </w:r>
            <w:r>
              <w:rPr>
                <w:rFonts w:ascii="Times New Roman" w:hAnsi="Times New Roman" w:cs="Times New Roman"/>
                <w:sz w:val="24"/>
              </w:rPr>
              <w:t>Garantia: 1 ano</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636,81</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1.273,62</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4</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36382 - Bola de Borracha Nº 10</w:t>
            </w:r>
            <w:r>
              <w:rPr>
                <w:rFonts w:ascii="Times New Roman" w:hAnsi="Times New Roman" w:cs="Times New Roman"/>
                <w:sz w:val="24"/>
              </w:rPr>
              <w:t xml:space="preserve"> </w:t>
            </w:r>
            <w:r w:rsidR="006A08B8">
              <w:rPr>
                <w:rFonts w:ascii="Times New Roman" w:hAnsi="Times New Roman" w:cs="Times New Roman"/>
                <w:sz w:val="24"/>
              </w:rPr>
              <w:br/>
            </w:r>
            <w:r>
              <w:rPr>
                <w:rFonts w:ascii="Times New Roman" w:hAnsi="Times New Roman" w:cs="Times New Roman"/>
                <w:sz w:val="24"/>
              </w:rPr>
              <w:t xml:space="preserve">Possui Válvula (bico) substituível e </w:t>
            </w:r>
            <w:r>
              <w:rPr>
                <w:rFonts w:ascii="Times New Roman" w:hAnsi="Times New Roman" w:cs="Times New Roman"/>
                <w:sz w:val="24"/>
              </w:rPr>
              <w:lastRenderedPageBreak/>
              <w:t xml:space="preserve">textura em relevo   </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Diametro16,6 cm, circunferência de 50,5 cm e peso 350 g </w:t>
            </w:r>
          </w:p>
          <w:p w:rsidR="00D33299" w:rsidRDefault="004617B8" w:rsidP="00A92D8F">
            <w:pPr>
              <w:spacing w:after="0"/>
              <w:jc w:val="both"/>
            </w:pPr>
            <w:r>
              <w:rPr>
                <w:rFonts w:ascii="Times New Roman" w:hAnsi="Times New Roman" w:cs="Times New Roman"/>
                <w:sz w:val="24"/>
              </w:rPr>
              <w:t>COMPOSIÇÃO: Borracha natural e borracha polibutadieno. Alta resistência</w:t>
            </w:r>
            <w:r w:rsidR="00A92D8F">
              <w:rPr>
                <w:rFonts w:ascii="Times New Roman" w:hAnsi="Times New Roman" w:cs="Times New Roman"/>
                <w:sz w:val="24"/>
              </w:rPr>
              <w:t>,</w:t>
            </w:r>
            <w:r>
              <w:rPr>
                <w:rFonts w:ascii="Times New Roman" w:hAnsi="Times New Roman" w:cs="Times New Roman"/>
                <w:sz w:val="24"/>
              </w:rPr>
              <w:t xml:space="preserve"> </w:t>
            </w:r>
            <w:r w:rsidR="00A92D8F">
              <w:rPr>
                <w:rFonts w:ascii="Times New Roman" w:hAnsi="Times New Roman" w:cs="Times New Roman"/>
                <w:sz w:val="24"/>
              </w:rPr>
              <w:t xml:space="preserve"> </w:t>
            </w:r>
            <w:r>
              <w:rPr>
                <w:rFonts w:ascii="Times New Roman" w:hAnsi="Times New Roman" w:cs="Times New Roman"/>
                <w:sz w:val="24"/>
              </w:rPr>
              <w:t xml:space="preserve"> Calibragem máxima de 2 libras   </w:t>
            </w:r>
            <w:r w:rsidR="006A08B8">
              <w:rPr>
                <w:rFonts w:ascii="Times New Roman" w:hAnsi="Times New Roman" w:cs="Times New Roman"/>
                <w:sz w:val="24"/>
              </w:rPr>
              <w:br/>
            </w:r>
            <w:r>
              <w:rPr>
                <w:rFonts w:ascii="Times New Roman" w:hAnsi="Times New Roman" w:cs="Times New Roman"/>
                <w:sz w:val="24"/>
              </w:rPr>
              <w:t>Certificada pelo INMETRO</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12</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25,88</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310,56</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lastRenderedPageBreak/>
              <w:t>5</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36383 - Bola de Borracha Nº 08</w:t>
            </w:r>
            <w:r>
              <w:rPr>
                <w:rFonts w:ascii="Times New Roman" w:hAnsi="Times New Roman" w:cs="Times New Roman"/>
                <w:sz w:val="24"/>
              </w:rPr>
              <w:t xml:space="preserve"> </w:t>
            </w:r>
            <w:r w:rsidR="006A08B8">
              <w:rPr>
                <w:rFonts w:ascii="Times New Roman" w:hAnsi="Times New Roman" w:cs="Times New Roman"/>
                <w:sz w:val="24"/>
              </w:rPr>
              <w:br/>
            </w:r>
            <w:r>
              <w:rPr>
                <w:rFonts w:ascii="Times New Roman" w:hAnsi="Times New Roman" w:cs="Times New Roman"/>
                <w:sz w:val="24"/>
              </w:rPr>
              <w:t xml:space="preserve">Possui Válvula (bico) substituível e textura em relevo   </w:t>
            </w:r>
          </w:p>
          <w:p w:rsidR="00A92D8F" w:rsidRDefault="004617B8" w:rsidP="00A92D8F">
            <w:pPr>
              <w:spacing w:after="0"/>
              <w:jc w:val="both"/>
              <w:rPr>
                <w:rFonts w:ascii="Times New Roman" w:hAnsi="Times New Roman" w:cs="Times New Roman"/>
                <w:sz w:val="24"/>
              </w:rPr>
            </w:pPr>
            <w:r>
              <w:rPr>
                <w:rFonts w:ascii="Times New Roman" w:hAnsi="Times New Roman" w:cs="Times New Roman"/>
                <w:sz w:val="24"/>
              </w:rPr>
              <w:t xml:space="preserve">Características: Circunferência: 38 á 40 cm Diâmetro: 122 - 127 mm Peso: 140 á 160g </w:t>
            </w:r>
            <w:r w:rsidR="006A08B8">
              <w:rPr>
                <w:rFonts w:ascii="Times New Roman" w:hAnsi="Times New Roman" w:cs="Times New Roman"/>
                <w:sz w:val="24"/>
              </w:rPr>
              <w:br/>
            </w:r>
            <w:r>
              <w:rPr>
                <w:rFonts w:ascii="Times New Roman" w:hAnsi="Times New Roman" w:cs="Times New Roman"/>
                <w:sz w:val="24"/>
              </w:rPr>
              <w:t xml:space="preserve"> Alta resistência</w:t>
            </w:r>
            <w:r w:rsidR="00A92D8F">
              <w:rPr>
                <w:rFonts w:ascii="Times New Roman" w:hAnsi="Times New Roman" w:cs="Times New Roman"/>
                <w:sz w:val="24"/>
              </w:rPr>
              <w:t>,</w:t>
            </w:r>
            <w:r>
              <w:rPr>
                <w:rFonts w:ascii="Times New Roman" w:hAnsi="Times New Roman" w:cs="Times New Roman"/>
                <w:sz w:val="24"/>
              </w:rPr>
              <w:t xml:space="preserve"> Calibragem máxima de 2 libras  </w:t>
            </w:r>
          </w:p>
          <w:p w:rsidR="00D33299" w:rsidRDefault="004617B8" w:rsidP="00A92D8F">
            <w:pPr>
              <w:spacing w:after="0"/>
              <w:jc w:val="both"/>
            </w:pPr>
            <w:r>
              <w:rPr>
                <w:rFonts w:ascii="Times New Roman" w:hAnsi="Times New Roman" w:cs="Times New Roman"/>
                <w:sz w:val="24"/>
              </w:rPr>
              <w:t>Certificada pelo INMETRO</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12</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19,01</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228,12</w:t>
            </w:r>
          </w:p>
        </w:tc>
      </w:tr>
      <w:tr w:rsidR="00D33299" w:rsidTr="00A92D8F">
        <w:tc>
          <w:tcPr>
            <w:tcW w:w="869"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6</w:t>
            </w:r>
          </w:p>
        </w:tc>
        <w:tc>
          <w:tcPr>
            <w:tcW w:w="4114" w:type="dxa"/>
            <w:tcBorders>
              <w:top w:val="single" w:sz="4" w:space="0" w:color="auto"/>
              <w:left w:val="single" w:sz="4" w:space="0" w:color="auto"/>
              <w:bottom w:val="single" w:sz="4" w:space="0" w:color="auto"/>
              <w:right w:val="single" w:sz="4" w:space="0" w:color="auto"/>
            </w:tcBorders>
            <w:vAlign w:val="center"/>
          </w:tcPr>
          <w:p w:rsidR="00A92D8F" w:rsidRDefault="004617B8" w:rsidP="00A92D8F">
            <w:pPr>
              <w:spacing w:after="0"/>
              <w:jc w:val="both"/>
              <w:rPr>
                <w:rFonts w:ascii="Times New Roman" w:hAnsi="Times New Roman" w:cs="Times New Roman"/>
                <w:sz w:val="24"/>
              </w:rPr>
            </w:pPr>
            <w:r w:rsidRPr="006A08B8">
              <w:rPr>
                <w:rFonts w:ascii="Times New Roman" w:hAnsi="Times New Roman" w:cs="Times New Roman"/>
                <w:b/>
                <w:bCs/>
                <w:sz w:val="24"/>
              </w:rPr>
              <w:t>36384 - Bambolê Colorido (60cm)</w:t>
            </w:r>
            <w:r>
              <w:rPr>
                <w:rFonts w:ascii="Times New Roman" w:hAnsi="Times New Roman" w:cs="Times New Roman"/>
                <w:sz w:val="24"/>
              </w:rPr>
              <w:t xml:space="preserve"> Tamanho:  60cm de diâmetro; 15 mm espessura.      </w:t>
            </w:r>
          </w:p>
          <w:p w:rsidR="00D33299" w:rsidRDefault="004617B8" w:rsidP="00A92D8F">
            <w:pPr>
              <w:spacing w:after="0"/>
              <w:jc w:val="both"/>
            </w:pPr>
            <w:r>
              <w:rPr>
                <w:rFonts w:ascii="Times New Roman" w:hAnsi="Times New Roman" w:cs="Times New Roman"/>
                <w:sz w:val="24"/>
              </w:rPr>
              <w:t>Material: Arco de alta qualidade. feito de mangueira plástica com aproximadamente 16mm de diâmetro e 1,2mm de parede.</w:t>
            </w:r>
          </w:p>
        </w:tc>
        <w:tc>
          <w:tcPr>
            <w:tcW w:w="977"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12</w:t>
            </w:r>
          </w:p>
        </w:tc>
        <w:tc>
          <w:tcPr>
            <w:tcW w:w="1176"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14,19</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sz w:val="24"/>
              </w:rPr>
              <w:t>170,28</w:t>
            </w:r>
          </w:p>
        </w:tc>
      </w:tr>
      <w:tr w:rsidR="00D33299" w:rsidTr="00A92D8F">
        <w:tc>
          <w:tcPr>
            <w:tcW w:w="8112" w:type="dxa"/>
            <w:gridSpan w:val="5"/>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vAlign w:val="center"/>
          </w:tcPr>
          <w:p w:rsidR="00D33299" w:rsidRDefault="004617B8" w:rsidP="00A92D8F">
            <w:pPr>
              <w:spacing w:after="0"/>
              <w:jc w:val="center"/>
            </w:pPr>
            <w:r>
              <w:rPr>
                <w:rFonts w:ascii="Times New Roman" w:hAnsi="Times New Roman" w:cs="Times New Roman"/>
                <w:b/>
                <w:sz w:val="24"/>
              </w:rPr>
              <w:t>35.289,42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6A08B8">
        <w:rPr>
          <w:rFonts w:ascii="Times New Roman" w:eastAsia="Times New Roman" w:hAnsi="Times New Roman" w:cs="Times New Roman"/>
          <w:color w:val="000000"/>
          <w:sz w:val="24"/>
          <w:szCs w:val="24"/>
          <w:lang w:eastAsia="pt-BR"/>
        </w:rPr>
        <w:t xml:space="preserve">30 </w:t>
      </w:r>
      <w:r w:rsidRPr="00506403">
        <w:rPr>
          <w:rFonts w:ascii="Times New Roman" w:eastAsia="Times New Roman" w:hAnsi="Times New Roman" w:cs="Times New Roman"/>
          <w:color w:val="000000"/>
          <w:sz w:val="24"/>
          <w:szCs w:val="24"/>
          <w:lang w:eastAsia="pt-BR"/>
        </w:rPr>
        <w:t xml:space="preserve">de </w:t>
      </w:r>
      <w:r w:rsidR="006A08B8">
        <w:rPr>
          <w:rFonts w:ascii="Times New Roman" w:eastAsia="Times New Roman" w:hAnsi="Times New Roman" w:cs="Times New Roman"/>
          <w:color w:val="000000"/>
          <w:sz w:val="24"/>
          <w:szCs w:val="24"/>
          <w:lang w:eastAsia="pt-BR"/>
        </w:rPr>
        <w:t>J</w:t>
      </w:r>
      <w:r w:rsidRPr="00506403">
        <w:rPr>
          <w:rFonts w:ascii="Times New Roman" w:eastAsia="Times New Roman" w:hAnsi="Times New Roman" w:cs="Times New Roman"/>
          <w:color w:val="000000"/>
          <w:sz w:val="24"/>
          <w:szCs w:val="24"/>
          <w:lang w:eastAsia="pt-BR"/>
        </w:rPr>
        <w:t>unho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0C7C6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022874" w:rsidRPr="00506403" w:rsidRDefault="0002287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022874" w:rsidRPr="00506403" w:rsidRDefault="00022874"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0037/2021 -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0C7C6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022874" w:rsidRDefault="00022874"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A92D8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0037/2021 -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e instalação de Playground (parquinho infantil) e grama sintética, e promovendo a aquisição de brinquedos diversos, em atendimento das necessidades da Escola Municipal Projaf e do Centro de Educação CMEI PROFABI, conforme exigências estabelecidas no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0037/2021 -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0037/2021 -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816AF3" w:rsidRDefault="00816AF3" w:rsidP="00816AF3">
      <w:pP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lastRenderedPageBreak/>
        <w:tab/>
        <w:t xml:space="preserve">                                        </w:t>
      </w: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p>
    <w:p w:rsidR="00816AF3" w:rsidRPr="00FC6F4A" w:rsidRDefault="00816AF3" w:rsidP="00816AF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0037/2021 - PR</w:t>
      </w:r>
    </w:p>
    <w:p w:rsidR="00816AF3" w:rsidRDefault="00816AF3" w:rsidP="00816AF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16AF3" w:rsidRDefault="00816AF3" w:rsidP="00816AF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16AF3" w:rsidRDefault="00816AF3" w:rsidP="00816AF3">
      <w:pPr>
        <w:spacing w:after="0" w:line="240" w:lineRule="auto"/>
        <w:ind w:right="-1"/>
        <w:jc w:val="center"/>
        <w:rPr>
          <w:rFonts w:ascii="Times New Roman" w:eastAsia="Times New Roman" w:hAnsi="Times New Roman" w:cs="Times New Roman"/>
          <w:b/>
          <w:sz w:val="24"/>
          <w:szCs w:val="24"/>
          <w:lang w:eastAsia="pt-BR"/>
        </w:rPr>
      </w:pPr>
    </w:p>
    <w:p w:rsidR="00816AF3" w:rsidRPr="00C7393F" w:rsidRDefault="00816AF3" w:rsidP="00816AF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816AF3" w:rsidRDefault="00816AF3" w:rsidP="00816AF3">
      <w:pPr>
        <w:spacing w:after="0" w:line="240" w:lineRule="auto"/>
        <w:ind w:right="-1"/>
        <w:jc w:val="center"/>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center"/>
        <w:rPr>
          <w:rFonts w:ascii="Times New Roman" w:eastAsia="Times New Roman" w:hAnsi="Times New Roman" w:cs="Times New Roman"/>
          <w:sz w:val="24"/>
          <w:szCs w:val="24"/>
          <w:lang w:eastAsia="pt-BR"/>
        </w:rPr>
      </w:pPr>
    </w:p>
    <w:p w:rsidR="00816AF3" w:rsidRDefault="00816AF3" w:rsidP="00816AF3">
      <w:pPr>
        <w:spacing w:after="0" w:line="240" w:lineRule="auto"/>
        <w:ind w:right="-1"/>
        <w:jc w:val="center"/>
        <w:rPr>
          <w:rFonts w:ascii="Times New Roman" w:eastAsia="Times New Roman" w:hAnsi="Times New Roman" w:cs="Times New Roman"/>
          <w:sz w:val="24"/>
          <w:szCs w:val="24"/>
          <w:lang w:eastAsia="pt-BR"/>
        </w:rPr>
      </w:pPr>
    </w:p>
    <w:p w:rsidR="00816AF3" w:rsidRDefault="00816AF3" w:rsidP="00816AF3">
      <w:pPr>
        <w:spacing w:after="0" w:line="240" w:lineRule="auto"/>
        <w:ind w:right="-1"/>
        <w:jc w:val="center"/>
        <w:rPr>
          <w:rFonts w:ascii="Times New Roman" w:eastAsia="Times New Roman" w:hAnsi="Times New Roman" w:cs="Times New Roman"/>
          <w:sz w:val="24"/>
          <w:szCs w:val="24"/>
          <w:lang w:eastAsia="pt-BR"/>
        </w:rPr>
      </w:pPr>
    </w:p>
    <w:p w:rsidR="00816AF3" w:rsidRPr="00E26FC0" w:rsidRDefault="00816AF3" w:rsidP="00816AF3">
      <w:pPr>
        <w:spacing w:after="0" w:line="240" w:lineRule="auto"/>
        <w:ind w:right="-1"/>
        <w:jc w:val="both"/>
        <w:rPr>
          <w:rFonts w:ascii="Times New Roman" w:eastAsia="Times New Roman" w:hAnsi="Times New Roman" w:cs="Times New Roman"/>
          <w:sz w:val="24"/>
          <w:szCs w:val="24"/>
          <w:lang w:eastAsia="pt-BR"/>
        </w:rPr>
      </w:pPr>
    </w:p>
    <w:p w:rsidR="00816AF3" w:rsidRPr="00E26FC0" w:rsidRDefault="00816AF3" w:rsidP="00816AF3">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816AF3" w:rsidRDefault="00816AF3" w:rsidP="00816AF3">
      <w:pPr>
        <w:spacing w:after="0" w:line="240" w:lineRule="auto"/>
        <w:ind w:right="-1"/>
        <w:jc w:val="both"/>
        <w:rPr>
          <w:rFonts w:ascii="Times New Roman" w:eastAsia="Verdana" w:hAnsi="Times New Roman" w:cs="Times New Roman"/>
          <w:color w:val="000000" w:themeColor="text1"/>
          <w:sz w:val="24"/>
          <w:szCs w:val="24"/>
        </w:rPr>
      </w:pPr>
    </w:p>
    <w:p w:rsidR="00794714" w:rsidRPr="00FC6F4A" w:rsidRDefault="00816AF3" w:rsidP="00A92D8F">
      <w:pPr>
        <w:spacing w:after="160" w:line="259" w:lineRule="auto"/>
        <w:jc w:val="right"/>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Local e data</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C60" w:rsidRDefault="000C7C60">
      <w:pPr>
        <w:spacing w:after="0" w:line="240" w:lineRule="auto"/>
      </w:pPr>
      <w:r>
        <w:separator/>
      </w:r>
    </w:p>
  </w:endnote>
  <w:endnote w:type="continuationSeparator" w:id="0">
    <w:p w:rsidR="000C7C60" w:rsidRDefault="000C7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022874" w:rsidRDefault="00022874">
        <w:pPr>
          <w:pStyle w:val="Rodap"/>
          <w:jc w:val="right"/>
        </w:pPr>
        <w:r>
          <w:fldChar w:fldCharType="begin"/>
        </w:r>
        <w:r>
          <w:instrText>PAGE   \* MERGEFORMAT</w:instrText>
        </w:r>
        <w:r>
          <w:fldChar w:fldCharType="separate"/>
        </w:r>
        <w:r w:rsidR="0060683C">
          <w:rPr>
            <w:noProof/>
          </w:rPr>
          <w:t>14</w:t>
        </w:r>
        <w:r>
          <w:fldChar w:fldCharType="end"/>
        </w:r>
      </w:p>
    </w:sdtContent>
  </w:sdt>
  <w:p w:rsidR="00022874" w:rsidRDefault="0002287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022874" w:rsidRDefault="00022874">
        <w:pPr>
          <w:pStyle w:val="Rodap"/>
          <w:jc w:val="right"/>
        </w:pPr>
        <w:r>
          <w:fldChar w:fldCharType="begin"/>
        </w:r>
        <w:r>
          <w:instrText>PAGE   \* MERGEFORMAT</w:instrText>
        </w:r>
        <w:r>
          <w:fldChar w:fldCharType="separate"/>
        </w:r>
        <w:r w:rsidR="0060683C">
          <w:rPr>
            <w:noProof/>
          </w:rPr>
          <w:t>24</w:t>
        </w:r>
        <w:r>
          <w:fldChar w:fldCharType="end"/>
        </w:r>
      </w:p>
    </w:sdtContent>
  </w:sdt>
  <w:p w:rsidR="00022874" w:rsidRDefault="0002287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874" w:rsidRDefault="0002287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22874" w:rsidRDefault="00022874" w:rsidP="00657B50">
    <w:pPr>
      <w:pStyle w:val="Rodap"/>
      <w:ind w:right="360"/>
    </w:pPr>
  </w:p>
  <w:p w:rsidR="00022874" w:rsidRDefault="0002287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874" w:rsidRDefault="0002287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0683C">
      <w:rPr>
        <w:rStyle w:val="Nmerodepgina"/>
        <w:noProof/>
      </w:rPr>
      <w:t>26</w:t>
    </w:r>
    <w:r>
      <w:rPr>
        <w:rStyle w:val="Nmerodepgina"/>
      </w:rPr>
      <w:fldChar w:fldCharType="end"/>
    </w:r>
  </w:p>
  <w:p w:rsidR="00022874" w:rsidRDefault="00022874" w:rsidP="00657B50">
    <w:pPr>
      <w:pStyle w:val="Rodap"/>
      <w:ind w:right="360"/>
    </w:pPr>
  </w:p>
  <w:p w:rsidR="00022874" w:rsidRDefault="0002287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C60" w:rsidRDefault="000C7C60">
      <w:pPr>
        <w:spacing w:after="0" w:line="240" w:lineRule="auto"/>
      </w:pPr>
      <w:r>
        <w:separator/>
      </w:r>
    </w:p>
  </w:footnote>
  <w:footnote w:type="continuationSeparator" w:id="0">
    <w:p w:rsidR="000C7C60" w:rsidRDefault="000C7C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2874"/>
    <w:rsid w:val="00031E6F"/>
    <w:rsid w:val="000449A8"/>
    <w:rsid w:val="000C434B"/>
    <w:rsid w:val="000C7C60"/>
    <w:rsid w:val="000F3573"/>
    <w:rsid w:val="00103BD4"/>
    <w:rsid w:val="00142D05"/>
    <w:rsid w:val="00195EB4"/>
    <w:rsid w:val="001A306A"/>
    <w:rsid w:val="001D14FE"/>
    <w:rsid w:val="001D3400"/>
    <w:rsid w:val="002647C3"/>
    <w:rsid w:val="002E6205"/>
    <w:rsid w:val="0035322B"/>
    <w:rsid w:val="00367BDC"/>
    <w:rsid w:val="003745F2"/>
    <w:rsid w:val="003B5087"/>
    <w:rsid w:val="00447A0D"/>
    <w:rsid w:val="004617B8"/>
    <w:rsid w:val="004927A9"/>
    <w:rsid w:val="004E5201"/>
    <w:rsid w:val="00506403"/>
    <w:rsid w:val="0054586D"/>
    <w:rsid w:val="0056708F"/>
    <w:rsid w:val="0059428B"/>
    <w:rsid w:val="005E0B4B"/>
    <w:rsid w:val="006045DC"/>
    <w:rsid w:val="0060683C"/>
    <w:rsid w:val="0062158B"/>
    <w:rsid w:val="00634D6E"/>
    <w:rsid w:val="0065295E"/>
    <w:rsid w:val="00657B50"/>
    <w:rsid w:val="00666145"/>
    <w:rsid w:val="006A08B8"/>
    <w:rsid w:val="006A767E"/>
    <w:rsid w:val="00713FAB"/>
    <w:rsid w:val="0073237D"/>
    <w:rsid w:val="00762811"/>
    <w:rsid w:val="00785209"/>
    <w:rsid w:val="00794714"/>
    <w:rsid w:val="007B27CC"/>
    <w:rsid w:val="007D138B"/>
    <w:rsid w:val="00816AF3"/>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2D8F"/>
    <w:rsid w:val="00AA4062"/>
    <w:rsid w:val="00AA69C6"/>
    <w:rsid w:val="00AB5D24"/>
    <w:rsid w:val="00B16262"/>
    <w:rsid w:val="00B32BF5"/>
    <w:rsid w:val="00B57D9F"/>
    <w:rsid w:val="00B602EC"/>
    <w:rsid w:val="00B9008B"/>
    <w:rsid w:val="00BA0F97"/>
    <w:rsid w:val="00BA1B7C"/>
    <w:rsid w:val="00C074F0"/>
    <w:rsid w:val="00C4633A"/>
    <w:rsid w:val="00C64BE9"/>
    <w:rsid w:val="00C7019B"/>
    <w:rsid w:val="00C7393F"/>
    <w:rsid w:val="00C73AC6"/>
    <w:rsid w:val="00C93170"/>
    <w:rsid w:val="00D00E45"/>
    <w:rsid w:val="00D33299"/>
    <w:rsid w:val="00D64DC9"/>
    <w:rsid w:val="00D70D9F"/>
    <w:rsid w:val="00D815AD"/>
    <w:rsid w:val="00DD31D1"/>
    <w:rsid w:val="00DE6F69"/>
    <w:rsid w:val="00E448B5"/>
    <w:rsid w:val="00E50F2C"/>
    <w:rsid w:val="00E85ACD"/>
    <w:rsid w:val="00E8731C"/>
    <w:rsid w:val="00E95550"/>
    <w:rsid w:val="00F13DD3"/>
    <w:rsid w:val="00F20182"/>
    <w:rsid w:val="00F23380"/>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1666A67"/>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59D3F6E-C93D-4526-A223-85FE086B4D60}">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7423</Words>
  <Characters>40087</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cp:lastPrinted>2021-06-29T13:17:00Z</cp:lastPrinted>
  <dcterms:created xsi:type="dcterms:W3CDTF">2012-02-02T18:33:00Z</dcterms:created>
  <dcterms:modified xsi:type="dcterms:W3CDTF">2021-06-29T13:20:00Z</dcterms:modified>
</cp:coreProperties>
</file>