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0003/2023 -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0013/2023</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7E623B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07/02/2023</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635B0E8"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307908" w:rsidRPr="0065295E">
        <w:rPr>
          <w:rFonts w:ascii="Times New Roman" w:eastAsia="Times New Roman" w:hAnsi="Times New Roman" w:cs="Times New Roman"/>
          <w:b/>
          <w:sz w:val="24"/>
          <w:szCs w:val="24"/>
          <w:lang w:eastAsia="pt-BR"/>
        </w:rPr>
        <w:t>ESCOLHA DA PROPOSTA MAIS VANTAJOSA OBJETIVANDO A CONTRATAÇÃO DE SERVIÇOS DE SONORIZAÇÃO PARA ANIMAÇÃO NOS ENCONTROS DO GRUPO DA TERCEIRA IDADE, DE ACORDO COM AS EXIGÊNCIAS ESTABELECIDAS PELO EDITAL E SEUS ANEXOS.</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28E67AF5"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307908">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24D07B04"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R$ 16.141,18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dezesseis mil e cento e quarenta e um reais e dezoito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38F607A8" w:rsidR="00657B50" w:rsidRPr="00307908"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307908">
        <w:rPr>
          <w:rFonts w:ascii="Times New Roman" w:eastAsia="Times New Roman" w:hAnsi="Times New Roman" w:cs="Times New Roman"/>
          <w:bCs/>
          <w:sz w:val="24"/>
          <w:szCs w:val="24"/>
          <w:lang w:eastAsia="pt-BR"/>
        </w:rPr>
        <w:t>O local da prestação dos serviços será definido pela Secretária de Assistência Social Sra. Fabiana Hoeltgebau</w:t>
      </w:r>
      <w:r w:rsidR="00307908" w:rsidRPr="00307908">
        <w:rPr>
          <w:rFonts w:ascii="Times New Roman" w:eastAsia="Times New Roman" w:hAnsi="Times New Roman" w:cs="Times New Roman"/>
          <w:bCs/>
          <w:sz w:val="24"/>
          <w:szCs w:val="24"/>
          <w:lang w:eastAsia="pt-BR"/>
        </w:rPr>
        <w:t>m</w:t>
      </w:r>
      <w:r w:rsidRPr="00307908">
        <w:rPr>
          <w:rFonts w:ascii="Times New Roman" w:eastAsia="Times New Roman" w:hAnsi="Times New Roman" w:cs="Times New Roman"/>
          <w:bCs/>
          <w:sz w:val="24"/>
          <w:szCs w:val="24"/>
          <w:lang w:eastAsia="pt-BR"/>
        </w:rPr>
        <w:t>.</w:t>
      </w:r>
      <w:r w:rsidR="008D3D8E" w:rsidRPr="00307908">
        <w:rPr>
          <w:rFonts w:ascii="Times New Roman" w:eastAsia="Times New Roman" w:hAnsi="Times New Roman" w:cs="Times New Roman"/>
          <w:bCs/>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3224CA97"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307908">
        <w:rPr>
          <w:rFonts w:ascii="Times New Roman" w:eastAsia="Times New Roman" w:hAnsi="Times New Roman" w:cs="Times New Roman"/>
          <w:b/>
          <w:bCs/>
          <w:sz w:val="24"/>
          <w:szCs w:val="24"/>
          <w:lang w:eastAsia="pt-BR"/>
        </w:rPr>
        <w:t>.</w:t>
      </w:r>
      <w:r w:rsidRPr="00657B50">
        <w:rPr>
          <w:rFonts w:ascii="Times New Roman" w:eastAsia="Times New Roman" w:hAnsi="Times New Roman" w:cs="Times New Roman"/>
          <w:sz w:val="24"/>
          <w:szCs w:val="24"/>
          <w:lang w:eastAsia="pt-BR"/>
        </w:rPr>
        <w:t xml:space="preserve"> </w:t>
      </w:r>
      <w:r w:rsidRPr="00307908">
        <w:rPr>
          <w:rFonts w:ascii="Times New Roman" w:eastAsia="Times New Roman" w:hAnsi="Times New Roman" w:cs="Times New Roman"/>
          <w:bCs/>
          <w:sz w:val="24"/>
          <w:szCs w:val="24"/>
          <w:lang w:eastAsia="pt-BR"/>
        </w:rPr>
        <w:t>Os serviços deverão ser fornecidos mensalmente, conforme a carga horária descrita no item, em horários a serem definidos com o Setor responsável. Inicialmente a contratação oriunda deste processo licitatório terá vigência até 31/12/2023 e posteriormente poderá ter sua duração prorrogada por iguais e sucessivos períodos com vistas a obtenção de preços e condições mais vantajosas a Administração Pública, limitada a sessenta meses, conforme prevê o artigo 57, Inciso II, da Lei Federal nº 8.666/93, por se tratar de prestação de serviços a serem executados de forma contínua.</w:t>
      </w:r>
      <w:r w:rsidR="008D3D8E">
        <w:rPr>
          <w:rFonts w:ascii="Times New Roman" w:eastAsia="Times New Roman" w:hAnsi="Times New Roman" w:cs="Times New Roman"/>
          <w:sz w:val="24"/>
          <w:szCs w:val="24"/>
          <w:lang w:eastAsia="pt-BR"/>
        </w:rPr>
        <w:t xml:space="preserve"> </w:t>
      </w:r>
    </w:p>
    <w:p w14:paraId="4A21805C" w14:textId="1A0488EC"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3C71CF91"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w:t>
      </w:r>
      <w:r w:rsidR="00962156">
        <w:rPr>
          <w:rFonts w:ascii="Times New Roman" w:eastAsia="Times New Roman" w:hAnsi="Times New Roman" w:cs="Times New Roman"/>
          <w:sz w:val="24"/>
          <w:szCs w:val="24"/>
          <w:lang w:eastAsia="pt-BR"/>
        </w:rPr>
        <w:t>,</w:t>
      </w:r>
      <w:r w:rsidR="00A12C99" w:rsidRPr="00A12C99">
        <w:rPr>
          <w:rFonts w:ascii="Times New Roman" w:eastAsia="Times New Roman" w:hAnsi="Times New Roman" w:cs="Times New Roman"/>
          <w:sz w:val="24"/>
          <w:szCs w:val="24"/>
          <w:lang w:eastAsia="pt-BR"/>
        </w:rPr>
        <w:t xml:space="preserve">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54292E94"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87CD2BB"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0790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2023,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14"/>
        <w:gridCol w:w="2956"/>
      </w:tblGrid>
      <w:tr w:rsidR="0002018F" w14:paraId="39409C6B" w14:textId="77777777">
        <w:tc>
          <w:tcPr>
            <w:tcW w:w="6114" w:type="dxa"/>
            <w:tcBorders>
              <w:top w:val="single" w:sz="4" w:space="0" w:color="auto"/>
              <w:left w:val="single" w:sz="4" w:space="0" w:color="auto"/>
              <w:bottom w:val="single" w:sz="4" w:space="0" w:color="auto"/>
              <w:right w:val="single" w:sz="4" w:space="0" w:color="auto"/>
            </w:tcBorders>
          </w:tcPr>
          <w:p w14:paraId="729F8B96" w14:textId="77777777" w:rsidR="0002018F" w:rsidRDefault="000A5135">
            <w:pPr>
              <w:spacing w:after="0"/>
            </w:pPr>
            <w:r>
              <w:rPr>
                <w:rFonts w:ascii="Times New Roman" w:eastAsia="Times New Roman" w:hAnsi="Times New Roman" w:cs="Times New Roman"/>
                <w:b/>
                <w:sz w:val="24"/>
              </w:rPr>
              <w:t>Despesa</w:t>
            </w:r>
          </w:p>
        </w:tc>
        <w:tc>
          <w:tcPr>
            <w:tcW w:w="2956" w:type="dxa"/>
            <w:tcBorders>
              <w:top w:val="single" w:sz="4" w:space="0" w:color="auto"/>
              <w:left w:val="single" w:sz="4" w:space="0" w:color="auto"/>
              <w:bottom w:val="single" w:sz="4" w:space="0" w:color="auto"/>
              <w:right w:val="single" w:sz="4" w:space="0" w:color="auto"/>
            </w:tcBorders>
          </w:tcPr>
          <w:p w14:paraId="6DBAFB1E" w14:textId="77777777" w:rsidR="0002018F" w:rsidRDefault="000A5135">
            <w:pPr>
              <w:spacing w:after="0"/>
              <w:jc w:val="right"/>
            </w:pPr>
            <w:r>
              <w:rPr>
                <w:rFonts w:ascii="Times New Roman" w:eastAsia="Times New Roman" w:hAnsi="Times New Roman" w:cs="Times New Roman"/>
                <w:b/>
                <w:sz w:val="24"/>
              </w:rPr>
              <w:t>Valor indicado</w:t>
            </w:r>
          </w:p>
        </w:tc>
      </w:tr>
      <w:tr w:rsidR="0002018F" w14:paraId="17CF6C4C" w14:textId="77777777">
        <w:tc>
          <w:tcPr>
            <w:tcW w:w="6114" w:type="dxa"/>
            <w:tcBorders>
              <w:top w:val="single" w:sz="4" w:space="0" w:color="auto"/>
              <w:left w:val="single" w:sz="4" w:space="0" w:color="auto"/>
              <w:bottom w:val="single" w:sz="4" w:space="0" w:color="auto"/>
              <w:right w:val="single" w:sz="4" w:space="0" w:color="auto"/>
            </w:tcBorders>
          </w:tcPr>
          <w:p w14:paraId="7EBD8BB6" w14:textId="77777777" w:rsidR="0002018F" w:rsidRDefault="000A5135">
            <w:pPr>
              <w:spacing w:after="0"/>
            </w:pPr>
            <w:r>
              <w:rPr>
                <w:rFonts w:ascii="Times New Roman" w:eastAsia="Times New Roman" w:hAnsi="Times New Roman" w:cs="Times New Roman"/>
                <w:sz w:val="24"/>
              </w:rPr>
              <w:t>167 - 1 . 2011 . 8 . 241 . 5 . 2.30 . 0 . 339000 Ap</w:t>
            </w:r>
            <w:r>
              <w:rPr>
                <w:rFonts w:ascii="Times New Roman" w:eastAsia="Times New Roman" w:hAnsi="Times New Roman" w:cs="Times New Roman"/>
                <w:sz w:val="24"/>
              </w:rPr>
              <w:t>licações Diretas</w:t>
            </w:r>
          </w:p>
        </w:tc>
        <w:tc>
          <w:tcPr>
            <w:tcW w:w="2956" w:type="dxa"/>
            <w:tcBorders>
              <w:top w:val="single" w:sz="4" w:space="0" w:color="auto"/>
              <w:left w:val="single" w:sz="4" w:space="0" w:color="auto"/>
              <w:bottom w:val="single" w:sz="4" w:space="0" w:color="auto"/>
              <w:right w:val="single" w:sz="4" w:space="0" w:color="auto"/>
            </w:tcBorders>
          </w:tcPr>
          <w:p w14:paraId="48A5B2F6" w14:textId="77777777" w:rsidR="0002018F" w:rsidRDefault="000A5135">
            <w:pPr>
              <w:spacing w:after="0"/>
              <w:jc w:val="right"/>
            </w:pPr>
            <w:r>
              <w:rPr>
                <w:rFonts w:ascii="Times New Roman" w:eastAsia="Times New Roman" w:hAnsi="Times New Roman" w:cs="Times New Roman"/>
                <w:sz w:val="24"/>
              </w:rPr>
              <w:t>R$ 16.141,18</w:t>
            </w:r>
          </w:p>
        </w:tc>
      </w:tr>
      <w:tr w:rsidR="0002018F" w14:paraId="53F8E7A5" w14:textId="77777777">
        <w:tc>
          <w:tcPr>
            <w:tcW w:w="6114" w:type="dxa"/>
            <w:tcBorders>
              <w:top w:val="single" w:sz="4" w:space="0" w:color="auto"/>
              <w:left w:val="single" w:sz="4" w:space="0" w:color="auto"/>
              <w:bottom w:val="single" w:sz="4" w:space="0" w:color="auto"/>
              <w:right w:val="single" w:sz="4" w:space="0" w:color="auto"/>
            </w:tcBorders>
          </w:tcPr>
          <w:p w14:paraId="0B7A6CCA" w14:textId="77777777" w:rsidR="0002018F" w:rsidRDefault="000A5135">
            <w:pPr>
              <w:spacing w:after="0"/>
              <w:jc w:val="right"/>
            </w:pPr>
            <w:r>
              <w:rPr>
                <w:rFonts w:ascii="Times New Roman" w:eastAsia="Times New Roman" w:hAnsi="Times New Roman" w:cs="Times New Roman"/>
                <w:b/>
                <w:sz w:val="24"/>
              </w:rPr>
              <w:t>Total indicado:</w:t>
            </w:r>
          </w:p>
        </w:tc>
        <w:tc>
          <w:tcPr>
            <w:tcW w:w="2956" w:type="dxa"/>
            <w:tcBorders>
              <w:top w:val="single" w:sz="4" w:space="0" w:color="auto"/>
              <w:left w:val="single" w:sz="4" w:space="0" w:color="auto"/>
              <w:bottom w:val="single" w:sz="4" w:space="0" w:color="auto"/>
              <w:right w:val="single" w:sz="4" w:space="0" w:color="auto"/>
            </w:tcBorders>
          </w:tcPr>
          <w:p w14:paraId="72AC384D" w14:textId="77777777" w:rsidR="0002018F" w:rsidRDefault="000A5135">
            <w:pPr>
              <w:spacing w:after="0"/>
              <w:jc w:val="right"/>
            </w:pPr>
            <w:r>
              <w:rPr>
                <w:rFonts w:ascii="Times New Roman" w:eastAsia="Times New Roman" w:hAnsi="Times New Roman" w:cs="Times New Roman"/>
                <w:b/>
                <w:sz w:val="24"/>
              </w:rPr>
              <w:t>R$ 16.141,18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0BD9D42E"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5666E0B9"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40FF196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0003/2023 -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lastRenderedPageBreak/>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246F22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18F797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FB3419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0003/2023 -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3EF3F9E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78D363D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w:t>
      </w:r>
      <w:r w:rsidR="00657B50" w:rsidRPr="00657B50">
        <w:rPr>
          <w:rFonts w:ascii="Times New Roman" w:eastAsia="Times New Roman" w:hAnsi="Times New Roman" w:cs="Times New Roman"/>
          <w:b/>
          <w:sz w:val="24"/>
          <w:szCs w:val="24"/>
          <w:lang w:eastAsia="pt-BR"/>
        </w:rPr>
        <w:lastRenderedPageBreak/>
        <w:t>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7422A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1B2DC6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4C7E03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021B62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0A054F8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3385A24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21164E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AD52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0ED12A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1BB298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1C1B3C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86E3C2C"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15820066"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1E0B745D"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6CF28610" w14:textId="3C9B4A41"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6FC0191F"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47D29561" w14:textId="0C0C568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0C9F2A86"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635441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EC0B1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07EDE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4A24CD2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Verificado o atendimento das exigências habilitatórias, será declarada a ordem de classificação dos licitantes.</w:t>
      </w:r>
    </w:p>
    <w:p w14:paraId="2C0CFED1" w14:textId="6C1AECD5"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06D93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4A1075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537E3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4BD90A8A"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23960CD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08B8CAE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w:t>
      </w:r>
      <w:r w:rsidR="00657B50" w:rsidRPr="00657B50">
        <w:rPr>
          <w:rFonts w:ascii="Times New Roman" w:eastAsia="Times New Roman" w:hAnsi="Times New Roman" w:cs="Times New Roman"/>
          <w:sz w:val="24"/>
          <w:szCs w:val="24"/>
          <w:lang w:eastAsia="pt-BR"/>
        </w:rPr>
        <w:lastRenderedPageBreak/>
        <w:t>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746BA28" w:rsidR="00A12C99" w:rsidRPr="00307908"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307908">
        <w:rPr>
          <w:rFonts w:ascii="Times New Roman" w:eastAsia="Times New Roman" w:hAnsi="Times New Roman" w:cs="Times New Roman"/>
          <w:b/>
          <w:bCs/>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07908">
        <w:rPr>
          <w:rFonts w:ascii="Times New Roman" w:eastAsia="Times New Roman" w:hAnsi="Times New Roman" w:cs="Times New Roman"/>
          <w:sz w:val="24"/>
          <w:szCs w:val="24"/>
          <w:lang w:eastAsia="pt-BR"/>
        </w:rPr>
        <w:t>O local da prestação dos serviços será definido pela Secretária de Assistência Social Sra. Fabiana Hoeltgebau</w:t>
      </w:r>
      <w:r w:rsidR="00307908" w:rsidRPr="00307908">
        <w:rPr>
          <w:rFonts w:ascii="Times New Roman" w:eastAsia="Times New Roman" w:hAnsi="Times New Roman" w:cs="Times New Roman"/>
          <w:sz w:val="24"/>
          <w:szCs w:val="24"/>
          <w:lang w:eastAsia="pt-BR"/>
        </w:rPr>
        <w:t>m</w:t>
      </w:r>
      <w:r w:rsidR="00307908">
        <w:rPr>
          <w:rFonts w:ascii="Times New Roman" w:eastAsia="Times New Roman" w:hAnsi="Times New Roman" w:cs="Times New Roman"/>
          <w:sz w:val="24"/>
          <w:szCs w:val="24"/>
          <w:lang w:eastAsia="pt-BR"/>
        </w:rPr>
        <w:t>.</w:t>
      </w:r>
    </w:p>
    <w:p w14:paraId="62C677BA" w14:textId="77777777" w:rsidR="0086374E" w:rsidRPr="00307908"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85957E3" w:rsidR="0086374E" w:rsidRPr="00307908"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307908">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r w:rsidRPr="00307908">
        <w:rPr>
          <w:rFonts w:ascii="Times New Roman" w:eastAsia="Times New Roman" w:hAnsi="Times New Roman" w:cs="Times New Roman"/>
          <w:bCs/>
          <w:sz w:val="24"/>
          <w:szCs w:val="24"/>
          <w:lang w:eastAsia="pt-BR"/>
        </w:rPr>
        <w:t>Os serviços deverão ser fornecidos mensalmente, conforme a carga horária descrita no item, em horários a serem definidos com o Setor responsável. Inicialmente a contratação oriunda deste processo licitatório terá vigência até 31/12/2023 e posteriormente poderá ter sua duração prorrogada por iguais e sucessivos períodos com vistas a obtenção de preços e condições mais vantajosas a Administração Pública, limitada a sessenta meses, conforme prevê o artigo 57, Inciso II, da Lei Federal nº 8.666/93, por se tratar de prestação de serviços a serem executados de forma contínua.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2EC05EC4" w14:textId="15CD2E67" w:rsidR="000A5135" w:rsidRDefault="00924343" w:rsidP="000A5135">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Fracionada</w:t>
      </w:r>
      <w:r w:rsidR="000A5135">
        <w:rPr>
          <w:rFonts w:ascii="Times New Roman" w:eastAsia="Times New Roman" w:hAnsi="Times New Roman" w:cs="Times New Roman"/>
          <w:sz w:val="24"/>
          <w:szCs w:val="24"/>
          <w:lang w:eastAsia="pt-BR"/>
        </w:rPr>
        <w:t>.</w:t>
      </w:r>
    </w:p>
    <w:p w14:paraId="178EF2F2" w14:textId="072EF02B" w:rsidR="008D3D8E" w:rsidRDefault="008D3D8E" w:rsidP="000A5135">
      <w:pPr>
        <w:spacing w:after="0" w:line="240" w:lineRule="auto"/>
        <w:ind w:left="851" w:hanging="142"/>
        <w:jc w:val="both"/>
        <w:rPr>
          <w:rFonts w:ascii="Times New Roman" w:eastAsia="Times New Roman" w:hAnsi="Times New Roman" w:cs="Times New Roman"/>
          <w:sz w:val="24"/>
          <w:szCs w:val="24"/>
          <w:lang w:eastAsia="pt-BR"/>
        </w:rPr>
      </w:pPr>
      <w:r w:rsidRPr="00C6656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6E2EFD80" w14:textId="77777777" w:rsidR="00307908" w:rsidRPr="00657B50" w:rsidRDefault="00307908" w:rsidP="0030790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Fica designad</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fiscalização da execução contratual </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Fabiana Hoeltgebaum</w:t>
      </w:r>
      <w:r w:rsidRPr="00657B50">
        <w:rPr>
          <w:rFonts w:ascii="Times New Roman" w:eastAsia="Times New Roman" w:hAnsi="Times New Roman" w:cs="Times New Roman"/>
          <w:sz w:val="24"/>
          <w:szCs w:val="24"/>
          <w:lang w:eastAsia="pt-BR"/>
        </w:rPr>
        <w:t>, Secretári</w:t>
      </w:r>
      <w:r>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Municipal de </w:t>
      </w:r>
      <w:r>
        <w:rPr>
          <w:rFonts w:ascii="Times New Roman" w:eastAsia="Times New Roman" w:hAnsi="Times New Roman" w:cs="Times New Roman"/>
          <w:sz w:val="24"/>
          <w:szCs w:val="24"/>
          <w:lang w:eastAsia="pt-BR"/>
        </w:rPr>
        <w:t>Assistência Social</w:t>
      </w:r>
      <w:r w:rsidRPr="00657B50">
        <w:rPr>
          <w:rFonts w:ascii="Times New Roman" w:eastAsia="Times New Roman" w:hAnsi="Times New Roman" w:cs="Times New Roman"/>
          <w:sz w:val="24"/>
          <w:szCs w:val="24"/>
          <w:lang w:eastAsia="pt-BR"/>
        </w:rPr>
        <w:t xml:space="preserve">, e-mail </w:t>
      </w:r>
      <w:r>
        <w:rPr>
          <w:rFonts w:ascii="Times New Roman" w:eastAsia="Times New Roman" w:hAnsi="Times New Roman" w:cs="Times New Roman"/>
          <w:sz w:val="24"/>
          <w:szCs w:val="24"/>
          <w:lang w:eastAsia="pt-BR"/>
        </w:rPr>
        <w:t>fabi_rva@yahoo.com.br</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t>6028</w:t>
      </w:r>
      <w:r w:rsidRPr="00657B50">
        <w:rPr>
          <w:rFonts w:ascii="Times New Roman" w:eastAsia="Times New Roman" w:hAnsi="Times New Roman" w:cs="Times New Roman"/>
          <w:sz w:val="24"/>
          <w:szCs w:val="24"/>
          <w:lang w:eastAsia="pt-BR"/>
        </w:rPr>
        <w:t>.</w:t>
      </w:r>
    </w:p>
    <w:p w14:paraId="4958F982" w14:textId="7C47729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61147D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B04FCB3"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2EBF79E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mensalmente, até o 10º (décimo) dia do mês subsequente a prestação dos serviços, mediante nota fiscal, apresentada na tesouraria da Prefeitura.</w:t>
      </w:r>
      <w:r w:rsidRPr="00657B50">
        <w:rPr>
          <w:rFonts w:ascii="Times New Roman" w:eastAsia="Times New Roman" w:hAnsi="Times New Roman" w:cs="Times New Roman"/>
          <w:sz w:val="24"/>
          <w:szCs w:val="24"/>
          <w:lang w:eastAsia="pt-BR"/>
        </w:rPr>
        <w:t>.</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20 de janeiro de 2023</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0003/2023 -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2447DD85"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9B3E948"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F253F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07908" w:rsidRPr="00C6656F">
        <w:rPr>
          <w:rFonts w:ascii="Times New Roman" w:eastAsia="Times New Roman" w:hAnsi="Times New Roman" w:cs="Times New Roman"/>
          <w:b/>
          <w:sz w:val="24"/>
          <w:szCs w:val="20"/>
          <w:lang w:eastAsia="pt-BR"/>
        </w:rPr>
        <w:t>ESCOLHA DA PROPOSTA MAIS VANTAJOSA OBJETIVANDO A CONTRATAÇÃO DE SERVIÇOS DE SONORIZAÇÃO PARA ANIMAÇÃO NOS ENCONTROS DO GRUPO DA TERCEIRA IDADE, DE ACORDO COM AS EXIGÊNCIAS ESTABELECIDAS PELO EDITAL E SEUS ANEXOS.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23"/>
        <w:gridCol w:w="977"/>
        <w:gridCol w:w="976"/>
        <w:gridCol w:w="1056"/>
        <w:gridCol w:w="1176"/>
      </w:tblGrid>
      <w:tr w:rsidR="0002018F" w14:paraId="2FC527BE" w14:textId="77777777" w:rsidTr="00307908">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9827A5F" w14:textId="77777777" w:rsidR="0002018F" w:rsidRDefault="000A5135">
            <w:pPr>
              <w:spacing w:after="0"/>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D9D78D6" w14:textId="77777777" w:rsidR="0002018F" w:rsidRDefault="000A5135">
            <w:pPr>
              <w:spacing w:after="0"/>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D3179EB" w14:textId="77777777" w:rsidR="0002018F" w:rsidRDefault="000A5135">
            <w:pPr>
              <w:spacing w:after="0"/>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E1EED7C" w14:textId="77777777" w:rsidR="0002018F" w:rsidRDefault="000A5135">
            <w:pPr>
              <w:spacing w:after="0"/>
              <w:jc w:val="right"/>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38981F7" w14:textId="77777777" w:rsidR="0002018F" w:rsidRDefault="000A5135">
            <w:pPr>
              <w:spacing w:after="0"/>
              <w:jc w:val="right"/>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D4BCB5B" w14:textId="77777777" w:rsidR="0002018F" w:rsidRDefault="000A5135">
            <w:pPr>
              <w:spacing w:after="0"/>
              <w:jc w:val="right"/>
            </w:pPr>
            <w:r>
              <w:rPr>
                <w:rFonts w:ascii="Times New Roman" w:hAnsi="Times New Roman" w:cs="Times New Roman"/>
                <w:b/>
                <w:sz w:val="24"/>
              </w:rPr>
              <w:t>Valor total (R$)</w:t>
            </w:r>
          </w:p>
        </w:tc>
      </w:tr>
      <w:tr w:rsidR="0002018F" w14:paraId="0C215CF6" w14:textId="77777777">
        <w:tc>
          <w:tcPr>
            <w:tcW w:w="906" w:type="dxa"/>
            <w:tcBorders>
              <w:top w:val="single" w:sz="4" w:space="0" w:color="auto"/>
              <w:left w:val="single" w:sz="4" w:space="0" w:color="auto"/>
              <w:bottom w:val="single" w:sz="4" w:space="0" w:color="auto"/>
              <w:right w:val="single" w:sz="4" w:space="0" w:color="auto"/>
            </w:tcBorders>
          </w:tcPr>
          <w:p w14:paraId="39927B04" w14:textId="77777777" w:rsidR="0002018F" w:rsidRDefault="000A5135">
            <w:pPr>
              <w:spacing w:after="0"/>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tcPr>
          <w:p w14:paraId="43861DDF" w14:textId="77777777" w:rsidR="0002018F" w:rsidRDefault="000A5135" w:rsidP="00307908">
            <w:pPr>
              <w:spacing w:after="0"/>
              <w:jc w:val="both"/>
            </w:pPr>
            <w:r w:rsidRPr="00307908">
              <w:rPr>
                <w:rFonts w:ascii="Times New Roman" w:hAnsi="Times New Roman" w:cs="Times New Roman"/>
                <w:b/>
                <w:bCs/>
                <w:sz w:val="24"/>
              </w:rPr>
              <w:t>37811 - Serviço de Sonorização Grupo da Terceira Idade</w:t>
            </w:r>
            <w:r>
              <w:rPr>
                <w:rFonts w:ascii="Times New Roman" w:hAnsi="Times New Roman" w:cs="Times New Roman"/>
                <w:sz w:val="24"/>
              </w:rPr>
              <w:t>. O serviço deve compor: Aparelhagem completa com microfones Caixas de som Fiação Teclado Violão Gaita Músicos e outros necessários para animação dos encontros Obs: O transporte dos equipamentos será de</w:t>
            </w:r>
            <w:r>
              <w:rPr>
                <w:rFonts w:ascii="Times New Roman" w:hAnsi="Times New Roman" w:cs="Times New Roman"/>
                <w:sz w:val="24"/>
              </w:rPr>
              <w:t xml:space="preserve"> responsabilidade da empresa contratada. Os encontros acontecerão todas as quartas feira da quarta semana de cada mês. Total de 04 horas de sonorização por encontro. </w:t>
            </w:r>
          </w:p>
        </w:tc>
        <w:tc>
          <w:tcPr>
            <w:tcW w:w="906" w:type="dxa"/>
            <w:tcBorders>
              <w:top w:val="single" w:sz="4" w:space="0" w:color="auto"/>
              <w:left w:val="single" w:sz="4" w:space="0" w:color="auto"/>
              <w:bottom w:val="single" w:sz="4" w:space="0" w:color="auto"/>
              <w:right w:val="single" w:sz="4" w:space="0" w:color="auto"/>
            </w:tcBorders>
          </w:tcPr>
          <w:p w14:paraId="749980D1" w14:textId="77777777" w:rsidR="00307908" w:rsidRDefault="00307908">
            <w:pPr>
              <w:spacing w:after="0"/>
              <w:rPr>
                <w:rFonts w:ascii="Times New Roman" w:hAnsi="Times New Roman" w:cs="Times New Roman"/>
                <w:sz w:val="24"/>
              </w:rPr>
            </w:pPr>
          </w:p>
          <w:p w14:paraId="0B34D08D" w14:textId="6DABD865" w:rsidR="0002018F" w:rsidRDefault="000A5135">
            <w:pPr>
              <w:spacing w:after="0"/>
            </w:pPr>
            <w:r>
              <w:rPr>
                <w:rFonts w:ascii="Times New Roman" w:hAnsi="Times New Roman" w:cs="Times New Roman"/>
                <w:sz w:val="24"/>
              </w:rPr>
              <w:t>Meses</w:t>
            </w:r>
          </w:p>
        </w:tc>
        <w:tc>
          <w:tcPr>
            <w:tcW w:w="906" w:type="dxa"/>
            <w:tcBorders>
              <w:top w:val="single" w:sz="4" w:space="0" w:color="auto"/>
              <w:left w:val="single" w:sz="4" w:space="0" w:color="auto"/>
              <w:bottom w:val="single" w:sz="4" w:space="0" w:color="auto"/>
              <w:right w:val="single" w:sz="4" w:space="0" w:color="auto"/>
            </w:tcBorders>
          </w:tcPr>
          <w:p w14:paraId="754831CF" w14:textId="77777777" w:rsidR="00307908" w:rsidRDefault="00307908">
            <w:pPr>
              <w:spacing w:after="0"/>
              <w:jc w:val="right"/>
              <w:rPr>
                <w:rFonts w:ascii="Times New Roman" w:hAnsi="Times New Roman" w:cs="Times New Roman"/>
                <w:sz w:val="24"/>
              </w:rPr>
            </w:pPr>
          </w:p>
          <w:p w14:paraId="04317137" w14:textId="756315CC" w:rsidR="0002018F" w:rsidRDefault="000A5135">
            <w:pPr>
              <w:spacing w:after="0"/>
              <w:jc w:val="right"/>
            </w:pPr>
            <w:r>
              <w:rPr>
                <w:rFonts w:ascii="Times New Roman" w:hAnsi="Times New Roman" w:cs="Times New Roman"/>
                <w:sz w:val="24"/>
              </w:rPr>
              <w:t>11</w:t>
            </w:r>
          </w:p>
        </w:tc>
        <w:tc>
          <w:tcPr>
            <w:tcW w:w="906" w:type="dxa"/>
            <w:tcBorders>
              <w:top w:val="single" w:sz="4" w:space="0" w:color="auto"/>
              <w:left w:val="single" w:sz="4" w:space="0" w:color="auto"/>
              <w:bottom w:val="single" w:sz="4" w:space="0" w:color="auto"/>
              <w:right w:val="single" w:sz="4" w:space="0" w:color="auto"/>
            </w:tcBorders>
          </w:tcPr>
          <w:p w14:paraId="77D10319" w14:textId="77777777" w:rsidR="0002018F" w:rsidRDefault="000A5135">
            <w:pPr>
              <w:spacing w:after="0"/>
              <w:jc w:val="right"/>
            </w:pPr>
            <w:r>
              <w:rPr>
                <w:rFonts w:ascii="Times New Roman" w:hAnsi="Times New Roman" w:cs="Times New Roman"/>
                <w:sz w:val="24"/>
              </w:rPr>
              <w:t xml:space="preserve"> 1.467,38</w:t>
            </w:r>
          </w:p>
        </w:tc>
        <w:tc>
          <w:tcPr>
            <w:tcW w:w="906" w:type="dxa"/>
            <w:tcBorders>
              <w:top w:val="single" w:sz="4" w:space="0" w:color="auto"/>
              <w:left w:val="single" w:sz="4" w:space="0" w:color="auto"/>
              <w:bottom w:val="single" w:sz="4" w:space="0" w:color="auto"/>
              <w:right w:val="single" w:sz="4" w:space="0" w:color="auto"/>
            </w:tcBorders>
          </w:tcPr>
          <w:p w14:paraId="2870D829" w14:textId="77777777" w:rsidR="0002018F" w:rsidRDefault="000A5135">
            <w:pPr>
              <w:spacing w:after="0"/>
              <w:jc w:val="right"/>
            </w:pPr>
            <w:r>
              <w:rPr>
                <w:rFonts w:ascii="Times New Roman" w:hAnsi="Times New Roman" w:cs="Times New Roman"/>
                <w:sz w:val="24"/>
              </w:rPr>
              <w:t xml:space="preserve"> 16.141,18</w:t>
            </w:r>
          </w:p>
        </w:tc>
      </w:tr>
      <w:tr w:rsidR="0002018F" w14:paraId="75FFA798" w14:textId="77777777">
        <w:tc>
          <w:tcPr>
            <w:tcW w:w="906" w:type="dxa"/>
            <w:gridSpan w:val="5"/>
            <w:tcBorders>
              <w:top w:val="single" w:sz="4" w:space="0" w:color="auto"/>
              <w:left w:val="single" w:sz="4" w:space="0" w:color="auto"/>
              <w:bottom w:val="single" w:sz="4" w:space="0" w:color="auto"/>
              <w:right w:val="single" w:sz="4" w:space="0" w:color="auto"/>
            </w:tcBorders>
          </w:tcPr>
          <w:p w14:paraId="6BF029AB" w14:textId="77777777" w:rsidR="00307908" w:rsidRDefault="00307908">
            <w:pPr>
              <w:spacing w:after="0"/>
              <w:jc w:val="right"/>
              <w:rPr>
                <w:rFonts w:ascii="Times New Roman" w:hAnsi="Times New Roman" w:cs="Times New Roman"/>
                <w:b/>
                <w:sz w:val="24"/>
              </w:rPr>
            </w:pPr>
          </w:p>
          <w:p w14:paraId="76F80874" w14:textId="3FEFC1F2" w:rsidR="0002018F" w:rsidRDefault="000A5135">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tcPr>
          <w:p w14:paraId="24694819" w14:textId="77777777" w:rsidR="0002018F" w:rsidRDefault="000A5135">
            <w:pPr>
              <w:spacing w:after="0"/>
              <w:jc w:val="right"/>
            </w:pPr>
            <w:r>
              <w:rPr>
                <w:rFonts w:ascii="Times New Roman" w:hAnsi="Times New Roman" w:cs="Times New Roman"/>
                <w:b/>
                <w:sz w:val="24"/>
              </w:rPr>
              <w:t xml:space="preserve"> 16.141,18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20 de janeiro de 2023</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0003/2023 -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0A5135"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0003/2023 -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0003/2023 -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0003/2023 -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0A5135"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0003/2023 -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0003/2023 -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777B6D4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Serviços de Sonorização para animação nos Encontros do Grupo da Terceira Idade, de acordo com as exigências estabelecidas pelo Edital e seus 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0003/2023 -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0003/2023 -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0003/2023 -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C6656F"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CONSTITUI OBJETO DESTE CONTRATO A Escolha da proposta mais vantajosa objetivando a contratação de Serviços de Sonorização para animação nos Encontros do Grupo da Terceira Idade, de acordo com as exigências estabelecidas pelo Edital e seus anexos.</w:t>
      </w:r>
      <w:r w:rsidRPr="00C6656F">
        <w:rPr>
          <w:rFonts w:ascii="Times New Roman" w:eastAsia="Times New Roman" w:hAnsi="Times New Roman" w:cs="Times New Roman"/>
          <w:b/>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1FE1894F" w14:textId="45078EF3" w:rsidR="00307908" w:rsidRPr="00236F14" w:rsidRDefault="00D70D9F" w:rsidP="00C6656F">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sidRPr="00236F14">
        <w:rPr>
          <w:rFonts w:ascii="Times New Roman" w:eastAsia="Times New Roman" w:hAnsi="Times New Roman" w:cs="Times New Roman"/>
          <w:b/>
          <w:sz w:val="24"/>
          <w:szCs w:val="24"/>
          <w:lang w:eastAsia="pt-BR"/>
        </w:rPr>
        <w:t xml:space="preserve">. </w:t>
      </w:r>
      <w:r w:rsidRPr="00236F14">
        <w:rPr>
          <w:rFonts w:ascii="Times New Roman" w:eastAsia="Times New Roman" w:hAnsi="Times New Roman" w:cs="Times New Roman"/>
          <w:bCs/>
          <w:sz w:val="24"/>
          <w:szCs w:val="24"/>
          <w:lang w:eastAsia="pt-BR"/>
        </w:rPr>
        <w:t xml:space="preserve">O local da prestação dos serviços </w:t>
      </w:r>
      <w:r w:rsidR="00307908" w:rsidRPr="00236F14">
        <w:rPr>
          <w:rFonts w:ascii="Times New Roman" w:eastAsia="Times New Roman" w:hAnsi="Times New Roman" w:cs="Times New Roman"/>
          <w:bCs/>
          <w:sz w:val="24"/>
          <w:szCs w:val="24"/>
          <w:lang w:eastAsia="pt-BR"/>
        </w:rPr>
        <w:t xml:space="preserve">será definido pela Secretária </w:t>
      </w:r>
      <w:r w:rsidR="00236F14" w:rsidRPr="00236F14">
        <w:rPr>
          <w:rFonts w:ascii="Times New Roman" w:eastAsia="Times New Roman" w:hAnsi="Times New Roman" w:cs="Times New Roman"/>
          <w:bCs/>
          <w:sz w:val="24"/>
          <w:szCs w:val="24"/>
          <w:lang w:eastAsia="pt-BR"/>
        </w:rPr>
        <w:t xml:space="preserve">Assistência Social </w:t>
      </w:r>
      <w:r w:rsidRPr="00236F14">
        <w:rPr>
          <w:rFonts w:ascii="Times New Roman" w:eastAsia="Times New Roman" w:hAnsi="Times New Roman" w:cs="Times New Roman"/>
          <w:bCs/>
          <w:sz w:val="24"/>
          <w:szCs w:val="24"/>
          <w:lang w:eastAsia="pt-BR"/>
        </w:rPr>
        <w:t xml:space="preserve"> </w:t>
      </w:r>
    </w:p>
    <w:p w14:paraId="56642D86" w14:textId="0E2D5EC3" w:rsidR="00D70D9F" w:rsidRPr="00236F14" w:rsidRDefault="00D70D9F" w:rsidP="00C6656F">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236F14">
        <w:rPr>
          <w:rFonts w:ascii="Times New Roman" w:eastAsia="Times New Roman" w:hAnsi="Times New Roman" w:cs="Times New Roman"/>
          <w:bCs/>
          <w:sz w:val="24"/>
          <w:szCs w:val="24"/>
          <w:lang w:eastAsia="pt-BR"/>
        </w:rPr>
        <w:t>Sra. Fabiana Hoeltgebau</w:t>
      </w:r>
      <w:r w:rsidR="00236F14" w:rsidRPr="00236F14">
        <w:rPr>
          <w:rFonts w:ascii="Times New Roman" w:eastAsia="Times New Roman" w:hAnsi="Times New Roman" w:cs="Times New Roman"/>
          <w:bCs/>
          <w:sz w:val="24"/>
          <w:szCs w:val="24"/>
          <w:lang w:eastAsia="pt-BR"/>
        </w:rPr>
        <w:t>m</w:t>
      </w:r>
      <w:r w:rsidRPr="00236F14">
        <w:rPr>
          <w:rFonts w:ascii="Times New Roman" w:eastAsia="Times New Roman" w:hAnsi="Times New Roman" w:cs="Times New Roman"/>
          <w:bCs/>
          <w:sz w:val="24"/>
          <w:szCs w:val="24"/>
          <w:lang w:eastAsia="pt-BR"/>
        </w:rPr>
        <w:t xml:space="preserve">. </w:t>
      </w:r>
    </w:p>
    <w:p w14:paraId="07E82E37" w14:textId="77777777" w:rsidR="00D70D9F" w:rsidRPr="00236F14" w:rsidRDefault="00D70D9F" w:rsidP="00D70D9F">
      <w:pPr>
        <w:spacing w:beforeLines="40" w:before="96" w:afterLines="40" w:after="96" w:line="240" w:lineRule="auto"/>
        <w:contextualSpacing/>
        <w:rPr>
          <w:rFonts w:ascii="Times New Roman" w:eastAsia="Times New Roman" w:hAnsi="Times New Roman" w:cs="Times New Roman"/>
          <w:bCs/>
          <w:sz w:val="24"/>
          <w:szCs w:val="24"/>
          <w:lang w:eastAsia="pt-BR"/>
        </w:rPr>
      </w:pPr>
    </w:p>
    <w:p w14:paraId="64707749" w14:textId="7706E093" w:rsidR="00D70D9F" w:rsidRPr="00236F14" w:rsidRDefault="00D70D9F" w:rsidP="00C6656F">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236F14">
        <w:rPr>
          <w:rFonts w:ascii="Times New Roman" w:eastAsia="Times New Roman" w:hAnsi="Times New Roman" w:cs="Times New Roman"/>
          <w:bCs/>
          <w:sz w:val="24"/>
          <w:szCs w:val="24"/>
          <w:lang w:eastAsia="pt-BR"/>
        </w:rPr>
        <w:t xml:space="preserve">Os serviços deverão ser fornecidos mensalmente, conforme a carga horária descrita no item, em horários a serem definidos com o Setor responsável. Inicialmente a contratação oriunda deste processo licitatório terá vigência </w:t>
      </w:r>
      <w:r w:rsidRPr="00236F14">
        <w:rPr>
          <w:rFonts w:ascii="Times New Roman" w:eastAsia="Times New Roman" w:hAnsi="Times New Roman" w:cs="Times New Roman"/>
          <w:b/>
          <w:sz w:val="24"/>
          <w:szCs w:val="24"/>
          <w:u w:val="single"/>
          <w:lang w:eastAsia="pt-BR"/>
        </w:rPr>
        <w:t>até 31/12/2023</w:t>
      </w:r>
      <w:r w:rsidRPr="00236F14">
        <w:rPr>
          <w:rFonts w:ascii="Times New Roman" w:eastAsia="Times New Roman" w:hAnsi="Times New Roman" w:cs="Times New Roman"/>
          <w:bCs/>
          <w:sz w:val="24"/>
          <w:szCs w:val="24"/>
          <w:lang w:eastAsia="pt-BR"/>
        </w:rPr>
        <w:t xml:space="preserve"> e posteriormente poderá ter sua duração prorrogada por iguais e sucessivos períodos com vistas a obtenção de preços e condições mais vantajosas a Administração Pública, limitada a sessenta meses, conforme </w:t>
      </w:r>
      <w:r w:rsidRPr="00236F14">
        <w:rPr>
          <w:rFonts w:ascii="Times New Roman" w:eastAsia="Times New Roman" w:hAnsi="Times New Roman" w:cs="Times New Roman"/>
          <w:bCs/>
          <w:sz w:val="24"/>
          <w:szCs w:val="24"/>
          <w:lang w:eastAsia="pt-BR"/>
        </w:rPr>
        <w:lastRenderedPageBreak/>
        <w:t>prevê o artigo 57, Inciso II, da Lei Federal nº 8.666/93, por se tratar de prestação de serviços a serem executados de forma contínua.</w:t>
      </w:r>
    </w:p>
    <w:p w14:paraId="506A4396" w14:textId="32CE0EB3" w:rsidR="00D70D9F" w:rsidRPr="00236F14" w:rsidRDefault="00D70D9F" w:rsidP="00FC6F4A">
      <w:pPr>
        <w:spacing w:beforeLines="40" w:before="96" w:afterLines="40" w:after="96" w:line="240" w:lineRule="auto"/>
        <w:contextualSpacing/>
        <w:rPr>
          <w:rFonts w:ascii="Times New Roman" w:eastAsia="Times New Roman" w:hAnsi="Times New Roman" w:cs="Times New Roman"/>
          <w:bCs/>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0013/2023</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0003/2023 -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2023,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167 - 1 . 2011 . 8 . 241 . 5 . 2.30 . 0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1306371B"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mensalmente, até o 10º (décimo) dia do mês subsequente a prestação dos serviços, mediante nota fiscal, apresentada na tesouraria da Prefeitura.</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CD3A3A4"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E39BC9F"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805E4C5"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5263E92" w14:textId="77777777" w:rsidR="00290327" w:rsidRPr="004558D8" w:rsidRDefault="00290327" w:rsidP="00290327">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473B3B2F"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13CBF86D"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a  </w:t>
      </w:r>
      <w:r w:rsidR="00367BDC" w:rsidRPr="00FC6F4A">
        <w:rPr>
          <w:rFonts w:ascii="Times New Roman" w:eastAsia="Times New Roman" w:hAnsi="Times New Roman" w:cs="Times New Roman"/>
          <w:sz w:val="24"/>
          <w:szCs w:val="24"/>
          <w:lang w:eastAsia="pt-BR"/>
        </w:rPr>
        <w:lastRenderedPageBreak/>
        <w:t>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66BC58C" w14:textId="74203CDE" w:rsidR="00236F14" w:rsidRPr="00657B50" w:rsidRDefault="008F5D26" w:rsidP="00236F14">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00236F14">
        <w:rPr>
          <w:rFonts w:ascii="Times New Roman" w:eastAsia="Times New Roman" w:hAnsi="Times New Roman" w:cs="Times New Roman"/>
          <w:b/>
          <w:sz w:val="24"/>
          <w:szCs w:val="24"/>
          <w:lang w:eastAsia="pt-BR"/>
        </w:rPr>
        <w:t xml:space="preserve">. </w:t>
      </w:r>
      <w:r w:rsidR="00236F14" w:rsidRPr="00657B50">
        <w:rPr>
          <w:rFonts w:ascii="Times New Roman" w:eastAsia="Times New Roman" w:hAnsi="Times New Roman" w:cs="Times New Roman"/>
          <w:sz w:val="24"/>
          <w:szCs w:val="24"/>
          <w:lang w:eastAsia="pt-BR"/>
        </w:rPr>
        <w:t>Fica designad</w:t>
      </w:r>
      <w:r w:rsidR="00236F14">
        <w:rPr>
          <w:rFonts w:ascii="Times New Roman" w:eastAsia="Times New Roman" w:hAnsi="Times New Roman" w:cs="Times New Roman"/>
          <w:sz w:val="24"/>
          <w:szCs w:val="24"/>
          <w:lang w:eastAsia="pt-BR"/>
        </w:rPr>
        <w:t>a</w:t>
      </w:r>
      <w:r w:rsidR="00236F14" w:rsidRPr="00657B50">
        <w:rPr>
          <w:rFonts w:ascii="Times New Roman" w:eastAsia="Times New Roman" w:hAnsi="Times New Roman" w:cs="Times New Roman"/>
          <w:sz w:val="24"/>
          <w:szCs w:val="24"/>
          <w:lang w:eastAsia="pt-BR"/>
        </w:rPr>
        <w:t xml:space="preserve"> para a fiscalização da execução contratual </w:t>
      </w:r>
      <w:r w:rsidR="00236F14">
        <w:rPr>
          <w:rFonts w:ascii="Times New Roman" w:eastAsia="Times New Roman" w:hAnsi="Times New Roman" w:cs="Times New Roman"/>
          <w:sz w:val="24"/>
          <w:szCs w:val="24"/>
          <w:lang w:eastAsia="pt-BR"/>
        </w:rPr>
        <w:t>a</w:t>
      </w:r>
      <w:r w:rsidR="00236F14" w:rsidRPr="00657B50">
        <w:rPr>
          <w:rFonts w:ascii="Times New Roman" w:eastAsia="Times New Roman" w:hAnsi="Times New Roman" w:cs="Times New Roman"/>
          <w:sz w:val="24"/>
          <w:szCs w:val="24"/>
          <w:lang w:eastAsia="pt-BR"/>
        </w:rPr>
        <w:t xml:space="preserve"> Sr</w:t>
      </w:r>
      <w:r w:rsidR="00236F14">
        <w:rPr>
          <w:rFonts w:ascii="Times New Roman" w:eastAsia="Times New Roman" w:hAnsi="Times New Roman" w:cs="Times New Roman"/>
          <w:sz w:val="24"/>
          <w:szCs w:val="24"/>
          <w:lang w:eastAsia="pt-BR"/>
        </w:rPr>
        <w:t>a</w:t>
      </w:r>
      <w:r w:rsidR="00236F14" w:rsidRPr="00657B50">
        <w:rPr>
          <w:rFonts w:ascii="Times New Roman" w:eastAsia="Times New Roman" w:hAnsi="Times New Roman" w:cs="Times New Roman"/>
          <w:sz w:val="24"/>
          <w:szCs w:val="24"/>
          <w:lang w:eastAsia="pt-BR"/>
        </w:rPr>
        <w:t xml:space="preserve">. </w:t>
      </w:r>
      <w:r w:rsidR="00236F14">
        <w:rPr>
          <w:rFonts w:ascii="Times New Roman" w:eastAsia="Times New Roman" w:hAnsi="Times New Roman" w:cs="Times New Roman"/>
          <w:sz w:val="24"/>
          <w:szCs w:val="24"/>
          <w:lang w:eastAsia="pt-BR"/>
        </w:rPr>
        <w:t>Fabiana Hoeltgebaum</w:t>
      </w:r>
      <w:r w:rsidR="00236F14" w:rsidRPr="00657B50">
        <w:rPr>
          <w:rFonts w:ascii="Times New Roman" w:eastAsia="Times New Roman" w:hAnsi="Times New Roman" w:cs="Times New Roman"/>
          <w:sz w:val="24"/>
          <w:szCs w:val="24"/>
          <w:lang w:eastAsia="pt-BR"/>
        </w:rPr>
        <w:t>, Secretári</w:t>
      </w:r>
      <w:r w:rsidR="00236F14">
        <w:rPr>
          <w:rFonts w:ascii="Times New Roman" w:eastAsia="Times New Roman" w:hAnsi="Times New Roman" w:cs="Times New Roman"/>
          <w:sz w:val="24"/>
          <w:szCs w:val="24"/>
          <w:lang w:eastAsia="pt-BR"/>
        </w:rPr>
        <w:t>a</w:t>
      </w:r>
      <w:r w:rsidR="00236F14" w:rsidRPr="00657B50">
        <w:rPr>
          <w:rFonts w:ascii="Times New Roman" w:eastAsia="Times New Roman" w:hAnsi="Times New Roman" w:cs="Times New Roman"/>
          <w:sz w:val="24"/>
          <w:szCs w:val="24"/>
          <w:lang w:eastAsia="pt-BR"/>
        </w:rPr>
        <w:t xml:space="preserve"> Municipal de </w:t>
      </w:r>
      <w:r w:rsidR="00236F14">
        <w:rPr>
          <w:rFonts w:ascii="Times New Roman" w:eastAsia="Times New Roman" w:hAnsi="Times New Roman" w:cs="Times New Roman"/>
          <w:sz w:val="24"/>
          <w:szCs w:val="24"/>
          <w:lang w:eastAsia="pt-BR"/>
        </w:rPr>
        <w:t>Assistência Social</w:t>
      </w:r>
      <w:r w:rsidR="00236F14" w:rsidRPr="00657B50">
        <w:rPr>
          <w:rFonts w:ascii="Times New Roman" w:eastAsia="Times New Roman" w:hAnsi="Times New Roman" w:cs="Times New Roman"/>
          <w:sz w:val="24"/>
          <w:szCs w:val="24"/>
          <w:lang w:eastAsia="pt-BR"/>
        </w:rPr>
        <w:t xml:space="preserve">, e-mail </w:t>
      </w:r>
      <w:r w:rsidR="00236F14">
        <w:rPr>
          <w:rFonts w:ascii="Times New Roman" w:eastAsia="Times New Roman" w:hAnsi="Times New Roman" w:cs="Times New Roman"/>
          <w:sz w:val="24"/>
          <w:szCs w:val="24"/>
          <w:lang w:eastAsia="pt-BR"/>
        </w:rPr>
        <w:t>fabi_rva@yahoo.com.br</w:t>
      </w:r>
      <w:r w:rsidR="00236F14" w:rsidRPr="00657B50">
        <w:rPr>
          <w:rFonts w:ascii="Times New Roman" w:eastAsia="Times New Roman" w:hAnsi="Times New Roman" w:cs="Times New Roman"/>
          <w:sz w:val="24"/>
          <w:szCs w:val="24"/>
          <w:lang w:eastAsia="pt-BR"/>
        </w:rPr>
        <w:t xml:space="preserve"> e telefone (49) 3535 </w:t>
      </w:r>
      <w:r w:rsidR="00236F14">
        <w:rPr>
          <w:rFonts w:ascii="Times New Roman" w:eastAsia="Times New Roman" w:hAnsi="Times New Roman" w:cs="Times New Roman"/>
          <w:sz w:val="24"/>
          <w:szCs w:val="24"/>
          <w:lang w:eastAsia="pt-BR"/>
        </w:rPr>
        <w:t>6028</w:t>
      </w:r>
      <w:r w:rsidR="00236F14" w:rsidRPr="00657B50">
        <w:rPr>
          <w:rFonts w:ascii="Times New Roman" w:eastAsia="Times New Roman" w:hAnsi="Times New Roman" w:cs="Times New Roman"/>
          <w:sz w:val="24"/>
          <w:szCs w:val="24"/>
          <w:lang w:eastAsia="pt-BR"/>
        </w:rPr>
        <w:t>.</w:t>
      </w:r>
    </w:p>
    <w:p w14:paraId="7C8551A8" w14:textId="4F867416"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0A8D567E" w:rsidR="00D70D9F" w:rsidRDefault="00F277C9"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CLÁ</w:t>
      </w:r>
      <w:r w:rsidR="00D70D9F">
        <w:rPr>
          <w:rFonts w:ascii="Times New Roman" w:eastAsia="Times New Roman" w:hAnsi="Times New Roman" w:cs="Times New Roman"/>
          <w:b/>
          <w:sz w:val="24"/>
          <w:szCs w:val="24"/>
          <w:u w:val="single"/>
          <w:lang w:eastAsia="pt-BR"/>
        </w:rPr>
        <w:t>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w:t>
      </w:r>
      <w:r w:rsidR="00657B50" w:rsidRPr="00FC6F4A">
        <w:rPr>
          <w:rFonts w:ascii="Times New Roman" w:eastAsia="Times New Roman" w:hAnsi="Times New Roman" w:cs="Times New Roman"/>
          <w:sz w:val="24"/>
          <w:szCs w:val="24"/>
          <w:lang w:eastAsia="pt-BR"/>
        </w:rPr>
        <w:lastRenderedPageBreak/>
        <w:t>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F30699D" w14:textId="6F359987" w:rsidR="00F277C9" w:rsidRDefault="000A5135"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b/>
          <w:bCs/>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F277C9">
        <w:rPr>
          <w:rFonts w:ascii="Times New Roman" w:eastAsia="Verdana" w:hAnsi="Times New Roman" w:cs="Times New Roman"/>
          <w:b/>
          <w:bCs/>
          <w:sz w:val="24"/>
          <w:szCs w:val="24"/>
        </w:rPr>
        <w:t xml:space="preserve">                                                                       </w:t>
      </w:r>
      <w:r w:rsidR="00F277C9" w:rsidRPr="00FC6F4A">
        <w:rPr>
          <w:rFonts w:ascii="Times New Roman" w:eastAsia="Verdana" w:hAnsi="Times New Roman" w:cs="Times New Roman"/>
          <w:b/>
          <w:bCs/>
          <w:spacing w:val="-1"/>
          <w:sz w:val="24"/>
          <w:szCs w:val="24"/>
        </w:rPr>
        <w:t>N</w:t>
      </w:r>
      <w:r w:rsidR="00F277C9" w:rsidRPr="00FC6F4A">
        <w:rPr>
          <w:rFonts w:ascii="Times New Roman" w:eastAsia="Verdana" w:hAnsi="Times New Roman" w:cs="Times New Roman"/>
          <w:b/>
          <w:bCs/>
          <w:sz w:val="24"/>
          <w:szCs w:val="24"/>
        </w:rPr>
        <w:t>om</w:t>
      </w:r>
      <w:r w:rsidR="00F277C9" w:rsidRPr="00FC6F4A">
        <w:rPr>
          <w:rFonts w:ascii="Times New Roman" w:eastAsia="Verdana" w:hAnsi="Times New Roman" w:cs="Times New Roman"/>
          <w:b/>
          <w:bCs/>
          <w:spacing w:val="2"/>
          <w:sz w:val="24"/>
          <w:szCs w:val="24"/>
        </w:rPr>
        <w:t>e</w:t>
      </w:r>
      <w:r w:rsidR="00F277C9" w:rsidRPr="00FC6F4A">
        <w:rPr>
          <w:rFonts w:ascii="Times New Roman" w:eastAsia="Verdana" w:hAnsi="Times New Roman" w:cs="Times New Roman"/>
          <w:b/>
          <w:bCs/>
          <w:sz w:val="24"/>
          <w:szCs w:val="24"/>
        </w:rPr>
        <w:t>:</w:t>
      </w:r>
    </w:p>
    <w:p w14:paraId="5A18A68A" w14:textId="2268D9C6" w:rsidR="00794714" w:rsidRPr="00FC6F4A" w:rsidRDefault="00F277C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sidRPr="00FC6F4A">
        <w:rPr>
          <w:rFonts w:ascii="Times New Roman" w:eastAsia="Verdana" w:hAnsi="Times New Roman" w:cs="Times New Roman"/>
          <w:b/>
          <w:bCs/>
          <w:sz w:val="24"/>
          <w:szCs w:val="24"/>
        </w:rPr>
        <w:lastRenderedPageBreak/>
        <w:t>CPF:</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ab/>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26E01D24" w:rsidR="00B9008B" w:rsidRDefault="00F277C9"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1"/>
          <w:position w:val="-1"/>
          <w:sz w:val="24"/>
          <w:szCs w:val="24"/>
        </w:rPr>
        <w:t xml:space="preserve">ADVOGADO </w:t>
      </w:r>
      <w:r w:rsidR="00794714" w:rsidRPr="00FC6F4A">
        <w:rPr>
          <w:rFonts w:ascii="Times New Roman" w:eastAsia="Verdana" w:hAnsi="Times New Roman" w:cs="Times New Roman"/>
          <w:b/>
          <w:bCs/>
          <w:color w:val="000000" w:themeColor="text1"/>
          <w:spacing w:val="1"/>
          <w:position w:val="-1"/>
          <w:sz w:val="24"/>
          <w:szCs w:val="24"/>
        </w:rPr>
        <w:t>O</w:t>
      </w:r>
      <w:r w:rsidR="00794714" w:rsidRPr="00FC6F4A">
        <w:rPr>
          <w:rFonts w:ascii="Times New Roman" w:eastAsia="Verdana" w:hAnsi="Times New Roman" w:cs="Times New Roman"/>
          <w:b/>
          <w:bCs/>
          <w:color w:val="000000" w:themeColor="text1"/>
          <w:spacing w:val="-1"/>
          <w:position w:val="-1"/>
          <w:sz w:val="24"/>
          <w:szCs w:val="24"/>
        </w:rPr>
        <w:t>A</w:t>
      </w:r>
      <w:r w:rsidR="00794714" w:rsidRPr="00FC6F4A">
        <w:rPr>
          <w:rFonts w:ascii="Times New Roman" w:eastAsia="Verdana" w:hAnsi="Times New Roman" w:cs="Times New Roman"/>
          <w:b/>
          <w:bCs/>
          <w:color w:val="000000" w:themeColor="text1"/>
          <w:position w:val="-1"/>
          <w:sz w:val="24"/>
          <w:szCs w:val="24"/>
        </w:rPr>
        <w:t>B</w:t>
      </w:r>
      <w:r>
        <w:rPr>
          <w:rFonts w:ascii="Times New Roman" w:eastAsia="Verdana" w:hAnsi="Times New Roman" w:cs="Times New Roman"/>
          <w:b/>
          <w:bCs/>
          <w:color w:val="000000" w:themeColor="text1"/>
          <w:position w:val="-1"/>
          <w:sz w:val="24"/>
          <w:szCs w:val="24"/>
        </w:rPr>
        <w:t>/</w:t>
      </w:r>
      <w:r w:rsidR="00794714" w:rsidRPr="00FC6F4A">
        <w:rPr>
          <w:rFonts w:ascii="Times New Roman" w:eastAsia="Verdana" w:hAnsi="Times New Roman" w:cs="Times New Roman"/>
          <w:b/>
          <w:bCs/>
          <w:color w:val="000000" w:themeColor="text1"/>
          <w:spacing w:val="2"/>
          <w:position w:val="-1"/>
          <w:sz w:val="24"/>
          <w:szCs w:val="24"/>
        </w:rPr>
        <w:t>S</w:t>
      </w:r>
      <w:r w:rsidR="00794714" w:rsidRPr="00FC6F4A">
        <w:rPr>
          <w:rFonts w:ascii="Times New Roman" w:eastAsia="Verdana" w:hAnsi="Times New Roman" w:cs="Times New Roman"/>
          <w:b/>
          <w:bCs/>
          <w:color w:val="000000" w:themeColor="text1"/>
          <w:position w:val="-1"/>
          <w:sz w:val="24"/>
          <w:szCs w:val="24"/>
        </w:rPr>
        <w:t>C</w:t>
      </w:r>
      <w:r w:rsidR="00794714" w:rsidRPr="00FC6F4A">
        <w:rPr>
          <w:rFonts w:ascii="Times New Roman" w:eastAsia="Verdana" w:hAnsi="Times New Roman" w:cs="Times New Roman"/>
          <w:b/>
          <w:bCs/>
          <w:color w:val="000000" w:themeColor="text1"/>
          <w:spacing w:val="-9"/>
          <w:position w:val="-1"/>
          <w:sz w:val="24"/>
          <w:szCs w:val="24"/>
        </w:rPr>
        <w:t xml:space="preserve"> </w:t>
      </w:r>
      <w:r>
        <w:rPr>
          <w:rFonts w:ascii="Times New Roman" w:eastAsia="Verdana" w:hAnsi="Times New Roman" w:cs="Times New Roman"/>
          <w:b/>
          <w:bCs/>
          <w:color w:val="000000" w:themeColor="text1"/>
          <w:spacing w:val="-9"/>
          <w:position w:val="-1"/>
          <w:sz w:val="24"/>
          <w:szCs w:val="24"/>
        </w:rPr>
        <w:t>19.045</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0003/2023 -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58AA858F"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4479B7FA"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127458960">
    <w:abstractNumId w:val="3"/>
  </w:num>
  <w:num w:numId="2" w16cid:durableId="1148746860">
    <w:abstractNumId w:val="8"/>
  </w:num>
  <w:num w:numId="3" w16cid:durableId="1145396229">
    <w:abstractNumId w:val="4"/>
  </w:num>
  <w:num w:numId="4" w16cid:durableId="90788007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6998009">
    <w:abstractNumId w:val="5"/>
  </w:num>
  <w:num w:numId="6" w16cid:durableId="18591960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5388706">
    <w:abstractNumId w:val="9"/>
  </w:num>
  <w:num w:numId="8" w16cid:durableId="133086905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837341">
    <w:abstractNumId w:val="17"/>
  </w:num>
  <w:num w:numId="10" w16cid:durableId="1437679381">
    <w:abstractNumId w:val="13"/>
  </w:num>
  <w:num w:numId="11" w16cid:durableId="1696157229">
    <w:abstractNumId w:val="7"/>
  </w:num>
  <w:num w:numId="12" w16cid:durableId="783814835">
    <w:abstractNumId w:val="18"/>
  </w:num>
  <w:num w:numId="13" w16cid:durableId="766659729">
    <w:abstractNumId w:val="0"/>
  </w:num>
  <w:num w:numId="14" w16cid:durableId="2110002776">
    <w:abstractNumId w:val="15"/>
  </w:num>
  <w:num w:numId="15" w16cid:durableId="1998454870">
    <w:abstractNumId w:val="16"/>
  </w:num>
  <w:num w:numId="16" w16cid:durableId="298413624">
    <w:abstractNumId w:val="2"/>
  </w:num>
  <w:num w:numId="17" w16cid:durableId="1347950894">
    <w:abstractNumId w:val="1"/>
  </w:num>
  <w:num w:numId="18" w16cid:durableId="1635981270">
    <w:abstractNumId w:val="10"/>
  </w:num>
  <w:num w:numId="19" w16cid:durableId="236674610">
    <w:abstractNumId w:val="6"/>
  </w:num>
  <w:num w:numId="20" w16cid:durableId="1530219089">
    <w:abstractNumId w:val="12"/>
  </w:num>
  <w:num w:numId="21" w16cid:durableId="1352418060">
    <w:abstractNumId w:val="14"/>
  </w:num>
  <w:num w:numId="22" w16cid:durableId="14843545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2018F"/>
    <w:rsid w:val="00031E6F"/>
    <w:rsid w:val="000449A8"/>
    <w:rsid w:val="00096F0F"/>
    <w:rsid w:val="000A5135"/>
    <w:rsid w:val="000C434B"/>
    <w:rsid w:val="000F3573"/>
    <w:rsid w:val="00103BD4"/>
    <w:rsid w:val="00142D05"/>
    <w:rsid w:val="00195EB4"/>
    <w:rsid w:val="001A306A"/>
    <w:rsid w:val="001D0EE8"/>
    <w:rsid w:val="001D14FE"/>
    <w:rsid w:val="001D3400"/>
    <w:rsid w:val="00236F14"/>
    <w:rsid w:val="002647C3"/>
    <w:rsid w:val="00290327"/>
    <w:rsid w:val="002E6205"/>
    <w:rsid w:val="00307908"/>
    <w:rsid w:val="0035322B"/>
    <w:rsid w:val="00367BDC"/>
    <w:rsid w:val="003B5087"/>
    <w:rsid w:val="00447A0D"/>
    <w:rsid w:val="004841AE"/>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303D"/>
    <w:rsid w:val="006E555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D9F"/>
    <w:rsid w:val="00D815AD"/>
    <w:rsid w:val="00DD31D1"/>
    <w:rsid w:val="00DE6F69"/>
    <w:rsid w:val="00E22FF7"/>
    <w:rsid w:val="00E448B5"/>
    <w:rsid w:val="00E46B07"/>
    <w:rsid w:val="00E85ACD"/>
    <w:rsid w:val="00E8731C"/>
    <w:rsid w:val="00E95550"/>
    <w:rsid w:val="00F13DD3"/>
    <w:rsid w:val="00F20182"/>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31</Pages>
  <Words>9158</Words>
  <Characters>49458</Characters>
  <Application>Microsoft Office Word</Application>
  <DocSecurity>0</DocSecurity>
  <Lines>412</Lines>
  <Paragraphs>116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43</cp:revision>
  <dcterms:created xsi:type="dcterms:W3CDTF">2012-02-02T18:33:00Z</dcterms:created>
  <dcterms:modified xsi:type="dcterms:W3CDTF">2023-01-20T16:45:00Z</dcterms:modified>
</cp:coreProperties>
</file>