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331B2464" wp14:editId="334FE72C">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0005/2023 -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0022/2023 -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7E623B2"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22/02/2023</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82549C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0B55C2" w:rsidRPr="0065295E">
        <w:rPr>
          <w:rFonts w:ascii="Times New Roman" w:eastAsia="Times New Roman" w:hAnsi="Times New Roman" w:cs="Times New Roman"/>
          <w:b/>
          <w:sz w:val="24"/>
          <w:szCs w:val="24"/>
          <w:lang w:eastAsia="pt-BR"/>
        </w:rPr>
        <w:t xml:space="preserve">CONTRATAÇÃO DE SERVIÇOS PROFISSIONAIS, PARA MINISTRAREM AULAS NAS OFICINAS DE ARTESANATO COM CURSOS DE TRICÔ/CROCHÊ   PARA OS PARTICIPANTES DO SCFV </w:t>
      </w:r>
      <w:r w:rsidR="00EB783A">
        <w:rPr>
          <w:rFonts w:ascii="Times New Roman" w:eastAsia="Times New Roman" w:hAnsi="Times New Roman" w:cs="Times New Roman"/>
          <w:b/>
          <w:sz w:val="24"/>
          <w:szCs w:val="24"/>
          <w:lang w:eastAsia="pt-BR"/>
        </w:rPr>
        <w:t xml:space="preserve">E </w:t>
      </w:r>
      <w:r w:rsidR="000B55C2" w:rsidRPr="0065295E">
        <w:rPr>
          <w:rFonts w:ascii="Times New Roman" w:eastAsia="Times New Roman" w:hAnsi="Times New Roman" w:cs="Times New Roman"/>
          <w:b/>
          <w:sz w:val="24"/>
          <w:szCs w:val="24"/>
          <w:lang w:eastAsia="pt-BR"/>
        </w:rPr>
        <w:t xml:space="preserve">DO CRAS DO MUNICÍPIO, DE ACORDO COM AS EXIGÊNCIAS ESTABELECIDAS PELO EDITAL E SEUS ANEXOS. </w:t>
      </w:r>
      <w:r w:rsidR="000B55C2"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521EF2B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0B55C2">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2BE16044"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R$ 7.920,00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sete mil e novecentos e vinte reais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5E46911A" w:rsidR="00657B50" w:rsidRPr="000B55C2"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0B55C2">
        <w:rPr>
          <w:rFonts w:ascii="Times New Roman" w:eastAsia="Times New Roman" w:hAnsi="Times New Roman" w:cs="Times New Roman"/>
          <w:bCs/>
          <w:sz w:val="24"/>
          <w:szCs w:val="24"/>
          <w:lang w:eastAsia="pt-BR"/>
        </w:rPr>
        <w:t xml:space="preserve">As aulas deverão ser realizadas na sede do CRAS e </w:t>
      </w:r>
      <w:r w:rsidR="00AD71B5">
        <w:rPr>
          <w:rFonts w:ascii="Times New Roman" w:eastAsia="Times New Roman" w:hAnsi="Times New Roman" w:cs="Times New Roman"/>
          <w:bCs/>
          <w:sz w:val="24"/>
          <w:szCs w:val="24"/>
          <w:lang w:eastAsia="pt-BR"/>
        </w:rPr>
        <w:t>01 (</w:t>
      </w:r>
      <w:r w:rsidRPr="000B55C2">
        <w:rPr>
          <w:rFonts w:ascii="Times New Roman" w:eastAsia="Times New Roman" w:hAnsi="Times New Roman" w:cs="Times New Roman"/>
          <w:bCs/>
          <w:sz w:val="24"/>
          <w:szCs w:val="24"/>
          <w:lang w:eastAsia="pt-BR"/>
        </w:rPr>
        <w:t>uma</w:t>
      </w:r>
      <w:r w:rsidR="00AD71B5">
        <w:rPr>
          <w:rFonts w:ascii="Times New Roman" w:eastAsia="Times New Roman" w:hAnsi="Times New Roman" w:cs="Times New Roman"/>
          <w:bCs/>
          <w:sz w:val="24"/>
          <w:szCs w:val="24"/>
          <w:lang w:eastAsia="pt-BR"/>
        </w:rPr>
        <w:t>)</w:t>
      </w:r>
      <w:r w:rsidRPr="000B55C2">
        <w:rPr>
          <w:rFonts w:ascii="Times New Roman" w:eastAsia="Times New Roman" w:hAnsi="Times New Roman" w:cs="Times New Roman"/>
          <w:bCs/>
          <w:sz w:val="24"/>
          <w:szCs w:val="24"/>
          <w:lang w:eastAsia="pt-BR"/>
        </w:rPr>
        <w:t xml:space="preserve"> </w:t>
      </w:r>
      <w:r w:rsidR="00AD71B5">
        <w:rPr>
          <w:rFonts w:ascii="Times New Roman" w:eastAsia="Times New Roman" w:hAnsi="Times New Roman" w:cs="Times New Roman"/>
          <w:bCs/>
          <w:sz w:val="24"/>
          <w:szCs w:val="24"/>
          <w:lang w:eastAsia="pt-BR"/>
        </w:rPr>
        <w:t xml:space="preserve">aula </w:t>
      </w:r>
      <w:r w:rsidRPr="000B55C2">
        <w:rPr>
          <w:rFonts w:ascii="Times New Roman" w:eastAsia="Times New Roman" w:hAnsi="Times New Roman" w:cs="Times New Roman"/>
          <w:bCs/>
          <w:sz w:val="24"/>
          <w:szCs w:val="24"/>
          <w:lang w:eastAsia="pt-BR"/>
        </w:rPr>
        <w:t xml:space="preserve"> semana na Comunidade São Valentim - Arroio Trinta.</w:t>
      </w:r>
      <w:r w:rsidR="008D3D8E" w:rsidRPr="000B55C2">
        <w:rPr>
          <w:rFonts w:ascii="Times New Roman" w:eastAsia="Times New Roman" w:hAnsi="Times New Roman" w:cs="Times New Roman"/>
          <w:bCs/>
          <w:sz w:val="24"/>
          <w:szCs w:val="24"/>
          <w:lang w:eastAsia="pt-BR"/>
        </w:rPr>
        <w:t xml:space="preserve"> </w:t>
      </w:r>
    </w:p>
    <w:p w14:paraId="7FD0FE71" w14:textId="77777777" w:rsidR="00657B50" w:rsidRPr="000B55C2" w:rsidRDefault="00657B50" w:rsidP="00657B50">
      <w:pPr>
        <w:spacing w:after="0" w:line="240" w:lineRule="auto"/>
        <w:jc w:val="both"/>
        <w:rPr>
          <w:rFonts w:ascii="Times New Roman" w:eastAsia="Times New Roman" w:hAnsi="Times New Roman" w:cs="Times New Roman"/>
          <w:bCs/>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0B55C2">
        <w:rPr>
          <w:rFonts w:ascii="Times New Roman" w:eastAsia="Times New Roman" w:hAnsi="Times New Roman" w:cs="Times New Roman"/>
          <w:bCs/>
          <w:sz w:val="24"/>
          <w:szCs w:val="24"/>
          <w:lang w:eastAsia="pt-BR"/>
        </w:rPr>
        <w:t>As aulas deverão ser fornecidas mensalmente, conforme carga horária descrita no item, em horários a serem definidos com a coordenação do CRAS. Inicialmente as contratações oriundas deste processo licitatório terão vigência até 31/12/2023 e posteriormente poderão ter sua duração prorrogada por iguais e sucessivos períodos com vistas a obtenção de preços e condições mais vantajosas a Administração Pública, limitada a sessenta meses, conforme prevê o artigo 57, Inciso II, da Lei Federal nº 8.666/93, por se tratar de prestação de serviços a serem executados de forma contínua.</w:t>
      </w:r>
      <w:r w:rsidR="008D3D8E">
        <w:rPr>
          <w:rFonts w:ascii="Times New Roman" w:eastAsia="Times New Roman" w:hAnsi="Times New Roman" w:cs="Times New Roman"/>
          <w:sz w:val="24"/>
          <w:szCs w:val="24"/>
          <w:lang w:eastAsia="pt-BR"/>
        </w:rPr>
        <w:t xml:space="preserve"> </w:t>
      </w:r>
    </w:p>
    <w:p w14:paraId="4A21805C" w14:textId="1A0488EC"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3C71CF91"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w:t>
      </w:r>
      <w:r w:rsidR="00962156">
        <w:rPr>
          <w:rFonts w:ascii="Times New Roman" w:eastAsia="Times New Roman" w:hAnsi="Times New Roman" w:cs="Times New Roman"/>
          <w:sz w:val="24"/>
          <w:szCs w:val="24"/>
          <w:lang w:eastAsia="pt-BR"/>
        </w:rPr>
        <w:t>,</w:t>
      </w:r>
      <w:r w:rsidR="00A12C99" w:rsidRPr="00A12C99">
        <w:rPr>
          <w:rFonts w:ascii="Times New Roman" w:eastAsia="Times New Roman" w:hAnsi="Times New Roman" w:cs="Times New Roman"/>
          <w:sz w:val="24"/>
          <w:szCs w:val="24"/>
          <w:lang w:eastAsia="pt-BR"/>
        </w:rPr>
        <w:t xml:space="preserve">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54292E94"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6D2DE7AB"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B55C2">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2023,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64"/>
        <w:gridCol w:w="2907"/>
      </w:tblGrid>
      <w:tr w:rsidR="000A53A1" w14:paraId="2D3006C5" w14:textId="77777777">
        <w:tc>
          <w:tcPr>
            <w:tcW w:w="6164" w:type="dxa"/>
            <w:tcBorders>
              <w:top w:val="single" w:sz="4" w:space="0" w:color="auto"/>
              <w:left w:val="single" w:sz="4" w:space="0" w:color="auto"/>
              <w:bottom w:val="single" w:sz="4" w:space="0" w:color="auto"/>
              <w:right w:val="single" w:sz="4" w:space="0" w:color="auto"/>
            </w:tcBorders>
          </w:tcPr>
          <w:p w14:paraId="7FCF9D72" w14:textId="77777777" w:rsidR="000A53A1" w:rsidRDefault="00EB783A">
            <w:pPr>
              <w:spacing w:after="0"/>
            </w:pPr>
            <w:r>
              <w:rPr>
                <w:rFonts w:ascii="Times New Roman" w:eastAsia="Times New Roman" w:hAnsi="Times New Roman" w:cs="Times New Roman"/>
                <w:b/>
                <w:sz w:val="24"/>
              </w:rPr>
              <w:t>Despesa</w:t>
            </w:r>
          </w:p>
        </w:tc>
        <w:tc>
          <w:tcPr>
            <w:tcW w:w="2907" w:type="dxa"/>
            <w:tcBorders>
              <w:top w:val="single" w:sz="4" w:space="0" w:color="auto"/>
              <w:left w:val="single" w:sz="4" w:space="0" w:color="auto"/>
              <w:bottom w:val="single" w:sz="4" w:space="0" w:color="auto"/>
              <w:right w:val="single" w:sz="4" w:space="0" w:color="auto"/>
            </w:tcBorders>
          </w:tcPr>
          <w:p w14:paraId="5AD80B22" w14:textId="77777777" w:rsidR="000A53A1" w:rsidRDefault="00EB783A">
            <w:pPr>
              <w:spacing w:after="0"/>
              <w:jc w:val="right"/>
            </w:pPr>
            <w:r>
              <w:rPr>
                <w:rFonts w:ascii="Times New Roman" w:eastAsia="Times New Roman" w:hAnsi="Times New Roman" w:cs="Times New Roman"/>
                <w:b/>
                <w:sz w:val="24"/>
              </w:rPr>
              <w:t>Valor indicado</w:t>
            </w:r>
          </w:p>
        </w:tc>
      </w:tr>
      <w:tr w:rsidR="000A53A1" w14:paraId="79C873F3" w14:textId="77777777">
        <w:tc>
          <w:tcPr>
            <w:tcW w:w="6164" w:type="dxa"/>
            <w:tcBorders>
              <w:top w:val="single" w:sz="4" w:space="0" w:color="auto"/>
              <w:left w:val="single" w:sz="4" w:space="0" w:color="auto"/>
              <w:bottom w:val="single" w:sz="4" w:space="0" w:color="auto"/>
              <w:right w:val="single" w:sz="4" w:space="0" w:color="auto"/>
            </w:tcBorders>
          </w:tcPr>
          <w:p w14:paraId="2680913B" w14:textId="77777777" w:rsidR="000A53A1" w:rsidRDefault="00EB783A">
            <w:pPr>
              <w:spacing w:after="0"/>
            </w:pPr>
            <w:r>
              <w:rPr>
                <w:rFonts w:ascii="Times New Roman" w:eastAsia="Times New Roman" w:hAnsi="Times New Roman" w:cs="Times New Roman"/>
                <w:sz w:val="24"/>
              </w:rPr>
              <w:t>212 - 1 . 2012 . 8 . 244 . 5 . 2.32 . 0 . 339000 Ap</w:t>
            </w:r>
            <w:r>
              <w:rPr>
                <w:rFonts w:ascii="Times New Roman" w:eastAsia="Times New Roman" w:hAnsi="Times New Roman" w:cs="Times New Roman"/>
                <w:sz w:val="24"/>
              </w:rPr>
              <w:t>licações Diretas</w:t>
            </w:r>
          </w:p>
        </w:tc>
        <w:tc>
          <w:tcPr>
            <w:tcW w:w="2907" w:type="dxa"/>
            <w:tcBorders>
              <w:top w:val="single" w:sz="4" w:space="0" w:color="auto"/>
              <w:left w:val="single" w:sz="4" w:space="0" w:color="auto"/>
              <w:bottom w:val="single" w:sz="4" w:space="0" w:color="auto"/>
              <w:right w:val="single" w:sz="4" w:space="0" w:color="auto"/>
            </w:tcBorders>
          </w:tcPr>
          <w:p w14:paraId="2D5039DC" w14:textId="77777777" w:rsidR="000A53A1" w:rsidRDefault="00EB783A">
            <w:pPr>
              <w:spacing w:after="0"/>
              <w:jc w:val="right"/>
            </w:pPr>
            <w:r>
              <w:rPr>
                <w:rFonts w:ascii="Times New Roman" w:eastAsia="Times New Roman" w:hAnsi="Times New Roman" w:cs="Times New Roman"/>
                <w:sz w:val="24"/>
              </w:rPr>
              <w:t>R$ 7.920,00</w:t>
            </w:r>
          </w:p>
        </w:tc>
      </w:tr>
      <w:tr w:rsidR="000A53A1" w14:paraId="5B497262" w14:textId="77777777">
        <w:tc>
          <w:tcPr>
            <w:tcW w:w="6164" w:type="dxa"/>
            <w:tcBorders>
              <w:top w:val="single" w:sz="4" w:space="0" w:color="auto"/>
              <w:left w:val="single" w:sz="4" w:space="0" w:color="auto"/>
              <w:bottom w:val="single" w:sz="4" w:space="0" w:color="auto"/>
              <w:right w:val="single" w:sz="4" w:space="0" w:color="auto"/>
            </w:tcBorders>
          </w:tcPr>
          <w:p w14:paraId="1A1538FA" w14:textId="77777777" w:rsidR="000A53A1" w:rsidRDefault="00EB783A">
            <w:pPr>
              <w:spacing w:after="0"/>
              <w:jc w:val="right"/>
            </w:pPr>
            <w:r>
              <w:rPr>
                <w:rFonts w:ascii="Times New Roman" w:eastAsia="Times New Roman" w:hAnsi="Times New Roman" w:cs="Times New Roman"/>
                <w:b/>
                <w:sz w:val="24"/>
              </w:rPr>
              <w:t>Total indicado:</w:t>
            </w:r>
          </w:p>
        </w:tc>
        <w:tc>
          <w:tcPr>
            <w:tcW w:w="2907" w:type="dxa"/>
            <w:tcBorders>
              <w:top w:val="single" w:sz="4" w:space="0" w:color="auto"/>
              <w:left w:val="single" w:sz="4" w:space="0" w:color="auto"/>
              <w:bottom w:val="single" w:sz="4" w:space="0" w:color="auto"/>
              <w:right w:val="single" w:sz="4" w:space="0" w:color="auto"/>
            </w:tcBorders>
          </w:tcPr>
          <w:p w14:paraId="3B378080" w14:textId="77777777" w:rsidR="000A53A1" w:rsidRDefault="00EB783A">
            <w:pPr>
              <w:spacing w:after="0"/>
              <w:jc w:val="right"/>
            </w:pPr>
            <w:r>
              <w:rPr>
                <w:rFonts w:ascii="Times New Roman" w:eastAsia="Times New Roman" w:hAnsi="Times New Roman" w:cs="Times New Roman"/>
                <w:b/>
                <w:sz w:val="24"/>
              </w:rPr>
              <w:t>R$ 7.920,00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6670E9D0"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w:t>
      </w:r>
      <w:r w:rsidR="000B55C2" w:rsidRPr="00657B50">
        <w:rPr>
          <w:rFonts w:ascii="Times New Roman" w:eastAsia="Calibri" w:hAnsi="Times New Roman" w:cs="Times New Roman"/>
          <w:sz w:val="24"/>
          <w:szCs w:val="24"/>
        </w:rPr>
        <w:t xml:space="preserve">Poderão participar deste certame </w:t>
      </w:r>
      <w:r w:rsidR="000B55C2" w:rsidRPr="002775FC">
        <w:rPr>
          <w:rFonts w:ascii="Times New Roman" w:eastAsia="Times New Roman" w:hAnsi="Times New Roman" w:cs="Times New Roman"/>
          <w:color w:val="000000"/>
          <w:sz w:val="24"/>
          <w:szCs w:val="24"/>
          <w:lang w:eastAsia="pt-BR"/>
        </w:rPr>
        <w:t>pessoas jurídicas ou pessoas físicas</w:t>
      </w:r>
      <w:r w:rsidR="000B55C2" w:rsidRPr="00657B50">
        <w:rPr>
          <w:rFonts w:ascii="Times New Roman" w:eastAsia="Calibri" w:hAnsi="Times New Roman" w:cs="Times New Roman"/>
          <w:sz w:val="24"/>
          <w:szCs w:val="24"/>
        </w:rPr>
        <w:t xml:space="preserve">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0BD9D42E"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5666E0B9"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40FF196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0005/2023 -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lastRenderedPageBreak/>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246F22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18F797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FB3419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0005/2023 -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3EF3F9E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034B11A4" w14:textId="74DFEF6F" w:rsidR="00EE1FC6" w:rsidRPr="00657B50" w:rsidRDefault="00EE1FC6" w:rsidP="00EE1FC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w:t>
      </w:r>
      <w:r>
        <w:rPr>
          <w:rFonts w:ascii="Times New Roman" w:eastAsia="Times New Roman" w:hAnsi="Times New Roman" w:cs="Times New Roman"/>
          <w:sz w:val="24"/>
          <w:szCs w:val="24"/>
          <w:lang w:eastAsia="pt-BR"/>
        </w:rPr>
        <w:t xml:space="preserve">ional de Pessoa Jurídica – CNPJ- </w:t>
      </w:r>
      <w:r w:rsidRPr="00A07914">
        <w:rPr>
          <w:rFonts w:ascii="Times New Roman" w:eastAsia="Times New Roman" w:hAnsi="Times New Roman" w:cs="Times New Roman"/>
          <w:b/>
          <w:sz w:val="24"/>
          <w:szCs w:val="24"/>
          <w:lang w:eastAsia="pt-BR"/>
        </w:rPr>
        <w:t>(</w:t>
      </w:r>
      <w:r w:rsidRPr="00A07914">
        <w:rPr>
          <w:rFonts w:ascii="Times New Roman" w:eastAsia="Times New Roman" w:hAnsi="Times New Roman" w:cs="Times New Roman"/>
          <w:b/>
          <w:sz w:val="24"/>
          <w:szCs w:val="24"/>
          <w:u w:val="single"/>
          <w:lang w:eastAsia="pt-BR"/>
        </w:rPr>
        <w:t>Apenas para Pessoa Jurídica</w:t>
      </w:r>
      <w:r>
        <w:rPr>
          <w:rFonts w:ascii="Times New Roman" w:eastAsia="Times New Roman" w:hAnsi="Times New Roman" w:cs="Times New Roman"/>
          <w:b/>
          <w:sz w:val="24"/>
          <w:szCs w:val="24"/>
          <w:u w:val="single"/>
          <w:lang w:eastAsia="pt-BR"/>
        </w:rPr>
        <w:t>)</w:t>
      </w:r>
    </w:p>
    <w:p w14:paraId="12B24566" w14:textId="71F0811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40CC8985" w14:textId="77777777" w:rsidR="00EE1FC6" w:rsidRPr="00657B50" w:rsidRDefault="00EE1FC6" w:rsidP="00EE1FC6">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w:t>
      </w:r>
      <w:r>
        <w:rPr>
          <w:rFonts w:ascii="Times New Roman" w:eastAsia="Times New Roman" w:hAnsi="Times New Roman" w:cs="Times New Roman"/>
          <w:sz w:val="24"/>
          <w:szCs w:val="24"/>
          <w:lang w:eastAsia="pt-BR"/>
        </w:rPr>
        <w:t>o de Regularidade do FGTS – CRF –</w:t>
      </w:r>
      <w:r w:rsidRPr="00A07914">
        <w:rPr>
          <w:rFonts w:ascii="Times New Roman" w:eastAsia="Times New Roman" w:hAnsi="Times New Roman" w:cs="Times New Roman"/>
          <w:b/>
          <w:sz w:val="24"/>
          <w:szCs w:val="24"/>
          <w:lang w:eastAsia="pt-BR"/>
        </w:rPr>
        <w:t>(</w:t>
      </w:r>
      <w:r w:rsidRPr="00A07914">
        <w:rPr>
          <w:rFonts w:ascii="Times New Roman" w:eastAsia="Times New Roman" w:hAnsi="Times New Roman" w:cs="Times New Roman"/>
          <w:b/>
          <w:sz w:val="24"/>
          <w:szCs w:val="24"/>
          <w:u w:val="single"/>
          <w:lang w:eastAsia="pt-BR"/>
        </w:rPr>
        <w:t>Apenas para Pessoa Jurídica</w:t>
      </w:r>
      <w:r>
        <w:rPr>
          <w:rFonts w:ascii="Times New Roman" w:eastAsia="Times New Roman" w:hAnsi="Times New Roman" w:cs="Times New Roman"/>
          <w:b/>
          <w:sz w:val="24"/>
          <w:szCs w:val="24"/>
          <w:u w:val="single"/>
          <w:lang w:eastAsia="pt-BR"/>
        </w:rPr>
        <w:t>)</w:t>
      </w:r>
      <w:r w:rsidRPr="00657B50">
        <w:rPr>
          <w:rFonts w:ascii="Times New Roman" w:eastAsia="Times New Roman" w:hAnsi="Times New Roman" w:cs="Times New Roman"/>
          <w:sz w:val="24"/>
          <w:szCs w:val="24"/>
          <w:lang w:eastAsia="pt-BR"/>
        </w:rPr>
        <w:t>;</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344025B" w14:textId="77777777" w:rsidR="00EE1FC6" w:rsidRDefault="00EE1FC6" w:rsidP="00EE1FC6">
      <w:pPr>
        <w:spacing w:after="0" w:line="240" w:lineRule="auto"/>
        <w:ind w:firstLine="708"/>
        <w:jc w:val="both"/>
        <w:rPr>
          <w:rFonts w:ascii="Times New Roman" w:eastAsia="Times New Roman" w:hAnsi="Times New Roman" w:cs="Times New Roman"/>
          <w:b/>
          <w:sz w:val="24"/>
          <w:szCs w:val="24"/>
          <w:lang w:eastAsia="pt-BR"/>
        </w:rPr>
      </w:pPr>
      <w:r w:rsidRPr="007B771D">
        <w:rPr>
          <w:rFonts w:ascii="Times New Roman" w:eastAsia="Times New Roman" w:hAnsi="Times New Roman" w:cs="Times New Roman"/>
          <w:b/>
          <w:sz w:val="24"/>
          <w:szCs w:val="24"/>
          <w:lang w:eastAsia="pt-BR"/>
        </w:rPr>
        <w:lastRenderedPageBreak/>
        <w:t>8.</w:t>
      </w:r>
      <w:r>
        <w:rPr>
          <w:rFonts w:ascii="Times New Roman" w:eastAsia="Times New Roman" w:hAnsi="Times New Roman" w:cs="Times New Roman"/>
          <w:b/>
          <w:sz w:val="24"/>
          <w:szCs w:val="24"/>
          <w:lang w:eastAsia="pt-BR"/>
        </w:rPr>
        <w:t>2.12</w:t>
      </w:r>
      <w:r w:rsidRPr="007B771D">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O</w:t>
      </w:r>
      <w:r w:rsidRPr="00A07914">
        <w:rPr>
          <w:rFonts w:ascii="Times New Roman" w:eastAsia="Times New Roman" w:hAnsi="Times New Roman" w:cs="Times New Roman"/>
          <w:b/>
          <w:sz w:val="24"/>
          <w:szCs w:val="24"/>
          <w:lang w:eastAsia="pt-BR"/>
        </w:rPr>
        <w:t xml:space="preserve">s licitantes que decidirem </w:t>
      </w:r>
      <w:r w:rsidRPr="00A07914">
        <w:rPr>
          <w:rFonts w:ascii="Times New Roman" w:eastAsia="Times New Roman" w:hAnsi="Times New Roman" w:cs="Times New Roman"/>
          <w:b/>
          <w:sz w:val="24"/>
          <w:szCs w:val="24"/>
          <w:u w:val="single"/>
          <w:lang w:eastAsia="pt-BR"/>
        </w:rPr>
        <w:t>participar como pessoas físicas</w:t>
      </w:r>
      <w:r w:rsidRPr="00A07914">
        <w:rPr>
          <w:rFonts w:ascii="Times New Roman" w:eastAsia="Times New Roman" w:hAnsi="Times New Roman" w:cs="Times New Roman"/>
          <w:b/>
          <w:sz w:val="24"/>
          <w:szCs w:val="24"/>
          <w:lang w:eastAsia="pt-BR"/>
        </w:rPr>
        <w:t>, devem trazer uma cópia do Registro Geral – RG, ou documento de identificação válido no território nacional, bem comprovante de inscrição no CPF.</w:t>
      </w:r>
    </w:p>
    <w:p w14:paraId="4C15C20E" w14:textId="1E2BD982" w:rsidR="00EE1FC6" w:rsidRDefault="00EE1FC6" w:rsidP="00EE1FC6">
      <w:pPr>
        <w:spacing w:after="0" w:line="240" w:lineRule="auto"/>
        <w:ind w:firstLine="708"/>
        <w:jc w:val="both"/>
        <w:rPr>
          <w:rFonts w:ascii="Times New Roman" w:eastAsia="Times New Roman" w:hAnsi="Times New Roman" w:cs="Times New Roman"/>
          <w:b/>
          <w:sz w:val="24"/>
          <w:szCs w:val="24"/>
          <w:lang w:eastAsia="pt-BR"/>
        </w:rPr>
      </w:pPr>
      <w:r w:rsidRPr="00A07914">
        <w:rPr>
          <w:rFonts w:ascii="Times New Roman" w:eastAsia="Times New Roman" w:hAnsi="Times New Roman" w:cs="Times New Roman"/>
          <w:b/>
          <w:sz w:val="24"/>
          <w:szCs w:val="24"/>
          <w:lang w:eastAsia="pt-BR"/>
        </w:rPr>
        <w:t xml:space="preserve"> </w:t>
      </w:r>
    </w:p>
    <w:p w14:paraId="2EA02A1B" w14:textId="6E8923B5" w:rsidR="00EE1FC6" w:rsidRDefault="00EE1FC6" w:rsidP="00EE1FC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8.2.</w:t>
      </w:r>
      <w:r>
        <w:rPr>
          <w:rFonts w:ascii="Times New Roman" w:hAnsi="Times New Roman" w:cs="Times New Roman"/>
          <w:b/>
          <w:color w:val="000000" w:themeColor="text1"/>
          <w:sz w:val="24"/>
          <w:szCs w:val="24"/>
        </w:rPr>
        <w:t>13</w:t>
      </w:r>
      <w:r w:rsidRPr="007B771D">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w:t>
      </w:r>
      <w:r w:rsidRPr="002D2985">
        <w:rPr>
          <w:rFonts w:ascii="Times New Roman" w:hAnsi="Times New Roman" w:cs="Times New Roman"/>
          <w:color w:val="000000" w:themeColor="text1"/>
          <w:sz w:val="24"/>
          <w:szCs w:val="24"/>
        </w:rPr>
        <w:t>O licitante deverá apresentar atestado de capacidade técnica, afim de comprovar que possui experiência da área.</w:t>
      </w:r>
    </w:p>
    <w:p w14:paraId="17D056D7" w14:textId="77777777" w:rsidR="00EE1FC6" w:rsidRPr="00A07914" w:rsidRDefault="00EE1FC6" w:rsidP="00EE1FC6">
      <w:pPr>
        <w:spacing w:after="0" w:line="240" w:lineRule="auto"/>
        <w:ind w:firstLine="708"/>
        <w:jc w:val="both"/>
        <w:rPr>
          <w:rFonts w:ascii="Times New Roman" w:eastAsia="Times New Roman" w:hAnsi="Times New Roman" w:cs="Times New Roman"/>
          <w:b/>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78D363D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7422A9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1B2DC65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4C7E03E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021B62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0A054F8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3385A24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21164E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AD52A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0ED12A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1BB298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1C1B3C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86E3C2C"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15820066"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1E0B745D"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6CF28610" w14:textId="3C9B4A41"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6FC0191F"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47D29561" w14:textId="0C0C568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0C9F2A86"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635441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EC0B1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07EDEC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4A24CD2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Verificado o atendimento das exigências habilitatórias, será declarada a ordem de classificação dos licitantes.</w:t>
      </w:r>
    </w:p>
    <w:p w14:paraId="2C0CFED1" w14:textId="6C1AECD5"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06D93E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4A1075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7537E3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4BD90A8A"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23960CD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08B8CAE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2149EC3"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537082">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537082">
        <w:rPr>
          <w:rFonts w:ascii="Times New Roman" w:eastAsia="Times New Roman" w:hAnsi="Times New Roman" w:cs="Times New Roman"/>
          <w:sz w:val="24"/>
          <w:szCs w:val="24"/>
          <w:lang w:eastAsia="pt-BR"/>
        </w:rPr>
        <w:t>As aulas deverão ser realizadas na sede do CRAS e uma vez na semana na Comunidade São Valentim -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3A06F340" w14:textId="77777777" w:rsidR="00537082" w:rsidRDefault="00924343" w:rsidP="00537082">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537082" w:rsidRPr="00537082">
        <w:rPr>
          <w:rFonts w:ascii="Times New Roman" w:eastAsia="Times New Roman" w:hAnsi="Times New Roman" w:cs="Times New Roman"/>
          <w:sz w:val="24"/>
          <w:szCs w:val="24"/>
          <w:lang w:eastAsia="pt-BR"/>
        </w:rPr>
        <w:t xml:space="preserve">. </w:t>
      </w:r>
      <w:r w:rsidRPr="00537082">
        <w:rPr>
          <w:rFonts w:ascii="Times New Roman" w:eastAsia="Times New Roman" w:hAnsi="Times New Roman" w:cs="Times New Roman"/>
          <w:sz w:val="24"/>
          <w:szCs w:val="24"/>
          <w:lang w:eastAsia="pt-BR"/>
        </w:rPr>
        <w:t>As aulas deverão ser fornecidas mensalmente, conforme carga horária descrita no item, em horários a serem definidos com a coordenação do CRAS.</w:t>
      </w:r>
    </w:p>
    <w:p w14:paraId="72EBF874" w14:textId="10EB9D87" w:rsidR="0086374E" w:rsidRPr="00537082" w:rsidRDefault="00924343" w:rsidP="00537082">
      <w:pPr>
        <w:spacing w:after="0" w:line="240" w:lineRule="auto"/>
        <w:ind w:left="708"/>
        <w:jc w:val="both"/>
        <w:rPr>
          <w:rFonts w:ascii="Times New Roman" w:eastAsia="Times New Roman" w:hAnsi="Times New Roman" w:cs="Times New Roman"/>
          <w:sz w:val="24"/>
          <w:szCs w:val="24"/>
          <w:lang w:eastAsia="pt-BR"/>
        </w:rPr>
      </w:pPr>
      <w:r w:rsidRPr="00537082">
        <w:rPr>
          <w:rFonts w:ascii="Times New Roman" w:eastAsia="Times New Roman" w:hAnsi="Times New Roman" w:cs="Times New Roman"/>
          <w:sz w:val="24"/>
          <w:szCs w:val="24"/>
          <w:lang w:eastAsia="pt-BR"/>
        </w:rPr>
        <w:t xml:space="preserve"> </w:t>
      </w:r>
      <w:r w:rsidR="00537082">
        <w:rPr>
          <w:rFonts w:ascii="Times New Roman" w:eastAsia="Times New Roman" w:hAnsi="Times New Roman" w:cs="Times New Roman"/>
          <w:sz w:val="24"/>
          <w:szCs w:val="24"/>
          <w:lang w:eastAsia="pt-BR"/>
        </w:rPr>
        <w:br/>
      </w:r>
      <w:r w:rsidR="00537082" w:rsidRPr="00537082">
        <w:rPr>
          <w:rFonts w:ascii="Times New Roman" w:eastAsia="Times New Roman" w:hAnsi="Times New Roman" w:cs="Times New Roman"/>
          <w:b/>
          <w:bCs/>
          <w:sz w:val="24"/>
          <w:szCs w:val="24"/>
          <w:lang w:eastAsia="pt-BR"/>
        </w:rPr>
        <w:t>14.2.1.</w:t>
      </w:r>
      <w:r w:rsidR="00537082">
        <w:rPr>
          <w:rFonts w:ascii="Times New Roman" w:eastAsia="Times New Roman" w:hAnsi="Times New Roman" w:cs="Times New Roman"/>
          <w:sz w:val="24"/>
          <w:szCs w:val="24"/>
          <w:lang w:eastAsia="pt-BR"/>
        </w:rPr>
        <w:t xml:space="preserve"> </w:t>
      </w:r>
      <w:r w:rsidRPr="00537082">
        <w:rPr>
          <w:rFonts w:ascii="Times New Roman" w:eastAsia="Times New Roman" w:hAnsi="Times New Roman" w:cs="Times New Roman"/>
          <w:sz w:val="24"/>
          <w:szCs w:val="24"/>
          <w:lang w:eastAsia="pt-BR"/>
        </w:rPr>
        <w:t xml:space="preserve">Inicialmente as contratações oriundas deste processo licitatório terão vigência até </w:t>
      </w:r>
      <w:r w:rsidRPr="00537082">
        <w:rPr>
          <w:rFonts w:ascii="Times New Roman" w:eastAsia="Times New Roman" w:hAnsi="Times New Roman" w:cs="Times New Roman"/>
          <w:b/>
          <w:bCs/>
          <w:sz w:val="24"/>
          <w:szCs w:val="24"/>
          <w:u w:val="single"/>
          <w:lang w:eastAsia="pt-BR"/>
        </w:rPr>
        <w:t>31/12/2023</w:t>
      </w:r>
      <w:r w:rsidRPr="00537082">
        <w:rPr>
          <w:rFonts w:ascii="Times New Roman" w:eastAsia="Times New Roman" w:hAnsi="Times New Roman" w:cs="Times New Roman"/>
          <w:sz w:val="24"/>
          <w:szCs w:val="24"/>
          <w:lang w:eastAsia="pt-BR"/>
        </w:rPr>
        <w:t xml:space="preserve"> e posteriormente poderão ter sua duração prorrogada por iguais e sucessivos períodos com vistas a obtenção de preços e condições mais vantajosas a Administração Pública, limitada a sessenta meses, conforme prevê o artigo 57, Inciso II, da Lei Federal nº 8.666/93, por se tratar de prestação de serviços a serem executados de forma contínua.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4032FB" w14:textId="39B1D65C"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537082">
        <w:rPr>
          <w:rFonts w:ascii="Times New Roman" w:eastAsia="Times New Roman" w:hAnsi="Times New Roman" w:cs="Times New Roman"/>
          <w:sz w:val="24"/>
          <w:szCs w:val="24"/>
          <w:lang w:eastAsia="pt-BR"/>
        </w:rPr>
        <w:t xml:space="preserve">a Sra. Franciane Moratelli Diretora do CRAS e-mail franarroio30@yahoo.com.br </w:t>
      </w:r>
      <w:r w:rsidR="00657B50" w:rsidRPr="00657B50">
        <w:rPr>
          <w:rFonts w:ascii="Times New Roman" w:eastAsia="Times New Roman" w:hAnsi="Times New Roman" w:cs="Times New Roman"/>
          <w:sz w:val="24"/>
          <w:szCs w:val="24"/>
          <w:lang w:eastAsia="pt-BR"/>
        </w:rPr>
        <w:t xml:space="preserve">telefone (49) 3535 </w:t>
      </w:r>
      <w:r w:rsidR="00537082">
        <w:rPr>
          <w:rFonts w:ascii="Times New Roman" w:eastAsia="Times New Roman" w:hAnsi="Times New Roman" w:cs="Times New Roman"/>
          <w:sz w:val="24"/>
          <w:szCs w:val="24"/>
          <w:lang w:eastAsia="pt-BR"/>
        </w:rPr>
        <w:t>6023</w:t>
      </w:r>
      <w:r w:rsidR="00657B50" w:rsidRPr="00657B50">
        <w:rPr>
          <w:rFonts w:ascii="Times New Roman" w:eastAsia="Times New Roman" w:hAnsi="Times New Roman" w:cs="Times New Roman"/>
          <w:sz w:val="24"/>
          <w:szCs w:val="24"/>
          <w:lang w:eastAsia="pt-BR"/>
        </w:rPr>
        <w:t>.</w:t>
      </w:r>
    </w:p>
    <w:p w14:paraId="4958F982" w14:textId="7C47729E"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61147D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B04FCB3"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mensalmente, até o 15º (décimo quinto) dia do mês subsequente ao vencido, mediante nota fiscal, apresentada na tesouraria da Prefeitura.</w:t>
      </w:r>
      <w:r w:rsidRPr="00657B50">
        <w:rPr>
          <w:rFonts w:ascii="Times New Roman" w:eastAsia="Times New Roman" w:hAnsi="Times New Roman" w:cs="Times New Roman"/>
          <w:sz w:val="24"/>
          <w:szCs w:val="24"/>
          <w:lang w:eastAsia="pt-BR"/>
        </w:rPr>
        <w:t>.</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1B8FCC3" w14:textId="1F827521"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w:t>
      </w:r>
      <w:r w:rsidR="00537082" w:rsidRPr="00B425AF">
        <w:rPr>
          <w:rFonts w:ascii="Times New Roman" w:eastAsia="Times New Roman" w:hAnsi="Times New Roman" w:cs="Times New Roman"/>
          <w:sz w:val="24"/>
          <w:szCs w:val="24"/>
          <w:lang w:eastAsia="pt-BR"/>
        </w:rPr>
        <w:t>Durante a execução deste contrato, só haverá revisão de valores aos termos das Leis 8.666/93 e após 12 (doze) meses será reajustado pelo INPC (Índice Nacional de Preço ao Consumidor) e em caso de extinção deste, será utilizado o que vier a substituí-lo.</w:t>
      </w:r>
    </w:p>
    <w:p w14:paraId="6AD43E0E" w14:textId="77777777" w:rsidR="00537082" w:rsidRPr="00657B50" w:rsidRDefault="00537082"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8 de fevereiro de 2023</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0005/2023 -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2447DD85"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464D6EB"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F253F7">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3B5087" w:rsidRPr="00C6656F">
        <w:rPr>
          <w:rFonts w:ascii="Times New Roman" w:eastAsia="Times New Roman" w:hAnsi="Times New Roman" w:cs="Times New Roman"/>
          <w:b/>
          <w:sz w:val="24"/>
          <w:szCs w:val="20"/>
          <w:lang w:eastAsia="pt-BR"/>
        </w:rPr>
        <w:t>Contratação de serviços profissionais, para ministrarem aulas nas oficinas de Artesanato com cursos de Tricô/Crochê   para os participantes do SCFV e do C</w:t>
      </w:r>
      <w:r w:rsidR="00537082">
        <w:rPr>
          <w:rFonts w:ascii="Times New Roman" w:eastAsia="Times New Roman" w:hAnsi="Times New Roman" w:cs="Times New Roman"/>
          <w:b/>
          <w:sz w:val="24"/>
          <w:szCs w:val="20"/>
          <w:lang w:eastAsia="pt-BR"/>
        </w:rPr>
        <w:t>RAS</w:t>
      </w:r>
      <w:r w:rsidR="003B5087" w:rsidRPr="00C6656F">
        <w:rPr>
          <w:rFonts w:ascii="Times New Roman" w:eastAsia="Times New Roman" w:hAnsi="Times New Roman" w:cs="Times New Roman"/>
          <w:b/>
          <w:sz w:val="24"/>
          <w:szCs w:val="20"/>
          <w:lang w:eastAsia="pt-BR"/>
        </w:rPr>
        <w:t xml:space="preserve"> do Município, de acordo com as exigências estabelecidas pelo Edital e seus anexos. </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0A53A1" w14:paraId="2637E968" w14:textId="77777777" w:rsidTr="00537082">
        <w:tc>
          <w:tcPr>
            <w:tcW w:w="90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5811F9D" w14:textId="77777777" w:rsidR="000A53A1" w:rsidRDefault="00EB783A">
            <w:pPr>
              <w:spacing w:after="0"/>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5A6896D" w14:textId="77777777" w:rsidR="000A53A1" w:rsidRDefault="00EB783A">
            <w:pPr>
              <w:spacing w:after="0"/>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0F2E7B3" w14:textId="77777777" w:rsidR="000A53A1" w:rsidRDefault="00EB783A">
            <w:pPr>
              <w:spacing w:after="0"/>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1AF9459" w14:textId="77777777" w:rsidR="000A53A1" w:rsidRDefault="00EB783A">
            <w:pPr>
              <w:spacing w:after="0"/>
              <w:jc w:val="right"/>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7DAD766" w14:textId="77777777" w:rsidR="000A53A1" w:rsidRDefault="00EB783A">
            <w:pPr>
              <w:spacing w:after="0"/>
              <w:jc w:val="right"/>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1863F51" w14:textId="77777777" w:rsidR="000A53A1" w:rsidRDefault="00EB783A">
            <w:pPr>
              <w:spacing w:after="0"/>
              <w:jc w:val="right"/>
            </w:pPr>
            <w:r>
              <w:rPr>
                <w:rFonts w:ascii="Times New Roman" w:hAnsi="Times New Roman" w:cs="Times New Roman"/>
                <w:b/>
                <w:sz w:val="24"/>
              </w:rPr>
              <w:t>Valor total (R$)</w:t>
            </w:r>
          </w:p>
        </w:tc>
      </w:tr>
      <w:tr w:rsidR="000A53A1" w14:paraId="06330E9C" w14:textId="77777777">
        <w:tc>
          <w:tcPr>
            <w:tcW w:w="906" w:type="dxa"/>
            <w:tcBorders>
              <w:top w:val="single" w:sz="4" w:space="0" w:color="auto"/>
              <w:left w:val="single" w:sz="4" w:space="0" w:color="auto"/>
              <w:bottom w:val="single" w:sz="4" w:space="0" w:color="auto"/>
              <w:right w:val="single" w:sz="4" w:space="0" w:color="auto"/>
            </w:tcBorders>
          </w:tcPr>
          <w:p w14:paraId="4A021299" w14:textId="77777777" w:rsidR="000A53A1" w:rsidRDefault="00EB783A">
            <w:pPr>
              <w:spacing w:after="0"/>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tcPr>
          <w:p w14:paraId="4C904CED" w14:textId="494E7988" w:rsidR="000A53A1" w:rsidRPr="00A877EB" w:rsidRDefault="00EB783A" w:rsidP="00537082">
            <w:pPr>
              <w:spacing w:after="0"/>
              <w:jc w:val="both"/>
              <w:rPr>
                <w:rFonts w:ascii="Times New Roman" w:hAnsi="Times New Roman" w:cs="Times New Roman"/>
                <w:sz w:val="24"/>
              </w:rPr>
            </w:pPr>
            <w:r>
              <w:rPr>
                <w:rFonts w:ascii="Times New Roman" w:hAnsi="Times New Roman" w:cs="Times New Roman"/>
                <w:sz w:val="24"/>
              </w:rPr>
              <w:t>38881 - Oficina de Artesanato cursos de Tricô/Crochê</w:t>
            </w:r>
            <w:r w:rsidR="00537082">
              <w:rPr>
                <w:rFonts w:ascii="Times New Roman" w:hAnsi="Times New Roman" w:cs="Times New Roman"/>
                <w:sz w:val="24"/>
              </w:rPr>
              <w:t>.</w:t>
            </w:r>
            <w:r>
              <w:rPr>
                <w:rFonts w:ascii="Times New Roman" w:hAnsi="Times New Roman" w:cs="Times New Roman"/>
                <w:sz w:val="24"/>
              </w:rPr>
              <w:t xml:space="preserve"> A oficina terá carga horária de</w:t>
            </w:r>
            <w:r w:rsidR="00A877EB">
              <w:rPr>
                <w:rFonts w:ascii="Times New Roman" w:hAnsi="Times New Roman" w:cs="Times New Roman"/>
                <w:sz w:val="24"/>
              </w:rPr>
              <w:t xml:space="preserve"> 06</w:t>
            </w:r>
            <w:r>
              <w:rPr>
                <w:rFonts w:ascii="Times New Roman" w:hAnsi="Times New Roman" w:cs="Times New Roman"/>
                <w:sz w:val="24"/>
              </w:rPr>
              <w:t xml:space="preserve"> </w:t>
            </w:r>
            <w:r w:rsidR="00A877EB">
              <w:rPr>
                <w:rFonts w:ascii="Times New Roman" w:hAnsi="Times New Roman" w:cs="Times New Roman"/>
                <w:sz w:val="24"/>
              </w:rPr>
              <w:t>(</w:t>
            </w:r>
            <w:r>
              <w:rPr>
                <w:rFonts w:ascii="Times New Roman" w:hAnsi="Times New Roman" w:cs="Times New Roman"/>
                <w:sz w:val="24"/>
              </w:rPr>
              <w:t>seis</w:t>
            </w:r>
            <w:r w:rsidR="00A877EB">
              <w:rPr>
                <w:rFonts w:ascii="Times New Roman" w:hAnsi="Times New Roman" w:cs="Times New Roman"/>
                <w:sz w:val="24"/>
              </w:rPr>
              <w:t>)</w:t>
            </w:r>
            <w:r>
              <w:rPr>
                <w:rFonts w:ascii="Times New Roman" w:hAnsi="Times New Roman" w:cs="Times New Roman"/>
                <w:sz w:val="24"/>
              </w:rPr>
              <w:t xml:space="preserve"> horas semanais</w:t>
            </w:r>
            <w:r w:rsidR="00A877EB">
              <w:rPr>
                <w:rFonts w:ascii="Times New Roman" w:hAnsi="Times New Roman" w:cs="Times New Roman"/>
                <w:sz w:val="24"/>
              </w:rPr>
              <w:t xml:space="preserve"> totalizando</w:t>
            </w:r>
            <w:r>
              <w:rPr>
                <w:rFonts w:ascii="Times New Roman" w:hAnsi="Times New Roman" w:cs="Times New Roman"/>
                <w:sz w:val="24"/>
              </w:rPr>
              <w:t xml:space="preserve"> 24 horas mensais.  </w:t>
            </w:r>
            <w:r w:rsidR="00A877EB">
              <w:rPr>
                <w:rFonts w:ascii="Times New Roman" w:hAnsi="Times New Roman" w:cs="Times New Roman"/>
                <w:sz w:val="24"/>
              </w:rPr>
              <w:t>Público alvo da oficina: Mulheres, idosos, jovens</w:t>
            </w:r>
            <w:r w:rsidR="00A877EB">
              <w:rPr>
                <w:rFonts w:ascii="Times New Roman" w:hAnsi="Times New Roman" w:cs="Times New Roman"/>
                <w:sz w:val="24"/>
              </w:rPr>
              <w:t xml:space="preserve"> e</w:t>
            </w:r>
            <w:r w:rsidR="00A877EB">
              <w:rPr>
                <w:rFonts w:ascii="Times New Roman" w:hAnsi="Times New Roman" w:cs="Times New Roman"/>
                <w:sz w:val="24"/>
              </w:rPr>
              <w:t xml:space="preserve"> crianças</w:t>
            </w:r>
            <w:r w:rsidR="00A877EB">
              <w:rPr>
                <w:rFonts w:ascii="Times New Roman" w:hAnsi="Times New Roman" w:cs="Times New Roman"/>
                <w:sz w:val="24"/>
              </w:rPr>
              <w:t xml:space="preserve"> </w:t>
            </w:r>
            <w:r w:rsidR="00A877EB">
              <w:rPr>
                <w:rFonts w:ascii="Times New Roman" w:hAnsi="Times New Roman" w:cs="Times New Roman"/>
                <w:sz w:val="24"/>
              </w:rPr>
              <w:t xml:space="preserve">para as famílias que participam dos programas Sociais.  </w:t>
            </w:r>
            <w:r>
              <w:rPr>
                <w:rFonts w:ascii="Times New Roman" w:hAnsi="Times New Roman" w:cs="Times New Roman"/>
                <w:sz w:val="24"/>
              </w:rPr>
              <w:t xml:space="preserve">  O ofi</w:t>
            </w:r>
            <w:r>
              <w:rPr>
                <w:rFonts w:ascii="Times New Roman" w:hAnsi="Times New Roman" w:cs="Times New Roman"/>
                <w:sz w:val="24"/>
              </w:rPr>
              <w:t>cineiro deverá ensinar a confeccionar artesanato, usando criatividade e mistura de materiais como: tecidos, feltro, lã, fio de crochê, entre outros. Proporcionar uma atividade de lazer e aprendizagem, orientando o aluno no sentido de aprimorar e ampliar se</w:t>
            </w:r>
            <w:r>
              <w:rPr>
                <w:rFonts w:ascii="Times New Roman" w:hAnsi="Times New Roman" w:cs="Times New Roman"/>
                <w:sz w:val="24"/>
              </w:rPr>
              <w:t>us conhecimento</w:t>
            </w:r>
            <w:r w:rsidR="00537082">
              <w:rPr>
                <w:rFonts w:ascii="Times New Roman" w:hAnsi="Times New Roman" w:cs="Times New Roman"/>
                <w:sz w:val="24"/>
              </w:rPr>
              <w:t xml:space="preserve">s </w:t>
            </w:r>
            <w:r>
              <w:rPr>
                <w:rFonts w:ascii="Times New Roman" w:hAnsi="Times New Roman" w:cs="Times New Roman"/>
                <w:sz w:val="24"/>
              </w:rPr>
              <w:t xml:space="preserve">na área de arte. </w:t>
            </w:r>
            <w:r w:rsidR="00A877EB">
              <w:rPr>
                <w:rFonts w:ascii="Times New Roman" w:hAnsi="Times New Roman" w:cs="Times New Roman"/>
                <w:sz w:val="24"/>
              </w:rPr>
              <w:br/>
            </w:r>
            <w:r w:rsidR="00A877EB">
              <w:rPr>
                <w:rFonts w:ascii="Times New Roman" w:hAnsi="Times New Roman" w:cs="Times New Roman"/>
                <w:sz w:val="24"/>
              </w:rPr>
              <w:t>Local: As aulas acontecerão na sede do CRAS, localizado a Rua Galdino Nesi Nº 04 e também 01(uma) aula semana na Comunidade de São Valentim</w:t>
            </w:r>
            <w:r>
              <w:rPr>
                <w:rFonts w:ascii="Times New Roman" w:hAnsi="Times New Roman" w:cs="Times New Roman"/>
                <w:sz w:val="24"/>
              </w:rPr>
              <w:t xml:space="preserve">. Os horários </w:t>
            </w:r>
            <w:r>
              <w:rPr>
                <w:rFonts w:ascii="Times New Roman" w:hAnsi="Times New Roman" w:cs="Times New Roman"/>
                <w:sz w:val="24"/>
              </w:rPr>
              <w:lastRenderedPageBreak/>
              <w:t>das oficinas serão definidos posteriormente junto a coordenação do CRAS. Período de contra</w:t>
            </w:r>
            <w:r>
              <w:rPr>
                <w:rFonts w:ascii="Times New Roman" w:hAnsi="Times New Roman" w:cs="Times New Roman"/>
                <w:sz w:val="24"/>
              </w:rPr>
              <w:t>tação: Março a Dezembro de 2023, com possibilidade de prorrogação conforme limites permitidos em Lei.</w:t>
            </w:r>
          </w:p>
        </w:tc>
        <w:tc>
          <w:tcPr>
            <w:tcW w:w="906" w:type="dxa"/>
            <w:tcBorders>
              <w:top w:val="single" w:sz="4" w:space="0" w:color="auto"/>
              <w:left w:val="single" w:sz="4" w:space="0" w:color="auto"/>
              <w:bottom w:val="single" w:sz="4" w:space="0" w:color="auto"/>
              <w:right w:val="single" w:sz="4" w:space="0" w:color="auto"/>
            </w:tcBorders>
          </w:tcPr>
          <w:p w14:paraId="189CC869" w14:textId="77777777" w:rsidR="00537082" w:rsidRDefault="00537082">
            <w:pPr>
              <w:spacing w:after="0"/>
              <w:rPr>
                <w:rFonts w:ascii="Times New Roman" w:hAnsi="Times New Roman" w:cs="Times New Roman"/>
                <w:sz w:val="24"/>
              </w:rPr>
            </w:pPr>
          </w:p>
          <w:p w14:paraId="56E3F5AA" w14:textId="53E879FD" w:rsidR="000A53A1" w:rsidRDefault="00EB783A">
            <w:pPr>
              <w:spacing w:after="0"/>
            </w:pPr>
            <w:r>
              <w:rPr>
                <w:rFonts w:ascii="Times New Roman" w:hAnsi="Times New Roman" w:cs="Times New Roman"/>
                <w:sz w:val="24"/>
              </w:rPr>
              <w:t>MÊS</w:t>
            </w:r>
          </w:p>
        </w:tc>
        <w:tc>
          <w:tcPr>
            <w:tcW w:w="906" w:type="dxa"/>
            <w:tcBorders>
              <w:top w:val="single" w:sz="4" w:space="0" w:color="auto"/>
              <w:left w:val="single" w:sz="4" w:space="0" w:color="auto"/>
              <w:bottom w:val="single" w:sz="4" w:space="0" w:color="auto"/>
              <w:right w:val="single" w:sz="4" w:space="0" w:color="auto"/>
            </w:tcBorders>
          </w:tcPr>
          <w:p w14:paraId="44F05B39" w14:textId="77777777" w:rsidR="00537082" w:rsidRDefault="00537082">
            <w:pPr>
              <w:spacing w:after="0"/>
              <w:jc w:val="right"/>
              <w:rPr>
                <w:rFonts w:ascii="Times New Roman" w:hAnsi="Times New Roman" w:cs="Times New Roman"/>
                <w:sz w:val="24"/>
              </w:rPr>
            </w:pPr>
          </w:p>
          <w:p w14:paraId="0254653C" w14:textId="4380F2D3" w:rsidR="000A53A1" w:rsidRDefault="00EB783A">
            <w:pPr>
              <w:spacing w:after="0"/>
              <w:jc w:val="right"/>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tcPr>
          <w:p w14:paraId="4020C060" w14:textId="77777777" w:rsidR="00537082" w:rsidRDefault="00EB783A">
            <w:pPr>
              <w:spacing w:after="0"/>
              <w:jc w:val="right"/>
              <w:rPr>
                <w:rFonts w:ascii="Times New Roman" w:hAnsi="Times New Roman" w:cs="Times New Roman"/>
                <w:sz w:val="24"/>
              </w:rPr>
            </w:pPr>
            <w:r>
              <w:rPr>
                <w:rFonts w:ascii="Times New Roman" w:hAnsi="Times New Roman" w:cs="Times New Roman"/>
                <w:sz w:val="24"/>
              </w:rPr>
              <w:t xml:space="preserve"> </w:t>
            </w:r>
          </w:p>
          <w:p w14:paraId="7ABC668A" w14:textId="0AB440A5" w:rsidR="000A53A1" w:rsidRDefault="00EB783A">
            <w:pPr>
              <w:spacing w:after="0"/>
              <w:jc w:val="right"/>
            </w:pPr>
            <w:r>
              <w:rPr>
                <w:rFonts w:ascii="Times New Roman" w:hAnsi="Times New Roman" w:cs="Times New Roman"/>
                <w:sz w:val="24"/>
              </w:rPr>
              <w:t>792,00</w:t>
            </w:r>
          </w:p>
        </w:tc>
        <w:tc>
          <w:tcPr>
            <w:tcW w:w="906" w:type="dxa"/>
            <w:tcBorders>
              <w:top w:val="single" w:sz="4" w:space="0" w:color="auto"/>
              <w:left w:val="single" w:sz="4" w:space="0" w:color="auto"/>
              <w:bottom w:val="single" w:sz="4" w:space="0" w:color="auto"/>
              <w:right w:val="single" w:sz="4" w:space="0" w:color="auto"/>
            </w:tcBorders>
          </w:tcPr>
          <w:p w14:paraId="28B6C1BC" w14:textId="77777777" w:rsidR="000A53A1" w:rsidRDefault="00EB783A">
            <w:pPr>
              <w:spacing w:after="0"/>
              <w:jc w:val="right"/>
            </w:pPr>
            <w:r>
              <w:rPr>
                <w:rFonts w:ascii="Times New Roman" w:hAnsi="Times New Roman" w:cs="Times New Roman"/>
                <w:sz w:val="24"/>
              </w:rPr>
              <w:t xml:space="preserve"> 7.920,00</w:t>
            </w:r>
          </w:p>
        </w:tc>
      </w:tr>
      <w:tr w:rsidR="000A53A1" w14:paraId="7ACB6BCC" w14:textId="77777777">
        <w:tc>
          <w:tcPr>
            <w:tcW w:w="906" w:type="dxa"/>
            <w:gridSpan w:val="5"/>
            <w:tcBorders>
              <w:top w:val="single" w:sz="4" w:space="0" w:color="auto"/>
              <w:left w:val="single" w:sz="4" w:space="0" w:color="auto"/>
              <w:bottom w:val="single" w:sz="4" w:space="0" w:color="auto"/>
              <w:right w:val="single" w:sz="4" w:space="0" w:color="auto"/>
            </w:tcBorders>
          </w:tcPr>
          <w:p w14:paraId="3E96DA9D" w14:textId="77777777" w:rsidR="00537082" w:rsidRDefault="00537082">
            <w:pPr>
              <w:spacing w:after="0"/>
              <w:jc w:val="right"/>
              <w:rPr>
                <w:rFonts w:ascii="Times New Roman" w:hAnsi="Times New Roman" w:cs="Times New Roman"/>
                <w:b/>
                <w:sz w:val="24"/>
              </w:rPr>
            </w:pPr>
          </w:p>
          <w:p w14:paraId="6FC42AD2" w14:textId="55DA9BC6" w:rsidR="000A53A1" w:rsidRDefault="00EB783A">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tcPr>
          <w:p w14:paraId="53ABA450" w14:textId="77777777" w:rsidR="000A53A1" w:rsidRDefault="00EB783A">
            <w:pPr>
              <w:spacing w:after="0"/>
              <w:jc w:val="right"/>
            </w:pPr>
            <w:r>
              <w:rPr>
                <w:rFonts w:ascii="Times New Roman" w:hAnsi="Times New Roman" w:cs="Times New Roman"/>
                <w:b/>
                <w:sz w:val="24"/>
              </w:rPr>
              <w:t xml:space="preserve"> 7.920,00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8 de fevereiro de 2023</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0005/2023 -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EB783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0005/2023 -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0005/2023 -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0005/2023 -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EB783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0005/2023 -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5A9DC1"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0005/2023 -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5C1976FE"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serviços profissionais, para ministrarem aulas nas oficinas de Artesanato com cursos de Tricô/Crochê   para os participantes do SCFV e do C</w:t>
      </w:r>
      <w:r w:rsidR="00537082">
        <w:rPr>
          <w:rFonts w:ascii="Times New Roman" w:eastAsia="Times New Roman" w:hAnsi="Times New Roman" w:cs="Times New Roman"/>
          <w:b/>
          <w:sz w:val="24"/>
          <w:szCs w:val="24"/>
          <w:lang w:eastAsia="pt-BR"/>
        </w:rPr>
        <w:t>RAS</w:t>
      </w:r>
      <w:r w:rsidRPr="00B57D9F">
        <w:rPr>
          <w:rFonts w:ascii="Times New Roman" w:eastAsia="Times New Roman" w:hAnsi="Times New Roman" w:cs="Times New Roman"/>
          <w:b/>
          <w:sz w:val="24"/>
          <w:szCs w:val="24"/>
          <w:lang w:eastAsia="pt-BR"/>
        </w:rPr>
        <w:t xml:space="preserve"> do Município, de acordo com as exigências estabelecidas pelo Edital e seus anexos. </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0005/2023 -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0005/2023 -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0005/2023 -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2023</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2023</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2023</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2023</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2023</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C6656F"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serviços profissionais, para ministrarem aulas nas oficinas de Artesanato com cursos de  Tricô/Crochê   para os participantes do SCFV e do Cras do Município, de acordo com as exigências estabelecidas pelo Edital e seus anexos. </w:t>
      </w:r>
      <w:r w:rsidRPr="00C6656F">
        <w:rPr>
          <w:rFonts w:ascii="Times New Roman" w:eastAsia="Times New Roman" w:hAnsi="Times New Roman" w:cs="Times New Roman"/>
          <w:b/>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57F6E8C8" w:rsidR="00D70D9F" w:rsidRPr="00537082" w:rsidRDefault="00D70D9F" w:rsidP="00C6656F">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537082">
        <w:rPr>
          <w:rFonts w:ascii="Times New Roman" w:eastAsia="Times New Roman" w:hAnsi="Times New Roman" w:cs="Times New Roman"/>
          <w:bCs/>
          <w:sz w:val="24"/>
          <w:szCs w:val="24"/>
          <w:lang w:eastAsia="pt-BR"/>
        </w:rPr>
        <w:t xml:space="preserve">As aulas deverão ser realizadas na sede do CRAS e uma vez na semana na Comunidade São Valentim - Arroio Trinta.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Pr="00537082" w:rsidRDefault="00D70D9F" w:rsidP="00C6656F">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537082">
        <w:rPr>
          <w:rFonts w:ascii="Times New Roman" w:eastAsia="Times New Roman" w:hAnsi="Times New Roman" w:cs="Times New Roman"/>
          <w:bCs/>
          <w:sz w:val="24"/>
          <w:szCs w:val="24"/>
          <w:lang w:eastAsia="pt-BR"/>
        </w:rPr>
        <w:t xml:space="preserve">As aulas deverão ser fornecidas mensalmente, conforme carga horária descrita no item, em horários a serem definidos com a coordenação do CRAS. Inicialmente as contratações oriundas deste processo licitatório terão vigência até 31/12/2023 e posteriormente poderão ter sua duração prorrogada por iguais e sucessivos períodos com vistas a obtenção de preços e condições mais vantajosas a Administração Pública, limitada a sessenta meses, conforme </w:t>
      </w:r>
      <w:r w:rsidRPr="00537082">
        <w:rPr>
          <w:rFonts w:ascii="Times New Roman" w:eastAsia="Times New Roman" w:hAnsi="Times New Roman" w:cs="Times New Roman"/>
          <w:bCs/>
          <w:sz w:val="24"/>
          <w:szCs w:val="24"/>
          <w:lang w:eastAsia="pt-BR"/>
        </w:rPr>
        <w:lastRenderedPageBreak/>
        <w:t>prevê o artigo 57, Inciso II, da Lei Federal nº 8.666/93, por se tratar de prestação de serviços a serem executados de forma contínua.</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0022/2023 -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0005/2023 -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2023,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212 - 1 . 2012 . 8 . 244 . 5 . 2.32 . 0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mensalmente, até o 15º (décimo quinto) dia do mês subsequente ao vencido, mediante nota fiscal, apresentada na tesouraria da Prefeitura.</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CD3A3A4"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E39BC9F"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805E4C5"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5263E92" w14:textId="77777777" w:rsidR="00290327" w:rsidRPr="004558D8" w:rsidRDefault="00290327" w:rsidP="00290327">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473B3B2F"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0FC1C2D7"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AD71B5" w:rsidRPr="00657B50">
        <w:rPr>
          <w:rFonts w:ascii="Times New Roman" w:eastAsia="Times New Roman" w:hAnsi="Times New Roman" w:cs="Times New Roman"/>
          <w:sz w:val="24"/>
          <w:szCs w:val="24"/>
          <w:lang w:eastAsia="pt-BR"/>
        </w:rPr>
        <w:t xml:space="preserve">Fica designado para a fiscalização da execução contratual </w:t>
      </w:r>
      <w:r w:rsidR="00AD71B5">
        <w:rPr>
          <w:rFonts w:ascii="Times New Roman" w:eastAsia="Times New Roman" w:hAnsi="Times New Roman" w:cs="Times New Roman"/>
          <w:sz w:val="24"/>
          <w:szCs w:val="24"/>
          <w:lang w:eastAsia="pt-BR"/>
        </w:rPr>
        <w:t xml:space="preserve">a Sra. Franciane Moratelli Diretora do CRAS e-mail franarroio30@yahoo.com.br </w:t>
      </w:r>
      <w:r w:rsidR="00AD71B5" w:rsidRPr="00657B50">
        <w:rPr>
          <w:rFonts w:ascii="Times New Roman" w:eastAsia="Times New Roman" w:hAnsi="Times New Roman" w:cs="Times New Roman"/>
          <w:sz w:val="24"/>
          <w:szCs w:val="24"/>
          <w:lang w:eastAsia="pt-BR"/>
        </w:rPr>
        <w:t xml:space="preserve">telefone (49) 3535 </w:t>
      </w:r>
      <w:r w:rsidR="00AD71B5">
        <w:rPr>
          <w:rFonts w:ascii="Times New Roman" w:eastAsia="Times New Roman" w:hAnsi="Times New Roman" w:cs="Times New Roman"/>
          <w:sz w:val="24"/>
          <w:szCs w:val="24"/>
          <w:lang w:eastAsia="pt-BR"/>
        </w:rPr>
        <w:t>6023</w:t>
      </w:r>
      <w:r w:rsidR="00AD71B5"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0A8D567E" w:rsidR="00D70D9F" w:rsidRDefault="00F277C9"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CLÁ</w:t>
      </w:r>
      <w:r w:rsidR="00D70D9F">
        <w:rPr>
          <w:rFonts w:ascii="Times New Roman" w:eastAsia="Times New Roman" w:hAnsi="Times New Roman" w:cs="Times New Roman"/>
          <w:b/>
          <w:sz w:val="24"/>
          <w:szCs w:val="24"/>
          <w:u w:val="single"/>
          <w:lang w:eastAsia="pt-BR"/>
        </w:rPr>
        <w:t>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2023</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F30699D" w14:textId="6F359987" w:rsidR="00F277C9" w:rsidRDefault="00EB783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b/>
          <w:bCs/>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F277C9">
        <w:rPr>
          <w:rFonts w:ascii="Times New Roman" w:eastAsia="Verdana" w:hAnsi="Times New Roman" w:cs="Times New Roman"/>
          <w:b/>
          <w:bCs/>
          <w:sz w:val="24"/>
          <w:szCs w:val="24"/>
        </w:rPr>
        <w:t xml:space="preserve">                                                                       </w:t>
      </w:r>
      <w:r w:rsidR="00F277C9" w:rsidRPr="00FC6F4A">
        <w:rPr>
          <w:rFonts w:ascii="Times New Roman" w:eastAsia="Verdana" w:hAnsi="Times New Roman" w:cs="Times New Roman"/>
          <w:b/>
          <w:bCs/>
          <w:spacing w:val="-1"/>
          <w:sz w:val="24"/>
          <w:szCs w:val="24"/>
        </w:rPr>
        <w:t>N</w:t>
      </w:r>
      <w:r w:rsidR="00F277C9" w:rsidRPr="00FC6F4A">
        <w:rPr>
          <w:rFonts w:ascii="Times New Roman" w:eastAsia="Verdana" w:hAnsi="Times New Roman" w:cs="Times New Roman"/>
          <w:b/>
          <w:bCs/>
          <w:sz w:val="24"/>
          <w:szCs w:val="24"/>
        </w:rPr>
        <w:t>om</w:t>
      </w:r>
      <w:r w:rsidR="00F277C9" w:rsidRPr="00FC6F4A">
        <w:rPr>
          <w:rFonts w:ascii="Times New Roman" w:eastAsia="Verdana" w:hAnsi="Times New Roman" w:cs="Times New Roman"/>
          <w:b/>
          <w:bCs/>
          <w:spacing w:val="2"/>
          <w:sz w:val="24"/>
          <w:szCs w:val="24"/>
        </w:rPr>
        <w:t>e</w:t>
      </w:r>
      <w:r w:rsidR="00F277C9" w:rsidRPr="00FC6F4A">
        <w:rPr>
          <w:rFonts w:ascii="Times New Roman" w:eastAsia="Verdana" w:hAnsi="Times New Roman" w:cs="Times New Roman"/>
          <w:b/>
          <w:bCs/>
          <w:sz w:val="24"/>
          <w:szCs w:val="24"/>
        </w:rPr>
        <w:t>:</w:t>
      </w:r>
    </w:p>
    <w:p w14:paraId="5A18A68A" w14:textId="2268D9C6" w:rsidR="00794714" w:rsidRPr="00FC6F4A" w:rsidRDefault="00F277C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ab/>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26E01D24" w:rsidR="00B9008B" w:rsidRDefault="00F277C9"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1"/>
          <w:position w:val="-1"/>
          <w:sz w:val="24"/>
          <w:szCs w:val="24"/>
        </w:rPr>
        <w:t xml:space="preserve">ADVOGADO </w:t>
      </w:r>
      <w:r w:rsidR="00794714" w:rsidRPr="00FC6F4A">
        <w:rPr>
          <w:rFonts w:ascii="Times New Roman" w:eastAsia="Verdana" w:hAnsi="Times New Roman" w:cs="Times New Roman"/>
          <w:b/>
          <w:bCs/>
          <w:color w:val="000000" w:themeColor="text1"/>
          <w:spacing w:val="1"/>
          <w:position w:val="-1"/>
          <w:sz w:val="24"/>
          <w:szCs w:val="24"/>
        </w:rPr>
        <w:t>O</w:t>
      </w:r>
      <w:r w:rsidR="00794714" w:rsidRPr="00FC6F4A">
        <w:rPr>
          <w:rFonts w:ascii="Times New Roman" w:eastAsia="Verdana" w:hAnsi="Times New Roman" w:cs="Times New Roman"/>
          <w:b/>
          <w:bCs/>
          <w:color w:val="000000" w:themeColor="text1"/>
          <w:spacing w:val="-1"/>
          <w:position w:val="-1"/>
          <w:sz w:val="24"/>
          <w:szCs w:val="24"/>
        </w:rPr>
        <w:t>A</w:t>
      </w:r>
      <w:r w:rsidR="00794714" w:rsidRPr="00FC6F4A">
        <w:rPr>
          <w:rFonts w:ascii="Times New Roman" w:eastAsia="Verdana" w:hAnsi="Times New Roman" w:cs="Times New Roman"/>
          <w:b/>
          <w:bCs/>
          <w:color w:val="000000" w:themeColor="text1"/>
          <w:position w:val="-1"/>
          <w:sz w:val="24"/>
          <w:szCs w:val="24"/>
        </w:rPr>
        <w:t>B</w:t>
      </w:r>
      <w:r>
        <w:rPr>
          <w:rFonts w:ascii="Times New Roman" w:eastAsia="Verdana" w:hAnsi="Times New Roman" w:cs="Times New Roman"/>
          <w:b/>
          <w:bCs/>
          <w:color w:val="000000" w:themeColor="text1"/>
          <w:position w:val="-1"/>
          <w:sz w:val="24"/>
          <w:szCs w:val="24"/>
        </w:rPr>
        <w:t>/</w:t>
      </w:r>
      <w:r w:rsidR="00794714" w:rsidRPr="00FC6F4A">
        <w:rPr>
          <w:rFonts w:ascii="Times New Roman" w:eastAsia="Verdana" w:hAnsi="Times New Roman" w:cs="Times New Roman"/>
          <w:b/>
          <w:bCs/>
          <w:color w:val="000000" w:themeColor="text1"/>
          <w:spacing w:val="2"/>
          <w:position w:val="-1"/>
          <w:sz w:val="24"/>
          <w:szCs w:val="24"/>
        </w:rPr>
        <w:t>S</w:t>
      </w:r>
      <w:r w:rsidR="00794714" w:rsidRPr="00FC6F4A">
        <w:rPr>
          <w:rFonts w:ascii="Times New Roman" w:eastAsia="Verdana" w:hAnsi="Times New Roman" w:cs="Times New Roman"/>
          <w:b/>
          <w:bCs/>
          <w:color w:val="000000" w:themeColor="text1"/>
          <w:position w:val="-1"/>
          <w:sz w:val="24"/>
          <w:szCs w:val="24"/>
        </w:rPr>
        <w:t>C</w:t>
      </w:r>
      <w:r w:rsidR="00794714" w:rsidRPr="00FC6F4A">
        <w:rPr>
          <w:rFonts w:ascii="Times New Roman" w:eastAsia="Verdana" w:hAnsi="Times New Roman" w:cs="Times New Roman"/>
          <w:b/>
          <w:bCs/>
          <w:color w:val="000000" w:themeColor="text1"/>
          <w:spacing w:val="-9"/>
          <w:position w:val="-1"/>
          <w:sz w:val="24"/>
          <w:szCs w:val="24"/>
        </w:rPr>
        <w:t xml:space="preserve"> </w:t>
      </w:r>
      <w:r>
        <w:rPr>
          <w:rFonts w:ascii="Times New Roman" w:eastAsia="Verdana" w:hAnsi="Times New Roman" w:cs="Times New Roman"/>
          <w:b/>
          <w:bCs/>
          <w:color w:val="000000" w:themeColor="text1"/>
          <w:spacing w:val="-9"/>
          <w:position w:val="-1"/>
          <w:sz w:val="24"/>
          <w:szCs w:val="24"/>
        </w:rPr>
        <w:t>19.045</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0005/2023 -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7D69" w14:textId="77777777" w:rsidR="00096F0F" w:rsidRDefault="00096F0F">
      <w:pPr>
        <w:spacing w:after="0" w:line="240" w:lineRule="auto"/>
      </w:pPr>
      <w:r>
        <w:separator/>
      </w:r>
    </w:p>
  </w:endnote>
  <w:endnote w:type="continuationSeparator" w:id="0">
    <w:p w14:paraId="78549F35"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58AA858F" w:rsidR="00F2665E" w:rsidRDefault="00F2665E">
        <w:pPr>
          <w:pStyle w:val="Rodap"/>
          <w:jc w:val="right"/>
        </w:pPr>
        <w:r>
          <w:fldChar w:fldCharType="begin"/>
        </w:r>
        <w:r>
          <w:instrText>PAGE   \* MERGEFORMAT</w:instrText>
        </w:r>
        <w:r>
          <w:fldChar w:fldCharType="separate"/>
        </w:r>
        <w:r w:rsidR="00290327">
          <w:rPr>
            <w:noProof/>
          </w:rPr>
          <w:t>19</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4479B7FA" w:rsidR="00F2665E" w:rsidRDefault="00F2665E">
        <w:pPr>
          <w:pStyle w:val="Rodap"/>
          <w:jc w:val="right"/>
        </w:pPr>
        <w:r>
          <w:fldChar w:fldCharType="begin"/>
        </w:r>
        <w:r>
          <w:instrText>PAGE   \* MERGEFORMAT</w:instrText>
        </w:r>
        <w:r>
          <w:fldChar w:fldCharType="separate"/>
        </w:r>
        <w:r w:rsidR="00290327">
          <w:rPr>
            <w:noProof/>
          </w:rPr>
          <w:t>23</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5B8A22F"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B40" w14:textId="77777777" w:rsidR="00096F0F" w:rsidRDefault="00096F0F">
      <w:pPr>
        <w:spacing w:after="0" w:line="240" w:lineRule="auto"/>
      </w:pPr>
      <w:r>
        <w:separator/>
      </w:r>
    </w:p>
  </w:footnote>
  <w:footnote w:type="continuationSeparator" w:id="0">
    <w:p w14:paraId="2C1509A5"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655189767">
    <w:abstractNumId w:val="3"/>
  </w:num>
  <w:num w:numId="2" w16cid:durableId="704988059">
    <w:abstractNumId w:val="8"/>
  </w:num>
  <w:num w:numId="3" w16cid:durableId="1877543124">
    <w:abstractNumId w:val="4"/>
  </w:num>
  <w:num w:numId="4" w16cid:durableId="719133803">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3653610">
    <w:abstractNumId w:val="5"/>
  </w:num>
  <w:num w:numId="6" w16cid:durableId="1733081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4671081">
    <w:abstractNumId w:val="9"/>
  </w:num>
  <w:num w:numId="8" w16cid:durableId="18347613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1724408">
    <w:abstractNumId w:val="17"/>
  </w:num>
  <w:num w:numId="10" w16cid:durableId="144981575">
    <w:abstractNumId w:val="13"/>
  </w:num>
  <w:num w:numId="11" w16cid:durableId="1663774015">
    <w:abstractNumId w:val="7"/>
  </w:num>
  <w:num w:numId="12" w16cid:durableId="2116245403">
    <w:abstractNumId w:val="18"/>
  </w:num>
  <w:num w:numId="13" w16cid:durableId="1238176651">
    <w:abstractNumId w:val="0"/>
  </w:num>
  <w:num w:numId="14" w16cid:durableId="1947805647">
    <w:abstractNumId w:val="15"/>
  </w:num>
  <w:num w:numId="15" w16cid:durableId="2119251445">
    <w:abstractNumId w:val="16"/>
  </w:num>
  <w:num w:numId="16" w16cid:durableId="1163355397">
    <w:abstractNumId w:val="2"/>
  </w:num>
  <w:num w:numId="17" w16cid:durableId="232087724">
    <w:abstractNumId w:val="1"/>
  </w:num>
  <w:num w:numId="18" w16cid:durableId="1245455822">
    <w:abstractNumId w:val="10"/>
  </w:num>
  <w:num w:numId="19" w16cid:durableId="1360009576">
    <w:abstractNumId w:val="6"/>
  </w:num>
  <w:num w:numId="20" w16cid:durableId="1900288423">
    <w:abstractNumId w:val="12"/>
  </w:num>
  <w:num w:numId="21" w16cid:durableId="223496018">
    <w:abstractNumId w:val="14"/>
  </w:num>
  <w:num w:numId="22" w16cid:durableId="11746064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5635E"/>
    <w:rsid w:val="00096F0F"/>
    <w:rsid w:val="000A53A1"/>
    <w:rsid w:val="000B55C2"/>
    <w:rsid w:val="000C434B"/>
    <w:rsid w:val="000F3573"/>
    <w:rsid w:val="00103BD4"/>
    <w:rsid w:val="00142D05"/>
    <w:rsid w:val="00195EB4"/>
    <w:rsid w:val="001A306A"/>
    <w:rsid w:val="001D0EE8"/>
    <w:rsid w:val="001D14FE"/>
    <w:rsid w:val="001D3400"/>
    <w:rsid w:val="002647C3"/>
    <w:rsid w:val="00290327"/>
    <w:rsid w:val="002E6205"/>
    <w:rsid w:val="00320588"/>
    <w:rsid w:val="0035322B"/>
    <w:rsid w:val="00367BDC"/>
    <w:rsid w:val="003B5087"/>
    <w:rsid w:val="00447A0D"/>
    <w:rsid w:val="004841AE"/>
    <w:rsid w:val="004927A9"/>
    <w:rsid w:val="004D3A0B"/>
    <w:rsid w:val="004E5201"/>
    <w:rsid w:val="00500276"/>
    <w:rsid w:val="00506403"/>
    <w:rsid w:val="00537082"/>
    <w:rsid w:val="0054586D"/>
    <w:rsid w:val="0056708F"/>
    <w:rsid w:val="0059428B"/>
    <w:rsid w:val="00595154"/>
    <w:rsid w:val="005E0B4B"/>
    <w:rsid w:val="006045DC"/>
    <w:rsid w:val="00616049"/>
    <w:rsid w:val="0062158B"/>
    <w:rsid w:val="00634D6E"/>
    <w:rsid w:val="0065295E"/>
    <w:rsid w:val="00657B50"/>
    <w:rsid w:val="00666145"/>
    <w:rsid w:val="006A767E"/>
    <w:rsid w:val="006E5552"/>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C1DF5"/>
    <w:rsid w:val="009F3A2C"/>
    <w:rsid w:val="00A12C99"/>
    <w:rsid w:val="00A33F38"/>
    <w:rsid w:val="00A74929"/>
    <w:rsid w:val="00A877EB"/>
    <w:rsid w:val="00A905F0"/>
    <w:rsid w:val="00A965B5"/>
    <w:rsid w:val="00AA4062"/>
    <w:rsid w:val="00AA69C6"/>
    <w:rsid w:val="00AD71B5"/>
    <w:rsid w:val="00B16262"/>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D00E45"/>
    <w:rsid w:val="00D57F37"/>
    <w:rsid w:val="00D64DC9"/>
    <w:rsid w:val="00D70D9F"/>
    <w:rsid w:val="00D815AD"/>
    <w:rsid w:val="00DD31D1"/>
    <w:rsid w:val="00DE6F69"/>
    <w:rsid w:val="00E22FF7"/>
    <w:rsid w:val="00E448B5"/>
    <w:rsid w:val="00E46B07"/>
    <w:rsid w:val="00E85ACD"/>
    <w:rsid w:val="00E8731C"/>
    <w:rsid w:val="00E95550"/>
    <w:rsid w:val="00EB783A"/>
    <w:rsid w:val="00EE1FC6"/>
    <w:rsid w:val="00F13DD3"/>
    <w:rsid w:val="00F20182"/>
    <w:rsid w:val="00F253F7"/>
    <w:rsid w:val="00F2665E"/>
    <w:rsid w:val="00F277C9"/>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31</Pages>
  <Words>9283</Words>
  <Characters>50133</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45</cp:revision>
  <dcterms:created xsi:type="dcterms:W3CDTF">2012-02-02T18:33:00Z</dcterms:created>
  <dcterms:modified xsi:type="dcterms:W3CDTF">2023-02-08T16:37:00Z</dcterms:modified>
</cp:coreProperties>
</file>