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48" w:rsidRPr="006C5148" w:rsidRDefault="006C5148" w:rsidP="006C5148">
      <w:pPr>
        <w:jc w:val="center"/>
        <w:rPr>
          <w:b/>
        </w:rPr>
      </w:pPr>
      <w:r w:rsidRPr="006C5148">
        <w:rPr>
          <w:b/>
        </w:rPr>
        <w:t>EDITAL DE CHAMADA PÚBLICA Nº 0001/2015</w:t>
      </w:r>
    </w:p>
    <w:p w:rsidR="006C5148" w:rsidRPr="006C5148" w:rsidRDefault="006C5148" w:rsidP="006C5148">
      <w:pPr>
        <w:jc w:val="center"/>
        <w:rPr>
          <w:b/>
        </w:rPr>
      </w:pPr>
    </w:p>
    <w:p w:rsidR="006C5148" w:rsidRPr="006C5148" w:rsidRDefault="006C5148" w:rsidP="006C5148">
      <w:pPr>
        <w:jc w:val="both"/>
        <w:rPr>
          <w:b/>
        </w:rPr>
      </w:pPr>
      <w:r w:rsidRPr="006C5148">
        <w:rPr>
          <w:b/>
        </w:rPr>
        <w:t>AQUISIÇÃO DE GÊNEROS ALIMENTICIOS  DA AGRICULTURA FAMILIAR E EMPREENDEDOR FAMILIAR RURAL PARA ALIMENTAÇÃO ESCOLAR, CONFORME LEI Nº 11.947 DE 16/06/2009, RESOLUÇÃO Nº 38 DO FNDE DE 16/07/2009</w:t>
      </w:r>
      <w:r w:rsidR="007C7C7F">
        <w:rPr>
          <w:b/>
        </w:rPr>
        <w:t>,</w:t>
      </w:r>
      <w:r w:rsidRPr="006C5148">
        <w:rPr>
          <w:b/>
        </w:rPr>
        <w:t xml:space="preserve"> RESOLUÇÃO Nº 25 DO </w:t>
      </w:r>
      <w:r w:rsidR="007C7C7F">
        <w:rPr>
          <w:b/>
        </w:rPr>
        <w:t>FNDE DE 04/07/2012 E INSTRUÇÃO NORMATIVA Nº 002/2009/GS/SEDUC/MT.</w:t>
      </w:r>
    </w:p>
    <w:p w:rsidR="006C5148" w:rsidRPr="006C5148" w:rsidRDefault="006C5148" w:rsidP="006C5148">
      <w:pPr>
        <w:jc w:val="both"/>
        <w:rPr>
          <w:b/>
        </w:rPr>
      </w:pPr>
    </w:p>
    <w:p w:rsidR="006C5148" w:rsidRPr="006C5148" w:rsidRDefault="006C5148" w:rsidP="006C5148">
      <w:pPr>
        <w:jc w:val="both"/>
      </w:pPr>
      <w:r w:rsidRPr="006C5148">
        <w:rPr>
          <w:b/>
        </w:rPr>
        <w:t xml:space="preserve">O MUNICÍPIO DE ARROIO TRINTA, </w:t>
      </w:r>
      <w:r w:rsidRPr="006C5148">
        <w:t xml:space="preserve">pessoa jurídica de direito público interno, inscrito no CNPJ sob o nº 82.826.462/0001-27, através da </w:t>
      </w:r>
      <w:r w:rsidRPr="006C5148">
        <w:rPr>
          <w:b/>
        </w:rPr>
        <w:t xml:space="preserve">Secretaria Municipal de Educação, </w:t>
      </w:r>
      <w:r w:rsidRPr="006C5148">
        <w:t xml:space="preserve">vem realizar Chamada Pública para Aquisição de alimentos para a Merenda Escolar, em cumprimento do disposto no artigo 14 </w:t>
      </w:r>
      <w:r w:rsidR="007C7C7F">
        <w:t>da Lei Federal nº 11.947/2009, da Resolução nº 38/2009, da</w:t>
      </w:r>
      <w:r w:rsidRPr="006C5148">
        <w:t xml:space="preserve"> Resolução nº 25/2012 do FNDE – Fundo Nacional para o Desenvolvimento da Educação, para os meses de </w:t>
      </w:r>
      <w:r w:rsidR="00E855BD">
        <w:t>julho</w:t>
      </w:r>
      <w:r w:rsidR="006B1A19">
        <w:t xml:space="preserve"> a dezembro de </w:t>
      </w:r>
      <w:bookmarkStart w:id="0" w:name="_GoBack"/>
      <w:bookmarkEnd w:id="0"/>
      <w:r w:rsidRPr="006C5148">
        <w:t xml:space="preserve">2015. Os interessados deverão apresentar a </w:t>
      </w:r>
      <w:r w:rsidRPr="006C5148">
        <w:rPr>
          <w:b/>
        </w:rPr>
        <w:t>documentação para habilitação</w:t>
      </w:r>
      <w:r w:rsidRPr="006C5148">
        <w:t xml:space="preserve"> e </w:t>
      </w:r>
      <w:r w:rsidRPr="006C5148">
        <w:rPr>
          <w:b/>
        </w:rPr>
        <w:t>proposta de preços</w:t>
      </w:r>
      <w:r w:rsidRPr="006C5148">
        <w:t xml:space="preserve"> no dia </w:t>
      </w:r>
      <w:r w:rsidR="00CD45F1" w:rsidRPr="000D5831">
        <w:rPr>
          <w:b/>
          <w:color w:val="000000" w:themeColor="text1"/>
        </w:rPr>
        <w:t>07/07</w:t>
      </w:r>
      <w:r w:rsidRPr="000D5831">
        <w:rPr>
          <w:b/>
          <w:color w:val="000000" w:themeColor="text1"/>
        </w:rPr>
        <w:t>/2015 até às 09:00 horas</w:t>
      </w:r>
      <w:r w:rsidRPr="006C5148">
        <w:t>, na sede da Prefeitura Municipal de Arroio Trinta</w:t>
      </w:r>
      <w:r w:rsidRPr="006C5148">
        <w:rPr>
          <w:b/>
        </w:rPr>
        <w:t xml:space="preserve">, </w:t>
      </w:r>
      <w:r w:rsidRPr="006C5148">
        <w:t xml:space="preserve">situada à Rua XV de Novembro, 26, Centro, sendo que a abertura será no mesmo dia às </w:t>
      </w:r>
      <w:r w:rsidRPr="006C5148">
        <w:rPr>
          <w:b/>
        </w:rPr>
        <w:t>09h:30m</w:t>
      </w:r>
      <w:r w:rsidRPr="006C5148">
        <w:t>.</w:t>
      </w:r>
    </w:p>
    <w:p w:rsidR="006C5148" w:rsidRPr="006C5148" w:rsidRDefault="006C5148" w:rsidP="006C5148">
      <w:pPr>
        <w:jc w:val="both"/>
        <w:rPr>
          <w:b/>
        </w:rPr>
      </w:pPr>
    </w:p>
    <w:p w:rsidR="006C5148" w:rsidRPr="006C5148" w:rsidRDefault="006C5148" w:rsidP="006C5148">
      <w:pPr>
        <w:numPr>
          <w:ilvl w:val="0"/>
          <w:numId w:val="2"/>
        </w:numPr>
        <w:tabs>
          <w:tab w:val="num" w:pos="360"/>
        </w:tabs>
        <w:autoSpaceDE w:val="0"/>
        <w:autoSpaceDN w:val="0"/>
        <w:adjustRightInd w:val="0"/>
        <w:ind w:left="360"/>
      </w:pPr>
      <w:r w:rsidRPr="006C5148">
        <w:rPr>
          <w:b/>
          <w:bCs/>
        </w:rPr>
        <w:t>OBJETO</w:t>
      </w:r>
    </w:p>
    <w:p w:rsidR="006C5148" w:rsidRPr="006C5148" w:rsidRDefault="006C5148" w:rsidP="006C5148">
      <w:pPr>
        <w:autoSpaceDE w:val="0"/>
        <w:autoSpaceDN w:val="0"/>
        <w:adjustRightInd w:val="0"/>
        <w:jc w:val="both"/>
        <w:rPr>
          <w:bCs/>
        </w:rPr>
      </w:pPr>
      <w:r w:rsidRPr="006C5148">
        <w:rPr>
          <w:bCs/>
        </w:rPr>
        <w:t xml:space="preserve">1.1 O objeto da presente </w:t>
      </w:r>
      <w:r w:rsidRPr="006C5148">
        <w:rPr>
          <w:b/>
          <w:bCs/>
        </w:rPr>
        <w:t xml:space="preserve">CHAMADA PÚBLICA </w:t>
      </w:r>
      <w:r w:rsidRPr="006C5148">
        <w:rPr>
          <w:bCs/>
        </w:rPr>
        <w:t>consiste n</w:t>
      </w:r>
      <w:r w:rsidR="00606924">
        <w:rPr>
          <w:bCs/>
        </w:rPr>
        <w:t xml:space="preserve">a Aquisição de Gêneros Alimentícios da Agricultura Familiar e Empreendedor Familiar Rural para atender os alunos matriculados nas Escolas Municipais que ofertam a Educação Infantil, Creche e Ensino Fundamental, da Rede Pública do Município de Arroio Trinta, nas variedades, quantidades  e cronograma </w:t>
      </w:r>
      <w:r w:rsidRPr="006C5148">
        <w:rPr>
          <w:bCs/>
        </w:rPr>
        <w:t>conforme especificações abaixo:</w:t>
      </w:r>
    </w:p>
    <w:p w:rsidR="006C5148" w:rsidRPr="006C5148" w:rsidRDefault="006C5148" w:rsidP="006C5148"/>
    <w:tbl>
      <w:tblPr>
        <w:tblW w:w="4980" w:type="pct"/>
        <w:tblCellMar>
          <w:left w:w="70" w:type="dxa"/>
          <w:right w:w="70" w:type="dxa"/>
        </w:tblCellMar>
        <w:tblLook w:val="0000" w:firstRow="0" w:lastRow="0" w:firstColumn="0" w:lastColumn="0" w:noHBand="0" w:noVBand="0"/>
      </w:tblPr>
      <w:tblGrid>
        <w:gridCol w:w="781"/>
        <w:gridCol w:w="5164"/>
        <w:gridCol w:w="533"/>
        <w:gridCol w:w="1168"/>
        <w:gridCol w:w="1279"/>
        <w:gridCol w:w="987"/>
      </w:tblGrid>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
                <w:bCs/>
              </w:rPr>
            </w:pPr>
            <w:r w:rsidRPr="006C5148">
              <w:rPr>
                <w:b/>
                <w:bCs/>
              </w:rPr>
              <w:t>ITEM</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center"/>
              <w:rPr>
                <w:b/>
                <w:bCs/>
              </w:rPr>
            </w:pPr>
            <w:r w:rsidRPr="006C5148">
              <w:rPr>
                <w:b/>
                <w:bCs/>
              </w:rPr>
              <w:t>PRODUTO</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
                <w:bCs/>
              </w:rPr>
            </w:pPr>
            <w:r w:rsidRPr="006C5148">
              <w:rPr>
                <w:b/>
                <w:bCs/>
              </w:rPr>
              <w:t>UN</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
                <w:bCs/>
              </w:rPr>
            </w:pPr>
            <w:r w:rsidRPr="006C5148">
              <w:rPr>
                <w:b/>
                <w:bCs/>
              </w:rPr>
              <w:t>ED.INF.</w:t>
            </w:r>
          </w:p>
          <w:p w:rsidR="006C5148" w:rsidRPr="006C5148" w:rsidRDefault="006C5148" w:rsidP="006C5148">
            <w:pPr>
              <w:jc w:val="center"/>
              <w:rPr>
                <w:b/>
                <w:bCs/>
              </w:rPr>
            </w:pPr>
            <w:r w:rsidRPr="006C5148">
              <w:rPr>
                <w:b/>
                <w:bCs/>
              </w:rPr>
              <w:t>CRECHE</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FUNDA-MENTAL</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TOTAL</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01</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Alface crespa ou lisa</w:t>
            </w:r>
            <w:r w:rsidRPr="006C5148">
              <w:t>, de primeira qualidade, folhas firmes, não poderá estar murcha, íntegra, adequadas para o consumo, com todas as partes comestíveis aproveitáveis, cor e sabor característicos. Não deverão estar danificados por lesões que afetem sua aparência e utilização. Isento de pontos amarelados ou apodrecidos, livre de sujidades, parasitas e larvas. Acondicionadas em embalagem de polietileno atóxico.</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50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40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90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02</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Alho nacional graúdo</w:t>
            </w:r>
            <w:r w:rsidRPr="006C5148">
              <w:t>, de 1ª qualidade, firme, intacto, com cabeças inteiras e com todas as partes comestíveis aproveitáveis.</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8</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7</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15</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03</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Agnoline</w:t>
            </w:r>
            <w:r w:rsidRPr="006C5148">
              <w:t>, de massa caseira para sopa, com recheio de frango. Embalagem 500g.</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50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40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90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04</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Batata doce</w:t>
            </w:r>
            <w:r w:rsidRPr="006C5148">
              <w:t>, lavada, de 1ª qualidade, sem lesões de origem física ou mecânica, não apresentarem rachaduras ou cortes na casca, livre de enfermidades, isenta de partes pútridas. Com tamanho uniforme, devendo ser graúdas.</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30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20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50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05</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Batata salsa</w:t>
            </w:r>
            <w:r w:rsidRPr="006C5148">
              <w:rPr>
                <w:bCs/>
              </w:rPr>
              <w:t xml:space="preserve">, lavada, de 1ª qualidade, estarem suficientemente desenvolvidas, sem lesões de origem física ou mecânica, não apresentarem rachaduras ou cortes na casca, livre de enfermidades, </w:t>
            </w:r>
            <w:r w:rsidRPr="006C5148">
              <w:rPr>
                <w:bCs/>
              </w:rPr>
              <w:lastRenderedPageBreak/>
              <w:t>isenta de partes pútridas. Com tamanho uniforme, devendo ser de tamanho médio.</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lastRenderedPageBreak/>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20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20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40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lastRenderedPageBreak/>
              <w:t>06</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Beterraba</w:t>
            </w:r>
            <w:r w:rsidRPr="006C5148">
              <w:rPr>
                <w:bCs/>
              </w:rPr>
              <w:t xml:space="preserve"> de 1ª qualidade. </w:t>
            </w:r>
            <w:r w:rsidRPr="006C5148">
              <w:t>Características: firme, tenra, razoavelmente macia, de cor vermelho-vivo e com pele lisa.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100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90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190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07</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pPr>
            <w:r w:rsidRPr="006C5148">
              <w:rPr>
                <w:b/>
                <w:bCs/>
              </w:rPr>
              <w:t>Bolacha caseira de fubá</w:t>
            </w:r>
            <w:r w:rsidRPr="006C5148">
              <w:rPr>
                <w:bCs/>
              </w:rPr>
              <w:t xml:space="preserve">. </w:t>
            </w:r>
            <w:r w:rsidRPr="006C5148">
              <w:t xml:space="preserve">Bolacha com boa aparência de massa leve e aerada. Serão rejeitados biscoitos mal assadas, queimados, amassadas, achatados e  “embatumados” aspecto de massa pesada e de  características organolépticas anormais. Os mesmos deverão estar livres de sujidades ou quaisquer outros tipos de contaminantes como  fungos e  bolores. Embalagens contendo </w:t>
            </w:r>
            <w:r w:rsidRPr="006C5148">
              <w:rPr>
                <w:bCs/>
              </w:rPr>
              <w:t>1 kg.</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30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30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60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08</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Bolacha caseira de coco</w:t>
            </w:r>
            <w:r w:rsidRPr="006C5148">
              <w:rPr>
                <w:bCs/>
              </w:rPr>
              <w:t xml:space="preserve">. </w:t>
            </w:r>
            <w:r w:rsidRPr="006C5148">
              <w:t xml:space="preserve">Bolacha com boa aparência de massa leve e aerada. Serão rejeitados biscoitos mal assadas, queimados, amassadas, achatados e  “embatumados” aspecto de massa pesada e de  características organolépticas anormais. Os mesmos deverão estar livres de sujidades ou quaisquer outros tipos de contaminantes como  fungos e  bolores. Embalagens contendo </w:t>
            </w:r>
            <w:r w:rsidRPr="006C5148">
              <w:rPr>
                <w:bCs/>
              </w:rPr>
              <w:t>1 kg.</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20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20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40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09</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Brócolis fresco</w:t>
            </w:r>
            <w:r w:rsidRPr="006C5148">
              <w:t xml:space="preserve">. Características: boa qualidade, cor verde-escura, </w:t>
            </w:r>
            <w:r w:rsidRPr="006C5148">
              <w:rPr>
                <w:rFonts w:eastAsia="Calibri"/>
              </w:rPr>
              <w:t>isenta de sujidades, insetos, parasitas, larvas e corpos estranhos.</w:t>
            </w:r>
            <w:r w:rsidRPr="006C5148">
              <w:t xml:space="preserve"> Embalados em sacos plásticos de polietileno transparente</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40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40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70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10</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Caqui</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r w:rsidRPr="006C5148">
              <w:t xml:space="preserve"> </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300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300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600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11</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Cebola branca</w:t>
            </w:r>
            <w:r w:rsidRPr="006C5148">
              <w:t>. C</w:t>
            </w:r>
            <w:r w:rsidRPr="006C5148">
              <w:rPr>
                <w:rFonts w:eastAsia="Calibri"/>
              </w:rPr>
              <w:t>aracterísticas: íntegras e de primeira qualidade. Não deve apresentar quaisquer lesões de origem física, mecânica ou biológica.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60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70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130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12</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Cenoura</w:t>
            </w:r>
            <w:r w:rsidRPr="006C5148">
              <w:rPr>
                <w:rFonts w:eastAsia="Calibri"/>
              </w:rPr>
              <w:t xml:space="preserve"> de tamanho médio no estado in natura. </w:t>
            </w:r>
            <w:r w:rsidRPr="006C5148">
              <w:t>C</w:t>
            </w:r>
            <w:r w:rsidRPr="006C5148">
              <w:rPr>
                <w:rFonts w:eastAsia="Calibri"/>
              </w:rPr>
              <w:t>aracterísticas: sãs, de primeira qualidade, coloração uniforme; isentas de sujidades, parasitas, larvas e corpos estranhos. Não deve apresentar quaisquer lesões de origem física, mecânica ou biológica.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80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80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160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13</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pPr>
            <w:r w:rsidRPr="006C5148">
              <w:rPr>
                <w:b/>
              </w:rPr>
              <w:t>Chicória</w:t>
            </w:r>
            <w:r w:rsidRPr="006C5148">
              <w:t xml:space="preserve">. Características: de primeira qualidade, folhas firmes, não poderá estar murcha, íntegra, adequada para o consumo, com todas as partes comestíveis aproveitáveis, cor e sabor característicos. Não deverá estar danificada por lesões que afetem sua aparência e utilização. Isento </w:t>
            </w:r>
            <w:r w:rsidRPr="006C5148">
              <w:lastRenderedPageBreak/>
              <w:t>de pontos amarelados ou apodrecidos, livre de sujidades, parasitas e larvas. Acondicionadas em embalagem de polietileno atóxico.</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lastRenderedPageBreak/>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35</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40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75</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lastRenderedPageBreak/>
              <w:t>14</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Chuchu</w:t>
            </w:r>
            <w:r w:rsidRPr="006C5148">
              <w:t>. Características: verde, tenro, firme, sem manchas na casca e no interior.</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50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50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100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15</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Couve Flor</w:t>
            </w:r>
            <w:r w:rsidRPr="006C5148">
              <w:t>. Características: boa qualidade, fresco, de primeira. Tendo tamanho, aroma, cor e sabor próprios da espécie e variedades. Isento de aroma e sabor estranhos, sem rachaduras, corte, manchas, machucaduras, bolores ou outros defeitos que possam alterar a sua qualidade.  Acondicionados em sacos plásticos.</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60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60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120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16</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Cuca com Farofa</w:t>
            </w:r>
            <w:r w:rsidRPr="006C5148">
              <w:t>. A cuca n</w:t>
            </w:r>
            <w:r w:rsidRPr="006C5148">
              <w:rPr>
                <w:rFonts w:eastAsia="Calibri"/>
              </w:rPr>
              <w:t>ão deve estar embatumada, seca ou queimada. Deve ser fresca, doce, leve, com coloração clara e uniforme e conter bastante farofa na cobertura.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45</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45</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90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pPr>
            <w:r w:rsidRPr="006C5148">
              <w:t>17</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pPr>
            <w:r w:rsidRPr="006C5148">
              <w:rPr>
                <w:b/>
              </w:rPr>
              <w:t>Feijão Preto</w:t>
            </w:r>
            <w:r w:rsidRPr="006C5148">
              <w:t>. Características técnicas: feijão classe preto, novo, tipo 1, grupo 1 não torrado. Não poderá apresentar grãos disformes e ou torrados, impurezas (grãos partidos e pedras), bolor, mofo, caruncho, rendimento inadequado. Embalagem: deve estar intacta, acondicionada em embalagens de polietileno transparente, contendo 1 kg. Prazo de validade: mínimo de 5 meses. Data de fabricação: máximo de 30 dias. A rotulagem deve conter no mínimo as seguintes informações: nome e/ou marca, ingredientes, data de validade, lote e informações nutricionais.</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pPr>
            <w:r w:rsidRPr="006C5148">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pPr>
            <w:r w:rsidRPr="006C5148">
              <w:t>70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pPr>
            <w:r w:rsidRPr="006C5148">
              <w:t>60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130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18</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Geleia de Frutas</w:t>
            </w:r>
            <w:r w:rsidRPr="006C5148">
              <w:rPr>
                <w:bCs/>
              </w:rPr>
              <w:t>. Sabores: uva, maçã, pêra, pêssego contendo polpa de fruta, consistência gelatinosa, em vidro de aproximadamente 600 gramas. Prazo de validade mínimo de 10 meses a contar da data da entrega.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Un</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35</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30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65</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19</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Laranja</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200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140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340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20</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Limão</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15</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10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25</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21</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Macarrão Caseiro Furado</w:t>
            </w:r>
            <w:r w:rsidRPr="006C5148">
              <w:t xml:space="preserve">. Elaborado de forma artesanal no formato grosso furado tipo rigatone. </w:t>
            </w:r>
            <w:r w:rsidRPr="006C5148">
              <w:lastRenderedPageBreak/>
              <w:t>Deve apresentar cor e cheiro próprios Congelado a -12ºC ou menos. Embalagem de 500g em polietileno contendo: nome e/ou marca, ingredientes, data de validade, lote e informações nutricionais. Prazo de validade: mínimo de 2 meses.</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lastRenderedPageBreak/>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60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50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110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lastRenderedPageBreak/>
              <w:t>22</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Mandioca Descascada e Picada</w:t>
            </w:r>
            <w:r w:rsidRPr="006C5148">
              <w:t xml:space="preserve">. Características: mandioca in natura, de primeira qualidade, descascada, picada, </w:t>
            </w:r>
            <w:r w:rsidRPr="006C5148">
              <w:rPr>
                <w:rFonts w:eastAsia="Calibri"/>
              </w:rPr>
              <w:t xml:space="preserve">limpa, congelada e acondicionada em embalagem de polietileno, contendo 1 kg e </w:t>
            </w:r>
            <w:r w:rsidRPr="006C5148">
              <w:t>as seguintes informações: nome e/ou marca, ingredientes, data de validade, lote e informações nutricionais.</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80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80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160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23</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Mel de abelha</w:t>
            </w:r>
            <w:r w:rsidRPr="006C5148">
              <w:rPr>
                <w:bCs/>
              </w:rPr>
              <w:t xml:space="preserve">. Natural, puro, </w:t>
            </w:r>
            <w:r w:rsidRPr="006C5148">
              <w:t>sem conservantes e aditivos, em embalagem na forma de s</w:t>
            </w:r>
            <w:r w:rsidRPr="006C5148">
              <w:rPr>
                <w:bCs/>
              </w:rPr>
              <w:t>achê contendo 8g cada.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25</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25</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50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24</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Milho Para Pipoca.</w:t>
            </w:r>
            <w:r w:rsidRPr="006C5148">
              <w:t xml:space="preserve"> Características: grupo duro, classe amarelo, tipo 1. Embalagem: pacotes de plástico atóxico, contendo 1 kg do produto. Livre de sujidades e contaminantes, insetos e fungos. Rótulo com dados de indicação do fabricante, produto, peso, data de fabricação e validade e demais especificações exigidas na legislação vigente. Registro no órgão competente</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35</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35</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70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25</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rPr>
              <w:t>Moranga Cabotiá</w:t>
            </w:r>
            <w:r w:rsidRPr="006C5148">
              <w:t>. Características: de primeira qualidade, sem defeitos sérios, apresentando tamanho, cor e conformação uniforme, devendo ser bem desenvolvidas e maduras. Devem ser frescas, terem atingido o grau máximo ao tamanho, aroma, cor e sabor próprios da espécie e variedades. Não devem conter substâncias terrosas, sujidades ou corpos estranhos aderentes à superfície da casca. Isentos de umidade externa anormal, aroma e sabor estranhos. A polpa deve estar intacta e firme.</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50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50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100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26</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Pêssego</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250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200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450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27</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
                <w:bCs/>
              </w:rPr>
            </w:pPr>
            <w:r w:rsidRPr="006C5148">
              <w:rPr>
                <w:b/>
                <w:bCs/>
              </w:rPr>
              <w:t>Poncã</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250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200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450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pPr>
            <w:r w:rsidRPr="006C5148">
              <w:t>28</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autoSpaceDE w:val="0"/>
              <w:autoSpaceDN w:val="0"/>
              <w:adjustRightInd w:val="0"/>
              <w:jc w:val="both"/>
            </w:pPr>
            <w:r w:rsidRPr="006C5148">
              <w:rPr>
                <w:b/>
              </w:rPr>
              <w:t xml:space="preserve">Repolho </w:t>
            </w:r>
            <w:r w:rsidRPr="006C5148">
              <w:rPr>
                <w:rFonts w:eastAsia="Calibri"/>
                <w:b/>
              </w:rPr>
              <w:t>Branco</w:t>
            </w:r>
            <w:r w:rsidRPr="006C5148">
              <w:rPr>
                <w:rFonts w:eastAsia="Calibri"/>
              </w:rPr>
              <w:t xml:space="preserve">. Hortaliça de tamanho grande, com características íntegras e de primeira qualidade. Fresco, limpo, coloração uniforme, aroma, cor e </w:t>
            </w:r>
            <w:r w:rsidRPr="006C5148">
              <w:rPr>
                <w:rFonts w:eastAsia="Calibri"/>
              </w:rPr>
              <w:lastRenderedPageBreak/>
              <w:t>sabor típicos da espécie. Isento de sujidades, insetos, parasitas, larvas e corpos estranhos aderidos à superfície externa. Não deve apresentar quaisquer lesões de origem física, mecânica ou biológica.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pPr>
            <w:r w:rsidRPr="006C5148">
              <w:lastRenderedPageBreak/>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70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50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120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lastRenderedPageBreak/>
              <w:t>29</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jc w:val="both"/>
              <w:rPr>
                <w:bCs/>
              </w:rPr>
            </w:pPr>
            <w:r w:rsidRPr="006C5148">
              <w:rPr>
                <w:b/>
                <w:bCs/>
              </w:rPr>
              <w:t>Tortéi de abóbora</w:t>
            </w:r>
            <w:r w:rsidRPr="006C5148">
              <w:rPr>
                <w:bCs/>
              </w:rPr>
              <w:t xml:space="preserve">. </w:t>
            </w:r>
            <w:r w:rsidRPr="006C5148">
              <w:t>Massa composta de farinha de trigo, ovos e sal, com recheio de abóbora cabotiá cozida, queijo parmesão, farinha de rosca, noz-moscada e canela. No formato de rolo.</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40</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30</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70</w:t>
            </w:r>
          </w:p>
        </w:tc>
      </w:tr>
      <w:tr w:rsidR="006C5148" w:rsidRPr="006C5148" w:rsidTr="006C5148">
        <w:trPr>
          <w:trHeight w:val="270"/>
        </w:trPr>
        <w:tc>
          <w:tcPr>
            <w:tcW w:w="394" w:type="pct"/>
            <w:tcBorders>
              <w:top w:val="single" w:sz="8" w:space="0" w:color="auto"/>
              <w:left w:val="single" w:sz="8" w:space="0" w:color="auto"/>
              <w:bottom w:val="single" w:sz="8" w:space="0" w:color="auto"/>
              <w:right w:val="single" w:sz="8" w:space="0" w:color="auto"/>
            </w:tcBorders>
          </w:tcPr>
          <w:p w:rsidR="006C5148" w:rsidRPr="006C5148" w:rsidRDefault="006C5148" w:rsidP="006C5148">
            <w:pPr>
              <w:jc w:val="center"/>
              <w:rPr>
                <w:bCs/>
              </w:rPr>
            </w:pPr>
            <w:r w:rsidRPr="006C5148">
              <w:rPr>
                <w:bCs/>
              </w:rPr>
              <w:t>30</w:t>
            </w:r>
          </w:p>
        </w:tc>
        <w:tc>
          <w:tcPr>
            <w:tcW w:w="2604" w:type="pct"/>
            <w:tcBorders>
              <w:top w:val="single" w:sz="8" w:space="0" w:color="auto"/>
              <w:left w:val="nil"/>
              <w:bottom w:val="single" w:sz="8" w:space="0" w:color="auto"/>
              <w:right w:val="single" w:sz="4" w:space="0" w:color="auto"/>
            </w:tcBorders>
          </w:tcPr>
          <w:p w:rsidR="006C5148" w:rsidRPr="006C5148" w:rsidRDefault="006C5148" w:rsidP="006C5148">
            <w:pPr>
              <w:autoSpaceDE w:val="0"/>
              <w:autoSpaceDN w:val="0"/>
              <w:adjustRightInd w:val="0"/>
              <w:jc w:val="both"/>
            </w:pPr>
            <w:r w:rsidRPr="006C5148">
              <w:rPr>
                <w:b/>
              </w:rPr>
              <w:t>Vagem</w:t>
            </w:r>
            <w:r w:rsidRPr="006C5148">
              <w:t>. C</w:t>
            </w:r>
            <w:r w:rsidRPr="006C5148">
              <w:rPr>
                <w:rFonts w:eastAsia="Calibri"/>
              </w:rPr>
              <w:t>om características íntegras e de primeira qualidade, fresca, limpa, coloração verde uniforme, aroma, cor e sabor típicos da espécie. Não deve apresentar quaisquer lesões de origem física, mecânica ou biológica.</w:t>
            </w:r>
          </w:p>
        </w:tc>
        <w:tc>
          <w:tcPr>
            <w:tcW w:w="269" w:type="pct"/>
            <w:tcBorders>
              <w:top w:val="single" w:sz="4" w:space="0" w:color="auto"/>
              <w:left w:val="single" w:sz="4" w:space="0" w:color="auto"/>
              <w:bottom w:val="single" w:sz="4" w:space="0" w:color="auto"/>
              <w:right w:val="single" w:sz="4" w:space="0" w:color="auto"/>
            </w:tcBorders>
          </w:tcPr>
          <w:p w:rsidR="006C5148" w:rsidRPr="006C5148" w:rsidRDefault="006C5148" w:rsidP="006C5148">
            <w:pPr>
              <w:jc w:val="center"/>
              <w:rPr>
                <w:bCs/>
              </w:rPr>
            </w:pPr>
            <w:r w:rsidRPr="006C5148">
              <w:rPr>
                <w:bCs/>
              </w:rPr>
              <w:t>Kg</w:t>
            </w:r>
          </w:p>
        </w:tc>
        <w:tc>
          <w:tcPr>
            <w:tcW w:w="589" w:type="pct"/>
            <w:tcBorders>
              <w:top w:val="single" w:sz="8" w:space="0" w:color="auto"/>
              <w:left w:val="single" w:sz="4" w:space="0" w:color="auto"/>
              <w:bottom w:val="single" w:sz="8" w:space="0" w:color="auto"/>
              <w:right w:val="single" w:sz="4" w:space="0" w:color="auto"/>
            </w:tcBorders>
          </w:tcPr>
          <w:p w:rsidR="006C5148" w:rsidRPr="006C5148" w:rsidRDefault="006C5148" w:rsidP="006C5148">
            <w:pPr>
              <w:jc w:val="center"/>
              <w:rPr>
                <w:bCs/>
              </w:rPr>
            </w:pPr>
            <w:r w:rsidRPr="006C5148">
              <w:rPr>
                <w:bCs/>
              </w:rPr>
              <w:t>15</w:t>
            </w:r>
          </w:p>
        </w:tc>
        <w:tc>
          <w:tcPr>
            <w:tcW w:w="645" w:type="pct"/>
            <w:tcBorders>
              <w:top w:val="single" w:sz="8" w:space="0" w:color="auto"/>
              <w:left w:val="nil"/>
              <w:bottom w:val="single" w:sz="8" w:space="0" w:color="auto"/>
              <w:right w:val="single" w:sz="8" w:space="0" w:color="auto"/>
            </w:tcBorders>
          </w:tcPr>
          <w:p w:rsidR="006C5148" w:rsidRPr="006C5148" w:rsidRDefault="006C5148" w:rsidP="006C5148">
            <w:pPr>
              <w:jc w:val="center"/>
              <w:rPr>
                <w:bCs/>
              </w:rPr>
            </w:pPr>
            <w:r w:rsidRPr="006C5148">
              <w:rPr>
                <w:bCs/>
              </w:rPr>
              <w:t>15</w:t>
            </w:r>
          </w:p>
        </w:tc>
        <w:tc>
          <w:tcPr>
            <w:tcW w:w="498" w:type="pct"/>
            <w:tcBorders>
              <w:top w:val="single" w:sz="8" w:space="0" w:color="auto"/>
              <w:left w:val="nil"/>
              <w:bottom w:val="single" w:sz="8" w:space="0" w:color="auto"/>
              <w:right w:val="single" w:sz="8" w:space="0" w:color="auto"/>
            </w:tcBorders>
          </w:tcPr>
          <w:p w:rsidR="006C5148" w:rsidRPr="006C5148" w:rsidRDefault="006C5148" w:rsidP="006C5148">
            <w:pPr>
              <w:jc w:val="center"/>
              <w:rPr>
                <w:b/>
                <w:bCs/>
              </w:rPr>
            </w:pPr>
            <w:r w:rsidRPr="006C5148">
              <w:rPr>
                <w:b/>
                <w:bCs/>
              </w:rPr>
              <w:t>30</w:t>
            </w:r>
          </w:p>
        </w:tc>
      </w:tr>
    </w:tbl>
    <w:p w:rsidR="006C5148" w:rsidRPr="006C5148" w:rsidRDefault="006C5148" w:rsidP="006C5148"/>
    <w:p w:rsidR="006C5148" w:rsidRPr="006C5148" w:rsidRDefault="006C5148" w:rsidP="006C5148">
      <w:r w:rsidRPr="006C5148">
        <w:t>Recursos FNDE</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rPr>
          <w:b/>
          <w:bCs/>
        </w:rPr>
      </w:pPr>
      <w:r w:rsidRPr="006C5148">
        <w:rPr>
          <w:b/>
          <w:bCs/>
        </w:rPr>
        <w:t>2. DATA, LOCAL E HORA PARA RECEBIMENTO DOS ENVELOPES</w:t>
      </w:r>
    </w:p>
    <w:p w:rsidR="006C5148" w:rsidRPr="006C5148" w:rsidRDefault="006C5148" w:rsidP="006C5148">
      <w:pPr>
        <w:autoSpaceDE w:val="0"/>
        <w:autoSpaceDN w:val="0"/>
        <w:adjustRightInd w:val="0"/>
        <w:jc w:val="both"/>
        <w:rPr>
          <w:bCs/>
        </w:rPr>
      </w:pPr>
      <w:r w:rsidRPr="006C5148">
        <w:rPr>
          <w:bCs/>
        </w:rPr>
        <w:t xml:space="preserve">2.1 As propostas e os documentos exigidos deverão ser entregues no Departamento de Protocolo da Prefeitura Municipal, localizada na Rua XV de Novembro até às </w:t>
      </w:r>
      <w:r w:rsidRPr="000D5831">
        <w:rPr>
          <w:b/>
          <w:bCs/>
          <w:color w:val="000000" w:themeColor="text1"/>
        </w:rPr>
        <w:t>09h:00</w:t>
      </w:r>
      <w:r w:rsidRPr="000D5831">
        <w:rPr>
          <w:bCs/>
          <w:color w:val="000000" w:themeColor="text1"/>
        </w:rPr>
        <w:t xml:space="preserve"> do dia </w:t>
      </w:r>
      <w:r w:rsidR="000D5831" w:rsidRPr="000D5831">
        <w:rPr>
          <w:b/>
          <w:bCs/>
          <w:color w:val="000000" w:themeColor="text1"/>
        </w:rPr>
        <w:t>07/07</w:t>
      </w:r>
      <w:r w:rsidRPr="000D5831">
        <w:rPr>
          <w:b/>
          <w:bCs/>
          <w:color w:val="000000" w:themeColor="text1"/>
        </w:rPr>
        <w:t>/2015</w:t>
      </w:r>
      <w:r w:rsidRPr="000D5831">
        <w:rPr>
          <w:bCs/>
          <w:color w:val="000000" w:themeColor="text1"/>
        </w:rPr>
        <w:t xml:space="preserve">, </w:t>
      </w:r>
      <w:r w:rsidRPr="006C5148">
        <w:rPr>
          <w:bCs/>
        </w:rPr>
        <w:t>em envelopes separados, fechados e lacrados, contendo a identificação clara e visível da razão social do proponente, número da Chamada Pública, e com os seguintes dizeres externos:</w:t>
      </w:r>
    </w:p>
    <w:p w:rsidR="006C5148" w:rsidRPr="006C5148" w:rsidRDefault="006C5148" w:rsidP="006C5148">
      <w:pPr>
        <w:autoSpaceDE w:val="0"/>
        <w:autoSpaceDN w:val="0"/>
        <w:adjustRightInd w:val="0"/>
        <w:jc w:val="both"/>
        <w:rPr>
          <w:bCs/>
        </w:rPr>
      </w:pPr>
    </w:p>
    <w:p w:rsidR="006C5148" w:rsidRPr="006C5148" w:rsidRDefault="006C5148" w:rsidP="006C5148">
      <w:r w:rsidRPr="006C5148">
        <w:t>PREFEITURA MUNICIPAL DE ARROIO TRINTA</w:t>
      </w:r>
    </w:p>
    <w:p w:rsidR="006C5148" w:rsidRPr="006C5148" w:rsidRDefault="006C5148" w:rsidP="006C5148">
      <w:r w:rsidRPr="006C5148">
        <w:t>EDITAL D</w:t>
      </w:r>
      <w:r>
        <w:t>E CHAMADA PÚBLICA N.º  0001/2015</w:t>
      </w:r>
    </w:p>
    <w:p w:rsidR="006C5148" w:rsidRPr="006C5148" w:rsidRDefault="006C5148" w:rsidP="006C5148">
      <w:r w:rsidRPr="006C5148">
        <w:t>ENVELOPE N.º 01 - DOCUMENTOS</w:t>
      </w:r>
    </w:p>
    <w:p w:rsidR="006C5148" w:rsidRPr="006C5148" w:rsidRDefault="006C5148" w:rsidP="006C5148">
      <w:r w:rsidRPr="006C5148">
        <w:t>PROPONENTE:</w:t>
      </w:r>
    </w:p>
    <w:p w:rsidR="006C5148" w:rsidRPr="006C5148" w:rsidRDefault="006C5148" w:rsidP="006C5148">
      <w:pPr>
        <w:jc w:val="both"/>
      </w:pPr>
    </w:p>
    <w:p w:rsidR="006C5148" w:rsidRPr="006C5148" w:rsidRDefault="006C5148" w:rsidP="006C5148">
      <w:pPr>
        <w:jc w:val="both"/>
      </w:pPr>
      <w:r w:rsidRPr="006C5148">
        <w:t>PREFEITURA MUNICIPAL DE ARROIO TRINTA</w:t>
      </w:r>
    </w:p>
    <w:p w:rsidR="006C5148" w:rsidRPr="006C5148" w:rsidRDefault="006C5148" w:rsidP="006C5148">
      <w:pPr>
        <w:jc w:val="both"/>
      </w:pPr>
      <w:r w:rsidRPr="006C5148">
        <w:t xml:space="preserve">EDITAL </w:t>
      </w:r>
      <w:r>
        <w:t>DE CHAMADA PÚBLICA N.º 0001/2015</w:t>
      </w:r>
    </w:p>
    <w:p w:rsidR="006C5148" w:rsidRPr="006C5148" w:rsidRDefault="006C5148" w:rsidP="006C5148">
      <w:pPr>
        <w:jc w:val="both"/>
      </w:pPr>
      <w:r w:rsidRPr="006C5148">
        <w:t>ENVELOPE N.º 02 – PROPOSTA</w:t>
      </w:r>
    </w:p>
    <w:p w:rsidR="006C5148" w:rsidRPr="006C5148" w:rsidRDefault="006C5148" w:rsidP="006C5148">
      <w:pPr>
        <w:jc w:val="both"/>
      </w:pPr>
      <w:r w:rsidRPr="006C5148">
        <w:t>PROPONENTE:</w:t>
      </w:r>
    </w:p>
    <w:p w:rsidR="006C5148" w:rsidRPr="006C5148" w:rsidRDefault="006C5148" w:rsidP="006C5148">
      <w:pPr>
        <w:jc w:val="both"/>
      </w:pPr>
    </w:p>
    <w:p w:rsidR="006C5148" w:rsidRPr="006C5148" w:rsidRDefault="006C5148" w:rsidP="006C5148">
      <w:pPr>
        <w:jc w:val="both"/>
        <w:rPr>
          <w:b/>
        </w:rPr>
      </w:pPr>
      <w:r w:rsidRPr="006C5148">
        <w:rPr>
          <w:b/>
        </w:rPr>
        <w:t>3. DAS CONDIÇÕES DE PARTICIPAÇÃO</w:t>
      </w:r>
    </w:p>
    <w:p w:rsidR="006C5148" w:rsidRPr="006C5148" w:rsidRDefault="006C5148" w:rsidP="006C5148">
      <w:pPr>
        <w:jc w:val="both"/>
      </w:pPr>
      <w:r w:rsidRPr="006C5148">
        <w:t>3.1 Poderão participar deste Chamamento Público os Grupos Formais da Agricultura Familiar e do Empreendedor Familiar Rural, que atendam a todas as exigências constantes deste Edital.</w:t>
      </w:r>
    </w:p>
    <w:p w:rsidR="006C5148" w:rsidRPr="006C5148" w:rsidRDefault="006C5148" w:rsidP="006C5148">
      <w:pPr>
        <w:jc w:val="both"/>
      </w:pPr>
    </w:p>
    <w:p w:rsidR="006C5148" w:rsidRPr="006C5148" w:rsidRDefault="006C5148" w:rsidP="006C5148">
      <w:pPr>
        <w:jc w:val="both"/>
      </w:pPr>
      <w:r w:rsidRPr="006C5148">
        <w:t>3.2 Servidores Municipais, assim considerados aqueles do artigo 84, “caput” e parágrafo 1º da Lei nº 8.666/93, estão impedidos de participar desta Chamada Pública, por determinação do artigo 9º, inciso III, da Lei nº 8.666/93.</w:t>
      </w:r>
    </w:p>
    <w:p w:rsidR="006C5148" w:rsidRPr="006C5148" w:rsidRDefault="006C5148" w:rsidP="006C5148">
      <w:pPr>
        <w:jc w:val="both"/>
      </w:pPr>
    </w:p>
    <w:p w:rsidR="006C5148" w:rsidRDefault="006C5148" w:rsidP="006C5148">
      <w:pPr>
        <w:jc w:val="both"/>
        <w:rPr>
          <w:b/>
        </w:rPr>
      </w:pPr>
      <w:r w:rsidRPr="006C5148">
        <w:rPr>
          <w:b/>
        </w:rPr>
        <w:t>4. ENVELOPE Nº 01 – HABILITAÇÃO</w:t>
      </w:r>
    </w:p>
    <w:p w:rsidR="00606924" w:rsidRPr="006C5148" w:rsidRDefault="00606924" w:rsidP="006C5148">
      <w:pPr>
        <w:jc w:val="both"/>
        <w:rPr>
          <w:b/>
        </w:rPr>
      </w:pPr>
    </w:p>
    <w:p w:rsidR="006C5148" w:rsidRPr="006C5148" w:rsidRDefault="006C5148" w:rsidP="006C5148">
      <w:pPr>
        <w:jc w:val="both"/>
        <w:rPr>
          <w:b/>
        </w:rPr>
      </w:pPr>
      <w:r w:rsidRPr="006C5148">
        <w:rPr>
          <w:b/>
        </w:rPr>
        <w:t>4.1 – GRUPO</w:t>
      </w:r>
      <w:r w:rsidR="00606924">
        <w:rPr>
          <w:b/>
        </w:rPr>
        <w:t>S</w:t>
      </w:r>
      <w:r w:rsidRPr="006C5148">
        <w:rPr>
          <w:b/>
        </w:rPr>
        <w:t xml:space="preserve"> FORMA</w:t>
      </w:r>
      <w:r w:rsidR="00606924">
        <w:rPr>
          <w:b/>
        </w:rPr>
        <w:t>IS DA AGRICULTURA F</w:t>
      </w:r>
      <w:r w:rsidRPr="006C5148">
        <w:rPr>
          <w:b/>
        </w:rPr>
        <w:t>AMILIAR</w:t>
      </w:r>
      <w:r w:rsidR="00606924">
        <w:rPr>
          <w:b/>
        </w:rPr>
        <w:t xml:space="preserve"> E DE</w:t>
      </w:r>
      <w:r w:rsidRPr="006C5148">
        <w:rPr>
          <w:b/>
        </w:rPr>
        <w:t xml:space="preserve"> EMPREENDEDOR</w:t>
      </w:r>
      <w:r w:rsidR="00606924">
        <w:rPr>
          <w:b/>
        </w:rPr>
        <w:t>ES</w:t>
      </w:r>
      <w:r w:rsidRPr="006C5148">
        <w:rPr>
          <w:b/>
        </w:rPr>
        <w:t xml:space="preserve"> FAMILIAR</w:t>
      </w:r>
      <w:r w:rsidR="00606924">
        <w:rPr>
          <w:b/>
        </w:rPr>
        <w:t>ES RURAIS (Constituídos em Cooperativas e Associações)</w:t>
      </w:r>
    </w:p>
    <w:p w:rsidR="006C5148" w:rsidRPr="006C5148" w:rsidRDefault="006C5148" w:rsidP="006C5148">
      <w:pPr>
        <w:autoSpaceDE w:val="0"/>
        <w:autoSpaceDN w:val="0"/>
        <w:adjustRightInd w:val="0"/>
        <w:jc w:val="both"/>
      </w:pPr>
      <w:r w:rsidRPr="006C5148">
        <w:t>a) Prova de inscrição no Cadastro Nacional de Pessoa Jurídica - CNPJ;</w:t>
      </w:r>
    </w:p>
    <w:p w:rsidR="006C5148" w:rsidRPr="006C5148" w:rsidRDefault="006C5148" w:rsidP="006C5148">
      <w:pPr>
        <w:autoSpaceDE w:val="0"/>
        <w:autoSpaceDN w:val="0"/>
        <w:adjustRightInd w:val="0"/>
        <w:jc w:val="both"/>
      </w:pPr>
      <w:r w:rsidRPr="006C5148">
        <w:t>b) Cópia</w:t>
      </w:r>
      <w:r w:rsidR="00E35A56">
        <w:t xml:space="preserve"> autenticada em cartório</w:t>
      </w:r>
      <w:r w:rsidRPr="006C5148">
        <w:t xml:space="preserve"> da Declaração de Aptidão ao PRONAF - DAP Jurídica para associações e cooperativas;</w:t>
      </w:r>
    </w:p>
    <w:p w:rsidR="006C5148" w:rsidRPr="006C5148" w:rsidRDefault="006C5148" w:rsidP="006C5148">
      <w:pPr>
        <w:autoSpaceDE w:val="0"/>
        <w:autoSpaceDN w:val="0"/>
        <w:adjustRightInd w:val="0"/>
        <w:jc w:val="both"/>
      </w:pPr>
      <w:r w:rsidRPr="006C5148">
        <w:lastRenderedPageBreak/>
        <w:t>c) Certidão Conjunta Negativa de Débitos relativos aos Tributos Federais e à Dívida Ativa da União</w:t>
      </w:r>
      <w:r w:rsidR="00E35A56">
        <w:t xml:space="preserve"> e relativa à Seguridade Social</w:t>
      </w:r>
      <w:r w:rsidRPr="006C5148">
        <w:t>;</w:t>
      </w:r>
    </w:p>
    <w:p w:rsidR="006C5148" w:rsidRPr="006C5148" w:rsidRDefault="006C5148" w:rsidP="006C5148">
      <w:pPr>
        <w:jc w:val="both"/>
        <w:rPr>
          <w:color w:val="000000"/>
        </w:rPr>
      </w:pPr>
      <w:r w:rsidRPr="006C5148">
        <w:rPr>
          <w:color w:val="000000"/>
        </w:rPr>
        <w:t>d) Prova de Regularidade com a Fazenda Estadual do domicílio do proponente, em vigor;</w:t>
      </w:r>
    </w:p>
    <w:p w:rsidR="006C5148" w:rsidRPr="006C5148" w:rsidRDefault="006C5148" w:rsidP="006C5148">
      <w:pPr>
        <w:jc w:val="both"/>
        <w:rPr>
          <w:color w:val="000000"/>
        </w:rPr>
      </w:pPr>
      <w:r w:rsidRPr="006C5148">
        <w:rPr>
          <w:color w:val="000000"/>
        </w:rPr>
        <w:t>e) Prova de Regularidade com a Fazenda Municipal, do domicílio do proponente, em vigor;</w:t>
      </w:r>
    </w:p>
    <w:p w:rsidR="006C5148" w:rsidRPr="006C5148" w:rsidRDefault="006C5148" w:rsidP="006C5148">
      <w:pPr>
        <w:autoSpaceDE w:val="0"/>
        <w:autoSpaceDN w:val="0"/>
        <w:adjustRightInd w:val="0"/>
        <w:jc w:val="both"/>
      </w:pPr>
      <w:r w:rsidRPr="006C5148">
        <w:t>g) Prova de Regularidade (certidão) com o FGTS (Fundo de Garantia por Tempo de Serviço);</w:t>
      </w:r>
    </w:p>
    <w:p w:rsidR="006C5148" w:rsidRDefault="006C5148" w:rsidP="006C5148">
      <w:pPr>
        <w:pStyle w:val="Ttulo"/>
        <w:jc w:val="both"/>
        <w:rPr>
          <w:rFonts w:ascii="Times New Roman" w:hAnsi="Times New Roman"/>
          <w:b w:val="0"/>
          <w:sz w:val="24"/>
          <w:szCs w:val="24"/>
        </w:rPr>
      </w:pPr>
      <w:r w:rsidRPr="006C5148">
        <w:rPr>
          <w:rFonts w:ascii="Times New Roman" w:hAnsi="Times New Roman"/>
          <w:b w:val="0"/>
          <w:sz w:val="24"/>
          <w:szCs w:val="24"/>
        </w:rPr>
        <w:t>h)  Certidão Negativa de Débitos Trabalhistas (</w:t>
      </w:r>
      <w:hyperlink r:id="rId7" w:history="1">
        <w:r w:rsidRPr="006C5148">
          <w:rPr>
            <w:rStyle w:val="Hyperlink"/>
            <w:rFonts w:ascii="Times New Roman" w:hAnsi="Times New Roman"/>
            <w:sz w:val="24"/>
            <w:szCs w:val="24"/>
          </w:rPr>
          <w:t>www.tst.jus.br</w:t>
        </w:r>
      </w:hyperlink>
      <w:r w:rsidRPr="006C5148">
        <w:rPr>
          <w:rFonts w:ascii="Times New Roman" w:hAnsi="Times New Roman"/>
          <w:b w:val="0"/>
          <w:sz w:val="24"/>
          <w:szCs w:val="24"/>
        </w:rPr>
        <w:t>);</w:t>
      </w:r>
    </w:p>
    <w:p w:rsidR="006C5148" w:rsidRPr="006C5148" w:rsidRDefault="006C5148" w:rsidP="006C5148">
      <w:pPr>
        <w:pStyle w:val="Ttulo"/>
        <w:jc w:val="both"/>
        <w:rPr>
          <w:rFonts w:ascii="Times New Roman" w:hAnsi="Times New Roman"/>
          <w:b w:val="0"/>
          <w:color w:val="000000"/>
          <w:sz w:val="22"/>
          <w:szCs w:val="22"/>
        </w:rPr>
      </w:pPr>
      <w:r>
        <w:rPr>
          <w:rFonts w:ascii="Times New Roman" w:hAnsi="Times New Roman"/>
          <w:b w:val="0"/>
          <w:sz w:val="24"/>
          <w:szCs w:val="24"/>
        </w:rPr>
        <w:t xml:space="preserve">i) </w:t>
      </w:r>
      <w:r>
        <w:rPr>
          <w:rFonts w:ascii="Times New Roman" w:hAnsi="Times New Roman"/>
          <w:b w:val="0"/>
          <w:color w:val="000000"/>
          <w:sz w:val="22"/>
          <w:szCs w:val="22"/>
        </w:rPr>
        <w:t>Certidão Negativa de Falência e Concordata expedida pelo distribuidor da sede da pessoa jurídica;</w:t>
      </w:r>
    </w:p>
    <w:p w:rsidR="006C5148" w:rsidRPr="006C5148" w:rsidRDefault="006C5148" w:rsidP="006C5148">
      <w:pPr>
        <w:autoSpaceDE w:val="0"/>
        <w:autoSpaceDN w:val="0"/>
        <w:adjustRightInd w:val="0"/>
        <w:jc w:val="both"/>
      </w:pPr>
      <w:r>
        <w:t>j</w:t>
      </w:r>
      <w:r w:rsidRPr="006C5148">
        <w:t>) Cópia do estatuto e ata de posse da atual diretoria da entidade, registrada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6C5148" w:rsidRPr="006C5148" w:rsidRDefault="006C5148" w:rsidP="006C5148">
      <w:pPr>
        <w:autoSpaceDE w:val="0"/>
        <w:autoSpaceDN w:val="0"/>
        <w:adjustRightInd w:val="0"/>
        <w:jc w:val="both"/>
      </w:pPr>
      <w:r>
        <w:t>l</w:t>
      </w:r>
      <w:r w:rsidRPr="006C5148">
        <w:t>) Para produtos de origem animal, apresentar documentação comprobatória de se</w:t>
      </w:r>
      <w:r>
        <w:t>rviço de Inspeção, podendo ser M</w:t>
      </w:r>
      <w:r w:rsidRPr="006C5148">
        <w:t xml:space="preserve">unicipal (SIM), </w:t>
      </w:r>
      <w:r>
        <w:t>Estadual (SIE) ou F</w:t>
      </w:r>
      <w:r w:rsidRPr="006C5148">
        <w:t>ederal (SIF).</w:t>
      </w:r>
    </w:p>
    <w:p w:rsidR="00E35A56" w:rsidRDefault="001D72E2" w:rsidP="001D72E2">
      <w:pPr>
        <w:autoSpaceDE w:val="0"/>
        <w:autoSpaceDN w:val="0"/>
        <w:adjustRightInd w:val="0"/>
        <w:jc w:val="both"/>
      </w:pPr>
      <w:r>
        <w:t>m) Projeto de Venda de Gêneros Alimentícios da Agricultura Familiar para Alimentação Escolar</w:t>
      </w:r>
      <w:r w:rsidR="00E35A56">
        <w:t>, assinado pelo seu representante legal</w:t>
      </w:r>
      <w:r>
        <w:t>.</w:t>
      </w:r>
    </w:p>
    <w:p w:rsidR="00E35A56" w:rsidRDefault="00E35A56" w:rsidP="001D72E2">
      <w:pPr>
        <w:autoSpaceDE w:val="0"/>
        <w:autoSpaceDN w:val="0"/>
        <w:adjustRightInd w:val="0"/>
        <w:jc w:val="both"/>
      </w:pPr>
      <w:r>
        <w:t>n) Declaração de que os gêneros alimentícios a serem entregues são produzidos pelos associados/cooperados;</w:t>
      </w:r>
    </w:p>
    <w:p w:rsidR="001D72E2" w:rsidRPr="006C5148" w:rsidRDefault="00E35A56" w:rsidP="001D72E2">
      <w:pPr>
        <w:autoSpaceDE w:val="0"/>
        <w:autoSpaceDN w:val="0"/>
        <w:adjustRightInd w:val="0"/>
        <w:jc w:val="both"/>
      </w:pPr>
      <w:r>
        <w:t>o) Declaração do seu representante legal de responsabilidade pelo controle do atendimento do limite individual de venda de seus cooperados/associados.</w:t>
      </w:r>
      <w:r w:rsidR="001D72E2">
        <w:t xml:space="preserve"> </w:t>
      </w:r>
    </w:p>
    <w:p w:rsidR="00606924" w:rsidRDefault="00606924" w:rsidP="006C5148">
      <w:pPr>
        <w:autoSpaceDE w:val="0"/>
        <w:autoSpaceDN w:val="0"/>
        <w:adjustRightInd w:val="0"/>
        <w:jc w:val="both"/>
      </w:pPr>
    </w:p>
    <w:p w:rsidR="00606924" w:rsidRDefault="00606924" w:rsidP="00606924">
      <w:pPr>
        <w:jc w:val="both"/>
        <w:rPr>
          <w:b/>
        </w:rPr>
      </w:pPr>
      <w:r>
        <w:rPr>
          <w:b/>
        </w:rPr>
        <w:t>4.2</w:t>
      </w:r>
      <w:r w:rsidRPr="006C5148">
        <w:rPr>
          <w:b/>
        </w:rPr>
        <w:t xml:space="preserve"> – GRUPO</w:t>
      </w:r>
      <w:r>
        <w:rPr>
          <w:b/>
        </w:rPr>
        <w:t>S</w:t>
      </w:r>
      <w:r w:rsidRPr="006C5148">
        <w:rPr>
          <w:b/>
        </w:rPr>
        <w:t xml:space="preserve"> </w:t>
      </w:r>
      <w:r>
        <w:rPr>
          <w:b/>
        </w:rPr>
        <w:t>IN</w:t>
      </w:r>
      <w:r w:rsidRPr="006C5148">
        <w:rPr>
          <w:b/>
        </w:rPr>
        <w:t>FORMA</w:t>
      </w:r>
      <w:r>
        <w:rPr>
          <w:b/>
        </w:rPr>
        <w:t>IS DE AGRICULT</w:t>
      </w:r>
      <w:r w:rsidR="001D72E2">
        <w:rPr>
          <w:b/>
        </w:rPr>
        <w:t>ORES</w:t>
      </w:r>
      <w:r>
        <w:rPr>
          <w:b/>
        </w:rPr>
        <w:t xml:space="preserve"> F</w:t>
      </w:r>
      <w:r w:rsidRPr="006C5148">
        <w:rPr>
          <w:b/>
        </w:rPr>
        <w:t>AMILIAR</w:t>
      </w:r>
      <w:r w:rsidR="001D72E2">
        <w:rPr>
          <w:b/>
        </w:rPr>
        <w:t>ES</w:t>
      </w:r>
      <w:r>
        <w:rPr>
          <w:b/>
        </w:rPr>
        <w:t xml:space="preserve"> E DE</w:t>
      </w:r>
      <w:r w:rsidRPr="006C5148">
        <w:rPr>
          <w:b/>
        </w:rPr>
        <w:t xml:space="preserve"> EMPREENDEDOR</w:t>
      </w:r>
      <w:r>
        <w:rPr>
          <w:b/>
        </w:rPr>
        <w:t>ES</w:t>
      </w:r>
      <w:r w:rsidRPr="006C5148">
        <w:rPr>
          <w:b/>
        </w:rPr>
        <w:t xml:space="preserve"> FAMILIAR</w:t>
      </w:r>
      <w:r>
        <w:rPr>
          <w:b/>
        </w:rPr>
        <w:t>ES RURAIS</w:t>
      </w:r>
      <w:r w:rsidR="001D72E2">
        <w:rPr>
          <w:b/>
        </w:rPr>
        <w:t xml:space="preserve"> DEVERÃO ENTREGAR OS DOCUMENTOS ABAIXO RELACIONADOS</w:t>
      </w:r>
    </w:p>
    <w:p w:rsidR="001D72E2" w:rsidRPr="001D72E2" w:rsidRDefault="001D72E2" w:rsidP="00606924">
      <w:pPr>
        <w:jc w:val="both"/>
      </w:pPr>
      <w:r w:rsidRPr="001D72E2">
        <w:t>a) Cópia</w:t>
      </w:r>
      <w:r w:rsidR="00E35A56">
        <w:t xml:space="preserve"> autenticada em cartório </w:t>
      </w:r>
      <w:r w:rsidRPr="001D72E2">
        <w:t>d</w:t>
      </w:r>
      <w:r w:rsidR="00E35A56">
        <w:t>a</w:t>
      </w:r>
      <w:r w:rsidRPr="001D72E2">
        <w:t xml:space="preserve"> inscrição no Cadastro de Pessoa Física (CPF);</w:t>
      </w:r>
    </w:p>
    <w:p w:rsidR="001D72E2" w:rsidRDefault="001D72E2" w:rsidP="001D72E2">
      <w:pPr>
        <w:autoSpaceDE w:val="0"/>
        <w:autoSpaceDN w:val="0"/>
        <w:adjustRightInd w:val="0"/>
        <w:jc w:val="both"/>
      </w:pPr>
      <w:r w:rsidRPr="001D72E2">
        <w:t>b) Cópia da Declaração de Aptidão ao Programa Nacional de Fortalecimento da Agricultura Familiar - PRONAF -</w:t>
      </w:r>
      <w:r w:rsidRPr="006C5148">
        <w:t xml:space="preserve"> DAP </w:t>
      </w:r>
      <w:r>
        <w:t xml:space="preserve"> principal ou extrato da DAP, de cada Agricultor Familiar participante;</w:t>
      </w:r>
    </w:p>
    <w:p w:rsidR="001D72E2" w:rsidRPr="006C5148" w:rsidRDefault="001D72E2" w:rsidP="001D72E2">
      <w:pPr>
        <w:autoSpaceDE w:val="0"/>
        <w:autoSpaceDN w:val="0"/>
        <w:adjustRightInd w:val="0"/>
        <w:jc w:val="both"/>
      </w:pPr>
      <w:r>
        <w:t xml:space="preserve">c) Projeto de Venda de Gêneros Alimentícios da Agricultura Familiar para Alimentação Escolar elaborado conjuntamente entre o Grupo Informal e a Entidade Articuladora e assinado por todos os Agricultores Familiares participantes. </w:t>
      </w:r>
    </w:p>
    <w:p w:rsidR="00606924" w:rsidRPr="006C5148" w:rsidRDefault="00606924" w:rsidP="006C5148">
      <w:pPr>
        <w:autoSpaceDE w:val="0"/>
        <w:autoSpaceDN w:val="0"/>
        <w:adjustRightInd w:val="0"/>
        <w:jc w:val="both"/>
      </w:pPr>
    </w:p>
    <w:p w:rsidR="006C5148" w:rsidRPr="006C5148" w:rsidRDefault="006C5148" w:rsidP="006C5148">
      <w:pPr>
        <w:autoSpaceDE w:val="0"/>
        <w:autoSpaceDN w:val="0"/>
        <w:adjustRightInd w:val="0"/>
        <w:jc w:val="both"/>
        <w:rPr>
          <w:b/>
        </w:rPr>
      </w:pPr>
      <w:r w:rsidRPr="006C5148">
        <w:t>4.2 Todas ar certidões e/ou documentos exigidos nos envelopes documentação e proposta, deverão estar válidos na data prevista para a entrega dos mesmos.  Todos os documentos poderão ser entregues em: original, por processo de cópia devidamente autenticada</w:t>
      </w:r>
      <w:r w:rsidR="00B112AC">
        <w:t xml:space="preserve"> em cartório</w:t>
      </w:r>
      <w:r w:rsidRPr="006C5148">
        <w:t xml:space="preserve">, ou cópia não autenticada </w:t>
      </w:r>
      <w:r w:rsidRPr="006C5148">
        <w:rPr>
          <w:b/>
        </w:rPr>
        <w:t>DESDE QUE SEJAM EXIBIDOS OS ORIGINAIS PARA AUTENTICAÇÃO POR SERVIDOR DESIGNADO</w:t>
      </w:r>
      <w:r w:rsidR="00B112AC">
        <w:rPr>
          <w:b/>
        </w:rPr>
        <w:t xml:space="preserve"> (PRESIDENTE DA COMISSÃO PERMANENTE DE LICITAÇÕES)</w:t>
      </w:r>
      <w:r w:rsidRPr="006C5148">
        <w:rPr>
          <w:b/>
        </w:rPr>
        <w:t xml:space="preserve">. </w:t>
      </w:r>
      <w:r w:rsidRPr="006C5148">
        <w:t xml:space="preserve">Não serão aceitas cópias de documentos obtidas por meio de fax ou ilegíveis. Os documentos expedidos pela Internet poderão ser apresentados em forma original ou cópia reprográfica sem autenticação. Entretanto, estarão sujeitos à verificação de sua autenticidade através de consulta realizada pela </w:t>
      </w:r>
      <w:r w:rsidRPr="006C5148">
        <w:rPr>
          <w:b/>
        </w:rPr>
        <w:t>COMISSÃO PERMANENTE DE LICITAÇÃO – CPL.</w:t>
      </w:r>
    </w:p>
    <w:p w:rsidR="006C5148" w:rsidRPr="006C5148" w:rsidRDefault="006C5148" w:rsidP="006C5148">
      <w:pPr>
        <w:autoSpaceDE w:val="0"/>
        <w:autoSpaceDN w:val="0"/>
        <w:adjustRightInd w:val="0"/>
        <w:jc w:val="both"/>
        <w:rPr>
          <w:b/>
        </w:rPr>
      </w:pPr>
    </w:p>
    <w:p w:rsidR="006C5148" w:rsidRPr="006C5148" w:rsidRDefault="006C5148" w:rsidP="006C5148">
      <w:pPr>
        <w:autoSpaceDE w:val="0"/>
        <w:autoSpaceDN w:val="0"/>
        <w:adjustRightInd w:val="0"/>
        <w:jc w:val="both"/>
        <w:rPr>
          <w:b/>
        </w:rPr>
      </w:pPr>
      <w:r w:rsidRPr="006C5148">
        <w:rPr>
          <w:b/>
        </w:rPr>
        <w:t>5. ENVELOPE Nº 02 – PROJETO DE VENDA (</w:t>
      </w:r>
      <w:r w:rsidR="001D72E2">
        <w:rPr>
          <w:b/>
        </w:rPr>
        <w:t>PROPOSTA DE PREÇOS</w:t>
      </w:r>
      <w:r w:rsidRPr="006C5148">
        <w:rPr>
          <w:b/>
        </w:rPr>
        <w:t>)</w:t>
      </w:r>
    </w:p>
    <w:p w:rsidR="006C5148" w:rsidRPr="006C5148" w:rsidRDefault="006C5148" w:rsidP="006C5148">
      <w:pPr>
        <w:autoSpaceDE w:val="0"/>
        <w:autoSpaceDN w:val="0"/>
        <w:adjustRightInd w:val="0"/>
        <w:jc w:val="both"/>
      </w:pPr>
      <w:r w:rsidRPr="006C5148">
        <w:t>5.1 No envelope n</w:t>
      </w:r>
      <w:r w:rsidR="001D72E2">
        <w:t>º 02, deverá ser apresentado a Proposta de P</w:t>
      </w:r>
      <w:r w:rsidRPr="006C5148">
        <w:t>reços (Projeto de Venda) de Gêneros Alimentícios da Agricultura Familiar e do Empreendedor Familiar Rural para Alimentação Escolar (</w:t>
      </w:r>
      <w:r w:rsidRPr="006C5148">
        <w:rPr>
          <w:b/>
        </w:rPr>
        <w:t>Anexo IV</w:t>
      </w:r>
      <w:r w:rsidRPr="006C5148">
        <w:t>) , devidamente preenchida, devendo obedecer ao que se segue:</w:t>
      </w:r>
    </w:p>
    <w:p w:rsidR="006C5148" w:rsidRPr="006C5148" w:rsidRDefault="006C5148" w:rsidP="006C5148">
      <w:pPr>
        <w:autoSpaceDE w:val="0"/>
        <w:autoSpaceDN w:val="0"/>
        <w:adjustRightInd w:val="0"/>
        <w:jc w:val="both"/>
      </w:pPr>
      <w:r w:rsidRPr="006C5148">
        <w:t xml:space="preserve">    a) Ser formulada em 01 (uma) via, sem emendas, rasuras ou entrelinhas, contendo a identificação do fornecedor, datada e assinada em sua última folha e rubricada nas demais (se houver) por seu representante legal.</w:t>
      </w:r>
    </w:p>
    <w:p w:rsidR="006C5148" w:rsidRPr="006C5148" w:rsidRDefault="006C5148" w:rsidP="006C5148">
      <w:pPr>
        <w:autoSpaceDE w:val="0"/>
        <w:autoSpaceDN w:val="0"/>
        <w:adjustRightInd w:val="0"/>
        <w:jc w:val="both"/>
      </w:pPr>
      <w:r w:rsidRPr="006C5148">
        <w:lastRenderedPageBreak/>
        <w:t xml:space="preserve">    b) Conter a discriminação completa dos gêneros alimentícios ofertados, conforme especificações do </w:t>
      </w:r>
      <w:r w:rsidRPr="006C5148">
        <w:rPr>
          <w:b/>
        </w:rPr>
        <w:t xml:space="preserve">Anexo I </w:t>
      </w:r>
      <w:r w:rsidRPr="006C5148">
        <w:t xml:space="preserve"> do presente Edital, bem como a quantidade a ser fornecida;</w:t>
      </w:r>
    </w:p>
    <w:p w:rsidR="006C5148" w:rsidRPr="006C5148" w:rsidRDefault="006C5148" w:rsidP="006C5148">
      <w:pPr>
        <w:autoSpaceDE w:val="0"/>
        <w:autoSpaceDN w:val="0"/>
        <w:adjustRightInd w:val="0"/>
        <w:jc w:val="both"/>
      </w:pPr>
      <w:r w:rsidRPr="006C5148">
        <w:t xml:space="preserve">    c) </w:t>
      </w:r>
      <w:r w:rsidRPr="006C5148">
        <w:rPr>
          <w:b/>
        </w:rPr>
        <w:t xml:space="preserve">Preço unitário </w:t>
      </w:r>
      <w:r w:rsidRPr="006C5148">
        <w:t>e</w:t>
      </w:r>
      <w:r w:rsidRPr="006C5148">
        <w:rPr>
          <w:b/>
        </w:rPr>
        <w:t xml:space="preserve"> total </w:t>
      </w:r>
      <w:r w:rsidRPr="006C5148">
        <w:t xml:space="preserve"> para cada item ofertado, com os valores expressos em reais, sendo 02 (duas) casas após a vírgula. No preço deverão estar incluídas todas as despesas referentes ao cumprimento do objeto, tais como: transporte, carga e descarga, tributos, impostos e outros.</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5.2 Não serão levadas em consideração quaisquer outras vantagens não previstas neste edital.</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rPr>
          <w:b/>
        </w:rPr>
      </w:pPr>
      <w:r w:rsidRPr="006C5148">
        <w:rPr>
          <w:b/>
        </w:rPr>
        <w:t>6. DOS PROCEDIMENTOS E CRITÉRIOS DE JULGAMENTO</w:t>
      </w:r>
    </w:p>
    <w:p w:rsidR="006C5148" w:rsidRPr="006C5148" w:rsidRDefault="006C5148" w:rsidP="006C5148">
      <w:pPr>
        <w:autoSpaceDE w:val="0"/>
        <w:autoSpaceDN w:val="0"/>
        <w:adjustRightInd w:val="0"/>
        <w:jc w:val="both"/>
      </w:pPr>
      <w:smartTag w:uri="urn:schemas-microsoft-com:office:smarttags" w:element="metricconverter">
        <w:smartTagPr>
          <w:attr w:name="ProductID" w:val="6.1 A"/>
        </w:smartTagPr>
        <w:r w:rsidRPr="006C5148">
          <w:t>6.1 A</w:t>
        </w:r>
      </w:smartTag>
      <w:r w:rsidRPr="006C5148">
        <w:t xml:space="preserve"> comissão se reunirá em sala própria</w:t>
      </w:r>
      <w:r w:rsidRPr="000D5831">
        <w:rPr>
          <w:color w:val="000000" w:themeColor="text1"/>
        </w:rPr>
        <w:t xml:space="preserve">, às </w:t>
      </w:r>
      <w:r w:rsidRPr="000D5831">
        <w:rPr>
          <w:b/>
          <w:color w:val="000000" w:themeColor="text1"/>
        </w:rPr>
        <w:t xml:space="preserve">09h:30m </w:t>
      </w:r>
      <w:r w:rsidRPr="000D5831">
        <w:rPr>
          <w:color w:val="000000" w:themeColor="text1"/>
        </w:rPr>
        <w:t xml:space="preserve">do dia </w:t>
      </w:r>
      <w:r w:rsidR="000D5831" w:rsidRPr="000D5831">
        <w:rPr>
          <w:b/>
          <w:color w:val="000000" w:themeColor="text1"/>
        </w:rPr>
        <w:t>07/07</w:t>
      </w:r>
      <w:r w:rsidRPr="000D5831">
        <w:rPr>
          <w:b/>
          <w:color w:val="000000" w:themeColor="text1"/>
        </w:rPr>
        <w:t xml:space="preserve">/2015 </w:t>
      </w:r>
      <w:r w:rsidRPr="000D5831">
        <w:rPr>
          <w:color w:val="000000" w:themeColor="text1"/>
        </w:rPr>
        <w:t xml:space="preserve">e através </w:t>
      </w:r>
      <w:r w:rsidRPr="006C5148">
        <w:t>de seu presidente iniciará os trabalhos.</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6.2 Não serão recebidas documentações e propostas fora do prazo estabelecido neste Edital.</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6.3 No prazo e hora do item anterior deste Edital, a Comissão encarregada da licitação, na presença ou não de representantes das concorrentes, procederá como indicado a seguir.</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6.4 Na presença dos licitantes ou seus representantes legais que comparecerem e demais pessoas que desejarem assistir ao ato, a Comissão Permanente de Licitações, iniciará os trabalhos examinando os envelopes DOCUMENTAÇÃO e PROPOSTA, os quais serão rubricados pelos seus membros e pelos representantes dos licitantes presentes, procedendo-se, a seguir, à abertura do envelope DOCUMENTAÇÃO.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6.5 Os documentos contidos no envelope 01, serão examinados e rubricados pelos membros da Comissão de Julgamento, bem como pelos proponentes ou seus representantes legais.</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6.6 Serão considerados inabilitados os proponentes que não atenderem as exigências do Edital ou não preencherem os requisitos exigidos no item 4.</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6.7 Se todos os licitantes forem inabilitados, a Administração poderá fixar o prazo de 08 (oito) dias úteis para apresentação de nova documentação escoimadas das causas que ensejaram a inabilitação.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6.8 Os concorrentes considerados inabilitados receberão seus envelopes propostas fechados, indevassados, contendo as respectivas propostas, desde que não tenha havido recurso, ou, após sua denegação.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6.9 Os envelopes PROPOSTAS dos licitantes habilitados serão abertos, a seguir no mesmo local, pela comissão de licitação, desde que haja renúncia de todos os proponentes de interposição de recurso. Em não ocorrendo a abertura será comunicado aos licitantes a nova data após julgamento dos recursos ou decorrido o prazo sem interposição de recursos.</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6.10 Na análise das propostas, deverão ser priorizadas as de grupos do Município. Em não se obtendo as quantidades necessárias, estas poderão ser complementadas com propostas de grupos da região, do território rural, do Estado e do País, nesta ordem de prioridade.</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 xml:space="preserve">6.11 – O critério para julgamento das propostas apresentadas nos termos do presente Edital será o de </w:t>
      </w:r>
      <w:r w:rsidRPr="006C5148">
        <w:rPr>
          <w:b/>
        </w:rPr>
        <w:t>MENOR PREÇO UNITÁRIO</w:t>
      </w:r>
      <w:r w:rsidRPr="006C5148">
        <w:t>, respeitando as regras do item anterior.</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lastRenderedPageBreak/>
        <w:t>6.12 – Os produtos da Agricultura Familiar e dos Empreendedores Familiares Rurais a serem fornecidos para Alimentação Escolar serão gêneros alimentícios, priorizando, sempre que possível, os alimentos orgânicos e/ou agro ecológicos.</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6.13 - Na definição dos preços para a aquisição dos gêneros alimentícios da Agricultura Familiar e dos Empreendedores Familiares Rurais, a Comissão julgadora considerará os Preços de Referência determinados pela Secretaria Municipal de Educação,</w:t>
      </w:r>
      <w:r>
        <w:t xml:space="preserve"> definidos com base nos orçamentos</w:t>
      </w:r>
      <w:r w:rsidRPr="006C5148">
        <w:t xml:space="preserve"> realizado</w:t>
      </w:r>
      <w:r>
        <w:t>s</w:t>
      </w:r>
      <w:r w:rsidRPr="006C5148">
        <w:t xml:space="preserve"> pela</w:t>
      </w:r>
      <w:r>
        <w:t xml:space="preserve"> Secretaria Municipal de Educação da</w:t>
      </w:r>
      <w:r w:rsidRPr="006C5148">
        <w:t xml:space="preserve"> Prefeitura de Arroio Trinta de acordo com o disposto no Artigo 23, Parágrafo 2º, Inciso II, letra b, da Resolução/CD/FNDE nº 38, de 16 de julho de 2009, que dispõe sobre o atendimento da alimentação escolar aos alunos da educação básica no Programa Nacional de Alimentação Escolar – PNAE.</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 xml:space="preserve">6.14 – No caso de existência de mais um Grupo Formal participante do processo de aquisição para a alimentação escolar, deve-se priorizar o fornecedor do âmbito local, </w:t>
      </w:r>
      <w:r w:rsidRPr="006C5148">
        <w:rPr>
          <w:b/>
        </w:rPr>
        <w:t>desde que os preços sejam compatíveis com os Preços de Referência citados no item anterior</w:t>
      </w:r>
      <w:r w:rsidRPr="006C5148">
        <w:t>, resguardadas as condições previstas nos §§1º e 2º, do artigo 14, da Lei nº 11.947/2009.</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6.15 – Cada proposta será analisada de acordo com os requisitos constantes no presente Edital e da Lei 8.666/93, desclassificando-se as propostas desconformes, sendo tudo registrado em ata.</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6.16 – As propostas serão examinadas e rubricadas pelos membros da Comissão Permanente de Licitações, bem como pelos licitantes presentes, sendo procedida a leitura dos preços e condições oferecidas.</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6.17 – Após será efetuado o julgamento e classificação das propostas consideradas habilitadas de acordo com os critérios de avaliação constantes no presente edital e, posteriormente a autoridade competente deliberará quanto à homologação.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6.18 – Se o julgamento não ocorrer logo após a abertura dos envelopes, a Comissão divulgará o resultado posteriormente, por ofício ou através de imprensa oficial.</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6.19 – Não será admitida, sob pretexto algum, a modificação ou substituição das propostas de preços ou de qualquer documento após o prazo regular.</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rPr>
          <w:b/>
        </w:rPr>
      </w:pPr>
      <w:r w:rsidRPr="006C5148">
        <w:rPr>
          <w:b/>
        </w:rPr>
        <w:t>7. LOCAL DE ENTREGA E PERIODICIDADE</w:t>
      </w:r>
    </w:p>
    <w:p w:rsidR="006C5148" w:rsidRPr="006C5148" w:rsidRDefault="006C5148" w:rsidP="006C5148">
      <w:pPr>
        <w:autoSpaceDE w:val="0"/>
        <w:autoSpaceDN w:val="0"/>
        <w:adjustRightInd w:val="0"/>
        <w:jc w:val="both"/>
      </w:pPr>
      <w:r w:rsidRPr="006C5148">
        <w:t xml:space="preserve">7.1 - Os produtos deverão ser entregues de forma parcelada, até </w:t>
      </w:r>
      <w:r w:rsidRPr="006C5148">
        <w:rPr>
          <w:b/>
        </w:rPr>
        <w:t>31/12/201</w:t>
      </w:r>
      <w:r>
        <w:rPr>
          <w:b/>
        </w:rPr>
        <w:t>5</w:t>
      </w:r>
      <w:r w:rsidRPr="006C5148">
        <w:rPr>
          <w:b/>
        </w:rPr>
        <w:t xml:space="preserve">, </w:t>
      </w:r>
      <w:r w:rsidRPr="006C5148">
        <w:t>conforme necessidade de consumo, nas Escolas Municipais, de acordo com o cronograma fornecido pela Secretaria Municipal de Educação.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7.2 - A entrega deverá ser efetuada diretamente nas Escolas Municipais, com o acompanhamento e conferência da Comissão de Recebimento da Secretaria de Educação, que juntamente com o responsável da Unidade Escolar efetuará a conferência da quantidade e qualidade dos produtos.</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7.3 – Os produtos devem ser de 1ª qualidade, separados por local de consumo e embalados separadamente por tipo de produto.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7.4 – As quantidades a serem entregues semanalmente podem sofrer alterações de acordo com a necessidade de consumo.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7.5 – A pontualidade na entrega das mercadorias está vinculada ao cumprimento do Cardápio Nutricional. A não pontualidade na entrega implicará no prejuízo d</w:t>
      </w:r>
      <w:r w:rsidR="00B112AC">
        <w:t>a execução do cardápio e consequ</w:t>
      </w:r>
      <w:r w:rsidRPr="006C5148">
        <w:t>entes transtornos no balanceamento nutricional.</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7.6 – A pontualidade na entrega das mercadorias está vinculada ao cumprimento do Cardápio Nutricional. A não pontualidade na entrega implicará no prejuízo d</w:t>
      </w:r>
      <w:r w:rsidR="00B112AC">
        <w:t>a execução do cardápio e consequ</w:t>
      </w:r>
      <w:r w:rsidRPr="006C5148">
        <w:t>entes transtornos no balanceamento nutricional.</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rPr>
          <w:b/>
        </w:rPr>
      </w:pPr>
      <w:r w:rsidRPr="006C5148">
        <w:rPr>
          <w:b/>
        </w:rPr>
        <w:t>8. RESPONSABILIDADE DOS FORNECEDORES</w:t>
      </w:r>
    </w:p>
    <w:p w:rsidR="006C5148" w:rsidRPr="006C5148" w:rsidRDefault="006C5148" w:rsidP="006C5148">
      <w:pPr>
        <w:autoSpaceDE w:val="0"/>
        <w:autoSpaceDN w:val="0"/>
        <w:adjustRightInd w:val="0"/>
        <w:jc w:val="both"/>
      </w:pPr>
      <w:r w:rsidRPr="006C5148">
        <w:t>8.1 –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C5148" w:rsidRPr="006C5148" w:rsidRDefault="006C5148" w:rsidP="006C5148">
      <w:pPr>
        <w:autoSpaceDE w:val="0"/>
        <w:autoSpaceDN w:val="0"/>
        <w:adjustRightInd w:val="0"/>
        <w:jc w:val="both"/>
      </w:pPr>
    </w:p>
    <w:p w:rsidR="006C5148" w:rsidRDefault="006C5148" w:rsidP="006C5148">
      <w:pPr>
        <w:autoSpaceDE w:val="0"/>
        <w:autoSpaceDN w:val="0"/>
        <w:adjustRightInd w:val="0"/>
        <w:jc w:val="both"/>
      </w:pPr>
      <w:r w:rsidRPr="006C5148">
        <w:t>8.2 – O fornecedor compromete a fornecer os gêneros alimentícios conforme o disposto no padrão de identidade e qualidade estabelecida na Legislação Vigente e as especificações técnicas elaboradas pela  Secretaria de Educação.</w:t>
      </w:r>
    </w:p>
    <w:p w:rsidR="00440FC0" w:rsidRDefault="00440FC0" w:rsidP="006C5148">
      <w:pPr>
        <w:autoSpaceDE w:val="0"/>
        <w:autoSpaceDN w:val="0"/>
        <w:adjustRightInd w:val="0"/>
        <w:jc w:val="both"/>
      </w:pPr>
    </w:p>
    <w:p w:rsidR="00440FC0" w:rsidRDefault="00440FC0" w:rsidP="006C5148">
      <w:pPr>
        <w:autoSpaceDE w:val="0"/>
        <w:autoSpaceDN w:val="0"/>
        <w:adjustRightInd w:val="0"/>
        <w:jc w:val="both"/>
      </w:pPr>
      <w:r>
        <w:t>8.3 – Os produtos serão recebidos e inspecionados pela Secretaria da Educação, através de profissionais indicados (merendeiras) e, não atendidas às exigências constantes deste Edital, os produtos deverão ser substituídos sem custos adicionais à Administração Pública Municipal.</w:t>
      </w:r>
    </w:p>
    <w:p w:rsidR="00440FC0" w:rsidRDefault="00440FC0" w:rsidP="006C5148">
      <w:pPr>
        <w:autoSpaceDE w:val="0"/>
        <w:autoSpaceDN w:val="0"/>
        <w:adjustRightInd w:val="0"/>
        <w:jc w:val="both"/>
      </w:pPr>
    </w:p>
    <w:p w:rsidR="00440FC0" w:rsidRPr="006C5148" w:rsidRDefault="00440FC0" w:rsidP="006C5148">
      <w:pPr>
        <w:autoSpaceDE w:val="0"/>
        <w:autoSpaceDN w:val="0"/>
        <w:adjustRightInd w:val="0"/>
        <w:jc w:val="both"/>
      </w:pPr>
      <w:r>
        <w:t>8.4 – A não possibilidade de entrega de algum gênero alimentício no prazo solicitado, o responsável deverá comunicar com antecedência à Nutricionista e à Secretaria Municipal de Educação, para replanejamento de cardápio e alteração de pedido.</w:t>
      </w:r>
    </w:p>
    <w:p w:rsidR="006C5148" w:rsidRPr="006C5148" w:rsidRDefault="006C5148" w:rsidP="006C5148">
      <w:pPr>
        <w:autoSpaceDE w:val="0"/>
        <w:autoSpaceDN w:val="0"/>
        <w:adjustRightInd w:val="0"/>
        <w:jc w:val="both"/>
      </w:pPr>
    </w:p>
    <w:p w:rsidR="006C5148" w:rsidRPr="00440FC0" w:rsidRDefault="006C5148" w:rsidP="006C5148">
      <w:pPr>
        <w:autoSpaceDE w:val="0"/>
        <w:autoSpaceDN w:val="0"/>
        <w:adjustRightInd w:val="0"/>
        <w:jc w:val="both"/>
        <w:rPr>
          <w:b/>
        </w:rPr>
      </w:pPr>
      <w:r w:rsidRPr="00440FC0">
        <w:rPr>
          <w:b/>
        </w:rPr>
        <w:t>9. DOS RECURSOS ADMINISTRATIVOS</w:t>
      </w:r>
    </w:p>
    <w:p w:rsidR="006C5148" w:rsidRPr="00440FC0" w:rsidRDefault="006C5148" w:rsidP="006C5148">
      <w:pPr>
        <w:autoSpaceDE w:val="0"/>
        <w:autoSpaceDN w:val="0"/>
        <w:adjustRightInd w:val="0"/>
        <w:jc w:val="both"/>
      </w:pPr>
      <w:r w:rsidRPr="00440FC0">
        <w:t>9.1 – Os recursos contra o julgamento da habilitação ou das propostas deverão ser dirigidos para a Comissão de Licitação, no prazo da Lei nº 8.666/93, ou seja, em até 05 (cinco) dias úteis.</w:t>
      </w:r>
    </w:p>
    <w:p w:rsidR="006C5148" w:rsidRPr="006C5148" w:rsidRDefault="006C5148" w:rsidP="006C5148">
      <w:pPr>
        <w:autoSpaceDE w:val="0"/>
        <w:autoSpaceDN w:val="0"/>
        <w:adjustRightInd w:val="0"/>
        <w:jc w:val="both"/>
        <w:rPr>
          <w:color w:val="FF0000"/>
        </w:rPr>
      </w:pPr>
    </w:p>
    <w:p w:rsidR="006C5148" w:rsidRPr="006C5148" w:rsidRDefault="006C5148" w:rsidP="006C5148">
      <w:pPr>
        <w:autoSpaceDE w:val="0"/>
        <w:autoSpaceDN w:val="0"/>
        <w:adjustRightInd w:val="0"/>
        <w:jc w:val="both"/>
      </w:pPr>
      <w:r w:rsidRPr="006C5148">
        <w:t>9.2 – Somente será objeto de apreciação recursos/impugnações previstos na Lei 8.666/93, quando devidamente protocolados no Setor de Protocolo da Prefeitura Municipal de Arroio Trinta, no horário das 08:30 às 11:45 e das 13:30 às 17:30 horas, ressaltando que não serão aceitos recursos/impugnações por meio eletrônico (e-mail ou fax).</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rPr>
          <w:b/>
        </w:rPr>
      </w:pPr>
      <w:r w:rsidRPr="006C5148">
        <w:rPr>
          <w:b/>
        </w:rPr>
        <w:t>10. DAS PENALIDADES</w:t>
      </w:r>
    </w:p>
    <w:p w:rsidR="006C5148" w:rsidRPr="006C5148" w:rsidRDefault="006C5148" w:rsidP="006C5148">
      <w:pPr>
        <w:autoSpaceDE w:val="0"/>
        <w:autoSpaceDN w:val="0"/>
        <w:adjustRightInd w:val="0"/>
        <w:jc w:val="both"/>
      </w:pPr>
      <w:r w:rsidRPr="006C5148">
        <w:t>10.1 – Poderão ser aplicadas a Contratada, em caso de descumprimento a alguma das condições e exigências estipuladas neste edital, as seguintes penalidades, dentre outras:</w:t>
      </w:r>
    </w:p>
    <w:p w:rsidR="006C5148" w:rsidRPr="006C5148" w:rsidRDefault="006C5148" w:rsidP="006C5148">
      <w:pPr>
        <w:autoSpaceDE w:val="0"/>
        <w:autoSpaceDN w:val="0"/>
        <w:adjustRightInd w:val="0"/>
        <w:jc w:val="both"/>
      </w:pPr>
      <w:r w:rsidRPr="006C5148">
        <w:t xml:space="preserve">    10.1.1 – Advertência: sempre que forem observadas irregularidades de pequena monta para as quais tenham concorrido, e desde que ao caso não se aplique as demais penalidades;</w:t>
      </w:r>
    </w:p>
    <w:p w:rsidR="006C5148" w:rsidRPr="006C5148" w:rsidRDefault="006C5148" w:rsidP="006C5148">
      <w:pPr>
        <w:autoSpaceDE w:val="0"/>
        <w:autoSpaceDN w:val="0"/>
        <w:adjustRightInd w:val="0"/>
        <w:jc w:val="both"/>
      </w:pPr>
      <w:r w:rsidRPr="006C5148">
        <w:t xml:space="preserve">    10.1.2 – Pela recusa injustificada em entregar o produto, o fornecedor estará sujeito à multa de 10% (dez por cento) sobre o valor da proposta;</w:t>
      </w:r>
    </w:p>
    <w:p w:rsidR="006C5148" w:rsidRPr="006C5148" w:rsidRDefault="006C5148" w:rsidP="006C5148">
      <w:pPr>
        <w:autoSpaceDE w:val="0"/>
        <w:autoSpaceDN w:val="0"/>
        <w:adjustRightInd w:val="0"/>
        <w:jc w:val="both"/>
      </w:pPr>
      <w:r w:rsidRPr="006C5148">
        <w:t xml:space="preserve">    10.1.3 – O atraso superior a 30 (trinta) dias caracteriza inexecução total, acarretando a suspensão temporária de participar de licitações e impedimento de contratar com esta Administração num prazo de até dois anos.</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10.2 – Será facultado à licitante o prazo de 05 (cinco) dias úteis para a apresentação de defesa prévia, na ocorrência de quaisquer das situações às penalidades previstas neste edital.</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rPr>
          <w:b/>
        </w:rPr>
      </w:pPr>
      <w:r w:rsidRPr="006C5148">
        <w:rPr>
          <w:b/>
        </w:rPr>
        <w:t>11.CONTRATAÇÃO</w:t>
      </w:r>
    </w:p>
    <w:p w:rsidR="006C5148" w:rsidRPr="006C5148" w:rsidRDefault="006C5148" w:rsidP="006C5148">
      <w:pPr>
        <w:autoSpaceDE w:val="0"/>
        <w:autoSpaceDN w:val="0"/>
        <w:adjustRightInd w:val="0"/>
        <w:jc w:val="both"/>
      </w:pPr>
      <w:r w:rsidRPr="006C5148">
        <w:t>11.1 – Uma vez declarado vencedor, o Proponente vendedor deverá assinar o contrato de fornecimento de gêneros alimentícios, no prazo de 05 (cinco) dias úteis após a homologação desta Chamada Pública, de acordo com o modelo constante no anexo V.</w:t>
      </w:r>
    </w:p>
    <w:p w:rsidR="006C5148" w:rsidRPr="006C5148" w:rsidRDefault="006C5148" w:rsidP="006C5148">
      <w:pPr>
        <w:autoSpaceDE w:val="0"/>
        <w:autoSpaceDN w:val="0"/>
        <w:adjustRightInd w:val="0"/>
        <w:jc w:val="both"/>
      </w:pPr>
    </w:p>
    <w:p w:rsidR="006C5148" w:rsidRPr="007473D5" w:rsidRDefault="006C5148" w:rsidP="006C5148">
      <w:pPr>
        <w:autoSpaceDE w:val="0"/>
        <w:autoSpaceDN w:val="0"/>
        <w:adjustRightInd w:val="0"/>
        <w:jc w:val="both"/>
      </w:pPr>
      <w:r w:rsidRPr="007473D5">
        <w:t>11.2 – O limite individual de venda do agricultor familiar e do empreendedor familiar rural deve respeitar o valor máximo de R$ 20.000,00 (vinte mil reais) por Declaração de Aptidão ao PRONAF (DAP)/ano.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11.3 – Os contratos que resultarão da presente Chamada Pública terão vigência a partir da data de assinatura até 31 de dezembro de 201</w:t>
      </w:r>
      <w:r>
        <w:t>5</w:t>
      </w:r>
      <w:r w:rsidRPr="006C5148">
        <w:t>, podendo ser prorrogado conforme a necessidade da Administração.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rPr>
          <w:b/>
        </w:rPr>
      </w:pPr>
      <w:r w:rsidRPr="006C5148">
        <w:rPr>
          <w:b/>
        </w:rPr>
        <w:t>12. PAGAMENTO</w:t>
      </w:r>
    </w:p>
    <w:p w:rsidR="006C5148" w:rsidRPr="006C5148" w:rsidRDefault="006C5148" w:rsidP="006C5148">
      <w:pPr>
        <w:autoSpaceDE w:val="0"/>
        <w:autoSpaceDN w:val="0"/>
        <w:adjustRightInd w:val="0"/>
        <w:jc w:val="both"/>
      </w:pPr>
      <w:r w:rsidRPr="006C5148">
        <w:t xml:space="preserve">12.1 – O pagamento será feito por transferência bancária, em até 10 (dez) dias após a entrega dos produtos, mediante nota fiscal, apresentada na tesouraria da Prefeitura.  </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12.2 – A nota fiscal/fatura será emitida em moeda corrente na data da entrega dos materiais, conforme proposta.</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12.3 – Os pagamentos oriundos da aquisição dos produtos, far-se-ão através de crédito em conta corrente bancária da empresa contratada.</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12.4 – Os gêneros alimentícios da agricultura familiar e do empreendedor familiar rural não poderão ter preços inferiores aos produtos cobertos pelo Programa de Garantia de Preços da Agricultura Familiar (PGPAF), conforme disposto no § 6º, Art. 26 da Resolução nº 38/2009.</w:t>
      </w:r>
    </w:p>
    <w:p w:rsidR="006C5148" w:rsidRPr="006C5148" w:rsidRDefault="006C5148" w:rsidP="006C5148">
      <w:pPr>
        <w:autoSpaceDE w:val="0"/>
        <w:autoSpaceDN w:val="0"/>
        <w:adjustRightInd w:val="0"/>
        <w:jc w:val="both"/>
      </w:pPr>
    </w:p>
    <w:p w:rsidR="006C5148" w:rsidRPr="000D5831" w:rsidRDefault="006C5148" w:rsidP="006C5148">
      <w:pPr>
        <w:autoSpaceDE w:val="0"/>
        <w:autoSpaceDN w:val="0"/>
        <w:adjustRightInd w:val="0"/>
        <w:jc w:val="both"/>
        <w:rPr>
          <w:color w:val="000000" w:themeColor="text1"/>
        </w:rPr>
      </w:pPr>
      <w:r w:rsidRPr="000D5831">
        <w:rPr>
          <w:color w:val="000000" w:themeColor="text1"/>
        </w:rPr>
        <w:t>12.5 – De acordo com o § 6º, I, do Art. 23, Anexo XI, do Regulamento do ICMS Catarinense, ficam os licitantes vencedores obrigados a emitir nota fiscal ele</w:t>
      </w:r>
      <w:r w:rsidR="00440FC0" w:rsidRPr="000D5831">
        <w:rPr>
          <w:color w:val="000000" w:themeColor="text1"/>
        </w:rPr>
        <w:t>trônica – NF-e, modelo 55, em su</w:t>
      </w:r>
      <w:r w:rsidRPr="000D5831">
        <w:rPr>
          <w:color w:val="000000" w:themeColor="text1"/>
        </w:rPr>
        <w:t>bstituição às notas fiscais impressas modelos 1 e 1-A, quando for o caso.</w:t>
      </w:r>
    </w:p>
    <w:p w:rsidR="006C5148" w:rsidRPr="000D5831" w:rsidRDefault="006C5148" w:rsidP="006C5148">
      <w:pPr>
        <w:autoSpaceDE w:val="0"/>
        <w:autoSpaceDN w:val="0"/>
        <w:adjustRightInd w:val="0"/>
        <w:jc w:val="both"/>
        <w:rPr>
          <w:color w:val="000000" w:themeColor="text1"/>
        </w:rPr>
      </w:pPr>
    </w:p>
    <w:p w:rsidR="006C5148" w:rsidRPr="006C5148" w:rsidRDefault="006C5148" w:rsidP="006C5148">
      <w:pPr>
        <w:autoSpaceDE w:val="0"/>
        <w:autoSpaceDN w:val="0"/>
        <w:adjustRightInd w:val="0"/>
        <w:jc w:val="both"/>
        <w:rPr>
          <w:b/>
        </w:rPr>
      </w:pPr>
      <w:r w:rsidRPr="006C5148">
        <w:rPr>
          <w:b/>
        </w:rPr>
        <w:t>13. DA DOTAÇÃO ORÇAMENTÁRIA</w:t>
      </w:r>
    </w:p>
    <w:p w:rsidR="006C5148" w:rsidRPr="006C5148" w:rsidRDefault="006C5148" w:rsidP="006C5148">
      <w:pPr>
        <w:autoSpaceDE w:val="0"/>
        <w:autoSpaceDN w:val="0"/>
        <w:adjustRightInd w:val="0"/>
        <w:jc w:val="both"/>
        <w:rPr>
          <w:color w:val="000000" w:themeColor="text1"/>
        </w:rPr>
      </w:pPr>
      <w:r w:rsidRPr="006C5148">
        <w:rPr>
          <w:color w:val="000000" w:themeColor="text1"/>
        </w:rPr>
        <w:t>13.1 – As despesas decorrentes deste certame correrão por conta do orçamento vigente, nas seguintes dotações orçamentárias:</w:t>
      </w:r>
    </w:p>
    <w:p w:rsidR="006C5148" w:rsidRPr="006C5148" w:rsidRDefault="006C5148" w:rsidP="006C5148">
      <w:pPr>
        <w:autoSpaceDE w:val="0"/>
        <w:autoSpaceDN w:val="0"/>
        <w:adjustRightInd w:val="0"/>
        <w:jc w:val="both"/>
      </w:pPr>
    </w:p>
    <w:p w:rsidR="006C5148" w:rsidRPr="000D5831" w:rsidRDefault="000D5831" w:rsidP="006C5148">
      <w:pPr>
        <w:autoSpaceDE w:val="0"/>
        <w:autoSpaceDN w:val="0"/>
        <w:adjustRightInd w:val="0"/>
        <w:jc w:val="both"/>
        <w:rPr>
          <w:b/>
          <w:color w:val="000000" w:themeColor="text1"/>
        </w:rPr>
      </w:pPr>
      <w:r w:rsidRPr="000D5831">
        <w:rPr>
          <w:b/>
          <w:color w:val="000000" w:themeColor="text1"/>
        </w:rPr>
        <w:t>Reduzido: 199</w:t>
      </w:r>
    </w:p>
    <w:p w:rsidR="006C5148" w:rsidRPr="000D5831" w:rsidRDefault="000D5831" w:rsidP="006C5148">
      <w:pPr>
        <w:autoSpaceDE w:val="0"/>
        <w:autoSpaceDN w:val="0"/>
        <w:adjustRightInd w:val="0"/>
        <w:jc w:val="both"/>
        <w:rPr>
          <w:color w:val="000000" w:themeColor="text1"/>
        </w:rPr>
      </w:pPr>
      <w:r w:rsidRPr="000D5831">
        <w:rPr>
          <w:color w:val="000000" w:themeColor="text1"/>
        </w:rPr>
        <w:t>Órgão 2000</w:t>
      </w:r>
    </w:p>
    <w:p w:rsidR="000D5831" w:rsidRPr="000D5831" w:rsidRDefault="000D5831" w:rsidP="006C5148">
      <w:pPr>
        <w:autoSpaceDE w:val="0"/>
        <w:autoSpaceDN w:val="0"/>
        <w:adjustRightInd w:val="0"/>
        <w:jc w:val="both"/>
        <w:rPr>
          <w:color w:val="000000" w:themeColor="text1"/>
        </w:rPr>
      </w:pPr>
      <w:r w:rsidRPr="000D5831">
        <w:rPr>
          <w:color w:val="000000" w:themeColor="text1"/>
        </w:rPr>
        <w:t>Unidade: 2009</w:t>
      </w:r>
    </w:p>
    <w:p w:rsidR="006C5148" w:rsidRPr="000D5831" w:rsidRDefault="006C5148" w:rsidP="006C5148">
      <w:pPr>
        <w:autoSpaceDE w:val="0"/>
        <w:autoSpaceDN w:val="0"/>
        <w:adjustRightInd w:val="0"/>
        <w:jc w:val="both"/>
        <w:rPr>
          <w:color w:val="000000" w:themeColor="text1"/>
        </w:rPr>
      </w:pPr>
    </w:p>
    <w:p w:rsidR="000D5831" w:rsidRPr="000D5831" w:rsidRDefault="000D5831" w:rsidP="000D5831">
      <w:pPr>
        <w:autoSpaceDE w:val="0"/>
        <w:autoSpaceDN w:val="0"/>
        <w:adjustRightInd w:val="0"/>
        <w:jc w:val="both"/>
        <w:rPr>
          <w:b/>
          <w:color w:val="000000" w:themeColor="text1"/>
        </w:rPr>
      </w:pPr>
      <w:r w:rsidRPr="000D5831">
        <w:rPr>
          <w:b/>
          <w:color w:val="000000" w:themeColor="text1"/>
        </w:rPr>
        <w:t>Reduzido: 200</w:t>
      </w:r>
    </w:p>
    <w:p w:rsidR="000D5831" w:rsidRPr="000D5831" w:rsidRDefault="000D5831" w:rsidP="000D5831">
      <w:pPr>
        <w:autoSpaceDE w:val="0"/>
        <w:autoSpaceDN w:val="0"/>
        <w:adjustRightInd w:val="0"/>
        <w:jc w:val="both"/>
        <w:rPr>
          <w:color w:val="000000" w:themeColor="text1"/>
        </w:rPr>
      </w:pPr>
      <w:r w:rsidRPr="000D5831">
        <w:rPr>
          <w:color w:val="000000" w:themeColor="text1"/>
        </w:rPr>
        <w:t>Órgão 2000</w:t>
      </w:r>
    </w:p>
    <w:p w:rsidR="000D5831" w:rsidRPr="000D5831" w:rsidRDefault="000D5831" w:rsidP="000D5831">
      <w:pPr>
        <w:autoSpaceDE w:val="0"/>
        <w:autoSpaceDN w:val="0"/>
        <w:adjustRightInd w:val="0"/>
        <w:jc w:val="both"/>
        <w:rPr>
          <w:color w:val="000000" w:themeColor="text1"/>
        </w:rPr>
      </w:pPr>
      <w:r w:rsidRPr="000D5831">
        <w:rPr>
          <w:color w:val="000000" w:themeColor="text1"/>
        </w:rPr>
        <w:t>Unidade: 2009</w:t>
      </w:r>
    </w:p>
    <w:p w:rsidR="006C5148" w:rsidRPr="000D5831" w:rsidRDefault="006C5148" w:rsidP="006C5148">
      <w:pPr>
        <w:autoSpaceDE w:val="0"/>
        <w:autoSpaceDN w:val="0"/>
        <w:adjustRightInd w:val="0"/>
        <w:jc w:val="both"/>
        <w:rPr>
          <w:color w:val="000000" w:themeColor="text1"/>
        </w:rPr>
      </w:pPr>
    </w:p>
    <w:p w:rsidR="006C5148" w:rsidRPr="006C5148" w:rsidRDefault="006C5148" w:rsidP="006C5148">
      <w:pPr>
        <w:autoSpaceDE w:val="0"/>
        <w:autoSpaceDN w:val="0"/>
        <w:adjustRightInd w:val="0"/>
        <w:jc w:val="both"/>
        <w:rPr>
          <w:b/>
        </w:rPr>
      </w:pPr>
      <w:r w:rsidRPr="006C5148">
        <w:rPr>
          <w:b/>
        </w:rPr>
        <w:t>14. DISPOSIÇÕES GERAIS</w:t>
      </w:r>
    </w:p>
    <w:p w:rsidR="006C5148" w:rsidRPr="006C5148" w:rsidRDefault="006C5148" w:rsidP="006C5148">
      <w:pPr>
        <w:autoSpaceDE w:val="0"/>
        <w:autoSpaceDN w:val="0"/>
        <w:adjustRightInd w:val="0"/>
        <w:jc w:val="both"/>
      </w:pPr>
      <w:r w:rsidRPr="006C5148">
        <w:t>14.1 – A apresentação da proposta pela licitante implica aceitação deste Edital, bem como das normas legais que regem a matéria e, se porventura a licitante for declarada vencedora, ao cumprimento de todas as disposições contidas nesta licitação.</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lastRenderedPageBreak/>
        <w:t xml:space="preserve">14.2 – A presente Chamada Pública poderá ser obtida no Departamento de Licitações, na Rua xv de Novembro, 26, Centro, no horário das 08h:30m às 11h:45m e das 13h:30m às 17h:30m, de segunda a sexta-feira, através do e-mail </w:t>
      </w:r>
      <w:hyperlink r:id="rId8" w:history="1">
        <w:r w:rsidRPr="006C5148">
          <w:rPr>
            <w:rStyle w:val="Hyperlink"/>
          </w:rPr>
          <w:t>compras@arroio30.com.br</w:t>
        </w:r>
      </w:hyperlink>
      <w:r>
        <w:t xml:space="preserve"> ou através do Site: www.arroiotrinta.sc.gov.br</w:t>
      </w:r>
      <w:r w:rsidR="00B37AE5">
        <w:t>.</w:t>
      </w: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r w:rsidRPr="006C5148">
        <w:t>14.3 – Faz parte integrante do presente Edital:</w:t>
      </w:r>
    </w:p>
    <w:p w:rsidR="006C5148" w:rsidRPr="006C5148" w:rsidRDefault="006C5148" w:rsidP="006C5148">
      <w:pPr>
        <w:autoSpaceDE w:val="0"/>
        <w:autoSpaceDN w:val="0"/>
        <w:adjustRightInd w:val="0"/>
        <w:jc w:val="both"/>
      </w:pPr>
      <w:r w:rsidRPr="006C5148">
        <w:t xml:space="preserve">     Anexo I – Descrição detalhada dos gêneros alimentícios (especificações/quantidades estimadas dos produtos);</w:t>
      </w:r>
    </w:p>
    <w:p w:rsidR="006C5148" w:rsidRPr="006C5148" w:rsidRDefault="006C5148" w:rsidP="006C5148">
      <w:pPr>
        <w:autoSpaceDE w:val="0"/>
        <w:autoSpaceDN w:val="0"/>
        <w:adjustRightInd w:val="0"/>
        <w:jc w:val="both"/>
      </w:pPr>
      <w:r w:rsidRPr="006C5148">
        <w:t xml:space="preserve">     Anexo II – Locais de entrega dos gêneros alimentícios;</w:t>
      </w:r>
    </w:p>
    <w:p w:rsidR="006C5148" w:rsidRPr="000D5831" w:rsidRDefault="006C5148" w:rsidP="006C5148">
      <w:pPr>
        <w:autoSpaceDE w:val="0"/>
        <w:autoSpaceDN w:val="0"/>
        <w:adjustRightInd w:val="0"/>
        <w:jc w:val="both"/>
        <w:rPr>
          <w:color w:val="000000" w:themeColor="text1"/>
        </w:rPr>
      </w:pPr>
      <w:r w:rsidRPr="000D5831">
        <w:rPr>
          <w:color w:val="000000" w:themeColor="text1"/>
        </w:rPr>
        <w:t xml:space="preserve">     Anexo III – Cronograma de entrega;</w:t>
      </w:r>
    </w:p>
    <w:p w:rsidR="006C5148" w:rsidRPr="006C5148" w:rsidRDefault="006C5148" w:rsidP="006C5148">
      <w:pPr>
        <w:autoSpaceDE w:val="0"/>
        <w:autoSpaceDN w:val="0"/>
        <w:adjustRightInd w:val="0"/>
        <w:jc w:val="both"/>
      </w:pPr>
      <w:r w:rsidRPr="006C5148">
        <w:t xml:space="preserve">   </w:t>
      </w:r>
      <w:r w:rsidR="00D408CF">
        <w:t xml:space="preserve">  Anexo IV – Projeto de Venda (P</w:t>
      </w:r>
      <w:r w:rsidRPr="006C5148">
        <w:t>roposta);</w:t>
      </w:r>
    </w:p>
    <w:p w:rsidR="006C5148" w:rsidRDefault="006C5148" w:rsidP="006C5148">
      <w:pPr>
        <w:autoSpaceDE w:val="0"/>
        <w:autoSpaceDN w:val="0"/>
        <w:adjustRightInd w:val="0"/>
        <w:jc w:val="both"/>
      </w:pPr>
      <w:r w:rsidRPr="006C5148">
        <w:t xml:space="preserve">     Anexo V – Minuta do Contrato. </w:t>
      </w:r>
    </w:p>
    <w:p w:rsidR="00B37AE5" w:rsidRPr="006C5148" w:rsidRDefault="00B37AE5"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right"/>
      </w:pPr>
      <w:r w:rsidRPr="006C5148">
        <w:t xml:space="preserve">Arroio Trinta – SC, </w:t>
      </w:r>
      <w:r w:rsidR="000D5831">
        <w:t>11</w:t>
      </w:r>
      <w:r w:rsidR="00B37AE5">
        <w:t xml:space="preserve"> de junho</w:t>
      </w:r>
      <w:r w:rsidR="001D4B2E">
        <w:t xml:space="preserve"> de 2015</w:t>
      </w:r>
      <w:r w:rsidRPr="006C5148">
        <w:t>.</w:t>
      </w:r>
    </w:p>
    <w:p w:rsidR="006C5148" w:rsidRPr="006C5148" w:rsidRDefault="006C5148" w:rsidP="006C5148">
      <w:pPr>
        <w:autoSpaceDE w:val="0"/>
        <w:autoSpaceDN w:val="0"/>
        <w:adjustRightInd w:val="0"/>
        <w:jc w:val="right"/>
      </w:pPr>
    </w:p>
    <w:p w:rsidR="006C5148" w:rsidRPr="006C5148" w:rsidRDefault="006C5148" w:rsidP="006C5148">
      <w:pPr>
        <w:autoSpaceDE w:val="0"/>
        <w:autoSpaceDN w:val="0"/>
        <w:adjustRightInd w:val="0"/>
        <w:jc w:val="right"/>
      </w:pPr>
    </w:p>
    <w:p w:rsidR="006C5148" w:rsidRPr="006C5148" w:rsidRDefault="006C5148" w:rsidP="006C5148">
      <w:pPr>
        <w:autoSpaceDE w:val="0"/>
        <w:autoSpaceDN w:val="0"/>
        <w:adjustRightInd w:val="0"/>
        <w:jc w:val="right"/>
      </w:pPr>
    </w:p>
    <w:p w:rsidR="006C5148" w:rsidRPr="006C5148" w:rsidRDefault="006C5148" w:rsidP="006C5148">
      <w:pPr>
        <w:autoSpaceDE w:val="0"/>
        <w:autoSpaceDN w:val="0"/>
        <w:adjustRightInd w:val="0"/>
        <w:jc w:val="center"/>
      </w:pPr>
    </w:p>
    <w:p w:rsidR="006C5148" w:rsidRPr="006C5148" w:rsidRDefault="00B37AE5" w:rsidP="006C5148">
      <w:pPr>
        <w:autoSpaceDE w:val="0"/>
        <w:autoSpaceDN w:val="0"/>
        <w:adjustRightInd w:val="0"/>
        <w:jc w:val="center"/>
        <w:rPr>
          <w:b/>
        </w:rPr>
      </w:pPr>
      <w:r>
        <w:rPr>
          <w:b/>
        </w:rPr>
        <w:t>ALCIDIR FELCHILCHER</w:t>
      </w:r>
    </w:p>
    <w:p w:rsidR="006C5148" w:rsidRPr="006C5148" w:rsidRDefault="006C5148" w:rsidP="006C5148">
      <w:pPr>
        <w:autoSpaceDE w:val="0"/>
        <w:autoSpaceDN w:val="0"/>
        <w:adjustRightInd w:val="0"/>
        <w:jc w:val="center"/>
      </w:pPr>
      <w:r w:rsidRPr="006C5148">
        <w:t>Prefeito Municipal</w:t>
      </w:r>
    </w:p>
    <w:p w:rsidR="006C5148" w:rsidRPr="006C5148" w:rsidRDefault="006C5148" w:rsidP="006C5148">
      <w:pPr>
        <w:autoSpaceDE w:val="0"/>
        <w:autoSpaceDN w:val="0"/>
        <w:adjustRightInd w:val="0"/>
        <w:jc w:val="center"/>
      </w:pPr>
    </w:p>
    <w:p w:rsidR="006C5148" w:rsidRPr="006C5148" w:rsidRDefault="006C5148" w:rsidP="006C5148">
      <w:pPr>
        <w:autoSpaceDE w:val="0"/>
        <w:autoSpaceDN w:val="0"/>
        <w:adjustRightInd w:val="0"/>
        <w:jc w:val="center"/>
      </w:pPr>
    </w:p>
    <w:p w:rsidR="006C5148" w:rsidRPr="006C5148" w:rsidRDefault="006C5148" w:rsidP="006C5148">
      <w:pPr>
        <w:autoSpaceDE w:val="0"/>
        <w:autoSpaceDN w:val="0"/>
        <w:adjustRightInd w:val="0"/>
        <w:jc w:val="center"/>
      </w:pPr>
    </w:p>
    <w:p w:rsidR="006C5148" w:rsidRPr="006C5148" w:rsidRDefault="006C5148" w:rsidP="006C5148">
      <w:pPr>
        <w:autoSpaceDE w:val="0"/>
        <w:autoSpaceDN w:val="0"/>
        <w:adjustRightInd w:val="0"/>
        <w:jc w:val="center"/>
      </w:pPr>
    </w:p>
    <w:p w:rsidR="006C5148" w:rsidRPr="006C5148" w:rsidRDefault="006C5148" w:rsidP="006C5148">
      <w:pPr>
        <w:autoSpaceDE w:val="0"/>
        <w:autoSpaceDN w:val="0"/>
        <w:adjustRightInd w:val="0"/>
        <w:jc w:val="center"/>
      </w:pPr>
    </w:p>
    <w:p w:rsidR="006C5148" w:rsidRPr="006C5148" w:rsidRDefault="006C5148" w:rsidP="006C5148">
      <w:pPr>
        <w:autoSpaceDE w:val="0"/>
        <w:autoSpaceDN w:val="0"/>
        <w:adjustRightInd w:val="0"/>
        <w:jc w:val="center"/>
      </w:pPr>
    </w:p>
    <w:p w:rsidR="006C5148" w:rsidRPr="006C5148" w:rsidRDefault="006C5148" w:rsidP="006C5148">
      <w:pPr>
        <w:autoSpaceDE w:val="0"/>
        <w:autoSpaceDN w:val="0"/>
        <w:adjustRightInd w:val="0"/>
        <w:jc w:val="right"/>
      </w:pPr>
      <w:r w:rsidRPr="006C5148">
        <w:t>Conferido pela Assessoria Jurídica</w:t>
      </w:r>
    </w:p>
    <w:p w:rsidR="006C5148" w:rsidRPr="006C5148" w:rsidRDefault="006C5148" w:rsidP="006C5148">
      <w:pPr>
        <w:autoSpaceDE w:val="0"/>
        <w:autoSpaceDN w:val="0"/>
        <w:adjustRightInd w:val="0"/>
        <w:jc w:val="center"/>
      </w:pPr>
      <w:r w:rsidRPr="006C5148">
        <w:t xml:space="preserve">                                                                                                                 Santo Possato</w:t>
      </w:r>
    </w:p>
    <w:p w:rsidR="006C5148" w:rsidRPr="006C5148" w:rsidRDefault="006C5148" w:rsidP="006C5148">
      <w:pPr>
        <w:autoSpaceDE w:val="0"/>
        <w:autoSpaceDN w:val="0"/>
        <w:adjustRightInd w:val="0"/>
        <w:jc w:val="center"/>
      </w:pPr>
      <w:r w:rsidRPr="006C5148">
        <w:t xml:space="preserve">                                                                                                                   Advogado OAB/SC 19.045</w:t>
      </w:r>
    </w:p>
    <w:p w:rsidR="006C5148" w:rsidRPr="006C5148" w:rsidRDefault="006C5148" w:rsidP="006C5148">
      <w:pPr>
        <w:autoSpaceDE w:val="0"/>
        <w:autoSpaceDN w:val="0"/>
        <w:adjustRightInd w:val="0"/>
        <w:jc w:val="both"/>
      </w:pPr>
    </w:p>
    <w:p w:rsidR="006C5148" w:rsidRPr="006C5148" w:rsidRDefault="006C5148" w:rsidP="006C5148">
      <w:pPr>
        <w:jc w:val="both"/>
      </w:pPr>
    </w:p>
    <w:p w:rsidR="006C5148" w:rsidRPr="006C5148" w:rsidRDefault="006C5148" w:rsidP="006C5148">
      <w:pPr>
        <w:jc w:val="both"/>
      </w:pPr>
    </w:p>
    <w:p w:rsidR="006C5148" w:rsidRPr="006C5148" w:rsidRDefault="006C5148" w:rsidP="006C5148">
      <w:pPr>
        <w:rPr>
          <w:b/>
          <w:bCs/>
        </w:rPr>
        <w:sectPr w:rsidR="006C5148" w:rsidRPr="006C5148">
          <w:footerReference w:type="default" r:id="rId9"/>
          <w:pgSz w:w="12240" w:h="15840"/>
          <w:pgMar w:top="1134" w:right="1134" w:bottom="1134" w:left="1134" w:header="709" w:footer="709" w:gutter="0"/>
          <w:cols w:space="720"/>
        </w:sectPr>
      </w:pPr>
    </w:p>
    <w:p w:rsidR="006C5148" w:rsidRPr="006C5148" w:rsidRDefault="006C5148" w:rsidP="006C5148">
      <w:pPr>
        <w:tabs>
          <w:tab w:val="left" w:pos="900"/>
        </w:tabs>
        <w:rPr>
          <w:b/>
          <w:bCs/>
        </w:rPr>
      </w:pPr>
    </w:p>
    <w:p w:rsidR="006C5148" w:rsidRPr="006C5148" w:rsidRDefault="006C5148" w:rsidP="006C5148">
      <w:pPr>
        <w:tabs>
          <w:tab w:val="left" w:pos="900"/>
        </w:tabs>
        <w:jc w:val="center"/>
        <w:rPr>
          <w:b/>
          <w:bCs/>
        </w:rPr>
      </w:pPr>
    </w:p>
    <w:p w:rsidR="006C5148" w:rsidRPr="006C5148" w:rsidRDefault="006C5148" w:rsidP="006C5148">
      <w:pPr>
        <w:tabs>
          <w:tab w:val="left" w:pos="900"/>
        </w:tabs>
        <w:jc w:val="center"/>
        <w:rPr>
          <w:b/>
          <w:bCs/>
        </w:rPr>
      </w:pPr>
      <w:r w:rsidRPr="006C5148">
        <w:rPr>
          <w:b/>
          <w:bCs/>
        </w:rPr>
        <w:t xml:space="preserve">ANEXO I </w:t>
      </w:r>
    </w:p>
    <w:p w:rsidR="006C5148" w:rsidRPr="006C5148" w:rsidRDefault="006C5148" w:rsidP="006C5148">
      <w:pPr>
        <w:tabs>
          <w:tab w:val="left" w:pos="900"/>
        </w:tabs>
        <w:jc w:val="center"/>
        <w:rPr>
          <w:b/>
          <w:bCs/>
        </w:rPr>
      </w:pPr>
    </w:p>
    <w:p w:rsidR="006C5148" w:rsidRPr="006C5148" w:rsidRDefault="006C5148" w:rsidP="006C5148">
      <w:pPr>
        <w:tabs>
          <w:tab w:val="left" w:pos="900"/>
        </w:tabs>
        <w:jc w:val="both"/>
        <w:rPr>
          <w:b/>
          <w:bCs/>
        </w:rPr>
      </w:pPr>
    </w:p>
    <w:p w:rsidR="006C5148" w:rsidRPr="006C5148" w:rsidRDefault="006C5148" w:rsidP="006C5148">
      <w:pPr>
        <w:tabs>
          <w:tab w:val="left" w:pos="900"/>
        </w:tabs>
        <w:ind w:left="-720"/>
        <w:jc w:val="both"/>
        <w:rPr>
          <w:b/>
          <w:bCs/>
        </w:rPr>
      </w:pPr>
      <w:r w:rsidRPr="006C5148">
        <w:rPr>
          <w:b/>
          <w:bCs/>
        </w:rPr>
        <w:t>DESCRIÇÃO DETALHADA DOS GÊNEROS ALIMENTÍCIOS (ESPECIFICAÇÕES/QUANTIDADES ESTIMADAS DOS PRODUTOS).</w:t>
      </w:r>
    </w:p>
    <w:p w:rsidR="001D4B2E" w:rsidRPr="006C5148" w:rsidRDefault="001D4B2E" w:rsidP="001D4B2E"/>
    <w:tbl>
      <w:tblPr>
        <w:tblW w:w="5284" w:type="pct"/>
        <w:tblInd w:w="-719" w:type="dxa"/>
        <w:tblCellMar>
          <w:left w:w="70" w:type="dxa"/>
          <w:right w:w="70" w:type="dxa"/>
        </w:tblCellMar>
        <w:tblLook w:val="0000" w:firstRow="0" w:lastRow="0" w:firstColumn="0" w:lastColumn="0" w:noHBand="0" w:noVBand="0"/>
      </w:tblPr>
      <w:tblGrid>
        <w:gridCol w:w="852"/>
        <w:gridCol w:w="6945"/>
        <w:gridCol w:w="636"/>
        <w:gridCol w:w="1390"/>
        <w:gridCol w:w="1523"/>
        <w:gridCol w:w="1177"/>
      </w:tblGrid>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
                <w:bCs/>
              </w:rPr>
            </w:pPr>
            <w:r w:rsidRPr="006C5148">
              <w:rPr>
                <w:b/>
                <w:bCs/>
              </w:rPr>
              <w:t>ITEM</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center"/>
              <w:rPr>
                <w:b/>
                <w:bCs/>
              </w:rPr>
            </w:pPr>
            <w:r w:rsidRPr="006C5148">
              <w:rPr>
                <w:b/>
                <w:bCs/>
              </w:rPr>
              <w:t>PRODUTO</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
                <w:bCs/>
              </w:rPr>
            </w:pPr>
            <w:r w:rsidRPr="006C5148">
              <w:rPr>
                <w:b/>
                <w:bCs/>
              </w:rPr>
              <w:t>UN</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
                <w:bCs/>
              </w:rPr>
            </w:pPr>
            <w:r w:rsidRPr="006C5148">
              <w:rPr>
                <w:b/>
                <w:bCs/>
              </w:rPr>
              <w:t>ED.INF.</w:t>
            </w:r>
          </w:p>
          <w:p w:rsidR="001D4B2E" w:rsidRPr="006C5148" w:rsidRDefault="001D4B2E" w:rsidP="007C7C7F">
            <w:pPr>
              <w:jc w:val="center"/>
              <w:rPr>
                <w:b/>
                <w:bCs/>
              </w:rPr>
            </w:pPr>
            <w:r w:rsidRPr="006C5148">
              <w:rPr>
                <w:b/>
                <w:bCs/>
              </w:rPr>
              <w:t>CRECHE</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FUNDA-MENTAL</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TOTAL</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01</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Alface crespa ou lisa</w:t>
            </w:r>
            <w:r w:rsidRPr="006C5148">
              <w:t>, de primeira qualidade, folhas firmes, não poderá estar murcha, íntegra, adequadas para o consumo, com todas as partes comestíveis aproveitáveis, cor e sabor característicos. Não deverão estar danificados por lesões que afetem sua aparência e utilização. Isento de pontos amarelados ou apodrecidos, livre de sujidades, parasitas e larvas. Acondicionadas em embalagem de polietileno atóxico.</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50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40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90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02</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Alho nacional graúdo</w:t>
            </w:r>
            <w:r w:rsidRPr="006C5148">
              <w:t>, de 1ª qualidade, firme, intacto, com cabeças inteiras e com todas as partes comestíveis aproveitáveis.</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8</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7</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15</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03</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Agnoline</w:t>
            </w:r>
            <w:r w:rsidRPr="006C5148">
              <w:t>, de massa caseira para sopa, com recheio de frango. Embalagem 500g.</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50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40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90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04</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Batata doce</w:t>
            </w:r>
            <w:r w:rsidRPr="006C5148">
              <w:t>, lavada, de 1ª qualidade, sem lesões de origem física ou mecânica, não apresentarem rachaduras ou cortes na casca, livre de enfermidades, isenta de partes pútridas. Com tamanho uniforme, devendo ser graúdas.</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30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20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50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05</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Batata salsa</w:t>
            </w:r>
            <w:r w:rsidRPr="006C5148">
              <w:rPr>
                <w:bCs/>
              </w:rPr>
              <w:t>, lavada, de 1ª qualidade, estarem suficientemente desenvolvidas, sem lesões de origem física ou mecânica, não apresentarem rachaduras ou cortes na casca, livre de enfermidades, isenta de partes pútridas. Com tamanho uniforme, devendo ser de tamanho médio.</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20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20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40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06</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Beterraba</w:t>
            </w:r>
            <w:r w:rsidRPr="006C5148">
              <w:rPr>
                <w:bCs/>
              </w:rPr>
              <w:t xml:space="preserve"> de 1ª qualidade. </w:t>
            </w:r>
            <w:r w:rsidRPr="006C5148">
              <w:t>Características: firme, tenra, razoavelmente macia, de cor vermelho-vivo e com pele lisa.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100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90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190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07</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pPr>
            <w:r w:rsidRPr="006C5148">
              <w:rPr>
                <w:b/>
                <w:bCs/>
              </w:rPr>
              <w:t>Bolacha caseira de fubá</w:t>
            </w:r>
            <w:r w:rsidRPr="006C5148">
              <w:rPr>
                <w:bCs/>
              </w:rPr>
              <w:t xml:space="preserve">. </w:t>
            </w:r>
            <w:r w:rsidRPr="006C5148">
              <w:t xml:space="preserve">Bolacha com boa aparência de massa leve e aerada. Serão rejeitados biscoitos mal assadas, queimados, amassadas, achatados e  “embatumados” aspecto </w:t>
            </w:r>
            <w:r w:rsidRPr="006C5148">
              <w:lastRenderedPageBreak/>
              <w:t xml:space="preserve">de massa pesada e de  características organolépticas anormais. Os mesmos deverão estar livres de sujidades ou quaisquer outros tipos de contaminantes como  fungos e  bolores. Embalagens contendo </w:t>
            </w:r>
            <w:r w:rsidRPr="006C5148">
              <w:rPr>
                <w:bCs/>
              </w:rPr>
              <w:t>1 kg.</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lastRenderedPageBreak/>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30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30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60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lastRenderedPageBreak/>
              <w:t>08</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Bolacha caseira de coco</w:t>
            </w:r>
            <w:r w:rsidRPr="006C5148">
              <w:rPr>
                <w:bCs/>
              </w:rPr>
              <w:t xml:space="preserve">. </w:t>
            </w:r>
            <w:r w:rsidRPr="006C5148">
              <w:t xml:space="preserve">Bolacha com boa aparência de massa leve e aerada. Serão rejeitados biscoitos mal assadas, queimados, amassadas, achatados e  “embatumados” aspecto de massa pesada e de  características organolépticas anormais. Os mesmos deverão estar livres de sujidades ou quaisquer outros tipos de contaminantes como  fungos e  bolores. Embalagens contendo </w:t>
            </w:r>
            <w:r w:rsidRPr="006C5148">
              <w:rPr>
                <w:bCs/>
              </w:rPr>
              <w:t>1 kg.</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20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20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40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09</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Brócolis fresco</w:t>
            </w:r>
            <w:r w:rsidRPr="006C5148">
              <w:t xml:space="preserve">. Características: boa qualidade, cor verde-escura, </w:t>
            </w:r>
            <w:r w:rsidRPr="006C5148">
              <w:rPr>
                <w:rFonts w:eastAsia="Calibri"/>
              </w:rPr>
              <w:t>isenta de sujidades, insetos, parasitas, larvas e corpos estranhos.</w:t>
            </w:r>
            <w:r w:rsidRPr="006C5148">
              <w:t xml:space="preserve"> Embalados em sacos plásticos de polietileno transparente</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40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40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70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10</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Caqui</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r w:rsidRPr="006C5148">
              <w:t xml:space="preserve"> </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300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300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600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11</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Cebola branca</w:t>
            </w:r>
            <w:r w:rsidRPr="006C5148">
              <w:t>. C</w:t>
            </w:r>
            <w:r w:rsidRPr="006C5148">
              <w:rPr>
                <w:rFonts w:eastAsia="Calibri"/>
              </w:rPr>
              <w:t>aracterísticas: íntegras e de primeira qualidade. Não deve apresentar quaisquer lesões de origem física, mecânica ou biológica.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60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70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130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12</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Cenoura</w:t>
            </w:r>
            <w:r w:rsidRPr="006C5148">
              <w:rPr>
                <w:rFonts w:eastAsia="Calibri"/>
              </w:rPr>
              <w:t xml:space="preserve"> de tamanho médio no estado in natura. </w:t>
            </w:r>
            <w:r w:rsidRPr="006C5148">
              <w:t>C</w:t>
            </w:r>
            <w:r w:rsidRPr="006C5148">
              <w:rPr>
                <w:rFonts w:eastAsia="Calibri"/>
              </w:rPr>
              <w:t>aracterísticas: sãs, de primeira qualidade, coloração uniforme; isentas de sujidades, parasitas, larvas e corpos estranhos. Não deve apresentar quaisquer lesões de origem física, mecânica ou biológica.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80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80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160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13</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pPr>
            <w:r w:rsidRPr="006C5148">
              <w:rPr>
                <w:b/>
              </w:rPr>
              <w:t>Chicória</w:t>
            </w:r>
            <w:r w:rsidRPr="006C5148">
              <w:t>. Características: de primeira qualidade, folhas firmes, não poderá estar murcha, íntegra, adequada para o consumo, com todas as partes comestíveis aproveitáveis, cor e sabor característicos. Não deverá estar danificada por lesões que afetem sua aparência e utilização. Isento de pontos amarelados ou apodrecidos, livre de sujidades, parasitas e larvas. Acondicionadas em embalagem de polietileno atóxico.</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35</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40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75</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14</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Chuchu</w:t>
            </w:r>
            <w:r w:rsidRPr="006C5148">
              <w:t>. Características: verde, tenro, firme, sem manchas na casca e no interior.</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50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50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100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15</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Couve Flor</w:t>
            </w:r>
            <w:r w:rsidRPr="006C5148">
              <w:t xml:space="preserve">. Características: boa qualidade, fresco, de primeira. Tendo tamanho, aroma, cor e sabor próprios da espécie e variedades. Isento de </w:t>
            </w:r>
            <w:r w:rsidRPr="006C5148">
              <w:lastRenderedPageBreak/>
              <w:t>aroma e sabor estranhos, sem rachaduras, corte, manchas, machucaduras, bolores ou outros defeitos que possam alterar a sua qualidade.  Acondicionados em sacos plásticos.</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lastRenderedPageBreak/>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60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60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120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lastRenderedPageBreak/>
              <w:t>16</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Cuca com Farofa</w:t>
            </w:r>
            <w:r w:rsidRPr="006C5148">
              <w:t>. A cuca n</w:t>
            </w:r>
            <w:r w:rsidRPr="006C5148">
              <w:rPr>
                <w:rFonts w:eastAsia="Calibri"/>
              </w:rPr>
              <w:t>ão deve estar embatumada, seca ou queimada. Deve ser fresca, doce, leve, com coloração clara e uniforme e conter bastante farofa na cobertura.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45</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45</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90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pPr>
            <w:r w:rsidRPr="006C5148">
              <w:t>17</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pPr>
            <w:r w:rsidRPr="006C5148">
              <w:rPr>
                <w:b/>
              </w:rPr>
              <w:t>Feijão Preto</w:t>
            </w:r>
            <w:r w:rsidRPr="006C5148">
              <w:t>. Características técnicas: feijão classe preto, novo, tipo 1, grupo 1 não torrado. Não poderá apresentar grãos disformes e ou torrados, impurezas (grãos partidos e pedras), bolor, mofo, caruncho, rendimento inadequado. Embalagem: deve estar intacta, acondicionada em embalagens de polietileno transparente, contendo 1 kg. Prazo de validade: mínimo de 5 meses. Data de fabricação: máximo de 30 dias. A rotulagem deve conter no mínimo as seguintes informações: nome e/ou marca, ingredientes, data de validade, lote e informações nutricionais.</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pPr>
            <w:r w:rsidRPr="006C5148">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pPr>
            <w:r w:rsidRPr="006C5148">
              <w:t>70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pPr>
            <w:r w:rsidRPr="006C5148">
              <w:t>60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130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18</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Geleia de Frutas</w:t>
            </w:r>
            <w:r w:rsidRPr="006C5148">
              <w:rPr>
                <w:bCs/>
              </w:rPr>
              <w:t>. Sabores: uva, maçã, pêra, pêssego contendo polpa de fruta, consistência gelatinosa, em vidro de aproximadamente 600 gramas. Prazo de validade mínimo de 10 meses a contar da data da entrega.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Un</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35</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30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65</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19</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Laranja</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200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140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340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20</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Limão</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15</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10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25</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21</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Macarrão Caseiro Furado</w:t>
            </w:r>
            <w:r w:rsidRPr="006C5148">
              <w:t>. Elaborado de forma artesanal no formato grosso furado tipo rigatone. Deve apresentar cor e cheiro próprios Congelado a -12ºC ou menos. Embalagem de 500g em polietileno contendo: nome e/ou marca, ingredientes, data de validade, lote e informações nutricionais. Prazo de validade: mínimo de 2 meses.</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60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50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110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lastRenderedPageBreak/>
              <w:t>22</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Mandioca Descascada e Picada</w:t>
            </w:r>
            <w:r w:rsidRPr="006C5148">
              <w:t xml:space="preserve">. Características: mandioca in natura, de primeira qualidade, descascada, picada, </w:t>
            </w:r>
            <w:r w:rsidRPr="006C5148">
              <w:rPr>
                <w:rFonts w:eastAsia="Calibri"/>
              </w:rPr>
              <w:t xml:space="preserve">limpa, congelada e acondicionada em embalagem de polietileno, contendo 1 kg e </w:t>
            </w:r>
            <w:r w:rsidRPr="006C5148">
              <w:t>as seguintes informações: nome e/ou marca, ingredientes, data de validade, lote e informações nutricionais.</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80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80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160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23</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Mel de abelha</w:t>
            </w:r>
            <w:r w:rsidRPr="006C5148">
              <w:rPr>
                <w:bCs/>
              </w:rPr>
              <w:t xml:space="preserve">. Natural, puro, </w:t>
            </w:r>
            <w:r w:rsidRPr="006C5148">
              <w:t>sem conservantes e aditivos, em embalagem na forma de s</w:t>
            </w:r>
            <w:r w:rsidRPr="006C5148">
              <w:rPr>
                <w:bCs/>
              </w:rPr>
              <w:t>achê contendo 8g cada.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25</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25</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50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24</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Milho Para Pipoca.</w:t>
            </w:r>
            <w:r w:rsidRPr="006C5148">
              <w:t xml:space="preserve"> Características: grupo duro, classe amarelo, tipo 1. Embalagem: pacotes de plástico atóxico, contendo 1 kg do produto. Livre de sujidades e contaminantes, insetos e fungos. Rótulo com dados de indicação do fabricante, produto, peso, data de fabricação e validade e demais especificações exigidas na legislação vigente. Registro no órgão competente</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35</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35</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70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25</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rPr>
              <w:t>Moranga Cabotiá</w:t>
            </w:r>
            <w:r w:rsidRPr="006C5148">
              <w:t>. Características: de primeira qualidade, sem defeitos sérios, apresentando tamanho, cor e conformação uniforme, devendo ser bem desenvolvidas e maduras. Devem ser frescas, terem atingido o grau máximo ao tamanho, aroma, cor e sabor próprios da espécie e variedades. Não devem conter substâncias terrosas, sujidades ou corpos estranhos aderentes à superfície da casca. Isentos de umidade externa anormal, aroma e sabor estranhos. A polpa deve estar intacta e firme.</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50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50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100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26</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Pêssego</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250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200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450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27</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
                <w:bCs/>
              </w:rPr>
            </w:pPr>
            <w:r w:rsidRPr="006C5148">
              <w:rPr>
                <w:b/>
                <w:bCs/>
              </w:rPr>
              <w:t>Poncã</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250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200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450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pPr>
            <w:r w:rsidRPr="006C5148">
              <w:t>28</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autoSpaceDE w:val="0"/>
              <w:autoSpaceDN w:val="0"/>
              <w:adjustRightInd w:val="0"/>
              <w:jc w:val="both"/>
            </w:pPr>
            <w:r w:rsidRPr="006C5148">
              <w:rPr>
                <w:b/>
              </w:rPr>
              <w:t xml:space="preserve">Repolho </w:t>
            </w:r>
            <w:r w:rsidRPr="006C5148">
              <w:rPr>
                <w:rFonts w:eastAsia="Calibri"/>
                <w:b/>
              </w:rPr>
              <w:t>Branco</w:t>
            </w:r>
            <w:r w:rsidRPr="006C5148">
              <w:rPr>
                <w:rFonts w:eastAsia="Calibri"/>
              </w:rPr>
              <w:t xml:space="preserve">. Hortaliça de tamanho grande, com características íntegras e de primeira qualidade. Fresco, limpo, coloração uniforme, aroma, cor e sabor típicos da espécie. Isento de sujidades, insetos, parasitas, larvas e corpos estranhos aderidos à superfície externa. Não </w:t>
            </w:r>
            <w:r w:rsidRPr="006C5148">
              <w:rPr>
                <w:rFonts w:eastAsia="Calibri"/>
              </w:rPr>
              <w:lastRenderedPageBreak/>
              <w:t>deve apresentar quaisquer lesões de origem física, mecânica ou biológica.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pPr>
            <w:r w:rsidRPr="006C5148">
              <w:lastRenderedPageBreak/>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70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50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120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lastRenderedPageBreak/>
              <w:t>29</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jc w:val="both"/>
              <w:rPr>
                <w:bCs/>
              </w:rPr>
            </w:pPr>
            <w:r w:rsidRPr="006C5148">
              <w:rPr>
                <w:b/>
                <w:bCs/>
              </w:rPr>
              <w:t>Tortéi de abóbora</w:t>
            </w:r>
            <w:r w:rsidRPr="006C5148">
              <w:rPr>
                <w:bCs/>
              </w:rPr>
              <w:t xml:space="preserve">. </w:t>
            </w:r>
            <w:r w:rsidRPr="006C5148">
              <w:t>Massa composta de farinha de trigo, ovos e sal, com recheio de abóbora cabotiá cozida, queijo parmesão, farinha de rosca, noz-moscada e canela. No formato de rolo.</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40</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30</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70</w:t>
            </w:r>
          </w:p>
        </w:tc>
      </w:tr>
      <w:tr w:rsidR="001D4B2E" w:rsidRPr="006C5148" w:rsidTr="001D4B2E">
        <w:trPr>
          <w:trHeight w:val="270"/>
        </w:trPr>
        <w:tc>
          <w:tcPr>
            <w:tcW w:w="340" w:type="pct"/>
            <w:tcBorders>
              <w:top w:val="single" w:sz="8" w:space="0" w:color="auto"/>
              <w:left w:val="single" w:sz="8" w:space="0" w:color="auto"/>
              <w:bottom w:val="single" w:sz="8" w:space="0" w:color="auto"/>
              <w:right w:val="single" w:sz="8" w:space="0" w:color="auto"/>
            </w:tcBorders>
          </w:tcPr>
          <w:p w:rsidR="001D4B2E" w:rsidRPr="006C5148" w:rsidRDefault="001D4B2E" w:rsidP="007C7C7F">
            <w:pPr>
              <w:jc w:val="center"/>
              <w:rPr>
                <w:bCs/>
              </w:rPr>
            </w:pPr>
            <w:r w:rsidRPr="006C5148">
              <w:rPr>
                <w:bCs/>
              </w:rPr>
              <w:t>30</w:t>
            </w:r>
          </w:p>
        </w:tc>
        <w:tc>
          <w:tcPr>
            <w:tcW w:w="2773" w:type="pct"/>
            <w:tcBorders>
              <w:top w:val="single" w:sz="8" w:space="0" w:color="auto"/>
              <w:left w:val="nil"/>
              <w:bottom w:val="single" w:sz="8" w:space="0" w:color="auto"/>
              <w:right w:val="single" w:sz="4" w:space="0" w:color="auto"/>
            </w:tcBorders>
          </w:tcPr>
          <w:p w:rsidR="001D4B2E" w:rsidRPr="006C5148" w:rsidRDefault="001D4B2E" w:rsidP="007C7C7F">
            <w:pPr>
              <w:autoSpaceDE w:val="0"/>
              <w:autoSpaceDN w:val="0"/>
              <w:adjustRightInd w:val="0"/>
              <w:jc w:val="both"/>
            </w:pPr>
            <w:r w:rsidRPr="006C5148">
              <w:rPr>
                <w:b/>
              </w:rPr>
              <w:t>Vagem</w:t>
            </w:r>
            <w:r w:rsidRPr="006C5148">
              <w:t>. C</w:t>
            </w:r>
            <w:r w:rsidRPr="006C5148">
              <w:rPr>
                <w:rFonts w:eastAsia="Calibri"/>
              </w:rPr>
              <w:t>om características íntegras e de primeira qualidade, fresca, limpa, coloração verde uniforme, aroma, cor e sabor típicos da espécie. Não deve apresentar quaisquer lesões de origem física, mecânica ou biológica.</w:t>
            </w:r>
          </w:p>
        </w:tc>
        <w:tc>
          <w:tcPr>
            <w:tcW w:w="254" w:type="pct"/>
            <w:tcBorders>
              <w:top w:val="single" w:sz="4" w:space="0" w:color="auto"/>
              <w:left w:val="single" w:sz="4" w:space="0" w:color="auto"/>
              <w:bottom w:val="single" w:sz="4" w:space="0" w:color="auto"/>
              <w:right w:val="single" w:sz="4" w:space="0" w:color="auto"/>
            </w:tcBorders>
          </w:tcPr>
          <w:p w:rsidR="001D4B2E" w:rsidRPr="006C5148" w:rsidRDefault="001D4B2E" w:rsidP="007C7C7F">
            <w:pPr>
              <w:jc w:val="center"/>
              <w:rPr>
                <w:bCs/>
              </w:rPr>
            </w:pPr>
            <w:r w:rsidRPr="006C5148">
              <w:rPr>
                <w:bCs/>
              </w:rPr>
              <w:t>Kg</w:t>
            </w:r>
          </w:p>
        </w:tc>
        <w:tc>
          <w:tcPr>
            <w:tcW w:w="555" w:type="pct"/>
            <w:tcBorders>
              <w:top w:val="single" w:sz="8" w:space="0" w:color="auto"/>
              <w:left w:val="single" w:sz="4" w:space="0" w:color="auto"/>
              <w:bottom w:val="single" w:sz="8" w:space="0" w:color="auto"/>
              <w:right w:val="single" w:sz="4" w:space="0" w:color="auto"/>
            </w:tcBorders>
          </w:tcPr>
          <w:p w:rsidR="001D4B2E" w:rsidRPr="006C5148" w:rsidRDefault="001D4B2E" w:rsidP="007C7C7F">
            <w:pPr>
              <w:jc w:val="center"/>
              <w:rPr>
                <w:bCs/>
              </w:rPr>
            </w:pPr>
            <w:r w:rsidRPr="006C5148">
              <w:rPr>
                <w:bCs/>
              </w:rPr>
              <w:t>15</w:t>
            </w:r>
          </w:p>
        </w:tc>
        <w:tc>
          <w:tcPr>
            <w:tcW w:w="608" w:type="pct"/>
            <w:tcBorders>
              <w:top w:val="single" w:sz="8" w:space="0" w:color="auto"/>
              <w:left w:val="nil"/>
              <w:bottom w:val="single" w:sz="8" w:space="0" w:color="auto"/>
              <w:right w:val="single" w:sz="8" w:space="0" w:color="auto"/>
            </w:tcBorders>
          </w:tcPr>
          <w:p w:rsidR="001D4B2E" w:rsidRPr="006C5148" w:rsidRDefault="001D4B2E" w:rsidP="007C7C7F">
            <w:pPr>
              <w:jc w:val="center"/>
              <w:rPr>
                <w:bCs/>
              </w:rPr>
            </w:pPr>
            <w:r w:rsidRPr="006C5148">
              <w:rPr>
                <w:bCs/>
              </w:rPr>
              <w:t>15</w:t>
            </w:r>
          </w:p>
        </w:tc>
        <w:tc>
          <w:tcPr>
            <w:tcW w:w="470" w:type="pct"/>
            <w:tcBorders>
              <w:top w:val="single" w:sz="8" w:space="0" w:color="auto"/>
              <w:left w:val="nil"/>
              <w:bottom w:val="single" w:sz="8" w:space="0" w:color="auto"/>
              <w:right w:val="single" w:sz="8" w:space="0" w:color="auto"/>
            </w:tcBorders>
          </w:tcPr>
          <w:p w:rsidR="001D4B2E" w:rsidRPr="006C5148" w:rsidRDefault="001D4B2E" w:rsidP="007C7C7F">
            <w:pPr>
              <w:jc w:val="center"/>
              <w:rPr>
                <w:b/>
                <w:bCs/>
              </w:rPr>
            </w:pPr>
            <w:r w:rsidRPr="006C5148">
              <w:rPr>
                <w:b/>
                <w:bCs/>
              </w:rPr>
              <w:t>30</w:t>
            </w:r>
          </w:p>
        </w:tc>
      </w:tr>
    </w:tbl>
    <w:p w:rsidR="001D4B2E" w:rsidRPr="006C5148" w:rsidRDefault="001D4B2E" w:rsidP="001D4B2E"/>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Pr="006C5148" w:rsidRDefault="006C5148" w:rsidP="006C5148">
      <w:pPr>
        <w:autoSpaceDE w:val="0"/>
        <w:autoSpaceDN w:val="0"/>
        <w:adjustRightInd w:val="0"/>
        <w:jc w:val="both"/>
      </w:pPr>
    </w:p>
    <w:p w:rsidR="006C5148" w:rsidRDefault="006C5148" w:rsidP="006C5148">
      <w:pPr>
        <w:tabs>
          <w:tab w:val="left" w:pos="900"/>
          <w:tab w:val="left" w:pos="5200"/>
          <w:tab w:val="center" w:pos="5935"/>
        </w:tabs>
        <w:jc w:val="center"/>
        <w:rPr>
          <w:b/>
          <w:bCs/>
        </w:rPr>
      </w:pPr>
    </w:p>
    <w:p w:rsidR="001D4B2E" w:rsidRDefault="001D4B2E" w:rsidP="006C5148">
      <w:pPr>
        <w:tabs>
          <w:tab w:val="left" w:pos="900"/>
          <w:tab w:val="left" w:pos="5200"/>
          <w:tab w:val="center" w:pos="5935"/>
        </w:tabs>
        <w:jc w:val="center"/>
        <w:rPr>
          <w:b/>
          <w:bCs/>
        </w:rPr>
      </w:pPr>
    </w:p>
    <w:p w:rsidR="001D4B2E" w:rsidRPr="006C5148" w:rsidRDefault="001D4B2E"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Default="006C5148" w:rsidP="006C5148">
      <w:pPr>
        <w:tabs>
          <w:tab w:val="left" w:pos="900"/>
          <w:tab w:val="left" w:pos="5200"/>
          <w:tab w:val="center" w:pos="5935"/>
        </w:tabs>
        <w:jc w:val="center"/>
        <w:rPr>
          <w:b/>
          <w:bCs/>
        </w:rPr>
      </w:pPr>
      <w:r w:rsidRPr="006C5148">
        <w:rPr>
          <w:b/>
          <w:bCs/>
        </w:rPr>
        <w:lastRenderedPageBreak/>
        <w:t>ANEXO II</w:t>
      </w:r>
    </w:p>
    <w:p w:rsidR="000D5831" w:rsidRDefault="000D5831" w:rsidP="006C5148">
      <w:pPr>
        <w:tabs>
          <w:tab w:val="left" w:pos="900"/>
          <w:tab w:val="left" w:pos="5200"/>
          <w:tab w:val="center" w:pos="5935"/>
        </w:tabs>
        <w:jc w:val="center"/>
        <w:rPr>
          <w:b/>
          <w:bCs/>
        </w:rPr>
      </w:pPr>
    </w:p>
    <w:p w:rsidR="000D5831" w:rsidRPr="006C5148" w:rsidRDefault="000D5831" w:rsidP="006C5148">
      <w:pPr>
        <w:tabs>
          <w:tab w:val="left" w:pos="900"/>
          <w:tab w:val="left" w:pos="5200"/>
          <w:tab w:val="center" w:pos="5935"/>
        </w:tabs>
        <w:jc w:val="center"/>
        <w:rPr>
          <w:b/>
          <w:bCs/>
        </w:rPr>
      </w:pPr>
      <w:r>
        <w:rPr>
          <w:b/>
          <w:bCs/>
        </w:rPr>
        <w:t>CHAMADA PÚBLICO Nº 0001/2015</w:t>
      </w:r>
    </w:p>
    <w:p w:rsidR="006C5148" w:rsidRPr="006C5148" w:rsidRDefault="006C5148" w:rsidP="006C5148">
      <w:pPr>
        <w:tabs>
          <w:tab w:val="left" w:pos="900"/>
          <w:tab w:val="left" w:pos="5200"/>
          <w:tab w:val="center" w:pos="5935"/>
        </w:tabs>
        <w:jc w:val="center"/>
        <w:rPr>
          <w:b/>
          <w:bCs/>
        </w:rPr>
      </w:pPr>
    </w:p>
    <w:p w:rsidR="006C5148" w:rsidRPr="006C5148" w:rsidRDefault="006C5148" w:rsidP="000D5831">
      <w:pPr>
        <w:tabs>
          <w:tab w:val="left" w:pos="900"/>
          <w:tab w:val="left" w:pos="5200"/>
          <w:tab w:val="center" w:pos="5935"/>
        </w:tabs>
        <w:rPr>
          <w:b/>
          <w:bCs/>
        </w:rPr>
      </w:pPr>
    </w:p>
    <w:p w:rsidR="006C5148" w:rsidRPr="006C5148" w:rsidRDefault="006C5148" w:rsidP="006C5148">
      <w:pPr>
        <w:tabs>
          <w:tab w:val="left" w:pos="900"/>
          <w:tab w:val="left" w:pos="5200"/>
          <w:tab w:val="center" w:pos="5935"/>
        </w:tabs>
        <w:jc w:val="center"/>
        <w:rPr>
          <w:b/>
          <w:bCs/>
        </w:rPr>
      </w:pPr>
      <w:r w:rsidRPr="006C5148">
        <w:rPr>
          <w:b/>
          <w:bCs/>
        </w:rPr>
        <w:t>LOCAIS DE ENTREGA DOS GÊNEROS ALIMENTÍCIOS</w:t>
      </w: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1D4B2E" w:rsidRPr="006C5148" w:rsidRDefault="001D4B2E" w:rsidP="000D5831">
      <w:pPr>
        <w:tabs>
          <w:tab w:val="left" w:pos="900"/>
          <w:tab w:val="left" w:pos="5200"/>
          <w:tab w:val="center" w:pos="5935"/>
        </w:tabs>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rPr>
          <w:b/>
          <w:bCs/>
        </w:rPr>
      </w:pPr>
      <w:r w:rsidRPr="006C5148">
        <w:rPr>
          <w:b/>
          <w:bCs/>
        </w:rPr>
        <w:t>* ESCOLA MUNICIPAL PROFESSORA JACY FALCHETTI - PROJAF</w:t>
      </w:r>
    </w:p>
    <w:p w:rsidR="006C5148" w:rsidRPr="006C5148" w:rsidRDefault="006C5148" w:rsidP="006C5148">
      <w:pPr>
        <w:tabs>
          <w:tab w:val="left" w:pos="900"/>
          <w:tab w:val="left" w:pos="5200"/>
          <w:tab w:val="center" w:pos="5935"/>
        </w:tabs>
        <w:rPr>
          <w:b/>
          <w:bCs/>
        </w:rPr>
      </w:pPr>
    </w:p>
    <w:p w:rsidR="006C5148" w:rsidRDefault="006C5148" w:rsidP="006C5148">
      <w:pPr>
        <w:tabs>
          <w:tab w:val="left" w:pos="900"/>
          <w:tab w:val="left" w:pos="5200"/>
          <w:tab w:val="center" w:pos="5935"/>
        </w:tabs>
        <w:rPr>
          <w:b/>
          <w:bCs/>
        </w:rPr>
      </w:pPr>
    </w:p>
    <w:p w:rsidR="001D4B2E" w:rsidRDefault="001D4B2E" w:rsidP="006C5148">
      <w:pPr>
        <w:tabs>
          <w:tab w:val="left" w:pos="900"/>
          <w:tab w:val="left" w:pos="5200"/>
          <w:tab w:val="center" w:pos="5935"/>
        </w:tabs>
        <w:rPr>
          <w:b/>
          <w:bCs/>
        </w:rPr>
      </w:pPr>
    </w:p>
    <w:p w:rsidR="001D4B2E" w:rsidRPr="006C5148" w:rsidRDefault="001D4B2E" w:rsidP="006C5148">
      <w:pPr>
        <w:tabs>
          <w:tab w:val="left" w:pos="900"/>
          <w:tab w:val="left" w:pos="5200"/>
          <w:tab w:val="center" w:pos="5935"/>
        </w:tabs>
        <w:rPr>
          <w:b/>
          <w:bCs/>
        </w:rPr>
      </w:pPr>
    </w:p>
    <w:p w:rsidR="006C5148" w:rsidRPr="006C5148" w:rsidRDefault="006C5148" w:rsidP="006C5148">
      <w:pPr>
        <w:tabs>
          <w:tab w:val="left" w:pos="900"/>
          <w:tab w:val="left" w:pos="5200"/>
          <w:tab w:val="center" w:pos="5935"/>
        </w:tabs>
        <w:rPr>
          <w:b/>
          <w:bCs/>
        </w:rPr>
      </w:pPr>
      <w:r w:rsidRPr="006C5148">
        <w:rPr>
          <w:b/>
          <w:bCs/>
        </w:rPr>
        <w:t>* CENTRO MUNICIPAL DE EDUCAÇÃO INFANTIL PROFESSORA FABIANA APARECIDA NUNES POSSATO - PROFABI</w:t>
      </w: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rPr>
          <w:b/>
          <w:bCs/>
        </w:rPr>
      </w:pP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 w:val="left" w:pos="5200"/>
          <w:tab w:val="center" w:pos="5935"/>
        </w:tabs>
        <w:jc w:val="center"/>
        <w:rPr>
          <w:b/>
          <w:bCs/>
        </w:rPr>
      </w:pPr>
      <w:r w:rsidRPr="006C5148">
        <w:rPr>
          <w:b/>
          <w:bCs/>
        </w:rPr>
        <w:lastRenderedPageBreak/>
        <w:t>ANEXO III</w:t>
      </w:r>
    </w:p>
    <w:p w:rsidR="006C5148" w:rsidRPr="006C5148" w:rsidRDefault="006C5148" w:rsidP="006C5148">
      <w:pPr>
        <w:jc w:val="center"/>
        <w:rPr>
          <w:b/>
        </w:rPr>
      </w:pPr>
    </w:p>
    <w:p w:rsidR="006C5148" w:rsidRPr="006C5148" w:rsidRDefault="006C5148" w:rsidP="006C5148">
      <w:pPr>
        <w:jc w:val="center"/>
        <w:rPr>
          <w:b/>
        </w:rPr>
      </w:pPr>
      <w:r w:rsidRPr="006C5148">
        <w:rPr>
          <w:b/>
        </w:rPr>
        <w:t>CRONOGRAMA DE DISTRIBUIÇÃO D</w:t>
      </w:r>
      <w:r w:rsidR="001D4B2E">
        <w:rPr>
          <w:b/>
        </w:rPr>
        <w:t>OS ITENS DA CHAMADA PÚBLICA</w:t>
      </w:r>
      <w:r w:rsidR="000D5831">
        <w:rPr>
          <w:b/>
        </w:rPr>
        <w:t xml:space="preserve"> 0001/</w:t>
      </w:r>
      <w:r w:rsidR="001D4B2E">
        <w:rPr>
          <w:b/>
        </w:rPr>
        <w:t>2015</w:t>
      </w:r>
    </w:p>
    <w:p w:rsidR="001D4B2E" w:rsidRPr="00652F9F" w:rsidRDefault="001D4B2E" w:rsidP="001D4B2E">
      <w:pPr>
        <w:rPr>
          <w:b/>
          <w:sz w:val="28"/>
          <w:szCs w:val="28"/>
        </w:rPr>
      </w:pPr>
    </w:p>
    <w:p w:rsidR="00B37AE5" w:rsidRPr="00CF45D6" w:rsidRDefault="00B37AE5" w:rsidP="00B37AE5">
      <w:pPr>
        <w:jc w:val="center"/>
        <w:rPr>
          <w:b/>
          <w:sz w:val="32"/>
          <w:szCs w:val="32"/>
        </w:rPr>
      </w:pPr>
      <w:r w:rsidRPr="00CF45D6">
        <w:rPr>
          <w:b/>
          <w:sz w:val="32"/>
          <w:szCs w:val="32"/>
        </w:rPr>
        <w:t>CRONOGRAMA DE DISTRIBUIÇÃO D</w:t>
      </w:r>
      <w:r>
        <w:rPr>
          <w:b/>
          <w:sz w:val="32"/>
          <w:szCs w:val="32"/>
        </w:rPr>
        <w:t>OS ITENS DA CHAMADA PÚBLICA 2015</w:t>
      </w:r>
    </w:p>
    <w:p w:rsidR="00B37AE5" w:rsidRPr="00652F9F" w:rsidRDefault="00B37AE5" w:rsidP="00B37AE5">
      <w:pPr>
        <w:rPr>
          <w:b/>
          <w:sz w:val="28"/>
          <w:szCs w:val="28"/>
        </w:rPr>
      </w:pPr>
    </w:p>
    <w:tbl>
      <w:tblPr>
        <w:tblW w:w="5737"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749"/>
        <w:gridCol w:w="1217"/>
        <w:gridCol w:w="790"/>
        <w:gridCol w:w="724"/>
        <w:gridCol w:w="710"/>
        <w:gridCol w:w="683"/>
        <w:gridCol w:w="672"/>
        <w:gridCol w:w="763"/>
        <w:gridCol w:w="672"/>
        <w:gridCol w:w="738"/>
        <w:gridCol w:w="751"/>
        <w:gridCol w:w="710"/>
        <w:gridCol w:w="1091"/>
      </w:tblGrid>
      <w:tr w:rsidR="00B37AE5" w:rsidRPr="00426B14" w:rsidTr="00B37AE5">
        <w:tc>
          <w:tcPr>
            <w:tcW w:w="491" w:type="pct"/>
            <w:shd w:val="clear" w:color="auto" w:fill="F2F2F2"/>
          </w:tcPr>
          <w:p w:rsidR="00B37AE5" w:rsidRPr="00426B14" w:rsidRDefault="00B37AE5" w:rsidP="00CD45F1">
            <w:pPr>
              <w:jc w:val="center"/>
              <w:rPr>
                <w:rFonts w:cs="Calibri"/>
                <w:b/>
              </w:rPr>
            </w:pPr>
            <w:r w:rsidRPr="00426B14">
              <w:rPr>
                <w:rFonts w:cs="Calibri"/>
                <w:b/>
              </w:rPr>
              <w:t>ESCOLAS</w:t>
            </w:r>
          </w:p>
        </w:tc>
        <w:tc>
          <w:tcPr>
            <w:tcW w:w="1010" w:type="pct"/>
            <w:shd w:val="clear" w:color="auto" w:fill="F2F2F2"/>
          </w:tcPr>
          <w:p w:rsidR="00B37AE5" w:rsidRPr="00426B14" w:rsidRDefault="00B37AE5" w:rsidP="00CD45F1">
            <w:pPr>
              <w:jc w:val="center"/>
              <w:rPr>
                <w:rFonts w:cs="Calibri"/>
                <w:b/>
              </w:rPr>
            </w:pPr>
            <w:r w:rsidRPr="00426B14">
              <w:rPr>
                <w:rFonts w:cs="Calibri"/>
                <w:b/>
              </w:rPr>
              <w:t>ITENS</w:t>
            </w:r>
          </w:p>
        </w:tc>
        <w:tc>
          <w:tcPr>
            <w:tcW w:w="447" w:type="pct"/>
            <w:shd w:val="clear" w:color="auto" w:fill="F2F2F2"/>
          </w:tcPr>
          <w:p w:rsidR="00B37AE5" w:rsidRPr="00426B14" w:rsidRDefault="00B37AE5" w:rsidP="00CD45F1">
            <w:pPr>
              <w:jc w:val="center"/>
              <w:rPr>
                <w:rFonts w:cs="Calibri"/>
                <w:b/>
              </w:rPr>
            </w:pPr>
            <w:r w:rsidRPr="00426B14">
              <w:rPr>
                <w:rFonts w:cs="Calibri"/>
                <w:b/>
              </w:rPr>
              <w:t>MEDIDA</w:t>
            </w:r>
          </w:p>
        </w:tc>
        <w:tc>
          <w:tcPr>
            <w:tcW w:w="290" w:type="pct"/>
            <w:shd w:val="clear" w:color="auto" w:fill="F2F2F2"/>
          </w:tcPr>
          <w:p w:rsidR="00B37AE5" w:rsidRPr="00426B14" w:rsidRDefault="00B37AE5" w:rsidP="00CD45F1">
            <w:pPr>
              <w:jc w:val="center"/>
              <w:rPr>
                <w:rFonts w:cs="Calibri"/>
                <w:b/>
              </w:rPr>
            </w:pPr>
            <w:r w:rsidRPr="00426B14">
              <w:rPr>
                <w:rFonts w:cs="Calibri"/>
                <w:b/>
              </w:rPr>
              <w:t>MAR</w:t>
            </w:r>
          </w:p>
        </w:tc>
        <w:tc>
          <w:tcPr>
            <w:tcW w:w="266" w:type="pct"/>
            <w:shd w:val="clear" w:color="auto" w:fill="F2F2F2"/>
          </w:tcPr>
          <w:p w:rsidR="00B37AE5" w:rsidRPr="00426B14" w:rsidRDefault="00B37AE5" w:rsidP="00CD45F1">
            <w:pPr>
              <w:jc w:val="center"/>
              <w:rPr>
                <w:rFonts w:cs="Calibri"/>
                <w:b/>
              </w:rPr>
            </w:pPr>
            <w:r w:rsidRPr="00426B14">
              <w:rPr>
                <w:rFonts w:cs="Calibri"/>
                <w:b/>
              </w:rPr>
              <w:t>ABR</w:t>
            </w:r>
          </w:p>
        </w:tc>
        <w:tc>
          <w:tcPr>
            <w:tcW w:w="261" w:type="pct"/>
            <w:shd w:val="clear" w:color="auto" w:fill="F2F2F2"/>
          </w:tcPr>
          <w:p w:rsidR="00B37AE5" w:rsidRPr="00426B14" w:rsidRDefault="00B37AE5" w:rsidP="00CD45F1">
            <w:pPr>
              <w:jc w:val="center"/>
              <w:rPr>
                <w:rFonts w:cs="Calibri"/>
                <w:b/>
              </w:rPr>
            </w:pPr>
            <w:r w:rsidRPr="00426B14">
              <w:rPr>
                <w:rFonts w:cs="Calibri"/>
                <w:b/>
              </w:rPr>
              <w:t>MAI</w:t>
            </w:r>
          </w:p>
        </w:tc>
        <w:tc>
          <w:tcPr>
            <w:tcW w:w="251" w:type="pct"/>
            <w:shd w:val="clear" w:color="auto" w:fill="F2F2F2"/>
          </w:tcPr>
          <w:p w:rsidR="00B37AE5" w:rsidRPr="00426B14" w:rsidRDefault="00B37AE5" w:rsidP="00CD45F1">
            <w:pPr>
              <w:jc w:val="center"/>
              <w:rPr>
                <w:rFonts w:cs="Calibri"/>
                <w:b/>
              </w:rPr>
            </w:pPr>
            <w:r w:rsidRPr="00426B14">
              <w:rPr>
                <w:rFonts w:cs="Calibri"/>
                <w:b/>
              </w:rPr>
              <w:t>JUN</w:t>
            </w:r>
          </w:p>
        </w:tc>
        <w:tc>
          <w:tcPr>
            <w:tcW w:w="247" w:type="pct"/>
            <w:shd w:val="clear" w:color="auto" w:fill="F2F2F2"/>
          </w:tcPr>
          <w:p w:rsidR="00B37AE5" w:rsidRPr="00426B14" w:rsidRDefault="00B37AE5" w:rsidP="00CD45F1">
            <w:pPr>
              <w:jc w:val="center"/>
              <w:rPr>
                <w:rFonts w:cs="Calibri"/>
                <w:b/>
              </w:rPr>
            </w:pPr>
            <w:r w:rsidRPr="00426B14">
              <w:rPr>
                <w:rFonts w:cs="Calibri"/>
                <w:b/>
              </w:rPr>
              <w:t>JUL</w:t>
            </w:r>
          </w:p>
        </w:tc>
        <w:tc>
          <w:tcPr>
            <w:tcW w:w="280" w:type="pct"/>
            <w:shd w:val="clear" w:color="auto" w:fill="F2F2F2"/>
          </w:tcPr>
          <w:p w:rsidR="00B37AE5" w:rsidRPr="00426B14" w:rsidRDefault="00B37AE5" w:rsidP="00CD45F1">
            <w:pPr>
              <w:jc w:val="center"/>
              <w:rPr>
                <w:rFonts w:cs="Calibri"/>
                <w:b/>
              </w:rPr>
            </w:pPr>
            <w:r w:rsidRPr="00426B14">
              <w:rPr>
                <w:rFonts w:cs="Calibri"/>
                <w:b/>
              </w:rPr>
              <w:t>AGO</w:t>
            </w:r>
          </w:p>
        </w:tc>
        <w:tc>
          <w:tcPr>
            <w:tcW w:w="247" w:type="pct"/>
            <w:shd w:val="clear" w:color="auto" w:fill="F2F2F2"/>
          </w:tcPr>
          <w:p w:rsidR="00B37AE5" w:rsidRPr="00426B14" w:rsidRDefault="00B37AE5" w:rsidP="00CD45F1">
            <w:pPr>
              <w:jc w:val="center"/>
              <w:rPr>
                <w:rFonts w:cs="Calibri"/>
                <w:b/>
              </w:rPr>
            </w:pPr>
            <w:r w:rsidRPr="00426B14">
              <w:rPr>
                <w:rFonts w:cs="Calibri"/>
                <w:b/>
              </w:rPr>
              <w:t>SET</w:t>
            </w:r>
          </w:p>
        </w:tc>
        <w:tc>
          <w:tcPr>
            <w:tcW w:w="271" w:type="pct"/>
            <w:shd w:val="clear" w:color="auto" w:fill="F2F2F2"/>
          </w:tcPr>
          <w:p w:rsidR="00B37AE5" w:rsidRPr="00426B14" w:rsidRDefault="00B37AE5" w:rsidP="00CD45F1">
            <w:pPr>
              <w:jc w:val="center"/>
              <w:rPr>
                <w:rFonts w:cs="Calibri"/>
                <w:b/>
              </w:rPr>
            </w:pPr>
            <w:r w:rsidRPr="00426B14">
              <w:rPr>
                <w:rFonts w:cs="Calibri"/>
                <w:b/>
              </w:rPr>
              <w:t>OUT</w:t>
            </w:r>
          </w:p>
        </w:tc>
        <w:tc>
          <w:tcPr>
            <w:tcW w:w="276" w:type="pct"/>
            <w:shd w:val="clear" w:color="auto" w:fill="F2F2F2"/>
          </w:tcPr>
          <w:p w:rsidR="00B37AE5" w:rsidRPr="00426B14" w:rsidRDefault="00B37AE5" w:rsidP="00CD45F1">
            <w:pPr>
              <w:jc w:val="center"/>
              <w:rPr>
                <w:rFonts w:cs="Calibri"/>
                <w:b/>
              </w:rPr>
            </w:pPr>
            <w:r w:rsidRPr="00426B14">
              <w:rPr>
                <w:rFonts w:cs="Calibri"/>
                <w:b/>
              </w:rPr>
              <w:t>NOV</w:t>
            </w:r>
          </w:p>
        </w:tc>
        <w:tc>
          <w:tcPr>
            <w:tcW w:w="261" w:type="pct"/>
            <w:shd w:val="clear" w:color="auto" w:fill="F2F2F2"/>
          </w:tcPr>
          <w:p w:rsidR="00B37AE5" w:rsidRPr="00426B14" w:rsidRDefault="00B37AE5" w:rsidP="00CD45F1">
            <w:pPr>
              <w:jc w:val="center"/>
              <w:rPr>
                <w:rFonts w:cs="Calibri"/>
                <w:b/>
              </w:rPr>
            </w:pPr>
            <w:r w:rsidRPr="00426B14">
              <w:rPr>
                <w:rFonts w:cs="Calibri"/>
                <w:b/>
              </w:rPr>
              <w:t>DEZ</w:t>
            </w:r>
          </w:p>
        </w:tc>
        <w:tc>
          <w:tcPr>
            <w:tcW w:w="401" w:type="pct"/>
            <w:shd w:val="clear" w:color="auto" w:fill="F2F2F2"/>
          </w:tcPr>
          <w:p w:rsidR="00B37AE5" w:rsidRPr="00426B14" w:rsidRDefault="00B37AE5" w:rsidP="00CD45F1">
            <w:pPr>
              <w:jc w:val="center"/>
              <w:rPr>
                <w:rFonts w:cs="Calibri"/>
                <w:b/>
              </w:rPr>
            </w:pPr>
            <w:r w:rsidRPr="00426B14">
              <w:rPr>
                <w:rFonts w:cs="Calibri"/>
                <w:b/>
              </w:rPr>
              <w:t>TOTAL</w:t>
            </w:r>
          </w:p>
        </w:tc>
      </w:tr>
      <w:tr w:rsidR="00B37AE5" w:rsidRPr="00426B14" w:rsidTr="00B37AE5">
        <w:tc>
          <w:tcPr>
            <w:tcW w:w="491" w:type="pct"/>
            <w:vMerge w:val="restart"/>
            <w:shd w:val="clear" w:color="auto" w:fill="auto"/>
            <w:vAlign w:val="center"/>
          </w:tcPr>
          <w:p w:rsidR="00B37AE5" w:rsidRPr="00426B14" w:rsidRDefault="00B37AE5" w:rsidP="00CD45F1">
            <w:pPr>
              <w:rPr>
                <w:rFonts w:cs="Calibri"/>
                <w:b/>
              </w:rPr>
            </w:pPr>
            <w:r w:rsidRPr="00426B14">
              <w:rPr>
                <w:rFonts w:cs="Calibri"/>
                <w:b/>
              </w:rPr>
              <w:t>Escola Municipal Professora Jacy Falchetti</w:t>
            </w:r>
          </w:p>
        </w:tc>
        <w:tc>
          <w:tcPr>
            <w:tcW w:w="1010" w:type="pct"/>
            <w:shd w:val="clear" w:color="auto" w:fill="auto"/>
          </w:tcPr>
          <w:p w:rsidR="00B37AE5" w:rsidRPr="00426B14" w:rsidRDefault="00B37AE5" w:rsidP="00CD45F1">
            <w:pPr>
              <w:jc w:val="both"/>
              <w:rPr>
                <w:rFonts w:cs="Calibri"/>
                <w:bCs/>
              </w:rPr>
            </w:pPr>
            <w:r w:rsidRPr="00426B14">
              <w:rPr>
                <w:rFonts w:cs="Calibri"/>
              </w:rPr>
              <w:t>Alface crespa ou lisa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5</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5</w:t>
            </w:r>
          </w:p>
        </w:tc>
        <w:tc>
          <w:tcPr>
            <w:tcW w:w="401" w:type="pct"/>
          </w:tcPr>
          <w:p w:rsidR="00B37AE5" w:rsidRPr="00426B14" w:rsidRDefault="00B37AE5" w:rsidP="00CD45F1">
            <w:pPr>
              <w:jc w:val="center"/>
              <w:rPr>
                <w:rFonts w:cs="Calibri"/>
                <w:b/>
                <w:bCs/>
              </w:rPr>
            </w:pPr>
            <w:r w:rsidRPr="00426B14">
              <w:rPr>
                <w:rFonts w:cs="Calibri"/>
                <w:b/>
                <w:bCs/>
              </w:rPr>
              <w:t>40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Alho nacional graúdo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w:t>
            </w:r>
          </w:p>
        </w:tc>
        <w:tc>
          <w:tcPr>
            <w:tcW w:w="266" w:type="pct"/>
            <w:shd w:val="clear" w:color="auto" w:fill="auto"/>
          </w:tcPr>
          <w:p w:rsidR="00B37AE5" w:rsidRPr="00426B14" w:rsidRDefault="00B37AE5" w:rsidP="00CD45F1">
            <w:pPr>
              <w:jc w:val="center"/>
              <w:rPr>
                <w:rFonts w:cs="Calibri"/>
              </w:rPr>
            </w:pPr>
            <w:r w:rsidRPr="00426B14">
              <w:rPr>
                <w:rFonts w:cs="Calibri"/>
              </w:rPr>
              <w:t>0,5</w:t>
            </w:r>
          </w:p>
        </w:tc>
        <w:tc>
          <w:tcPr>
            <w:tcW w:w="261" w:type="pct"/>
            <w:shd w:val="clear" w:color="auto" w:fill="auto"/>
          </w:tcPr>
          <w:p w:rsidR="00B37AE5" w:rsidRPr="00426B14" w:rsidRDefault="00B37AE5" w:rsidP="00CD45F1">
            <w:pPr>
              <w:jc w:val="center"/>
              <w:rPr>
                <w:rFonts w:cs="Calibri"/>
              </w:rPr>
            </w:pPr>
            <w:r w:rsidRPr="00426B14">
              <w:rPr>
                <w:rFonts w:cs="Calibri"/>
              </w:rPr>
              <w:t>1</w:t>
            </w:r>
          </w:p>
        </w:tc>
        <w:tc>
          <w:tcPr>
            <w:tcW w:w="251" w:type="pct"/>
            <w:shd w:val="clear" w:color="auto" w:fill="auto"/>
          </w:tcPr>
          <w:p w:rsidR="00B37AE5" w:rsidRPr="00426B14" w:rsidRDefault="00B37AE5" w:rsidP="00CD45F1">
            <w:pPr>
              <w:jc w:val="center"/>
              <w:rPr>
                <w:rFonts w:cs="Calibri"/>
              </w:rPr>
            </w:pPr>
            <w:r w:rsidRPr="00426B14">
              <w:rPr>
                <w:rFonts w:cs="Calibri"/>
              </w:rPr>
              <w:t>0,5</w:t>
            </w:r>
          </w:p>
        </w:tc>
        <w:tc>
          <w:tcPr>
            <w:tcW w:w="247" w:type="pct"/>
            <w:shd w:val="clear" w:color="auto" w:fill="auto"/>
          </w:tcPr>
          <w:p w:rsidR="00B37AE5" w:rsidRPr="00426B14" w:rsidRDefault="00B37AE5" w:rsidP="00CD45F1">
            <w:pPr>
              <w:jc w:val="center"/>
              <w:rPr>
                <w:rFonts w:cs="Calibri"/>
              </w:rPr>
            </w:pPr>
            <w:r w:rsidRPr="00426B14">
              <w:rPr>
                <w:rFonts w:cs="Calibri"/>
              </w:rPr>
              <w:t>1</w:t>
            </w:r>
          </w:p>
        </w:tc>
        <w:tc>
          <w:tcPr>
            <w:tcW w:w="280" w:type="pct"/>
            <w:shd w:val="clear" w:color="auto" w:fill="auto"/>
          </w:tcPr>
          <w:p w:rsidR="00B37AE5" w:rsidRPr="00426B14" w:rsidRDefault="00B37AE5" w:rsidP="00CD45F1">
            <w:pPr>
              <w:jc w:val="center"/>
              <w:rPr>
                <w:rFonts w:cs="Calibri"/>
              </w:rPr>
            </w:pPr>
            <w:r w:rsidRPr="00426B14">
              <w:rPr>
                <w:rFonts w:cs="Calibri"/>
              </w:rPr>
              <w:t>0,5</w:t>
            </w:r>
          </w:p>
        </w:tc>
        <w:tc>
          <w:tcPr>
            <w:tcW w:w="247" w:type="pct"/>
            <w:shd w:val="clear" w:color="auto" w:fill="auto"/>
          </w:tcPr>
          <w:p w:rsidR="00B37AE5" w:rsidRPr="00426B14" w:rsidRDefault="00B37AE5" w:rsidP="00CD45F1">
            <w:pPr>
              <w:jc w:val="center"/>
              <w:rPr>
                <w:rFonts w:cs="Calibri"/>
              </w:rPr>
            </w:pPr>
            <w:r w:rsidRPr="00426B14">
              <w:rPr>
                <w:rFonts w:cs="Calibri"/>
              </w:rPr>
              <w:t>1</w:t>
            </w:r>
          </w:p>
        </w:tc>
        <w:tc>
          <w:tcPr>
            <w:tcW w:w="271" w:type="pct"/>
            <w:shd w:val="clear" w:color="auto" w:fill="auto"/>
          </w:tcPr>
          <w:p w:rsidR="00B37AE5" w:rsidRPr="00426B14" w:rsidRDefault="00B37AE5" w:rsidP="00CD45F1">
            <w:pPr>
              <w:jc w:val="center"/>
              <w:rPr>
                <w:rFonts w:cs="Calibri"/>
              </w:rPr>
            </w:pPr>
            <w:r w:rsidRPr="00426B14">
              <w:rPr>
                <w:rFonts w:cs="Calibri"/>
              </w:rPr>
              <w:t>0,5</w:t>
            </w:r>
          </w:p>
        </w:tc>
        <w:tc>
          <w:tcPr>
            <w:tcW w:w="276" w:type="pct"/>
          </w:tcPr>
          <w:p w:rsidR="00B37AE5" w:rsidRPr="00426B14" w:rsidRDefault="00B37AE5" w:rsidP="00CD45F1">
            <w:pPr>
              <w:jc w:val="center"/>
              <w:rPr>
                <w:rFonts w:cs="Calibri"/>
                <w:bCs/>
              </w:rPr>
            </w:pPr>
            <w:r w:rsidRPr="00426B14">
              <w:rPr>
                <w:rFonts w:cs="Calibri"/>
                <w:bCs/>
              </w:rPr>
              <w:t>1</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7</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Agnoline</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40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Batata doce</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5</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Batata salsa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Beterraba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15</w:t>
            </w:r>
          </w:p>
        </w:tc>
        <w:tc>
          <w:tcPr>
            <w:tcW w:w="247" w:type="pct"/>
            <w:shd w:val="clear" w:color="auto" w:fill="auto"/>
          </w:tcPr>
          <w:p w:rsidR="00B37AE5" w:rsidRPr="00426B14" w:rsidRDefault="00B37AE5" w:rsidP="00CD45F1">
            <w:pPr>
              <w:jc w:val="center"/>
              <w:rPr>
                <w:rFonts w:cs="Calibri"/>
              </w:rPr>
            </w:pPr>
            <w:r w:rsidRPr="00426B14">
              <w:rPr>
                <w:rFonts w:cs="Calibri"/>
              </w:rPr>
              <w:t>15</w:t>
            </w:r>
          </w:p>
        </w:tc>
        <w:tc>
          <w:tcPr>
            <w:tcW w:w="280" w:type="pct"/>
            <w:shd w:val="clear" w:color="auto" w:fill="auto"/>
          </w:tcPr>
          <w:p w:rsidR="00B37AE5" w:rsidRPr="00426B14" w:rsidRDefault="00B37AE5" w:rsidP="00CD45F1">
            <w:pPr>
              <w:jc w:val="center"/>
              <w:rPr>
                <w:rFonts w:cs="Calibri"/>
              </w:rPr>
            </w:pPr>
            <w:r w:rsidRPr="00426B14">
              <w:rPr>
                <w:rFonts w:cs="Calibri"/>
              </w:rPr>
              <w:t>15</w:t>
            </w:r>
          </w:p>
        </w:tc>
        <w:tc>
          <w:tcPr>
            <w:tcW w:w="247" w:type="pct"/>
            <w:shd w:val="clear" w:color="auto" w:fill="auto"/>
          </w:tcPr>
          <w:p w:rsidR="00B37AE5" w:rsidRPr="00426B14" w:rsidRDefault="00B37AE5" w:rsidP="00CD45F1">
            <w:pPr>
              <w:jc w:val="center"/>
              <w:rPr>
                <w:rFonts w:cs="Calibri"/>
              </w:rPr>
            </w:pPr>
            <w:r w:rsidRPr="00426B14">
              <w:rPr>
                <w:rFonts w:cs="Calibri"/>
              </w:rPr>
              <w:t>15</w:t>
            </w:r>
          </w:p>
        </w:tc>
        <w:tc>
          <w:tcPr>
            <w:tcW w:w="271" w:type="pct"/>
            <w:shd w:val="clear" w:color="auto" w:fill="auto"/>
          </w:tcPr>
          <w:p w:rsidR="00B37AE5" w:rsidRPr="00426B14" w:rsidRDefault="00B37AE5" w:rsidP="00CD45F1">
            <w:pPr>
              <w:jc w:val="center"/>
              <w:rPr>
                <w:rFonts w:cs="Calibri"/>
              </w:rPr>
            </w:pPr>
            <w:r w:rsidRPr="00426B14">
              <w:rPr>
                <w:rFonts w:cs="Calibri"/>
              </w:rPr>
              <w:t>15</w:t>
            </w:r>
          </w:p>
        </w:tc>
        <w:tc>
          <w:tcPr>
            <w:tcW w:w="276" w:type="pct"/>
          </w:tcPr>
          <w:p w:rsidR="00B37AE5" w:rsidRPr="00426B14" w:rsidRDefault="00B37AE5" w:rsidP="00CD45F1">
            <w:pPr>
              <w:jc w:val="center"/>
              <w:rPr>
                <w:rFonts w:cs="Calibri"/>
                <w:bCs/>
              </w:rPr>
            </w:pPr>
            <w:r w:rsidRPr="00426B14">
              <w:rPr>
                <w:rFonts w:cs="Calibri"/>
                <w:bCs/>
              </w:rPr>
              <w:t>15</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90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 xml:space="preserve">Bolacha caseira de fubá </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5</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 xml:space="preserve">Bolacha caseira de coco </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5</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Brócolis fresco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40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Caqui</w:t>
            </w:r>
            <w:r w:rsidRPr="00426B14">
              <w:rPr>
                <w:rFonts w:cs="Calibri"/>
              </w:rPr>
              <w:t xml:space="preserve"> </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100</w:t>
            </w:r>
          </w:p>
        </w:tc>
        <w:tc>
          <w:tcPr>
            <w:tcW w:w="266" w:type="pct"/>
            <w:shd w:val="clear" w:color="auto" w:fill="auto"/>
          </w:tcPr>
          <w:p w:rsidR="00B37AE5" w:rsidRPr="00426B14" w:rsidRDefault="00B37AE5" w:rsidP="00CD45F1">
            <w:pPr>
              <w:jc w:val="center"/>
              <w:rPr>
                <w:rFonts w:cs="Calibri"/>
              </w:rPr>
            </w:pPr>
            <w:r w:rsidRPr="00426B14">
              <w:rPr>
                <w:rFonts w:cs="Calibri"/>
              </w:rPr>
              <w:t>100</w:t>
            </w:r>
          </w:p>
        </w:tc>
        <w:tc>
          <w:tcPr>
            <w:tcW w:w="261" w:type="pct"/>
            <w:shd w:val="clear" w:color="auto" w:fill="auto"/>
          </w:tcPr>
          <w:p w:rsidR="00B37AE5" w:rsidRPr="00426B14" w:rsidRDefault="00B37AE5" w:rsidP="00CD45F1">
            <w:pPr>
              <w:jc w:val="center"/>
              <w:rPr>
                <w:rFonts w:cs="Calibri"/>
              </w:rPr>
            </w:pPr>
            <w:r w:rsidRPr="00426B14">
              <w:rPr>
                <w:rFonts w:cs="Calibri"/>
              </w:rPr>
              <w:t>100</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300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Cebola branca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10</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70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 xml:space="preserve">Cenoura </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10</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80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rPr>
            </w:pPr>
            <w:r w:rsidRPr="00426B14">
              <w:rPr>
                <w:rFonts w:cs="Calibri"/>
              </w:rPr>
              <w:t>Chicória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5</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40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Chuchu</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15</w:t>
            </w:r>
          </w:p>
        </w:tc>
        <w:tc>
          <w:tcPr>
            <w:tcW w:w="266" w:type="pct"/>
            <w:shd w:val="clear" w:color="auto" w:fill="auto"/>
          </w:tcPr>
          <w:p w:rsidR="00B37AE5" w:rsidRPr="00426B14" w:rsidRDefault="00B37AE5" w:rsidP="00CD45F1">
            <w:pPr>
              <w:jc w:val="center"/>
              <w:rPr>
                <w:rFonts w:cs="Calibri"/>
              </w:rPr>
            </w:pPr>
            <w:r w:rsidRPr="00426B14">
              <w:rPr>
                <w:rFonts w:cs="Calibri"/>
              </w:rPr>
              <w:t>15</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Couve Flor</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60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Cuca com Farofa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11</w:t>
            </w:r>
          </w:p>
        </w:tc>
        <w:tc>
          <w:tcPr>
            <w:tcW w:w="251" w:type="pct"/>
            <w:shd w:val="clear" w:color="auto" w:fill="auto"/>
          </w:tcPr>
          <w:p w:rsidR="00B37AE5" w:rsidRPr="00426B14" w:rsidRDefault="00B37AE5" w:rsidP="00CD45F1">
            <w:pPr>
              <w:jc w:val="center"/>
              <w:rPr>
                <w:rFonts w:cs="Calibri"/>
              </w:rPr>
            </w:pPr>
            <w:r w:rsidRPr="00426B14">
              <w:rPr>
                <w:rFonts w:cs="Calibri"/>
              </w:rPr>
              <w:t>11</w:t>
            </w:r>
          </w:p>
        </w:tc>
        <w:tc>
          <w:tcPr>
            <w:tcW w:w="247" w:type="pct"/>
            <w:shd w:val="clear" w:color="auto" w:fill="auto"/>
          </w:tcPr>
          <w:p w:rsidR="00B37AE5" w:rsidRPr="00426B14" w:rsidRDefault="00B37AE5" w:rsidP="00CD45F1">
            <w:pPr>
              <w:jc w:val="center"/>
              <w:rPr>
                <w:rFonts w:cs="Calibri"/>
              </w:rPr>
            </w:pPr>
            <w:r w:rsidRPr="00426B14">
              <w:rPr>
                <w:rFonts w:cs="Calibri"/>
              </w:rPr>
              <w:t>11</w:t>
            </w:r>
          </w:p>
        </w:tc>
        <w:tc>
          <w:tcPr>
            <w:tcW w:w="280" w:type="pct"/>
            <w:shd w:val="clear" w:color="auto" w:fill="auto"/>
          </w:tcPr>
          <w:p w:rsidR="00B37AE5" w:rsidRPr="00426B14" w:rsidRDefault="00B37AE5" w:rsidP="00CD45F1">
            <w:pPr>
              <w:jc w:val="center"/>
              <w:rPr>
                <w:rFonts w:cs="Calibri"/>
              </w:rPr>
            </w:pPr>
            <w:r w:rsidRPr="00426B14">
              <w:rPr>
                <w:rFonts w:cs="Calibri"/>
              </w:rPr>
              <w:t>12</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45</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rPr>
            </w:pPr>
            <w:r w:rsidRPr="00426B14">
              <w:rPr>
                <w:rFonts w:cs="Calibri"/>
              </w:rPr>
              <w:t>Feijão Preto</w:t>
            </w:r>
          </w:p>
        </w:tc>
        <w:tc>
          <w:tcPr>
            <w:tcW w:w="447" w:type="pct"/>
            <w:shd w:val="clear" w:color="auto" w:fill="auto"/>
          </w:tcPr>
          <w:p w:rsidR="00B37AE5" w:rsidRPr="00426B14" w:rsidRDefault="00B37AE5" w:rsidP="00CD45F1">
            <w:pPr>
              <w:jc w:val="center"/>
              <w:rPr>
                <w:rFonts w:cs="Calibri"/>
              </w:rPr>
            </w:pPr>
            <w:r w:rsidRPr="00426B14">
              <w:rPr>
                <w:rFonts w:cs="Calibri"/>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20</w:t>
            </w:r>
          </w:p>
        </w:tc>
        <w:tc>
          <w:tcPr>
            <w:tcW w:w="271" w:type="pct"/>
            <w:shd w:val="clear" w:color="auto" w:fill="auto"/>
          </w:tcPr>
          <w:p w:rsidR="00B37AE5" w:rsidRPr="00426B14" w:rsidRDefault="00B37AE5" w:rsidP="00CD45F1">
            <w:pPr>
              <w:jc w:val="center"/>
              <w:rPr>
                <w:rFonts w:cs="Calibri"/>
              </w:rPr>
            </w:pPr>
            <w:r w:rsidRPr="00426B14">
              <w:rPr>
                <w:rFonts w:cs="Calibri"/>
              </w:rPr>
              <w:t>20</w:t>
            </w:r>
          </w:p>
        </w:tc>
        <w:tc>
          <w:tcPr>
            <w:tcW w:w="276" w:type="pct"/>
          </w:tcPr>
          <w:p w:rsidR="00B37AE5" w:rsidRPr="00426B14" w:rsidRDefault="00B37AE5" w:rsidP="00CD45F1">
            <w:pPr>
              <w:jc w:val="center"/>
              <w:rPr>
                <w:rFonts w:cs="Calibri"/>
                <w:bCs/>
              </w:rPr>
            </w:pPr>
            <w:r w:rsidRPr="00426B14">
              <w:rPr>
                <w:rFonts w:cs="Calibri"/>
                <w:bCs/>
              </w:rPr>
              <w:t>20</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60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Geleia de Frutas, 600 g</w:t>
            </w:r>
          </w:p>
        </w:tc>
        <w:tc>
          <w:tcPr>
            <w:tcW w:w="447" w:type="pct"/>
            <w:shd w:val="clear" w:color="auto" w:fill="auto"/>
          </w:tcPr>
          <w:p w:rsidR="00B37AE5" w:rsidRPr="00426B14" w:rsidRDefault="00B37AE5" w:rsidP="00CD45F1">
            <w:pPr>
              <w:jc w:val="center"/>
              <w:rPr>
                <w:rFonts w:cs="Calibri"/>
                <w:bCs/>
              </w:rPr>
            </w:pPr>
            <w:r w:rsidRPr="00426B14">
              <w:rPr>
                <w:rFonts w:cs="Calibri"/>
                <w:bCs/>
              </w:rPr>
              <w:t>Un</w:t>
            </w:r>
          </w:p>
        </w:tc>
        <w:tc>
          <w:tcPr>
            <w:tcW w:w="290" w:type="pct"/>
            <w:shd w:val="clear" w:color="auto" w:fill="auto"/>
          </w:tcPr>
          <w:p w:rsidR="00B37AE5" w:rsidRPr="00426B14" w:rsidRDefault="00B37AE5" w:rsidP="00CD45F1">
            <w:pPr>
              <w:jc w:val="center"/>
              <w:rPr>
                <w:rFonts w:cs="Calibri"/>
              </w:rPr>
            </w:pPr>
            <w:r w:rsidRPr="00426B14">
              <w:rPr>
                <w:rFonts w:cs="Calibri"/>
              </w:rPr>
              <w:t>6</w:t>
            </w:r>
          </w:p>
        </w:tc>
        <w:tc>
          <w:tcPr>
            <w:tcW w:w="266" w:type="pct"/>
            <w:shd w:val="clear" w:color="auto" w:fill="auto"/>
          </w:tcPr>
          <w:p w:rsidR="00B37AE5" w:rsidRPr="00426B14" w:rsidRDefault="00B37AE5" w:rsidP="00CD45F1">
            <w:pPr>
              <w:jc w:val="center"/>
              <w:rPr>
                <w:rFonts w:cs="Calibri"/>
              </w:rPr>
            </w:pPr>
            <w:r w:rsidRPr="00426B14">
              <w:rPr>
                <w:rFonts w:cs="Calibri"/>
              </w:rPr>
              <w:t>6</w:t>
            </w:r>
          </w:p>
        </w:tc>
        <w:tc>
          <w:tcPr>
            <w:tcW w:w="261" w:type="pct"/>
            <w:shd w:val="clear" w:color="auto" w:fill="auto"/>
          </w:tcPr>
          <w:p w:rsidR="00B37AE5" w:rsidRPr="00426B14" w:rsidRDefault="00B37AE5" w:rsidP="00CD45F1">
            <w:pPr>
              <w:jc w:val="center"/>
              <w:rPr>
                <w:rFonts w:cs="Calibri"/>
              </w:rPr>
            </w:pPr>
            <w:r w:rsidRPr="00426B14">
              <w:rPr>
                <w:rFonts w:cs="Calibri"/>
              </w:rPr>
              <w:t>6</w:t>
            </w:r>
          </w:p>
        </w:tc>
        <w:tc>
          <w:tcPr>
            <w:tcW w:w="251" w:type="pct"/>
            <w:shd w:val="clear" w:color="auto" w:fill="auto"/>
          </w:tcPr>
          <w:p w:rsidR="00B37AE5" w:rsidRPr="00426B14" w:rsidRDefault="00B37AE5" w:rsidP="00CD45F1">
            <w:pPr>
              <w:jc w:val="center"/>
              <w:rPr>
                <w:rFonts w:cs="Calibri"/>
              </w:rPr>
            </w:pPr>
            <w:r w:rsidRPr="00426B14">
              <w:rPr>
                <w:rFonts w:cs="Calibri"/>
              </w:rPr>
              <w:t>6</w:t>
            </w:r>
          </w:p>
        </w:tc>
        <w:tc>
          <w:tcPr>
            <w:tcW w:w="247" w:type="pct"/>
            <w:shd w:val="clear" w:color="auto" w:fill="auto"/>
          </w:tcPr>
          <w:p w:rsidR="00B37AE5" w:rsidRPr="00426B14" w:rsidRDefault="00B37AE5" w:rsidP="00CD45F1">
            <w:pPr>
              <w:jc w:val="center"/>
              <w:rPr>
                <w:rFonts w:cs="Calibri"/>
              </w:rPr>
            </w:pPr>
            <w:r w:rsidRPr="00426B14">
              <w:rPr>
                <w:rFonts w:cs="Calibri"/>
              </w:rPr>
              <w:t>6</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Laranja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40</w:t>
            </w:r>
          </w:p>
        </w:tc>
        <w:tc>
          <w:tcPr>
            <w:tcW w:w="251" w:type="pct"/>
            <w:shd w:val="clear" w:color="auto" w:fill="auto"/>
          </w:tcPr>
          <w:p w:rsidR="00B37AE5" w:rsidRPr="00426B14" w:rsidRDefault="00B37AE5" w:rsidP="00CD45F1">
            <w:pPr>
              <w:jc w:val="center"/>
              <w:rPr>
                <w:rFonts w:cs="Calibri"/>
              </w:rPr>
            </w:pPr>
            <w:r w:rsidRPr="00426B14">
              <w:rPr>
                <w:rFonts w:cs="Calibri"/>
              </w:rPr>
              <w:t>60</w:t>
            </w:r>
          </w:p>
        </w:tc>
        <w:tc>
          <w:tcPr>
            <w:tcW w:w="247" w:type="pct"/>
            <w:shd w:val="clear" w:color="auto" w:fill="auto"/>
          </w:tcPr>
          <w:p w:rsidR="00B37AE5" w:rsidRPr="00426B14" w:rsidRDefault="00B37AE5" w:rsidP="00CD45F1">
            <w:pPr>
              <w:jc w:val="center"/>
              <w:rPr>
                <w:rFonts w:cs="Calibri"/>
              </w:rPr>
            </w:pPr>
            <w:r w:rsidRPr="00426B14">
              <w:rPr>
                <w:rFonts w:cs="Calibri"/>
              </w:rPr>
              <w:t>40</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140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Limão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3</w:t>
            </w:r>
          </w:p>
        </w:tc>
        <w:tc>
          <w:tcPr>
            <w:tcW w:w="251" w:type="pct"/>
            <w:shd w:val="clear" w:color="auto" w:fill="auto"/>
          </w:tcPr>
          <w:p w:rsidR="00B37AE5" w:rsidRPr="00426B14" w:rsidRDefault="00B37AE5" w:rsidP="00CD45F1">
            <w:pPr>
              <w:jc w:val="center"/>
              <w:rPr>
                <w:rFonts w:cs="Calibri"/>
              </w:rPr>
            </w:pPr>
            <w:r w:rsidRPr="00426B14">
              <w:rPr>
                <w:rFonts w:cs="Calibri"/>
              </w:rPr>
              <w:t>3</w:t>
            </w:r>
          </w:p>
        </w:tc>
        <w:tc>
          <w:tcPr>
            <w:tcW w:w="247" w:type="pct"/>
            <w:shd w:val="clear" w:color="auto" w:fill="auto"/>
          </w:tcPr>
          <w:p w:rsidR="00B37AE5" w:rsidRPr="00426B14" w:rsidRDefault="00B37AE5" w:rsidP="00CD45F1">
            <w:pPr>
              <w:jc w:val="center"/>
              <w:rPr>
                <w:rFonts w:cs="Calibri"/>
              </w:rPr>
            </w:pPr>
            <w:r w:rsidRPr="00426B14">
              <w:rPr>
                <w:rFonts w:cs="Calibri"/>
              </w:rPr>
              <w:t>2</w:t>
            </w:r>
          </w:p>
        </w:tc>
        <w:tc>
          <w:tcPr>
            <w:tcW w:w="280" w:type="pct"/>
            <w:shd w:val="clear" w:color="auto" w:fill="auto"/>
          </w:tcPr>
          <w:p w:rsidR="00B37AE5" w:rsidRPr="00426B14" w:rsidRDefault="00B37AE5" w:rsidP="00CD45F1">
            <w:pPr>
              <w:jc w:val="center"/>
              <w:rPr>
                <w:rFonts w:cs="Calibri"/>
              </w:rPr>
            </w:pPr>
            <w:r w:rsidRPr="00426B14">
              <w:rPr>
                <w:rFonts w:cs="Calibri"/>
              </w:rPr>
              <w:t>2</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10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Macarrão Caseiro Furado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Mandioca Descascada e Picada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10</w:t>
            </w:r>
          </w:p>
        </w:tc>
        <w:tc>
          <w:tcPr>
            <w:tcW w:w="266" w:type="pct"/>
            <w:shd w:val="clear" w:color="auto" w:fill="auto"/>
          </w:tcPr>
          <w:p w:rsidR="00B37AE5" w:rsidRPr="00426B14" w:rsidRDefault="00B37AE5" w:rsidP="00CD45F1">
            <w:pPr>
              <w:jc w:val="center"/>
              <w:rPr>
                <w:rFonts w:cs="Calibri"/>
              </w:rPr>
            </w:pPr>
            <w:r w:rsidRPr="00426B14">
              <w:rPr>
                <w:rFonts w:cs="Calibri"/>
              </w:rPr>
              <w:t>10</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5</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80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Mel de abelha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25</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Milho Para Pipoca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20</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35</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Moranga Cabotiá</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10</w:t>
            </w:r>
          </w:p>
        </w:tc>
        <w:tc>
          <w:tcPr>
            <w:tcW w:w="266" w:type="pct"/>
            <w:shd w:val="clear" w:color="auto" w:fill="auto"/>
          </w:tcPr>
          <w:p w:rsidR="00B37AE5" w:rsidRPr="00426B14" w:rsidRDefault="00B37AE5" w:rsidP="00CD45F1">
            <w:pPr>
              <w:jc w:val="center"/>
              <w:rPr>
                <w:rFonts w:cs="Calibri"/>
              </w:rPr>
            </w:pPr>
            <w:r w:rsidRPr="00426B14">
              <w:rPr>
                <w:rFonts w:cs="Calibri"/>
              </w:rPr>
              <w:t>10</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Pêssego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120</w:t>
            </w:r>
          </w:p>
        </w:tc>
        <w:tc>
          <w:tcPr>
            <w:tcW w:w="276" w:type="pct"/>
          </w:tcPr>
          <w:p w:rsidR="00B37AE5" w:rsidRPr="00426B14" w:rsidRDefault="00B37AE5" w:rsidP="00CD45F1">
            <w:pPr>
              <w:jc w:val="center"/>
              <w:rPr>
                <w:rFonts w:cs="Calibri"/>
                <w:bCs/>
              </w:rPr>
            </w:pPr>
            <w:r w:rsidRPr="00426B14">
              <w:rPr>
                <w:rFonts w:cs="Calibri"/>
                <w:bCs/>
              </w:rPr>
              <w:t>80</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200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Poncã</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80</w:t>
            </w:r>
          </w:p>
        </w:tc>
        <w:tc>
          <w:tcPr>
            <w:tcW w:w="251" w:type="pct"/>
            <w:shd w:val="clear" w:color="auto" w:fill="auto"/>
          </w:tcPr>
          <w:p w:rsidR="00B37AE5" w:rsidRPr="00426B14" w:rsidRDefault="00B37AE5" w:rsidP="00CD45F1">
            <w:pPr>
              <w:jc w:val="center"/>
              <w:rPr>
                <w:rFonts w:cs="Calibri"/>
              </w:rPr>
            </w:pPr>
            <w:r w:rsidRPr="00426B14">
              <w:rPr>
                <w:rFonts w:cs="Calibri"/>
              </w:rPr>
              <w:t>80</w:t>
            </w:r>
          </w:p>
        </w:tc>
        <w:tc>
          <w:tcPr>
            <w:tcW w:w="247" w:type="pct"/>
            <w:shd w:val="clear" w:color="auto" w:fill="auto"/>
          </w:tcPr>
          <w:p w:rsidR="00B37AE5" w:rsidRPr="00426B14" w:rsidRDefault="00B37AE5" w:rsidP="00CD45F1">
            <w:pPr>
              <w:jc w:val="center"/>
              <w:rPr>
                <w:rFonts w:cs="Calibri"/>
              </w:rPr>
            </w:pPr>
            <w:r w:rsidRPr="00426B14">
              <w:rPr>
                <w:rFonts w:cs="Calibri"/>
              </w:rPr>
              <w:t>40</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200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autoSpaceDE w:val="0"/>
              <w:autoSpaceDN w:val="0"/>
              <w:adjustRightInd w:val="0"/>
              <w:jc w:val="both"/>
              <w:rPr>
                <w:rFonts w:cs="Calibri"/>
              </w:rPr>
            </w:pPr>
            <w:r w:rsidRPr="00426B14">
              <w:rPr>
                <w:rFonts w:cs="Calibri"/>
              </w:rPr>
              <w:t>Repolho Branco</w:t>
            </w:r>
          </w:p>
        </w:tc>
        <w:tc>
          <w:tcPr>
            <w:tcW w:w="447" w:type="pct"/>
            <w:shd w:val="clear" w:color="auto" w:fill="auto"/>
          </w:tcPr>
          <w:p w:rsidR="00B37AE5" w:rsidRPr="00426B14" w:rsidRDefault="00B37AE5" w:rsidP="00CD45F1">
            <w:pPr>
              <w:jc w:val="center"/>
              <w:rPr>
                <w:rFonts w:cs="Calibri"/>
              </w:rPr>
            </w:pPr>
            <w:r w:rsidRPr="00426B14">
              <w:rPr>
                <w:rFonts w:cs="Calibri"/>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5</w:t>
            </w:r>
          </w:p>
        </w:tc>
        <w:tc>
          <w:tcPr>
            <w:tcW w:w="276" w:type="pct"/>
          </w:tcPr>
          <w:p w:rsidR="00B37AE5" w:rsidRPr="00426B14" w:rsidRDefault="00B37AE5" w:rsidP="00CD45F1">
            <w:pPr>
              <w:jc w:val="center"/>
              <w:rPr>
                <w:rFonts w:cs="Calibri"/>
                <w:bCs/>
              </w:rPr>
            </w:pPr>
            <w:r w:rsidRPr="00426B14">
              <w:rPr>
                <w:rFonts w:cs="Calibri"/>
                <w:bCs/>
              </w:rPr>
              <w:t>5</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autoSpaceDE w:val="0"/>
              <w:autoSpaceDN w:val="0"/>
              <w:adjustRightInd w:val="0"/>
              <w:jc w:val="both"/>
              <w:rPr>
                <w:rFonts w:cs="Calibri"/>
              </w:rPr>
            </w:pPr>
            <w:r w:rsidRPr="00426B14">
              <w:rPr>
                <w:rFonts w:cs="Calibri"/>
                <w:bCs/>
              </w:rPr>
              <w:t>Tortéi de abóbora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Vagem</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10</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15</w:t>
            </w:r>
          </w:p>
        </w:tc>
      </w:tr>
      <w:tr w:rsidR="00B37AE5" w:rsidRPr="00426B14" w:rsidTr="00B37AE5">
        <w:tc>
          <w:tcPr>
            <w:tcW w:w="491" w:type="pct"/>
            <w:vMerge w:val="restart"/>
            <w:shd w:val="clear" w:color="auto" w:fill="auto"/>
            <w:vAlign w:val="center"/>
          </w:tcPr>
          <w:p w:rsidR="00B37AE5" w:rsidRPr="00426B14" w:rsidRDefault="00B37AE5" w:rsidP="00CD45F1">
            <w:pPr>
              <w:rPr>
                <w:rFonts w:cs="Calibri"/>
                <w:b/>
              </w:rPr>
            </w:pPr>
            <w:r w:rsidRPr="00426B14">
              <w:rPr>
                <w:rFonts w:cs="Calibri"/>
                <w:b/>
              </w:rPr>
              <w:t>CMEI Professora Fabiana Aparecida Nunes Possato</w:t>
            </w:r>
          </w:p>
        </w:tc>
        <w:tc>
          <w:tcPr>
            <w:tcW w:w="1010" w:type="pct"/>
            <w:shd w:val="clear" w:color="auto" w:fill="auto"/>
          </w:tcPr>
          <w:p w:rsidR="00B37AE5" w:rsidRPr="00426B14" w:rsidRDefault="00B37AE5" w:rsidP="00CD45F1">
            <w:pPr>
              <w:jc w:val="both"/>
              <w:rPr>
                <w:rFonts w:cs="Calibri"/>
                <w:bCs/>
              </w:rPr>
            </w:pPr>
            <w:r w:rsidRPr="00426B14">
              <w:rPr>
                <w:rFonts w:cs="Calibri"/>
              </w:rPr>
              <w:t>Alface crespa ou lisa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5</w:t>
            </w:r>
          </w:p>
        </w:tc>
        <w:tc>
          <w:tcPr>
            <w:tcW w:w="266" w:type="pct"/>
            <w:shd w:val="clear" w:color="auto" w:fill="auto"/>
          </w:tcPr>
          <w:p w:rsidR="00B37AE5" w:rsidRPr="00426B14" w:rsidRDefault="00B37AE5" w:rsidP="00CD45F1">
            <w:pPr>
              <w:jc w:val="center"/>
              <w:rPr>
                <w:rFonts w:cs="Calibri"/>
              </w:rPr>
            </w:pPr>
            <w:r w:rsidRPr="00426B14">
              <w:rPr>
                <w:rFonts w:cs="Calibri"/>
              </w:rPr>
              <w:t>10</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5</w:t>
            </w:r>
          </w:p>
        </w:tc>
        <w:tc>
          <w:tcPr>
            <w:tcW w:w="401" w:type="pct"/>
          </w:tcPr>
          <w:p w:rsidR="00B37AE5" w:rsidRPr="00426B14" w:rsidRDefault="00B37AE5" w:rsidP="00CD45F1">
            <w:pPr>
              <w:jc w:val="center"/>
              <w:rPr>
                <w:rFonts w:cs="Calibri"/>
                <w:b/>
                <w:bCs/>
              </w:rPr>
            </w:pPr>
            <w:r w:rsidRPr="00426B14">
              <w:rPr>
                <w:rFonts w:cs="Calibri"/>
                <w:b/>
                <w:bCs/>
              </w:rPr>
              <w:t>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Alho nacional graúdo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w:t>
            </w:r>
          </w:p>
        </w:tc>
        <w:tc>
          <w:tcPr>
            <w:tcW w:w="266" w:type="pct"/>
            <w:shd w:val="clear" w:color="auto" w:fill="auto"/>
          </w:tcPr>
          <w:p w:rsidR="00B37AE5" w:rsidRPr="00426B14" w:rsidRDefault="00B37AE5" w:rsidP="00CD45F1">
            <w:pPr>
              <w:jc w:val="center"/>
              <w:rPr>
                <w:rFonts w:cs="Calibri"/>
              </w:rPr>
            </w:pPr>
            <w:r w:rsidRPr="00426B14">
              <w:rPr>
                <w:rFonts w:cs="Calibri"/>
              </w:rPr>
              <w:t>0,5</w:t>
            </w:r>
          </w:p>
        </w:tc>
        <w:tc>
          <w:tcPr>
            <w:tcW w:w="261" w:type="pct"/>
            <w:shd w:val="clear" w:color="auto" w:fill="auto"/>
          </w:tcPr>
          <w:p w:rsidR="00B37AE5" w:rsidRPr="00426B14" w:rsidRDefault="00B37AE5" w:rsidP="00CD45F1">
            <w:pPr>
              <w:jc w:val="center"/>
              <w:rPr>
                <w:rFonts w:cs="Calibri"/>
              </w:rPr>
            </w:pPr>
            <w:r w:rsidRPr="00426B14">
              <w:rPr>
                <w:rFonts w:cs="Calibri"/>
              </w:rPr>
              <w:t>1</w:t>
            </w:r>
          </w:p>
        </w:tc>
        <w:tc>
          <w:tcPr>
            <w:tcW w:w="251" w:type="pct"/>
            <w:shd w:val="clear" w:color="auto" w:fill="auto"/>
          </w:tcPr>
          <w:p w:rsidR="00B37AE5" w:rsidRPr="00426B14" w:rsidRDefault="00B37AE5" w:rsidP="00CD45F1">
            <w:pPr>
              <w:jc w:val="center"/>
              <w:rPr>
                <w:rFonts w:cs="Calibri"/>
              </w:rPr>
            </w:pPr>
            <w:r w:rsidRPr="00426B14">
              <w:rPr>
                <w:rFonts w:cs="Calibri"/>
              </w:rPr>
              <w:t>0,5</w:t>
            </w:r>
          </w:p>
        </w:tc>
        <w:tc>
          <w:tcPr>
            <w:tcW w:w="247" w:type="pct"/>
            <w:shd w:val="clear" w:color="auto" w:fill="auto"/>
          </w:tcPr>
          <w:p w:rsidR="00B37AE5" w:rsidRPr="00426B14" w:rsidRDefault="00B37AE5" w:rsidP="00CD45F1">
            <w:pPr>
              <w:jc w:val="center"/>
              <w:rPr>
                <w:rFonts w:cs="Calibri"/>
              </w:rPr>
            </w:pPr>
            <w:r w:rsidRPr="00426B14">
              <w:rPr>
                <w:rFonts w:cs="Calibri"/>
              </w:rPr>
              <w:t>1</w:t>
            </w:r>
          </w:p>
        </w:tc>
        <w:tc>
          <w:tcPr>
            <w:tcW w:w="280" w:type="pct"/>
            <w:shd w:val="clear" w:color="auto" w:fill="auto"/>
          </w:tcPr>
          <w:p w:rsidR="00B37AE5" w:rsidRPr="00426B14" w:rsidRDefault="00B37AE5" w:rsidP="00CD45F1">
            <w:pPr>
              <w:jc w:val="center"/>
              <w:rPr>
                <w:rFonts w:cs="Calibri"/>
              </w:rPr>
            </w:pPr>
            <w:r w:rsidRPr="00426B14">
              <w:rPr>
                <w:rFonts w:cs="Calibri"/>
              </w:rPr>
              <w:t>1</w:t>
            </w:r>
          </w:p>
        </w:tc>
        <w:tc>
          <w:tcPr>
            <w:tcW w:w="247" w:type="pct"/>
            <w:shd w:val="clear" w:color="auto" w:fill="auto"/>
          </w:tcPr>
          <w:p w:rsidR="00B37AE5" w:rsidRPr="00426B14" w:rsidRDefault="00B37AE5" w:rsidP="00CD45F1">
            <w:pPr>
              <w:jc w:val="center"/>
              <w:rPr>
                <w:rFonts w:cs="Calibri"/>
              </w:rPr>
            </w:pPr>
            <w:r w:rsidRPr="00426B14">
              <w:rPr>
                <w:rFonts w:cs="Calibri"/>
              </w:rPr>
              <w:t>0,5</w:t>
            </w:r>
          </w:p>
        </w:tc>
        <w:tc>
          <w:tcPr>
            <w:tcW w:w="271" w:type="pct"/>
            <w:shd w:val="clear" w:color="auto" w:fill="auto"/>
          </w:tcPr>
          <w:p w:rsidR="00B37AE5" w:rsidRPr="00426B14" w:rsidRDefault="00B37AE5" w:rsidP="00CD45F1">
            <w:pPr>
              <w:jc w:val="center"/>
              <w:rPr>
                <w:rFonts w:cs="Calibri"/>
              </w:rPr>
            </w:pPr>
            <w:r w:rsidRPr="00426B14">
              <w:rPr>
                <w:rFonts w:cs="Calibri"/>
              </w:rPr>
              <w:t>1</w:t>
            </w:r>
          </w:p>
        </w:tc>
        <w:tc>
          <w:tcPr>
            <w:tcW w:w="276" w:type="pct"/>
          </w:tcPr>
          <w:p w:rsidR="00B37AE5" w:rsidRPr="00426B14" w:rsidRDefault="00B37AE5" w:rsidP="00CD45F1">
            <w:pPr>
              <w:jc w:val="center"/>
              <w:rPr>
                <w:rFonts w:cs="Calibri"/>
                <w:bCs/>
              </w:rPr>
            </w:pPr>
            <w:r w:rsidRPr="00426B14">
              <w:rPr>
                <w:rFonts w:cs="Calibri"/>
                <w:bCs/>
              </w:rPr>
              <w:t>0,5</w:t>
            </w:r>
          </w:p>
        </w:tc>
        <w:tc>
          <w:tcPr>
            <w:tcW w:w="261" w:type="pct"/>
          </w:tcPr>
          <w:p w:rsidR="00B37AE5" w:rsidRPr="00426B14" w:rsidRDefault="00B37AE5" w:rsidP="00CD45F1">
            <w:pPr>
              <w:jc w:val="center"/>
              <w:rPr>
                <w:rFonts w:cs="Calibri"/>
                <w:bCs/>
              </w:rPr>
            </w:pPr>
            <w:r w:rsidRPr="00426B14">
              <w:rPr>
                <w:rFonts w:cs="Calibri"/>
                <w:bCs/>
              </w:rPr>
              <w:t>1</w:t>
            </w:r>
          </w:p>
        </w:tc>
        <w:tc>
          <w:tcPr>
            <w:tcW w:w="401" w:type="pct"/>
          </w:tcPr>
          <w:p w:rsidR="00B37AE5" w:rsidRPr="00426B14" w:rsidRDefault="00B37AE5" w:rsidP="00CD45F1">
            <w:pPr>
              <w:jc w:val="center"/>
              <w:rPr>
                <w:rFonts w:cs="Calibri"/>
                <w:b/>
                <w:bCs/>
              </w:rPr>
            </w:pPr>
            <w:r w:rsidRPr="00426B14">
              <w:rPr>
                <w:rFonts w:cs="Calibri"/>
                <w:b/>
                <w:bCs/>
              </w:rPr>
              <w:t>8</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Agnoline</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5</w:t>
            </w:r>
          </w:p>
        </w:tc>
        <w:tc>
          <w:tcPr>
            <w:tcW w:w="276" w:type="pct"/>
          </w:tcPr>
          <w:p w:rsidR="00B37AE5" w:rsidRPr="00426B14" w:rsidRDefault="00B37AE5" w:rsidP="00CD45F1">
            <w:pPr>
              <w:jc w:val="center"/>
              <w:rPr>
                <w:rFonts w:cs="Calibri"/>
                <w:bCs/>
              </w:rPr>
            </w:pPr>
            <w:r w:rsidRPr="00426B14">
              <w:rPr>
                <w:rFonts w:cs="Calibri"/>
                <w:bCs/>
              </w:rPr>
              <w:t>5</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Batata doce</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5</w:t>
            </w:r>
          </w:p>
        </w:tc>
        <w:tc>
          <w:tcPr>
            <w:tcW w:w="266" w:type="pct"/>
            <w:shd w:val="clear" w:color="auto" w:fill="auto"/>
          </w:tcPr>
          <w:p w:rsidR="00B37AE5" w:rsidRPr="00426B14" w:rsidRDefault="00B37AE5" w:rsidP="00CD45F1">
            <w:pPr>
              <w:jc w:val="center"/>
              <w:rPr>
                <w:rFonts w:cs="Calibri"/>
              </w:rPr>
            </w:pPr>
            <w:r w:rsidRPr="00426B14">
              <w:rPr>
                <w:rFonts w:cs="Calibri"/>
              </w:rPr>
              <w:t>10</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Batata salsa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Beterraba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15</w:t>
            </w:r>
          </w:p>
        </w:tc>
        <w:tc>
          <w:tcPr>
            <w:tcW w:w="247" w:type="pct"/>
            <w:shd w:val="clear" w:color="auto" w:fill="auto"/>
          </w:tcPr>
          <w:p w:rsidR="00B37AE5" w:rsidRPr="00426B14" w:rsidRDefault="00B37AE5" w:rsidP="00CD45F1">
            <w:pPr>
              <w:jc w:val="center"/>
              <w:rPr>
                <w:rFonts w:cs="Calibri"/>
              </w:rPr>
            </w:pPr>
            <w:r w:rsidRPr="00426B14">
              <w:rPr>
                <w:rFonts w:cs="Calibri"/>
              </w:rPr>
              <w:t>15</w:t>
            </w:r>
          </w:p>
        </w:tc>
        <w:tc>
          <w:tcPr>
            <w:tcW w:w="280" w:type="pct"/>
            <w:shd w:val="clear" w:color="auto" w:fill="auto"/>
          </w:tcPr>
          <w:p w:rsidR="00B37AE5" w:rsidRPr="00426B14" w:rsidRDefault="00B37AE5" w:rsidP="00CD45F1">
            <w:pPr>
              <w:jc w:val="center"/>
              <w:rPr>
                <w:rFonts w:cs="Calibri"/>
              </w:rPr>
            </w:pPr>
            <w:r w:rsidRPr="00426B14">
              <w:rPr>
                <w:rFonts w:cs="Calibri"/>
              </w:rPr>
              <w:t>15</w:t>
            </w:r>
          </w:p>
        </w:tc>
        <w:tc>
          <w:tcPr>
            <w:tcW w:w="247" w:type="pct"/>
            <w:shd w:val="clear" w:color="auto" w:fill="auto"/>
          </w:tcPr>
          <w:p w:rsidR="00B37AE5" w:rsidRPr="00426B14" w:rsidRDefault="00B37AE5" w:rsidP="00CD45F1">
            <w:pPr>
              <w:jc w:val="center"/>
              <w:rPr>
                <w:rFonts w:cs="Calibri"/>
              </w:rPr>
            </w:pPr>
            <w:r w:rsidRPr="00426B14">
              <w:rPr>
                <w:rFonts w:cs="Calibri"/>
              </w:rPr>
              <w:t>15</w:t>
            </w:r>
          </w:p>
        </w:tc>
        <w:tc>
          <w:tcPr>
            <w:tcW w:w="271" w:type="pct"/>
            <w:shd w:val="clear" w:color="auto" w:fill="auto"/>
          </w:tcPr>
          <w:p w:rsidR="00B37AE5" w:rsidRPr="00426B14" w:rsidRDefault="00B37AE5" w:rsidP="00CD45F1">
            <w:pPr>
              <w:jc w:val="center"/>
              <w:rPr>
                <w:rFonts w:cs="Calibri"/>
              </w:rPr>
            </w:pPr>
            <w:r w:rsidRPr="00426B14">
              <w:rPr>
                <w:rFonts w:cs="Calibri"/>
              </w:rPr>
              <w:t>15</w:t>
            </w:r>
          </w:p>
        </w:tc>
        <w:tc>
          <w:tcPr>
            <w:tcW w:w="276" w:type="pct"/>
          </w:tcPr>
          <w:p w:rsidR="00B37AE5" w:rsidRPr="00426B14" w:rsidRDefault="00B37AE5" w:rsidP="00CD45F1">
            <w:pPr>
              <w:jc w:val="center"/>
              <w:rPr>
                <w:rFonts w:cs="Calibri"/>
                <w:bCs/>
              </w:rPr>
            </w:pPr>
            <w:r w:rsidRPr="00426B14">
              <w:rPr>
                <w:rFonts w:cs="Calibri"/>
                <w:bCs/>
              </w:rPr>
              <w:t>15</w:t>
            </w:r>
          </w:p>
        </w:tc>
        <w:tc>
          <w:tcPr>
            <w:tcW w:w="261" w:type="pct"/>
          </w:tcPr>
          <w:p w:rsidR="00B37AE5" w:rsidRPr="00426B14" w:rsidRDefault="00B37AE5" w:rsidP="00CD45F1">
            <w:pPr>
              <w:jc w:val="center"/>
              <w:rPr>
                <w:rFonts w:cs="Calibri"/>
                <w:bCs/>
              </w:rPr>
            </w:pPr>
            <w:r w:rsidRPr="00426B14">
              <w:rPr>
                <w:rFonts w:cs="Calibri"/>
                <w:bCs/>
              </w:rPr>
              <w:t>10</w:t>
            </w:r>
          </w:p>
        </w:tc>
        <w:tc>
          <w:tcPr>
            <w:tcW w:w="401" w:type="pct"/>
          </w:tcPr>
          <w:p w:rsidR="00B37AE5" w:rsidRPr="00426B14" w:rsidRDefault="00B37AE5" w:rsidP="00CD45F1">
            <w:pPr>
              <w:jc w:val="center"/>
              <w:rPr>
                <w:rFonts w:cs="Calibri"/>
                <w:b/>
                <w:bCs/>
              </w:rPr>
            </w:pPr>
            <w:r w:rsidRPr="00426B14">
              <w:rPr>
                <w:rFonts w:cs="Calibri"/>
                <w:b/>
                <w:bCs/>
              </w:rPr>
              <w:t>100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 xml:space="preserve">Bolacha caseira de fubá </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5</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 xml:space="preserve">Bolacha caseira de coco </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5</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Brócolis fresco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40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Caqui</w:t>
            </w:r>
            <w:r w:rsidRPr="00426B14">
              <w:rPr>
                <w:rFonts w:cs="Calibri"/>
              </w:rPr>
              <w:t xml:space="preserve"> </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100</w:t>
            </w:r>
          </w:p>
        </w:tc>
        <w:tc>
          <w:tcPr>
            <w:tcW w:w="266" w:type="pct"/>
            <w:shd w:val="clear" w:color="auto" w:fill="auto"/>
          </w:tcPr>
          <w:p w:rsidR="00B37AE5" w:rsidRPr="00426B14" w:rsidRDefault="00B37AE5" w:rsidP="00CD45F1">
            <w:pPr>
              <w:jc w:val="center"/>
              <w:rPr>
                <w:rFonts w:cs="Calibri"/>
              </w:rPr>
            </w:pPr>
            <w:r w:rsidRPr="00426B14">
              <w:rPr>
                <w:rFonts w:cs="Calibri"/>
              </w:rPr>
              <w:t>100</w:t>
            </w:r>
          </w:p>
        </w:tc>
        <w:tc>
          <w:tcPr>
            <w:tcW w:w="261" w:type="pct"/>
            <w:shd w:val="clear" w:color="auto" w:fill="auto"/>
          </w:tcPr>
          <w:p w:rsidR="00B37AE5" w:rsidRPr="00426B14" w:rsidRDefault="00B37AE5" w:rsidP="00CD45F1">
            <w:pPr>
              <w:jc w:val="center"/>
              <w:rPr>
                <w:rFonts w:cs="Calibri"/>
              </w:rPr>
            </w:pPr>
            <w:r w:rsidRPr="00426B14">
              <w:rPr>
                <w:rFonts w:cs="Calibri"/>
              </w:rPr>
              <w:t>100</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300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Cebola branca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10</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60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 xml:space="preserve">Cenoura </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5</w:t>
            </w:r>
          </w:p>
        </w:tc>
        <w:tc>
          <w:tcPr>
            <w:tcW w:w="401" w:type="pct"/>
          </w:tcPr>
          <w:p w:rsidR="00B37AE5" w:rsidRPr="00426B14" w:rsidRDefault="00B37AE5" w:rsidP="00CD45F1">
            <w:pPr>
              <w:jc w:val="center"/>
              <w:rPr>
                <w:rFonts w:cs="Calibri"/>
                <w:b/>
                <w:bCs/>
              </w:rPr>
            </w:pPr>
            <w:r w:rsidRPr="00426B14">
              <w:rPr>
                <w:rFonts w:cs="Calibri"/>
                <w:b/>
                <w:bCs/>
              </w:rPr>
              <w:t>80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rPr>
            </w:pPr>
            <w:r w:rsidRPr="00426B14">
              <w:rPr>
                <w:rFonts w:cs="Calibri"/>
              </w:rPr>
              <w:t>Chicória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5</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35</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Chuchu</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15</w:t>
            </w:r>
          </w:p>
        </w:tc>
        <w:tc>
          <w:tcPr>
            <w:tcW w:w="266" w:type="pct"/>
            <w:shd w:val="clear" w:color="auto" w:fill="auto"/>
          </w:tcPr>
          <w:p w:rsidR="00B37AE5" w:rsidRPr="00426B14" w:rsidRDefault="00B37AE5" w:rsidP="00CD45F1">
            <w:pPr>
              <w:jc w:val="center"/>
              <w:rPr>
                <w:rFonts w:cs="Calibri"/>
              </w:rPr>
            </w:pPr>
            <w:r w:rsidRPr="00426B14">
              <w:rPr>
                <w:rFonts w:cs="Calibri"/>
              </w:rPr>
              <w:t>15</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Couve Flor</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10</w:t>
            </w:r>
          </w:p>
        </w:tc>
        <w:tc>
          <w:tcPr>
            <w:tcW w:w="401" w:type="pct"/>
          </w:tcPr>
          <w:p w:rsidR="00B37AE5" w:rsidRPr="00426B14" w:rsidRDefault="00B37AE5" w:rsidP="00CD45F1">
            <w:pPr>
              <w:jc w:val="center"/>
              <w:rPr>
                <w:rFonts w:cs="Calibri"/>
                <w:b/>
                <w:bCs/>
              </w:rPr>
            </w:pPr>
            <w:r w:rsidRPr="00426B14">
              <w:rPr>
                <w:rFonts w:cs="Calibri"/>
                <w:b/>
                <w:bCs/>
              </w:rPr>
              <w:t>60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Cuca com Farofa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9</w:t>
            </w:r>
          </w:p>
        </w:tc>
        <w:tc>
          <w:tcPr>
            <w:tcW w:w="251" w:type="pct"/>
            <w:shd w:val="clear" w:color="auto" w:fill="auto"/>
          </w:tcPr>
          <w:p w:rsidR="00B37AE5" w:rsidRPr="00426B14" w:rsidRDefault="00B37AE5" w:rsidP="00CD45F1">
            <w:pPr>
              <w:jc w:val="center"/>
              <w:rPr>
                <w:rFonts w:cs="Calibri"/>
              </w:rPr>
            </w:pPr>
            <w:r w:rsidRPr="00426B14">
              <w:rPr>
                <w:rFonts w:cs="Calibri"/>
              </w:rPr>
              <w:t>9</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9</w:t>
            </w:r>
          </w:p>
        </w:tc>
        <w:tc>
          <w:tcPr>
            <w:tcW w:w="247" w:type="pct"/>
            <w:shd w:val="clear" w:color="auto" w:fill="auto"/>
          </w:tcPr>
          <w:p w:rsidR="00B37AE5" w:rsidRPr="00426B14" w:rsidRDefault="00B37AE5" w:rsidP="00CD45F1">
            <w:pPr>
              <w:jc w:val="center"/>
              <w:rPr>
                <w:rFonts w:cs="Calibri"/>
              </w:rPr>
            </w:pPr>
            <w:r w:rsidRPr="00426B14">
              <w:rPr>
                <w:rFonts w:cs="Calibri"/>
              </w:rPr>
              <w:t>9</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9</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45</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rPr>
            </w:pPr>
            <w:r w:rsidRPr="00426B14">
              <w:rPr>
                <w:rFonts w:cs="Calibri"/>
              </w:rPr>
              <w:t>Feijão Preto</w:t>
            </w:r>
          </w:p>
        </w:tc>
        <w:tc>
          <w:tcPr>
            <w:tcW w:w="447" w:type="pct"/>
            <w:shd w:val="clear" w:color="auto" w:fill="auto"/>
          </w:tcPr>
          <w:p w:rsidR="00B37AE5" w:rsidRPr="00426B14" w:rsidRDefault="00B37AE5" w:rsidP="00CD45F1">
            <w:pPr>
              <w:jc w:val="center"/>
              <w:rPr>
                <w:rFonts w:cs="Calibri"/>
              </w:rPr>
            </w:pPr>
            <w:r w:rsidRPr="00426B14">
              <w:rPr>
                <w:rFonts w:cs="Calibri"/>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20</w:t>
            </w:r>
          </w:p>
        </w:tc>
        <w:tc>
          <w:tcPr>
            <w:tcW w:w="280" w:type="pct"/>
            <w:shd w:val="clear" w:color="auto" w:fill="auto"/>
          </w:tcPr>
          <w:p w:rsidR="00B37AE5" w:rsidRPr="00426B14" w:rsidRDefault="00B37AE5" w:rsidP="00CD45F1">
            <w:pPr>
              <w:jc w:val="center"/>
              <w:rPr>
                <w:rFonts w:cs="Calibri"/>
              </w:rPr>
            </w:pPr>
            <w:r w:rsidRPr="00426B14">
              <w:rPr>
                <w:rFonts w:cs="Calibri"/>
              </w:rPr>
              <w:t>20</w:t>
            </w:r>
          </w:p>
        </w:tc>
        <w:tc>
          <w:tcPr>
            <w:tcW w:w="247" w:type="pct"/>
            <w:shd w:val="clear" w:color="auto" w:fill="auto"/>
          </w:tcPr>
          <w:p w:rsidR="00B37AE5" w:rsidRPr="00426B14" w:rsidRDefault="00B37AE5" w:rsidP="00CD45F1">
            <w:pPr>
              <w:jc w:val="center"/>
              <w:rPr>
                <w:rFonts w:cs="Calibri"/>
              </w:rPr>
            </w:pPr>
            <w:r w:rsidRPr="00426B14">
              <w:rPr>
                <w:rFonts w:cs="Calibri"/>
              </w:rPr>
              <w:t>20</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70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Geleia de Frutas, 600 g</w:t>
            </w:r>
          </w:p>
        </w:tc>
        <w:tc>
          <w:tcPr>
            <w:tcW w:w="447" w:type="pct"/>
            <w:shd w:val="clear" w:color="auto" w:fill="auto"/>
          </w:tcPr>
          <w:p w:rsidR="00B37AE5" w:rsidRPr="00426B14" w:rsidRDefault="00B37AE5" w:rsidP="00CD45F1">
            <w:pPr>
              <w:jc w:val="center"/>
              <w:rPr>
                <w:rFonts w:cs="Calibri"/>
                <w:bCs/>
              </w:rPr>
            </w:pPr>
            <w:r w:rsidRPr="00426B14">
              <w:rPr>
                <w:rFonts w:cs="Calibri"/>
                <w:bCs/>
              </w:rPr>
              <w:t>Un</w:t>
            </w:r>
          </w:p>
        </w:tc>
        <w:tc>
          <w:tcPr>
            <w:tcW w:w="290" w:type="pct"/>
            <w:shd w:val="clear" w:color="auto" w:fill="auto"/>
          </w:tcPr>
          <w:p w:rsidR="00B37AE5" w:rsidRPr="00426B14" w:rsidRDefault="00B37AE5" w:rsidP="00CD45F1">
            <w:pPr>
              <w:jc w:val="center"/>
              <w:rPr>
                <w:rFonts w:cs="Calibri"/>
              </w:rPr>
            </w:pPr>
            <w:r w:rsidRPr="00426B14">
              <w:rPr>
                <w:rFonts w:cs="Calibri"/>
              </w:rPr>
              <w:t>4</w:t>
            </w:r>
          </w:p>
        </w:tc>
        <w:tc>
          <w:tcPr>
            <w:tcW w:w="266" w:type="pct"/>
            <w:shd w:val="clear" w:color="auto" w:fill="auto"/>
          </w:tcPr>
          <w:p w:rsidR="00B37AE5" w:rsidRPr="00426B14" w:rsidRDefault="00B37AE5" w:rsidP="00CD45F1">
            <w:pPr>
              <w:jc w:val="center"/>
              <w:rPr>
                <w:rFonts w:cs="Calibri"/>
              </w:rPr>
            </w:pPr>
            <w:r w:rsidRPr="00426B14">
              <w:rPr>
                <w:rFonts w:cs="Calibri"/>
              </w:rPr>
              <w:t>4</w:t>
            </w:r>
          </w:p>
        </w:tc>
        <w:tc>
          <w:tcPr>
            <w:tcW w:w="261" w:type="pct"/>
            <w:shd w:val="clear" w:color="auto" w:fill="auto"/>
          </w:tcPr>
          <w:p w:rsidR="00B37AE5" w:rsidRPr="00426B14" w:rsidRDefault="00B37AE5" w:rsidP="00CD45F1">
            <w:pPr>
              <w:jc w:val="center"/>
              <w:rPr>
                <w:rFonts w:cs="Calibri"/>
              </w:rPr>
            </w:pPr>
            <w:r w:rsidRPr="00426B14">
              <w:rPr>
                <w:rFonts w:cs="Calibri"/>
              </w:rPr>
              <w:t>4</w:t>
            </w:r>
          </w:p>
        </w:tc>
        <w:tc>
          <w:tcPr>
            <w:tcW w:w="251" w:type="pct"/>
            <w:shd w:val="clear" w:color="auto" w:fill="auto"/>
          </w:tcPr>
          <w:p w:rsidR="00B37AE5" w:rsidRPr="00426B14" w:rsidRDefault="00B37AE5" w:rsidP="00CD45F1">
            <w:pPr>
              <w:jc w:val="center"/>
              <w:rPr>
                <w:rFonts w:cs="Calibri"/>
              </w:rPr>
            </w:pPr>
            <w:r w:rsidRPr="00426B14">
              <w:rPr>
                <w:rFonts w:cs="Calibri"/>
              </w:rPr>
              <w:t>4</w:t>
            </w:r>
          </w:p>
        </w:tc>
        <w:tc>
          <w:tcPr>
            <w:tcW w:w="247" w:type="pct"/>
            <w:shd w:val="clear" w:color="auto" w:fill="auto"/>
          </w:tcPr>
          <w:p w:rsidR="00B37AE5" w:rsidRPr="00426B14" w:rsidRDefault="00B37AE5" w:rsidP="00CD45F1">
            <w:pPr>
              <w:jc w:val="center"/>
              <w:rPr>
                <w:rFonts w:cs="Calibri"/>
              </w:rPr>
            </w:pPr>
            <w:r w:rsidRPr="00426B14">
              <w:rPr>
                <w:rFonts w:cs="Calibri"/>
              </w:rPr>
              <w:t>4</w:t>
            </w:r>
          </w:p>
        </w:tc>
        <w:tc>
          <w:tcPr>
            <w:tcW w:w="280" w:type="pct"/>
            <w:shd w:val="clear" w:color="auto" w:fill="auto"/>
          </w:tcPr>
          <w:p w:rsidR="00B37AE5" w:rsidRPr="00426B14" w:rsidRDefault="00B37AE5" w:rsidP="00CD45F1">
            <w:pPr>
              <w:jc w:val="center"/>
              <w:rPr>
                <w:rFonts w:cs="Calibri"/>
              </w:rPr>
            </w:pPr>
            <w:r w:rsidRPr="00426B14">
              <w:rPr>
                <w:rFonts w:cs="Calibri"/>
              </w:rPr>
              <w:t>4</w:t>
            </w:r>
          </w:p>
        </w:tc>
        <w:tc>
          <w:tcPr>
            <w:tcW w:w="247" w:type="pct"/>
            <w:shd w:val="clear" w:color="auto" w:fill="auto"/>
          </w:tcPr>
          <w:p w:rsidR="00B37AE5" w:rsidRPr="00426B14" w:rsidRDefault="00B37AE5" w:rsidP="00CD45F1">
            <w:pPr>
              <w:jc w:val="center"/>
              <w:rPr>
                <w:rFonts w:cs="Calibri"/>
              </w:rPr>
            </w:pPr>
            <w:r w:rsidRPr="00426B14">
              <w:rPr>
                <w:rFonts w:cs="Calibri"/>
              </w:rPr>
              <w:t>4</w:t>
            </w:r>
          </w:p>
        </w:tc>
        <w:tc>
          <w:tcPr>
            <w:tcW w:w="271" w:type="pct"/>
            <w:shd w:val="clear" w:color="auto" w:fill="auto"/>
          </w:tcPr>
          <w:p w:rsidR="00B37AE5" w:rsidRPr="00426B14" w:rsidRDefault="00B37AE5" w:rsidP="00CD45F1">
            <w:pPr>
              <w:jc w:val="center"/>
              <w:rPr>
                <w:rFonts w:cs="Calibri"/>
              </w:rPr>
            </w:pPr>
            <w:r w:rsidRPr="00426B14">
              <w:rPr>
                <w:rFonts w:cs="Calibri"/>
              </w:rPr>
              <w:t>4</w:t>
            </w:r>
          </w:p>
        </w:tc>
        <w:tc>
          <w:tcPr>
            <w:tcW w:w="276" w:type="pct"/>
          </w:tcPr>
          <w:p w:rsidR="00B37AE5" w:rsidRPr="00426B14" w:rsidRDefault="00B37AE5" w:rsidP="00CD45F1">
            <w:pPr>
              <w:jc w:val="center"/>
              <w:rPr>
                <w:rFonts w:cs="Calibri"/>
                <w:bCs/>
              </w:rPr>
            </w:pPr>
            <w:r w:rsidRPr="00426B14">
              <w:rPr>
                <w:rFonts w:cs="Calibri"/>
                <w:bCs/>
              </w:rPr>
              <w:t>3</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35</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Laranja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50</w:t>
            </w:r>
          </w:p>
        </w:tc>
        <w:tc>
          <w:tcPr>
            <w:tcW w:w="251" w:type="pct"/>
            <w:shd w:val="clear" w:color="auto" w:fill="auto"/>
          </w:tcPr>
          <w:p w:rsidR="00B37AE5" w:rsidRPr="00426B14" w:rsidRDefault="00B37AE5" w:rsidP="00CD45F1">
            <w:pPr>
              <w:jc w:val="center"/>
              <w:rPr>
                <w:rFonts w:cs="Calibri"/>
              </w:rPr>
            </w:pPr>
            <w:r w:rsidRPr="00426B14">
              <w:rPr>
                <w:rFonts w:cs="Calibri"/>
              </w:rPr>
              <w:t>50</w:t>
            </w:r>
          </w:p>
        </w:tc>
        <w:tc>
          <w:tcPr>
            <w:tcW w:w="247" w:type="pct"/>
            <w:shd w:val="clear" w:color="auto" w:fill="auto"/>
          </w:tcPr>
          <w:p w:rsidR="00B37AE5" w:rsidRPr="00426B14" w:rsidRDefault="00B37AE5" w:rsidP="00CD45F1">
            <w:pPr>
              <w:jc w:val="center"/>
              <w:rPr>
                <w:rFonts w:cs="Calibri"/>
              </w:rPr>
            </w:pPr>
            <w:r w:rsidRPr="00426B14">
              <w:rPr>
                <w:rFonts w:cs="Calibri"/>
              </w:rPr>
              <w:t>50</w:t>
            </w:r>
          </w:p>
        </w:tc>
        <w:tc>
          <w:tcPr>
            <w:tcW w:w="280" w:type="pct"/>
            <w:shd w:val="clear" w:color="auto" w:fill="auto"/>
          </w:tcPr>
          <w:p w:rsidR="00B37AE5" w:rsidRPr="00426B14" w:rsidRDefault="00B37AE5" w:rsidP="00CD45F1">
            <w:pPr>
              <w:jc w:val="center"/>
              <w:rPr>
                <w:rFonts w:cs="Calibri"/>
              </w:rPr>
            </w:pPr>
            <w:r w:rsidRPr="00426B14">
              <w:rPr>
                <w:rFonts w:cs="Calibri"/>
              </w:rPr>
              <w:t>50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200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Limão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3</w:t>
            </w:r>
          </w:p>
        </w:tc>
        <w:tc>
          <w:tcPr>
            <w:tcW w:w="251" w:type="pct"/>
            <w:shd w:val="clear" w:color="auto" w:fill="auto"/>
          </w:tcPr>
          <w:p w:rsidR="00B37AE5" w:rsidRPr="00426B14" w:rsidRDefault="00B37AE5" w:rsidP="00CD45F1">
            <w:pPr>
              <w:jc w:val="center"/>
              <w:rPr>
                <w:rFonts w:cs="Calibri"/>
              </w:rPr>
            </w:pPr>
            <w:r w:rsidRPr="00426B14">
              <w:rPr>
                <w:rFonts w:cs="Calibri"/>
              </w:rPr>
              <w:t>3</w:t>
            </w:r>
          </w:p>
        </w:tc>
        <w:tc>
          <w:tcPr>
            <w:tcW w:w="247" w:type="pct"/>
            <w:shd w:val="clear" w:color="auto" w:fill="auto"/>
          </w:tcPr>
          <w:p w:rsidR="00B37AE5" w:rsidRPr="00426B14" w:rsidRDefault="00B37AE5" w:rsidP="00CD45F1">
            <w:pPr>
              <w:jc w:val="center"/>
              <w:rPr>
                <w:rFonts w:cs="Calibri"/>
              </w:rPr>
            </w:pPr>
            <w:r w:rsidRPr="00426B14">
              <w:rPr>
                <w:rFonts w:cs="Calibri"/>
              </w:rPr>
              <w:t>3</w:t>
            </w:r>
          </w:p>
        </w:tc>
        <w:tc>
          <w:tcPr>
            <w:tcW w:w="280" w:type="pct"/>
            <w:shd w:val="clear" w:color="auto" w:fill="auto"/>
          </w:tcPr>
          <w:p w:rsidR="00B37AE5" w:rsidRPr="00426B14" w:rsidRDefault="00B37AE5" w:rsidP="00CD45F1">
            <w:pPr>
              <w:jc w:val="center"/>
              <w:rPr>
                <w:rFonts w:cs="Calibri"/>
              </w:rPr>
            </w:pPr>
            <w:r w:rsidRPr="00426B14">
              <w:rPr>
                <w:rFonts w:cs="Calibri"/>
              </w:rPr>
              <w:t>3</w:t>
            </w:r>
          </w:p>
        </w:tc>
        <w:tc>
          <w:tcPr>
            <w:tcW w:w="247" w:type="pct"/>
            <w:shd w:val="clear" w:color="auto" w:fill="auto"/>
          </w:tcPr>
          <w:p w:rsidR="00B37AE5" w:rsidRPr="00426B14" w:rsidRDefault="00B37AE5" w:rsidP="00CD45F1">
            <w:pPr>
              <w:jc w:val="center"/>
              <w:rPr>
                <w:rFonts w:cs="Calibri"/>
              </w:rPr>
            </w:pPr>
            <w:r w:rsidRPr="00426B14">
              <w:rPr>
                <w:rFonts w:cs="Calibri"/>
              </w:rPr>
              <w:t>3</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15</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Macarrão Caseiro Furado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10</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10</w:t>
            </w:r>
          </w:p>
        </w:tc>
        <w:tc>
          <w:tcPr>
            <w:tcW w:w="401" w:type="pct"/>
          </w:tcPr>
          <w:p w:rsidR="00B37AE5" w:rsidRPr="00426B14" w:rsidRDefault="00B37AE5" w:rsidP="00CD45F1">
            <w:pPr>
              <w:jc w:val="center"/>
              <w:rPr>
                <w:rFonts w:cs="Calibri"/>
                <w:b/>
                <w:bCs/>
              </w:rPr>
            </w:pPr>
            <w:r w:rsidRPr="00426B14">
              <w:rPr>
                <w:rFonts w:cs="Calibri"/>
                <w:b/>
                <w:bCs/>
              </w:rPr>
              <w:t>60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Mandioca Descascada e Picada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15</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15</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15</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15</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10</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80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Mel de abelha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5</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25</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Milho Para Pipoca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35</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rPr>
              <w:t>Moranga Cabotiá</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15</w:t>
            </w:r>
          </w:p>
        </w:tc>
        <w:tc>
          <w:tcPr>
            <w:tcW w:w="266" w:type="pct"/>
            <w:shd w:val="clear" w:color="auto" w:fill="auto"/>
          </w:tcPr>
          <w:p w:rsidR="00B37AE5" w:rsidRPr="00426B14" w:rsidRDefault="00B37AE5" w:rsidP="00CD45F1">
            <w:pPr>
              <w:jc w:val="center"/>
              <w:rPr>
                <w:rFonts w:cs="Calibri"/>
              </w:rPr>
            </w:pPr>
            <w:r w:rsidRPr="00426B14">
              <w:rPr>
                <w:rFonts w:cs="Calibri"/>
              </w:rPr>
              <w:t>10</w:t>
            </w:r>
          </w:p>
        </w:tc>
        <w:tc>
          <w:tcPr>
            <w:tcW w:w="261" w:type="pct"/>
            <w:shd w:val="clear" w:color="auto" w:fill="auto"/>
          </w:tcPr>
          <w:p w:rsidR="00B37AE5" w:rsidRPr="00426B14" w:rsidRDefault="00B37AE5" w:rsidP="00CD45F1">
            <w:pPr>
              <w:jc w:val="center"/>
              <w:rPr>
                <w:rFonts w:cs="Calibri"/>
              </w:rPr>
            </w:pPr>
            <w:r w:rsidRPr="00426B14">
              <w:rPr>
                <w:rFonts w:cs="Calibri"/>
              </w:rPr>
              <w:t>10</w:t>
            </w:r>
          </w:p>
        </w:tc>
        <w:tc>
          <w:tcPr>
            <w:tcW w:w="251" w:type="pct"/>
            <w:shd w:val="clear" w:color="auto" w:fill="auto"/>
          </w:tcPr>
          <w:p w:rsidR="00B37AE5" w:rsidRPr="00426B14" w:rsidRDefault="00B37AE5" w:rsidP="00CD45F1">
            <w:pPr>
              <w:jc w:val="center"/>
              <w:rPr>
                <w:rFonts w:cs="Calibri"/>
              </w:rPr>
            </w:pPr>
            <w:r w:rsidRPr="00426B14">
              <w:rPr>
                <w:rFonts w:cs="Calibri"/>
              </w:rPr>
              <w:t>15</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Pêssego</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100</w:t>
            </w:r>
          </w:p>
        </w:tc>
        <w:tc>
          <w:tcPr>
            <w:tcW w:w="276" w:type="pct"/>
          </w:tcPr>
          <w:p w:rsidR="00B37AE5" w:rsidRPr="00426B14" w:rsidRDefault="00B37AE5" w:rsidP="00CD45F1">
            <w:pPr>
              <w:jc w:val="center"/>
              <w:rPr>
                <w:rFonts w:cs="Calibri"/>
                <w:bCs/>
              </w:rPr>
            </w:pPr>
            <w:r w:rsidRPr="00426B14">
              <w:rPr>
                <w:rFonts w:cs="Calibri"/>
                <w:bCs/>
              </w:rPr>
              <w:t>100</w:t>
            </w:r>
          </w:p>
        </w:tc>
        <w:tc>
          <w:tcPr>
            <w:tcW w:w="261" w:type="pct"/>
          </w:tcPr>
          <w:p w:rsidR="00B37AE5" w:rsidRPr="00426B14" w:rsidRDefault="00B37AE5" w:rsidP="00CD45F1">
            <w:pPr>
              <w:jc w:val="center"/>
              <w:rPr>
                <w:rFonts w:cs="Calibri"/>
                <w:bCs/>
              </w:rPr>
            </w:pPr>
            <w:r w:rsidRPr="00426B14">
              <w:rPr>
                <w:rFonts w:cs="Calibri"/>
                <w:bCs/>
              </w:rPr>
              <w:t>50</w:t>
            </w:r>
          </w:p>
        </w:tc>
        <w:tc>
          <w:tcPr>
            <w:tcW w:w="401" w:type="pct"/>
          </w:tcPr>
          <w:p w:rsidR="00B37AE5" w:rsidRPr="00426B14" w:rsidRDefault="00B37AE5" w:rsidP="00CD45F1">
            <w:pPr>
              <w:jc w:val="center"/>
              <w:rPr>
                <w:rFonts w:cs="Calibri"/>
                <w:b/>
                <w:bCs/>
              </w:rPr>
            </w:pPr>
            <w:r w:rsidRPr="00426B14">
              <w:rPr>
                <w:rFonts w:cs="Calibri"/>
                <w:b/>
                <w:bCs/>
              </w:rPr>
              <w:t>250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Poncã</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w:t>
            </w:r>
          </w:p>
        </w:tc>
        <w:tc>
          <w:tcPr>
            <w:tcW w:w="261" w:type="pct"/>
            <w:shd w:val="clear" w:color="auto" w:fill="auto"/>
          </w:tcPr>
          <w:p w:rsidR="00B37AE5" w:rsidRPr="00426B14" w:rsidRDefault="00B37AE5" w:rsidP="00CD45F1">
            <w:pPr>
              <w:jc w:val="center"/>
              <w:rPr>
                <w:rFonts w:cs="Calibri"/>
              </w:rPr>
            </w:pPr>
            <w:r w:rsidRPr="00426B14">
              <w:rPr>
                <w:rFonts w:cs="Calibri"/>
              </w:rPr>
              <w:t>50</w:t>
            </w:r>
          </w:p>
        </w:tc>
        <w:tc>
          <w:tcPr>
            <w:tcW w:w="251" w:type="pct"/>
            <w:shd w:val="clear" w:color="auto" w:fill="auto"/>
          </w:tcPr>
          <w:p w:rsidR="00B37AE5" w:rsidRPr="00426B14" w:rsidRDefault="00B37AE5" w:rsidP="00CD45F1">
            <w:pPr>
              <w:jc w:val="center"/>
              <w:rPr>
                <w:rFonts w:cs="Calibri"/>
              </w:rPr>
            </w:pPr>
            <w:r w:rsidRPr="00426B14">
              <w:rPr>
                <w:rFonts w:cs="Calibri"/>
              </w:rPr>
              <w:t>100</w:t>
            </w:r>
          </w:p>
        </w:tc>
        <w:tc>
          <w:tcPr>
            <w:tcW w:w="247" w:type="pct"/>
            <w:shd w:val="clear" w:color="auto" w:fill="auto"/>
          </w:tcPr>
          <w:p w:rsidR="00B37AE5" w:rsidRPr="00426B14" w:rsidRDefault="00B37AE5" w:rsidP="00CD45F1">
            <w:pPr>
              <w:jc w:val="center"/>
              <w:rPr>
                <w:rFonts w:cs="Calibri"/>
              </w:rPr>
            </w:pPr>
            <w:r w:rsidRPr="00426B14">
              <w:rPr>
                <w:rFonts w:cs="Calibri"/>
              </w:rPr>
              <w:t>50</w:t>
            </w:r>
          </w:p>
        </w:tc>
        <w:tc>
          <w:tcPr>
            <w:tcW w:w="280" w:type="pct"/>
            <w:shd w:val="clear" w:color="auto" w:fill="auto"/>
          </w:tcPr>
          <w:p w:rsidR="00B37AE5" w:rsidRPr="00426B14" w:rsidRDefault="00B37AE5" w:rsidP="00CD45F1">
            <w:pPr>
              <w:jc w:val="center"/>
              <w:rPr>
                <w:rFonts w:cs="Calibri"/>
              </w:rPr>
            </w:pPr>
            <w:r w:rsidRPr="00426B14">
              <w:rPr>
                <w:rFonts w:cs="Calibri"/>
              </w:rPr>
              <w:t>50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250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autoSpaceDE w:val="0"/>
              <w:autoSpaceDN w:val="0"/>
              <w:adjustRightInd w:val="0"/>
              <w:jc w:val="both"/>
              <w:rPr>
                <w:rFonts w:cs="Calibri"/>
              </w:rPr>
            </w:pPr>
            <w:r w:rsidRPr="00426B14">
              <w:rPr>
                <w:rFonts w:cs="Calibri"/>
              </w:rPr>
              <w:t>Repolho Branco</w:t>
            </w:r>
          </w:p>
        </w:tc>
        <w:tc>
          <w:tcPr>
            <w:tcW w:w="447" w:type="pct"/>
            <w:shd w:val="clear" w:color="auto" w:fill="auto"/>
          </w:tcPr>
          <w:p w:rsidR="00B37AE5" w:rsidRPr="00426B14" w:rsidRDefault="00B37AE5" w:rsidP="00CD45F1">
            <w:pPr>
              <w:jc w:val="center"/>
              <w:rPr>
                <w:rFonts w:cs="Calibri"/>
              </w:rPr>
            </w:pPr>
            <w:r w:rsidRPr="00426B14">
              <w:rPr>
                <w:rFonts w:cs="Calibri"/>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10</w:t>
            </w:r>
          </w:p>
        </w:tc>
        <w:tc>
          <w:tcPr>
            <w:tcW w:w="261" w:type="pct"/>
            <w:shd w:val="clear" w:color="auto" w:fill="auto"/>
          </w:tcPr>
          <w:p w:rsidR="00B37AE5" w:rsidRPr="00426B14" w:rsidRDefault="00B37AE5" w:rsidP="00CD45F1">
            <w:pPr>
              <w:jc w:val="center"/>
              <w:rPr>
                <w:rFonts w:cs="Calibri"/>
              </w:rPr>
            </w:pPr>
            <w:r w:rsidRPr="00426B14">
              <w:rPr>
                <w:rFonts w:cs="Calibri"/>
              </w:rPr>
              <w:t>5</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5</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5</w:t>
            </w:r>
          </w:p>
        </w:tc>
        <w:tc>
          <w:tcPr>
            <w:tcW w:w="261" w:type="pct"/>
          </w:tcPr>
          <w:p w:rsidR="00B37AE5" w:rsidRPr="00426B14" w:rsidRDefault="00B37AE5" w:rsidP="00CD45F1">
            <w:pPr>
              <w:jc w:val="center"/>
              <w:rPr>
                <w:rFonts w:cs="Calibri"/>
                <w:bCs/>
              </w:rPr>
            </w:pPr>
            <w:r w:rsidRPr="00426B14">
              <w:rPr>
                <w:rFonts w:cs="Calibri"/>
                <w:bCs/>
              </w:rPr>
              <w:t>10</w:t>
            </w:r>
          </w:p>
        </w:tc>
        <w:tc>
          <w:tcPr>
            <w:tcW w:w="401" w:type="pct"/>
          </w:tcPr>
          <w:p w:rsidR="00B37AE5" w:rsidRPr="00426B14" w:rsidRDefault="00B37AE5" w:rsidP="00CD45F1">
            <w:pPr>
              <w:jc w:val="center"/>
              <w:rPr>
                <w:rFonts w:cs="Calibri"/>
                <w:b/>
                <w:bCs/>
              </w:rPr>
            </w:pPr>
            <w:r w:rsidRPr="00426B14">
              <w:rPr>
                <w:rFonts w:cs="Calibri"/>
                <w:b/>
                <w:bCs/>
              </w:rPr>
              <w:t>70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Tortéi de abóbora</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10</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10</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5</w:t>
            </w:r>
          </w:p>
        </w:tc>
        <w:tc>
          <w:tcPr>
            <w:tcW w:w="401" w:type="pct"/>
          </w:tcPr>
          <w:p w:rsidR="00B37AE5" w:rsidRPr="00426B14" w:rsidRDefault="00B37AE5" w:rsidP="00CD45F1">
            <w:pPr>
              <w:jc w:val="center"/>
              <w:rPr>
                <w:rFonts w:cs="Calibri"/>
                <w:b/>
                <w:bCs/>
              </w:rPr>
            </w:pPr>
            <w:r w:rsidRPr="00426B14">
              <w:rPr>
                <w:rFonts w:cs="Calibri"/>
                <w:b/>
                <w:bCs/>
              </w:rPr>
              <w:t>40</w:t>
            </w:r>
          </w:p>
        </w:tc>
      </w:tr>
      <w:tr w:rsidR="00B37AE5" w:rsidRPr="00426B14" w:rsidTr="00B37AE5">
        <w:tc>
          <w:tcPr>
            <w:tcW w:w="491" w:type="pct"/>
            <w:vMerge/>
            <w:shd w:val="clear" w:color="auto" w:fill="auto"/>
          </w:tcPr>
          <w:p w:rsidR="00B37AE5" w:rsidRPr="00426B14" w:rsidRDefault="00B37AE5" w:rsidP="00CD45F1">
            <w:pPr>
              <w:rPr>
                <w:rFonts w:cs="Calibri"/>
                <w:b/>
              </w:rPr>
            </w:pPr>
          </w:p>
        </w:tc>
        <w:tc>
          <w:tcPr>
            <w:tcW w:w="1010" w:type="pct"/>
            <w:shd w:val="clear" w:color="auto" w:fill="auto"/>
          </w:tcPr>
          <w:p w:rsidR="00B37AE5" w:rsidRPr="00426B14" w:rsidRDefault="00B37AE5" w:rsidP="00CD45F1">
            <w:pPr>
              <w:jc w:val="both"/>
              <w:rPr>
                <w:rFonts w:cs="Calibri"/>
                <w:bCs/>
              </w:rPr>
            </w:pPr>
            <w:r w:rsidRPr="00426B14">
              <w:rPr>
                <w:rFonts w:cs="Calibri"/>
                <w:bCs/>
              </w:rPr>
              <w:t>Vagem</w:t>
            </w:r>
          </w:p>
        </w:tc>
        <w:tc>
          <w:tcPr>
            <w:tcW w:w="447" w:type="pct"/>
            <w:shd w:val="clear" w:color="auto" w:fill="auto"/>
          </w:tcPr>
          <w:p w:rsidR="00B37AE5" w:rsidRPr="00426B14" w:rsidRDefault="00B37AE5" w:rsidP="00CD45F1">
            <w:pPr>
              <w:jc w:val="center"/>
              <w:rPr>
                <w:rFonts w:cs="Calibri"/>
                <w:bCs/>
              </w:rPr>
            </w:pPr>
            <w:r w:rsidRPr="00426B14">
              <w:rPr>
                <w:rFonts w:cs="Calibri"/>
                <w:bCs/>
              </w:rPr>
              <w:t>Kg</w:t>
            </w:r>
          </w:p>
        </w:tc>
        <w:tc>
          <w:tcPr>
            <w:tcW w:w="290" w:type="pct"/>
            <w:shd w:val="clear" w:color="auto" w:fill="auto"/>
          </w:tcPr>
          <w:p w:rsidR="00B37AE5" w:rsidRPr="00426B14" w:rsidRDefault="00B37AE5" w:rsidP="00CD45F1">
            <w:pPr>
              <w:jc w:val="center"/>
              <w:rPr>
                <w:rFonts w:cs="Calibri"/>
              </w:rPr>
            </w:pPr>
            <w:r w:rsidRPr="00426B14">
              <w:rPr>
                <w:rFonts w:cs="Calibri"/>
              </w:rPr>
              <w:t>10</w:t>
            </w:r>
          </w:p>
        </w:tc>
        <w:tc>
          <w:tcPr>
            <w:tcW w:w="266" w:type="pct"/>
            <w:shd w:val="clear" w:color="auto" w:fill="auto"/>
          </w:tcPr>
          <w:p w:rsidR="00B37AE5" w:rsidRPr="00426B14" w:rsidRDefault="00B37AE5" w:rsidP="00CD45F1">
            <w:pPr>
              <w:jc w:val="center"/>
              <w:rPr>
                <w:rFonts w:cs="Calibri"/>
              </w:rPr>
            </w:pPr>
            <w:r w:rsidRPr="00426B14">
              <w:rPr>
                <w:rFonts w:cs="Calibri"/>
              </w:rPr>
              <w:t>5</w:t>
            </w:r>
          </w:p>
        </w:tc>
        <w:tc>
          <w:tcPr>
            <w:tcW w:w="261" w:type="pct"/>
            <w:shd w:val="clear" w:color="auto" w:fill="auto"/>
          </w:tcPr>
          <w:p w:rsidR="00B37AE5" w:rsidRPr="00426B14" w:rsidRDefault="00B37AE5" w:rsidP="00CD45F1">
            <w:pPr>
              <w:jc w:val="center"/>
              <w:rPr>
                <w:rFonts w:cs="Calibri"/>
              </w:rPr>
            </w:pPr>
            <w:r w:rsidRPr="00426B14">
              <w:rPr>
                <w:rFonts w:cs="Calibri"/>
              </w:rPr>
              <w:t>-</w:t>
            </w:r>
          </w:p>
        </w:tc>
        <w:tc>
          <w:tcPr>
            <w:tcW w:w="251"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80" w:type="pct"/>
            <w:shd w:val="clear" w:color="auto" w:fill="auto"/>
          </w:tcPr>
          <w:p w:rsidR="00B37AE5" w:rsidRPr="00426B14" w:rsidRDefault="00B37AE5" w:rsidP="00CD45F1">
            <w:pPr>
              <w:jc w:val="center"/>
              <w:rPr>
                <w:rFonts w:cs="Calibri"/>
              </w:rPr>
            </w:pPr>
            <w:r w:rsidRPr="00426B14">
              <w:rPr>
                <w:rFonts w:cs="Calibri"/>
              </w:rPr>
              <w:t>-</w:t>
            </w:r>
          </w:p>
        </w:tc>
        <w:tc>
          <w:tcPr>
            <w:tcW w:w="247" w:type="pct"/>
            <w:shd w:val="clear" w:color="auto" w:fill="auto"/>
          </w:tcPr>
          <w:p w:rsidR="00B37AE5" w:rsidRPr="00426B14" w:rsidRDefault="00B37AE5" w:rsidP="00CD45F1">
            <w:pPr>
              <w:jc w:val="center"/>
              <w:rPr>
                <w:rFonts w:cs="Calibri"/>
              </w:rPr>
            </w:pPr>
            <w:r w:rsidRPr="00426B14">
              <w:rPr>
                <w:rFonts w:cs="Calibri"/>
              </w:rPr>
              <w:t>-</w:t>
            </w:r>
          </w:p>
        </w:tc>
        <w:tc>
          <w:tcPr>
            <w:tcW w:w="271" w:type="pct"/>
            <w:shd w:val="clear" w:color="auto" w:fill="auto"/>
          </w:tcPr>
          <w:p w:rsidR="00B37AE5" w:rsidRPr="00426B14" w:rsidRDefault="00B37AE5" w:rsidP="00CD45F1">
            <w:pPr>
              <w:jc w:val="center"/>
              <w:rPr>
                <w:rFonts w:cs="Calibri"/>
              </w:rPr>
            </w:pPr>
            <w:r w:rsidRPr="00426B14">
              <w:rPr>
                <w:rFonts w:cs="Calibri"/>
              </w:rPr>
              <w:t>-</w:t>
            </w:r>
          </w:p>
        </w:tc>
        <w:tc>
          <w:tcPr>
            <w:tcW w:w="276" w:type="pct"/>
          </w:tcPr>
          <w:p w:rsidR="00B37AE5" w:rsidRPr="00426B14" w:rsidRDefault="00B37AE5" w:rsidP="00CD45F1">
            <w:pPr>
              <w:jc w:val="center"/>
              <w:rPr>
                <w:rFonts w:cs="Calibri"/>
                <w:bCs/>
              </w:rPr>
            </w:pPr>
            <w:r w:rsidRPr="00426B14">
              <w:rPr>
                <w:rFonts w:cs="Calibri"/>
                <w:bCs/>
              </w:rPr>
              <w:t>-</w:t>
            </w:r>
          </w:p>
        </w:tc>
        <w:tc>
          <w:tcPr>
            <w:tcW w:w="261" w:type="pct"/>
          </w:tcPr>
          <w:p w:rsidR="00B37AE5" w:rsidRPr="00426B14" w:rsidRDefault="00B37AE5" w:rsidP="00CD45F1">
            <w:pPr>
              <w:jc w:val="center"/>
              <w:rPr>
                <w:rFonts w:cs="Calibri"/>
                <w:bCs/>
              </w:rPr>
            </w:pPr>
            <w:r w:rsidRPr="00426B14">
              <w:rPr>
                <w:rFonts w:cs="Calibri"/>
                <w:bCs/>
              </w:rPr>
              <w:t>-</w:t>
            </w:r>
          </w:p>
        </w:tc>
        <w:tc>
          <w:tcPr>
            <w:tcW w:w="401" w:type="pct"/>
          </w:tcPr>
          <w:p w:rsidR="00B37AE5" w:rsidRPr="00426B14" w:rsidRDefault="00B37AE5" w:rsidP="00CD45F1">
            <w:pPr>
              <w:jc w:val="center"/>
              <w:rPr>
                <w:rFonts w:cs="Calibri"/>
                <w:b/>
                <w:bCs/>
              </w:rPr>
            </w:pPr>
            <w:r w:rsidRPr="00426B14">
              <w:rPr>
                <w:rFonts w:cs="Calibri"/>
                <w:b/>
                <w:bCs/>
              </w:rPr>
              <w:t>15</w:t>
            </w:r>
          </w:p>
        </w:tc>
      </w:tr>
    </w:tbl>
    <w:p w:rsidR="006C5148" w:rsidRPr="006C5148" w:rsidRDefault="006C5148" w:rsidP="00B37AE5">
      <w:pPr>
        <w:tabs>
          <w:tab w:val="left" w:pos="900"/>
          <w:tab w:val="left" w:pos="5200"/>
          <w:tab w:val="center" w:pos="5935"/>
        </w:tabs>
        <w:rPr>
          <w:b/>
          <w:bCs/>
        </w:rPr>
      </w:pPr>
    </w:p>
    <w:p w:rsidR="006C5148" w:rsidRPr="006C5148" w:rsidRDefault="006C5148" w:rsidP="006C5148">
      <w:pPr>
        <w:tabs>
          <w:tab w:val="left" w:pos="900"/>
          <w:tab w:val="left" w:pos="5200"/>
          <w:tab w:val="center" w:pos="5935"/>
        </w:tabs>
        <w:jc w:val="center"/>
        <w:rPr>
          <w:b/>
          <w:bCs/>
        </w:rPr>
      </w:pPr>
      <w:r w:rsidRPr="006C5148">
        <w:rPr>
          <w:b/>
          <w:bCs/>
        </w:rPr>
        <w:t>ANEXO IV</w:t>
      </w:r>
    </w:p>
    <w:p w:rsidR="006C5148" w:rsidRPr="006C5148" w:rsidRDefault="006C5148" w:rsidP="006C5148">
      <w:pPr>
        <w:tabs>
          <w:tab w:val="left" w:pos="900"/>
          <w:tab w:val="left" w:pos="5200"/>
          <w:tab w:val="center" w:pos="5935"/>
        </w:tabs>
        <w:jc w:val="center"/>
        <w:rPr>
          <w:b/>
          <w:bCs/>
        </w:rPr>
      </w:pPr>
    </w:p>
    <w:p w:rsidR="006C5148" w:rsidRPr="006C5148" w:rsidRDefault="006C5148" w:rsidP="006C5148">
      <w:pPr>
        <w:tabs>
          <w:tab w:val="left" w:pos="900"/>
        </w:tabs>
        <w:rPr>
          <w:bCs/>
        </w:rPr>
      </w:pPr>
      <w:r w:rsidRPr="006C5148">
        <w:rPr>
          <w:bCs/>
        </w:rPr>
        <w:t xml:space="preserve">          Modelo de Projeto de venda de gêneros alimentícios da Agricultura Familiar para Alimentação Escolar</w:t>
      </w:r>
    </w:p>
    <w:p w:rsidR="006C5148" w:rsidRPr="006C5148" w:rsidRDefault="006C5148" w:rsidP="006C5148">
      <w:pPr>
        <w:tabs>
          <w:tab w:val="left" w:pos="900"/>
        </w:tabs>
        <w:rPr>
          <w:bCs/>
        </w:rPr>
      </w:pPr>
    </w:p>
    <w:p w:rsidR="006C5148" w:rsidRPr="006C5148" w:rsidRDefault="006C5148" w:rsidP="006C5148">
      <w:pPr>
        <w:tabs>
          <w:tab w:val="left" w:pos="900"/>
        </w:tabs>
        <w:rPr>
          <w:bCs/>
        </w:rPr>
      </w:pPr>
      <w:r w:rsidRPr="006C5148">
        <w:rPr>
          <w:bCs/>
        </w:rPr>
        <w:t xml:space="preserve">                                                                  Programa Nacional de Alimentação Escolar</w:t>
      </w:r>
    </w:p>
    <w:p w:rsidR="006C5148" w:rsidRPr="006C5148" w:rsidRDefault="006C5148" w:rsidP="006C5148">
      <w:pPr>
        <w:tabs>
          <w:tab w:val="left" w:pos="900"/>
        </w:tabs>
        <w:jc w:val="center"/>
        <w:rPr>
          <w:bCs/>
        </w:rPr>
      </w:pPr>
    </w:p>
    <w:p w:rsidR="006C5148" w:rsidRPr="006C5148" w:rsidRDefault="006C5148" w:rsidP="006C5148">
      <w:pPr>
        <w:tabs>
          <w:tab w:val="left" w:pos="900"/>
        </w:tabs>
        <w:rPr>
          <w:b/>
          <w:bCs/>
        </w:rPr>
      </w:pPr>
    </w:p>
    <w:tbl>
      <w:tblPr>
        <w:tblpPr w:leftFromText="141" w:rightFromText="141" w:vertAnchor="text" w:tblpX="-1638"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
        <w:gridCol w:w="114"/>
        <w:gridCol w:w="1494"/>
        <w:gridCol w:w="69"/>
        <w:gridCol w:w="83"/>
        <w:gridCol w:w="1482"/>
        <w:gridCol w:w="97"/>
        <w:gridCol w:w="1290"/>
        <w:gridCol w:w="641"/>
        <w:gridCol w:w="316"/>
        <w:gridCol w:w="583"/>
        <w:gridCol w:w="226"/>
        <w:gridCol w:w="208"/>
        <w:gridCol w:w="1963"/>
        <w:gridCol w:w="143"/>
        <w:gridCol w:w="139"/>
        <w:gridCol w:w="64"/>
        <w:gridCol w:w="4686"/>
      </w:tblGrid>
      <w:tr w:rsidR="006C5148" w:rsidRPr="006C5148" w:rsidTr="006C5148">
        <w:tc>
          <w:tcPr>
            <w:tcW w:w="13858" w:type="dxa"/>
            <w:gridSpan w:val="18"/>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rPr>
            </w:pPr>
            <w:r w:rsidRPr="006C5148">
              <w:rPr>
                <w:b/>
              </w:rPr>
              <w:t>PROJETO DE VENDA DE GÊNEROS ALIMENTÍCIOS DA AGRICULTURA FAMILIAR PARA ALIMENTAÇÃO ESCOLAR</w:t>
            </w:r>
          </w:p>
        </w:tc>
      </w:tr>
      <w:tr w:rsidR="006C5148" w:rsidRPr="006C5148" w:rsidTr="006C5148">
        <w:tc>
          <w:tcPr>
            <w:tcW w:w="13858" w:type="dxa"/>
            <w:gridSpan w:val="18"/>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pPr>
            <w:r w:rsidRPr="006C5148">
              <w:t>Identificação da proposta de atendimento ao Edi</w:t>
            </w:r>
            <w:r w:rsidR="001D4B2E">
              <w:t>tal/Chamada Pública nº 0001/2015</w:t>
            </w:r>
          </w:p>
        </w:tc>
      </w:tr>
      <w:tr w:rsidR="006C5148" w:rsidRPr="006C5148" w:rsidTr="006C5148">
        <w:tc>
          <w:tcPr>
            <w:tcW w:w="13858" w:type="dxa"/>
            <w:gridSpan w:val="18"/>
            <w:tcBorders>
              <w:top w:val="single" w:sz="4" w:space="0" w:color="auto"/>
              <w:left w:val="single" w:sz="4" w:space="0" w:color="auto"/>
              <w:bottom w:val="single" w:sz="4" w:space="0" w:color="auto"/>
              <w:right w:val="single" w:sz="4" w:space="0" w:color="auto"/>
            </w:tcBorders>
            <w:shd w:val="clear" w:color="auto" w:fill="E0E0E0"/>
            <w:vAlign w:val="center"/>
            <w:hideMark/>
          </w:tcPr>
          <w:p w:rsidR="006C5148" w:rsidRPr="006C5148" w:rsidRDefault="006C5148">
            <w:pPr>
              <w:tabs>
                <w:tab w:val="left" w:pos="900"/>
              </w:tabs>
              <w:jc w:val="center"/>
            </w:pPr>
            <w:r w:rsidRPr="006C5148">
              <w:rPr>
                <w:b/>
                <w:bCs/>
              </w:rPr>
              <w:t>I – IDENTIFICAÇÃO DOS FORNECEDORES</w:t>
            </w:r>
          </w:p>
        </w:tc>
      </w:tr>
      <w:tr w:rsidR="006C5148" w:rsidRPr="006C5148" w:rsidTr="006C5148">
        <w:tc>
          <w:tcPr>
            <w:tcW w:w="13858" w:type="dxa"/>
            <w:gridSpan w:val="18"/>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rPr>
                <w:b/>
                <w:bCs/>
              </w:rPr>
            </w:pPr>
            <w:r w:rsidRPr="006C5148">
              <w:rPr>
                <w:b/>
                <w:bCs/>
              </w:rPr>
              <w:t>A – Grupo Formal</w:t>
            </w:r>
          </w:p>
        </w:tc>
      </w:tr>
      <w:tr w:rsidR="006C5148" w:rsidRPr="006C5148" w:rsidTr="006C5148">
        <w:tc>
          <w:tcPr>
            <w:tcW w:w="8826" w:type="dxa"/>
            <w:gridSpan w:val="1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 xml:space="preserve"> Nome do Proponente</w:t>
            </w:r>
          </w:p>
          <w:p w:rsidR="006C5148" w:rsidRPr="006C5148" w:rsidRDefault="006C5148">
            <w:pPr>
              <w:tabs>
                <w:tab w:val="left" w:pos="900"/>
              </w:tabs>
              <w:rPr>
                <w:b/>
              </w:rP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CNPJ</w:t>
            </w:r>
          </w:p>
          <w:p w:rsidR="006C5148" w:rsidRPr="006C5148" w:rsidRDefault="006C5148">
            <w:pPr>
              <w:tabs>
                <w:tab w:val="left" w:pos="900"/>
              </w:tabs>
              <w:rPr>
                <w:b/>
              </w:rPr>
            </w:pPr>
          </w:p>
        </w:tc>
      </w:tr>
      <w:tr w:rsidR="006C5148" w:rsidRPr="006C5148" w:rsidTr="006C5148">
        <w:tc>
          <w:tcPr>
            <w:tcW w:w="3599" w:type="dxa"/>
            <w:gridSpan w:val="7"/>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Endereço</w:t>
            </w:r>
          </w:p>
          <w:p w:rsidR="006C5148" w:rsidRPr="006C5148" w:rsidRDefault="006C5148">
            <w:pPr>
              <w:tabs>
                <w:tab w:val="left" w:pos="900"/>
              </w:tabs>
              <w:rPr>
                <w:b/>
              </w:rPr>
            </w:pPr>
          </w:p>
          <w:p w:rsidR="006C5148" w:rsidRPr="006C5148" w:rsidRDefault="006C5148">
            <w:pPr>
              <w:tabs>
                <w:tab w:val="left" w:pos="900"/>
              </w:tabs>
              <w:rPr>
                <w:b/>
              </w:rPr>
            </w:pPr>
          </w:p>
        </w:tc>
        <w:tc>
          <w:tcPr>
            <w:tcW w:w="5227" w:type="dxa"/>
            <w:gridSpan w:val="7"/>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Município</w:t>
            </w:r>
          </w:p>
          <w:p w:rsidR="006C5148" w:rsidRPr="006C5148" w:rsidRDefault="006C5148">
            <w:pPr>
              <w:tabs>
                <w:tab w:val="left" w:pos="900"/>
              </w:tabs>
              <w:ind w:left="360"/>
              <w:rPr>
                <w:b/>
              </w:rP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CEP</w:t>
            </w:r>
          </w:p>
          <w:p w:rsidR="006C5148" w:rsidRPr="006C5148" w:rsidRDefault="006C5148">
            <w:pPr>
              <w:tabs>
                <w:tab w:val="left" w:pos="900"/>
              </w:tabs>
              <w:rPr>
                <w:b/>
              </w:rPr>
            </w:pPr>
          </w:p>
        </w:tc>
      </w:tr>
      <w:tr w:rsidR="006C5148" w:rsidRPr="006C5148" w:rsidTr="006C5148">
        <w:tc>
          <w:tcPr>
            <w:tcW w:w="3599" w:type="dxa"/>
            <w:gridSpan w:val="7"/>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Nome do representante legal</w:t>
            </w:r>
          </w:p>
          <w:p w:rsidR="006C5148" w:rsidRPr="006C5148" w:rsidRDefault="006C5148">
            <w:pPr>
              <w:tabs>
                <w:tab w:val="left" w:pos="900"/>
              </w:tabs>
              <w:rPr>
                <w:b/>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p>
        </w:tc>
        <w:tc>
          <w:tcPr>
            <w:tcW w:w="298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CPF</w:t>
            </w:r>
          </w:p>
          <w:p w:rsidR="006C5148" w:rsidRPr="006C5148" w:rsidRDefault="006C5148">
            <w:pPr>
              <w:tabs>
                <w:tab w:val="left" w:pos="900"/>
              </w:tabs>
              <w:rPr>
                <w:b/>
              </w:rP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DDD/Fone</w:t>
            </w:r>
          </w:p>
          <w:p w:rsidR="006C5148" w:rsidRPr="006C5148" w:rsidRDefault="006C5148">
            <w:pPr>
              <w:tabs>
                <w:tab w:val="left" w:pos="900"/>
              </w:tabs>
              <w:rPr>
                <w:b/>
              </w:rPr>
            </w:pPr>
          </w:p>
          <w:p w:rsidR="006C5148" w:rsidRPr="006C5148" w:rsidRDefault="006C5148">
            <w:pPr>
              <w:tabs>
                <w:tab w:val="left" w:pos="900"/>
              </w:tabs>
              <w:rPr>
                <w:b/>
              </w:rPr>
            </w:pPr>
          </w:p>
        </w:tc>
      </w:tr>
      <w:tr w:rsidR="006C5148" w:rsidRPr="006C5148" w:rsidTr="006C5148">
        <w:tc>
          <w:tcPr>
            <w:tcW w:w="3599" w:type="dxa"/>
            <w:gridSpan w:val="7"/>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Banco</w:t>
            </w:r>
          </w:p>
          <w:p w:rsidR="006C5148" w:rsidRPr="006C5148" w:rsidRDefault="006C5148">
            <w:pPr>
              <w:tabs>
                <w:tab w:val="left" w:pos="900"/>
              </w:tabs>
              <w:rPr>
                <w:b/>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Nº da Agência</w:t>
            </w:r>
          </w:p>
          <w:p w:rsidR="006C5148" w:rsidRPr="006C5148" w:rsidRDefault="006C5148">
            <w:pPr>
              <w:tabs>
                <w:tab w:val="left" w:pos="900"/>
              </w:tabs>
              <w:rPr>
                <w:b/>
              </w:rPr>
            </w:pPr>
          </w:p>
        </w:tc>
        <w:tc>
          <w:tcPr>
            <w:tcW w:w="298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Nº da Conta Corrente</w:t>
            </w:r>
          </w:p>
          <w:p w:rsidR="006C5148" w:rsidRPr="006C5148" w:rsidRDefault="006C5148">
            <w:pPr>
              <w:tabs>
                <w:tab w:val="left" w:pos="900"/>
              </w:tabs>
              <w:rPr>
                <w:b/>
              </w:rPr>
            </w:pPr>
          </w:p>
          <w:p w:rsidR="006C5148" w:rsidRPr="006C5148" w:rsidRDefault="006C5148">
            <w:pPr>
              <w:tabs>
                <w:tab w:val="left" w:pos="900"/>
              </w:tabs>
              <w:rPr>
                <w:b/>
              </w:rP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p>
        </w:tc>
      </w:tr>
      <w:tr w:rsidR="006C5148" w:rsidRPr="006C5148" w:rsidTr="006C5148">
        <w:tc>
          <w:tcPr>
            <w:tcW w:w="13858" w:type="dxa"/>
            <w:gridSpan w:val="18"/>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pPr>
            <w:r w:rsidRPr="006C5148">
              <w:rPr>
                <w:b/>
                <w:bCs/>
              </w:rPr>
              <w:t xml:space="preserve">B – Grupo Informal </w:t>
            </w:r>
          </w:p>
        </w:tc>
      </w:tr>
      <w:tr w:rsidR="006C5148" w:rsidRPr="006C5148" w:rsidTr="006C5148">
        <w:tc>
          <w:tcPr>
            <w:tcW w:w="13858" w:type="dxa"/>
            <w:gridSpan w:val="18"/>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 xml:space="preserve">Nome do Proponente </w:t>
            </w:r>
          </w:p>
          <w:p w:rsidR="006C5148" w:rsidRPr="006C5148" w:rsidRDefault="006C5148">
            <w:pPr>
              <w:tabs>
                <w:tab w:val="left" w:pos="900"/>
              </w:tabs>
              <w:rPr>
                <w:b/>
              </w:rPr>
            </w:pPr>
          </w:p>
        </w:tc>
      </w:tr>
      <w:tr w:rsidR="006C5148" w:rsidRPr="006C5148" w:rsidTr="006C5148">
        <w:tc>
          <w:tcPr>
            <w:tcW w:w="3599" w:type="dxa"/>
            <w:gridSpan w:val="7"/>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 xml:space="preserve">Endereço </w:t>
            </w:r>
          </w:p>
          <w:p w:rsidR="006C5148" w:rsidRPr="006C5148" w:rsidRDefault="006C5148">
            <w:pPr>
              <w:tabs>
                <w:tab w:val="left" w:pos="900"/>
              </w:tabs>
              <w:rPr>
                <w:b/>
              </w:rPr>
            </w:pPr>
          </w:p>
          <w:p w:rsidR="006C5148" w:rsidRPr="006C5148" w:rsidRDefault="006C5148">
            <w:pPr>
              <w:tabs>
                <w:tab w:val="left" w:pos="900"/>
              </w:tabs>
              <w:ind w:left="720"/>
              <w:rPr>
                <w:b/>
              </w:rPr>
            </w:pPr>
          </w:p>
        </w:tc>
        <w:tc>
          <w:tcPr>
            <w:tcW w:w="5227" w:type="dxa"/>
            <w:gridSpan w:val="7"/>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Município</w:t>
            </w:r>
          </w:p>
          <w:p w:rsidR="006C5148" w:rsidRPr="006C5148" w:rsidRDefault="006C5148">
            <w:pPr>
              <w:tabs>
                <w:tab w:val="left" w:pos="900"/>
              </w:tabs>
              <w:rPr>
                <w:b/>
              </w:rP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CEP</w:t>
            </w:r>
          </w:p>
          <w:p w:rsidR="006C5148" w:rsidRPr="006C5148" w:rsidRDefault="006C5148">
            <w:pPr>
              <w:tabs>
                <w:tab w:val="left" w:pos="900"/>
              </w:tabs>
              <w:rPr>
                <w:b/>
              </w:rPr>
            </w:pPr>
          </w:p>
        </w:tc>
      </w:tr>
      <w:tr w:rsidR="006C5148" w:rsidRPr="006C5148" w:rsidTr="006C5148">
        <w:tc>
          <w:tcPr>
            <w:tcW w:w="5530" w:type="dxa"/>
            <w:gridSpan w:val="9"/>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bCs/>
              </w:rPr>
            </w:pPr>
            <w:r w:rsidRPr="006C5148">
              <w:rPr>
                <w:b/>
                <w:bCs/>
              </w:rPr>
              <w:t>6. Nome da Entidade Articuladora</w:t>
            </w:r>
          </w:p>
          <w:p w:rsidR="006C5148" w:rsidRPr="006C5148" w:rsidRDefault="006C5148">
            <w:pPr>
              <w:tabs>
                <w:tab w:val="left" w:pos="900"/>
              </w:tabs>
              <w:rPr>
                <w:b/>
              </w:rPr>
            </w:pPr>
          </w:p>
          <w:p w:rsidR="006C5148" w:rsidRPr="006C5148" w:rsidRDefault="006C5148">
            <w:pPr>
              <w:tabs>
                <w:tab w:val="left" w:pos="900"/>
              </w:tabs>
              <w:rPr>
                <w:b/>
              </w:rPr>
            </w:pPr>
          </w:p>
        </w:tc>
        <w:tc>
          <w:tcPr>
            <w:tcW w:w="3296" w:type="dxa"/>
            <w:gridSpan w:val="5"/>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 xml:space="preserve">CPF </w:t>
            </w:r>
          </w:p>
          <w:p w:rsidR="006C5148" w:rsidRPr="006C5148" w:rsidRDefault="006C5148">
            <w:pPr>
              <w:tabs>
                <w:tab w:val="left" w:pos="900"/>
              </w:tabs>
              <w:rPr>
                <w:b/>
              </w:rP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rPr>
                <w:b/>
              </w:rPr>
            </w:pPr>
            <w:r w:rsidRPr="006C5148">
              <w:rPr>
                <w:b/>
              </w:rPr>
              <w:t>DDD/Fone</w:t>
            </w:r>
          </w:p>
          <w:p w:rsidR="006C5148" w:rsidRPr="006C5148" w:rsidRDefault="006C5148">
            <w:pPr>
              <w:tabs>
                <w:tab w:val="left" w:pos="900"/>
              </w:tabs>
              <w:rPr>
                <w:b/>
              </w:rPr>
            </w:pPr>
          </w:p>
        </w:tc>
      </w:tr>
      <w:tr w:rsidR="006C5148" w:rsidRPr="006C5148" w:rsidTr="006C5148">
        <w:tc>
          <w:tcPr>
            <w:tcW w:w="13858" w:type="dxa"/>
            <w:gridSpan w:val="18"/>
            <w:tcBorders>
              <w:top w:val="single" w:sz="4" w:space="0" w:color="auto"/>
              <w:left w:val="single" w:sz="4" w:space="0" w:color="auto"/>
              <w:bottom w:val="single" w:sz="4" w:space="0" w:color="auto"/>
              <w:right w:val="single" w:sz="4" w:space="0" w:color="auto"/>
            </w:tcBorders>
            <w:shd w:val="clear" w:color="auto" w:fill="E0E0E0"/>
            <w:vAlign w:val="center"/>
            <w:hideMark/>
          </w:tcPr>
          <w:p w:rsidR="006C5148" w:rsidRPr="006C5148" w:rsidRDefault="006C5148">
            <w:pPr>
              <w:tabs>
                <w:tab w:val="left" w:pos="900"/>
              </w:tabs>
              <w:jc w:val="center"/>
            </w:pPr>
            <w:r w:rsidRPr="006C5148">
              <w:rPr>
                <w:b/>
                <w:bCs/>
              </w:rPr>
              <w:t>Fornecedores participantes (Grupo Formal e Informal)</w:t>
            </w:r>
          </w:p>
        </w:tc>
      </w:tr>
      <w:tr w:rsidR="006C5148" w:rsidRPr="006C5148" w:rsidTr="006C5148">
        <w:tc>
          <w:tcPr>
            <w:tcW w:w="1868"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rPr>
            </w:pPr>
            <w:r w:rsidRPr="006C5148">
              <w:rPr>
                <w:b/>
              </w:rPr>
              <w:t>1. Nome</w:t>
            </w:r>
          </w:p>
        </w:tc>
        <w:tc>
          <w:tcPr>
            <w:tcW w:w="1731" w:type="dxa"/>
            <w:gridSpan w:val="4"/>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rPr>
            </w:pPr>
            <w:r w:rsidRPr="006C5148">
              <w:rPr>
                <w:b/>
              </w:rPr>
              <w:t>2. CPF</w:t>
            </w:r>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rPr>
            </w:pPr>
            <w:r w:rsidRPr="006C5148">
              <w:rPr>
                <w:b/>
              </w:rPr>
              <w:t>3. DAP</w:t>
            </w:r>
          </w:p>
        </w:tc>
        <w:tc>
          <w:tcPr>
            <w:tcW w:w="2397"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rPr>
            </w:pPr>
            <w:r w:rsidRPr="006C5148">
              <w:rPr>
                <w:b/>
              </w:rPr>
              <w:t>4. Nº. da Agência</w:t>
            </w:r>
          </w:p>
        </w:tc>
        <w:tc>
          <w:tcPr>
            <w:tcW w:w="5032" w:type="dxa"/>
            <w:gridSpan w:val="4"/>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rPr>
            </w:pPr>
            <w:r w:rsidRPr="006C5148">
              <w:rPr>
                <w:b/>
              </w:rPr>
              <w:t>5. Nº. da Conta Corrente</w:t>
            </w:r>
          </w:p>
        </w:tc>
      </w:tr>
      <w:tr w:rsidR="006C5148" w:rsidRPr="006C5148" w:rsidTr="006C5148">
        <w:tc>
          <w:tcPr>
            <w:tcW w:w="1868"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c>
          <w:tcPr>
            <w:tcW w:w="1868"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c>
          <w:tcPr>
            <w:tcW w:w="1868"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c>
          <w:tcPr>
            <w:tcW w:w="1868"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c>
          <w:tcPr>
            <w:tcW w:w="1868"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c>
          <w:tcPr>
            <w:tcW w:w="1868"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83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5032"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rPr>
          <w:trHeight w:val="499"/>
        </w:trPr>
        <w:tc>
          <w:tcPr>
            <w:tcW w:w="13858" w:type="dxa"/>
            <w:gridSpan w:val="18"/>
            <w:tcBorders>
              <w:top w:val="single" w:sz="4" w:space="0" w:color="auto"/>
              <w:left w:val="single" w:sz="4" w:space="0" w:color="auto"/>
              <w:bottom w:val="single" w:sz="4" w:space="0" w:color="auto"/>
              <w:right w:val="single" w:sz="4" w:space="0" w:color="auto"/>
            </w:tcBorders>
            <w:shd w:val="clear" w:color="auto" w:fill="E0E0E0"/>
            <w:vAlign w:val="center"/>
            <w:hideMark/>
          </w:tcPr>
          <w:p w:rsidR="006C5148" w:rsidRPr="006C5148" w:rsidRDefault="006C5148">
            <w:pPr>
              <w:tabs>
                <w:tab w:val="left" w:pos="900"/>
              </w:tabs>
              <w:jc w:val="center"/>
            </w:pPr>
            <w:r w:rsidRPr="006C5148">
              <w:rPr>
                <w:b/>
                <w:bCs/>
              </w:rPr>
              <w:t>II – IDENTIFICAÇÃO DA ENTIDADE EXECUTORA DO PNAE/FNDE/MEC</w:t>
            </w:r>
          </w:p>
        </w:tc>
      </w:tr>
      <w:tr w:rsidR="006C5148" w:rsidRPr="006C5148" w:rsidTr="006C5148">
        <w:tc>
          <w:tcPr>
            <w:tcW w:w="5530" w:type="dxa"/>
            <w:gridSpan w:val="9"/>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rPr>
                <w:b/>
              </w:rPr>
            </w:pPr>
            <w:r w:rsidRPr="006C5148">
              <w:rPr>
                <w:b/>
              </w:rPr>
              <w:t>1. Nome da Entidade</w:t>
            </w:r>
          </w:p>
          <w:p w:rsidR="006C5148" w:rsidRPr="006C5148" w:rsidRDefault="006C5148">
            <w:pPr>
              <w:tabs>
                <w:tab w:val="left" w:pos="900"/>
              </w:tabs>
            </w:pPr>
            <w:r w:rsidRPr="006C5148">
              <w:t>Prefeitura Municipal de Arroio Trinta</w:t>
            </w:r>
          </w:p>
        </w:tc>
        <w:tc>
          <w:tcPr>
            <w:tcW w:w="3578" w:type="dxa"/>
            <w:gridSpan w:val="7"/>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rPr>
                <w:b/>
              </w:rPr>
            </w:pPr>
            <w:r w:rsidRPr="006C5148">
              <w:rPr>
                <w:b/>
              </w:rPr>
              <w:t>2. CNPJ</w:t>
            </w:r>
          </w:p>
          <w:p w:rsidR="006C5148" w:rsidRPr="006C5148" w:rsidRDefault="006C5148">
            <w:pPr>
              <w:tabs>
                <w:tab w:val="left" w:pos="900"/>
              </w:tabs>
            </w:pPr>
            <w:r w:rsidRPr="006C5148">
              <w:t>82.826.462/0001-27</w:t>
            </w:r>
          </w:p>
        </w:tc>
        <w:tc>
          <w:tcPr>
            <w:tcW w:w="4750" w:type="dxa"/>
            <w:gridSpan w:val="2"/>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rPr>
                <w:b/>
              </w:rPr>
            </w:pPr>
            <w:r w:rsidRPr="006C5148">
              <w:rPr>
                <w:b/>
              </w:rPr>
              <w:t>3 .Município</w:t>
            </w:r>
          </w:p>
          <w:p w:rsidR="006C5148" w:rsidRPr="006C5148" w:rsidRDefault="006C5148">
            <w:pPr>
              <w:tabs>
                <w:tab w:val="left" w:pos="900"/>
              </w:tabs>
            </w:pPr>
            <w:r w:rsidRPr="006C5148">
              <w:t>Arroio Trinta - SC</w:t>
            </w:r>
          </w:p>
        </w:tc>
      </w:tr>
      <w:tr w:rsidR="006C5148" w:rsidRPr="006C5148" w:rsidTr="006C5148">
        <w:tc>
          <w:tcPr>
            <w:tcW w:w="9108" w:type="dxa"/>
            <w:gridSpan w:val="16"/>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pPr>
            <w:r w:rsidRPr="006C5148">
              <w:rPr>
                <w:b/>
              </w:rPr>
              <w:t>4. Endereço</w:t>
            </w:r>
          </w:p>
          <w:p w:rsidR="006C5148" w:rsidRPr="006C5148" w:rsidRDefault="006C5148">
            <w:pPr>
              <w:tabs>
                <w:tab w:val="left" w:pos="900"/>
              </w:tabs>
            </w:pPr>
            <w:r w:rsidRPr="006C5148">
              <w:t>Rua XV de Novembro, 26</w:t>
            </w:r>
          </w:p>
        </w:tc>
        <w:tc>
          <w:tcPr>
            <w:tcW w:w="4750" w:type="dxa"/>
            <w:gridSpan w:val="2"/>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rPr>
                <w:b/>
              </w:rPr>
            </w:pPr>
            <w:r w:rsidRPr="006C5148">
              <w:rPr>
                <w:b/>
              </w:rPr>
              <w:t>5. DDD/Fone</w:t>
            </w:r>
          </w:p>
          <w:p w:rsidR="006C5148" w:rsidRPr="006C5148" w:rsidRDefault="006C5148">
            <w:pPr>
              <w:tabs>
                <w:tab w:val="left" w:pos="900"/>
              </w:tabs>
            </w:pPr>
            <w:r w:rsidRPr="006C5148">
              <w:t>(49) 35356000</w:t>
            </w:r>
          </w:p>
        </w:tc>
      </w:tr>
      <w:tr w:rsidR="006C5148" w:rsidRPr="006C5148" w:rsidTr="006C5148">
        <w:tc>
          <w:tcPr>
            <w:tcW w:w="9172" w:type="dxa"/>
            <w:gridSpan w:val="17"/>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rPr>
                <w:b/>
              </w:rPr>
            </w:pPr>
            <w:r w:rsidRPr="006C5148">
              <w:rPr>
                <w:b/>
              </w:rPr>
              <w:t>6. Nome do representante e e-mail:</w:t>
            </w:r>
          </w:p>
          <w:p w:rsidR="006C5148" w:rsidRPr="006C5148" w:rsidRDefault="00B37AE5">
            <w:pPr>
              <w:tabs>
                <w:tab w:val="left" w:pos="900"/>
              </w:tabs>
            </w:pPr>
            <w:r>
              <w:t>Alcidir Felchilcher</w:t>
            </w:r>
            <w:r w:rsidR="006C5148" w:rsidRPr="006C5148">
              <w:t xml:space="preserve">  – Prefeito Municipal</w:t>
            </w:r>
          </w:p>
          <w:p w:rsidR="006C5148" w:rsidRPr="006C5148" w:rsidRDefault="006C5148">
            <w:pPr>
              <w:tabs>
                <w:tab w:val="left" w:pos="900"/>
              </w:tabs>
            </w:pPr>
            <w:r w:rsidRPr="006C5148">
              <w:t>prefeitura@arroiotrinta.sc.gov.br</w:t>
            </w:r>
          </w:p>
          <w:p w:rsidR="006C5148" w:rsidRPr="006C5148" w:rsidRDefault="006C5148">
            <w:pPr>
              <w:tabs>
                <w:tab w:val="left" w:pos="900"/>
              </w:tabs>
            </w:pPr>
            <w:r w:rsidRPr="006C5148">
              <w:t>Andréia  Giacomin – Nutricionista</w:t>
            </w:r>
          </w:p>
          <w:p w:rsidR="006C5148" w:rsidRPr="006C5148" w:rsidRDefault="006C5148">
            <w:pPr>
              <w:tabs>
                <w:tab w:val="left" w:pos="900"/>
              </w:tabs>
              <w:rPr>
                <w:u w:val="single"/>
              </w:rPr>
            </w:pPr>
            <w:r w:rsidRPr="006C5148">
              <w:rPr>
                <w:u w:val="single"/>
              </w:rPr>
              <w:t>agiacomin@ibest.com.br</w:t>
            </w:r>
          </w:p>
        </w:tc>
        <w:tc>
          <w:tcPr>
            <w:tcW w:w="4686" w:type="dxa"/>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rsidP="001E3FD3">
            <w:pPr>
              <w:tabs>
                <w:tab w:val="left" w:pos="900"/>
              </w:tabs>
              <w:rPr>
                <w:b/>
              </w:rPr>
            </w:pPr>
            <w:r w:rsidRPr="006C5148">
              <w:rPr>
                <w:b/>
              </w:rPr>
              <w:t>7 .CPF</w:t>
            </w:r>
            <w:r w:rsidR="001E3FD3">
              <w:rPr>
                <w:b/>
              </w:rPr>
              <w:t xml:space="preserve"> DO PREFEITO</w:t>
            </w:r>
          </w:p>
          <w:p w:rsidR="006C5148" w:rsidRPr="006C5148" w:rsidRDefault="00FD3BB1" w:rsidP="001E3FD3">
            <w:pPr>
              <w:tabs>
                <w:tab w:val="left" w:pos="900"/>
              </w:tabs>
            </w:pPr>
            <w:r>
              <w:t>518.040.009-06</w:t>
            </w:r>
          </w:p>
        </w:tc>
      </w:tr>
      <w:tr w:rsidR="006C5148" w:rsidRPr="006C5148" w:rsidTr="006C5148">
        <w:tc>
          <w:tcPr>
            <w:tcW w:w="13858"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6C5148" w:rsidRPr="006C5148" w:rsidRDefault="006C5148">
            <w:pPr>
              <w:tabs>
                <w:tab w:val="left" w:pos="900"/>
              </w:tabs>
              <w:jc w:val="center"/>
              <w:rPr>
                <w:b/>
                <w:bCs/>
              </w:rPr>
            </w:pPr>
          </w:p>
          <w:p w:rsidR="006C5148" w:rsidRPr="006C5148" w:rsidRDefault="006C5148">
            <w:pPr>
              <w:tabs>
                <w:tab w:val="left" w:pos="900"/>
              </w:tabs>
              <w:jc w:val="center"/>
              <w:rPr>
                <w:b/>
                <w:bCs/>
              </w:rPr>
            </w:pPr>
            <w:r w:rsidRPr="006C5148">
              <w:rPr>
                <w:b/>
                <w:bCs/>
              </w:rPr>
              <w:t>III – RELAÇÃO DE FORNECEDORES E PRODUTOS</w:t>
            </w:r>
          </w:p>
        </w:tc>
      </w:tr>
      <w:tr w:rsidR="006C5148" w:rsidRPr="006C5148" w:rsidTr="006C5148">
        <w:tc>
          <w:tcPr>
            <w:tcW w:w="13858"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6C5148" w:rsidRPr="006C5148" w:rsidRDefault="006C5148">
            <w:pPr>
              <w:tabs>
                <w:tab w:val="left" w:pos="900"/>
              </w:tabs>
              <w:jc w:val="center"/>
              <w:rPr>
                <w:b/>
                <w:bCs/>
              </w:rPr>
            </w:pPr>
          </w:p>
          <w:p w:rsidR="006C5148" w:rsidRPr="006C5148" w:rsidRDefault="006C5148">
            <w:pPr>
              <w:tabs>
                <w:tab w:val="left" w:pos="900"/>
              </w:tabs>
              <w:jc w:val="center"/>
              <w:rPr>
                <w:b/>
                <w:bCs/>
              </w:rPr>
            </w:pPr>
            <w:r w:rsidRPr="006C5148">
              <w:rPr>
                <w:b/>
                <w:bCs/>
              </w:rPr>
              <w:t>De acordo com o art. 2 da Resolução 25 do FNDE/2012, o limite individual de venda de gêneros alimentícios do Agricultor Familiar e do Empreendedor Familiar Rural será de até R$ 20.000,00 (vinte mil reais) por Declaração de Aptidão ao PRONAF.</w:t>
            </w:r>
          </w:p>
          <w:p w:rsidR="006C5148" w:rsidRPr="006C5148" w:rsidRDefault="006C5148">
            <w:pPr>
              <w:tabs>
                <w:tab w:val="left" w:pos="900"/>
              </w:tabs>
              <w:jc w:val="center"/>
              <w:rPr>
                <w:b/>
                <w:bCs/>
              </w:rPr>
            </w:pP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 xml:space="preserve">1. Agricultor </w:t>
            </w:r>
          </w:p>
        </w:tc>
        <w:tc>
          <w:tcPr>
            <w:tcW w:w="1482" w:type="dxa"/>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2. Produto</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3.Unidade</w:t>
            </w:r>
          </w:p>
        </w:tc>
        <w:tc>
          <w:tcPr>
            <w:tcW w:w="1766" w:type="dxa"/>
            <w:gridSpan w:val="4"/>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4.Quantidade</w:t>
            </w:r>
          </w:p>
        </w:tc>
        <w:tc>
          <w:tcPr>
            <w:tcW w:w="2314"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5.Preço/Unidade</w:t>
            </w:r>
          </w:p>
        </w:tc>
        <w:tc>
          <w:tcPr>
            <w:tcW w:w="4889"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6.Valor Total</w:t>
            </w: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482"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2314"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482"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2314"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482"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2314"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482" w:type="dxa"/>
            <w:tcBorders>
              <w:top w:val="single" w:sz="4" w:space="0" w:color="auto"/>
              <w:left w:val="single" w:sz="4" w:space="0" w:color="auto"/>
              <w:bottom w:val="single" w:sz="4" w:space="0" w:color="auto"/>
              <w:right w:val="single" w:sz="4" w:space="0" w:color="auto"/>
            </w:tcBorders>
            <w:shd w:val="clear" w:color="auto" w:fill="FFFF99"/>
            <w:vAlign w:val="center"/>
          </w:tcPr>
          <w:p w:rsidR="006C5148" w:rsidRPr="006C5148" w:rsidRDefault="006C5148">
            <w:pPr>
              <w:tabs>
                <w:tab w:val="left" w:pos="900"/>
              </w:tabs>
              <w:jc w:val="center"/>
              <w:rPr>
                <w:b/>
                <w:bCs/>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6C5148" w:rsidRPr="006C5148" w:rsidRDefault="006C5148">
            <w:pPr>
              <w:tabs>
                <w:tab w:val="left" w:pos="900"/>
              </w:tabs>
              <w:jc w:val="center"/>
              <w:rPr>
                <w:b/>
                <w:bCs/>
              </w:rPr>
            </w:pPr>
          </w:p>
        </w:tc>
        <w:tc>
          <w:tcPr>
            <w:tcW w:w="1766"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6C5148" w:rsidRPr="006C5148" w:rsidRDefault="006C5148">
            <w:pPr>
              <w:tabs>
                <w:tab w:val="left" w:pos="900"/>
              </w:tabs>
              <w:jc w:val="center"/>
              <w:rPr>
                <w:b/>
                <w:bCs/>
              </w:rPr>
            </w:pPr>
          </w:p>
        </w:tc>
        <w:tc>
          <w:tcPr>
            <w:tcW w:w="231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6C5148" w:rsidRPr="006C5148" w:rsidRDefault="006C5148">
            <w:pPr>
              <w:tabs>
                <w:tab w:val="left" w:pos="900"/>
              </w:tabs>
              <w:jc w:val="center"/>
              <w:rPr>
                <w:b/>
                <w:bCs/>
              </w:rPr>
            </w:pPr>
          </w:p>
        </w:tc>
        <w:tc>
          <w:tcPr>
            <w:tcW w:w="4889" w:type="dxa"/>
            <w:gridSpan w:val="3"/>
            <w:tcBorders>
              <w:top w:val="single" w:sz="4" w:space="0" w:color="auto"/>
              <w:left w:val="single" w:sz="4" w:space="0" w:color="auto"/>
              <w:bottom w:val="single" w:sz="4" w:space="0" w:color="auto"/>
              <w:right w:val="single" w:sz="4" w:space="0" w:color="auto"/>
            </w:tcBorders>
            <w:shd w:val="clear" w:color="auto" w:fill="FFFF99"/>
            <w:vAlign w:val="center"/>
            <w:hideMark/>
          </w:tcPr>
          <w:p w:rsidR="006C5148" w:rsidRPr="006C5148" w:rsidRDefault="006C5148">
            <w:pPr>
              <w:tabs>
                <w:tab w:val="left" w:pos="900"/>
              </w:tabs>
              <w:jc w:val="center"/>
              <w:rPr>
                <w:b/>
                <w:bCs/>
              </w:rPr>
            </w:pPr>
            <w:r w:rsidRPr="006C5148">
              <w:rPr>
                <w:b/>
              </w:rPr>
              <w:t>Total agricultor</w:t>
            </w: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 xml:space="preserve">1. Agricultor </w:t>
            </w:r>
          </w:p>
        </w:tc>
        <w:tc>
          <w:tcPr>
            <w:tcW w:w="1482" w:type="dxa"/>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2. Produto</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3.Unidade</w:t>
            </w:r>
          </w:p>
        </w:tc>
        <w:tc>
          <w:tcPr>
            <w:tcW w:w="1766" w:type="dxa"/>
            <w:gridSpan w:val="4"/>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4.Quantidade</w:t>
            </w:r>
          </w:p>
        </w:tc>
        <w:tc>
          <w:tcPr>
            <w:tcW w:w="2314"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5.Preço/Unidade</w:t>
            </w:r>
          </w:p>
        </w:tc>
        <w:tc>
          <w:tcPr>
            <w:tcW w:w="4889"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6.Valor Total</w:t>
            </w: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482"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2314"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482"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2314"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482"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2314"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482"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2314"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r>
      <w:tr w:rsidR="006C5148" w:rsidRPr="006C5148" w:rsidTr="006C5148">
        <w:trPr>
          <w:trHeight w:val="230"/>
        </w:trPr>
        <w:tc>
          <w:tcPr>
            <w:tcW w:w="260" w:type="dxa"/>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482" w:type="dxa"/>
            <w:tcBorders>
              <w:top w:val="single" w:sz="4" w:space="0" w:color="auto"/>
              <w:left w:val="single" w:sz="4" w:space="0" w:color="auto"/>
              <w:bottom w:val="single" w:sz="4" w:space="0" w:color="auto"/>
              <w:right w:val="single" w:sz="4" w:space="0" w:color="auto"/>
            </w:tcBorders>
            <w:shd w:val="clear" w:color="auto" w:fill="FFFF99"/>
            <w:vAlign w:val="center"/>
          </w:tcPr>
          <w:p w:rsidR="006C5148" w:rsidRPr="006C5148" w:rsidRDefault="006C5148">
            <w:pPr>
              <w:tabs>
                <w:tab w:val="left" w:pos="900"/>
              </w:tabs>
              <w:jc w:val="center"/>
              <w:rPr>
                <w:b/>
                <w:bCs/>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6C5148" w:rsidRPr="006C5148" w:rsidRDefault="006C5148">
            <w:pPr>
              <w:tabs>
                <w:tab w:val="left" w:pos="900"/>
              </w:tabs>
              <w:jc w:val="center"/>
              <w:rPr>
                <w:b/>
                <w:bCs/>
              </w:rPr>
            </w:pPr>
          </w:p>
        </w:tc>
        <w:tc>
          <w:tcPr>
            <w:tcW w:w="1766"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6C5148" w:rsidRPr="006C5148" w:rsidRDefault="006C5148">
            <w:pPr>
              <w:tabs>
                <w:tab w:val="left" w:pos="900"/>
              </w:tabs>
              <w:jc w:val="center"/>
              <w:rPr>
                <w:b/>
                <w:bCs/>
              </w:rPr>
            </w:pPr>
          </w:p>
        </w:tc>
        <w:tc>
          <w:tcPr>
            <w:tcW w:w="231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6C5148" w:rsidRPr="006C5148" w:rsidRDefault="006C5148">
            <w:pPr>
              <w:tabs>
                <w:tab w:val="left" w:pos="900"/>
              </w:tabs>
              <w:jc w:val="center"/>
              <w:rPr>
                <w:b/>
                <w:bCs/>
              </w:rPr>
            </w:pPr>
          </w:p>
        </w:tc>
        <w:tc>
          <w:tcPr>
            <w:tcW w:w="4889" w:type="dxa"/>
            <w:gridSpan w:val="3"/>
            <w:tcBorders>
              <w:top w:val="single" w:sz="4" w:space="0" w:color="auto"/>
              <w:left w:val="single" w:sz="4" w:space="0" w:color="auto"/>
              <w:bottom w:val="single" w:sz="4" w:space="0" w:color="auto"/>
              <w:right w:val="single" w:sz="4" w:space="0" w:color="auto"/>
            </w:tcBorders>
            <w:shd w:val="clear" w:color="auto" w:fill="FFFF99"/>
            <w:vAlign w:val="center"/>
            <w:hideMark/>
          </w:tcPr>
          <w:p w:rsidR="006C5148" w:rsidRPr="006C5148" w:rsidRDefault="006C5148">
            <w:pPr>
              <w:tabs>
                <w:tab w:val="left" w:pos="900"/>
              </w:tabs>
              <w:jc w:val="center"/>
              <w:rPr>
                <w:b/>
                <w:bCs/>
              </w:rPr>
            </w:pPr>
            <w:r w:rsidRPr="006C5148">
              <w:t>Total agricultor</w:t>
            </w:r>
          </w:p>
        </w:tc>
      </w:tr>
      <w:tr w:rsidR="006C5148" w:rsidRPr="006C5148" w:rsidTr="006C5148">
        <w:trPr>
          <w:trHeight w:val="230"/>
        </w:trPr>
        <w:tc>
          <w:tcPr>
            <w:tcW w:w="13858" w:type="dxa"/>
            <w:gridSpan w:val="18"/>
            <w:tcBorders>
              <w:top w:val="single" w:sz="4" w:space="0" w:color="auto"/>
              <w:left w:val="single" w:sz="4" w:space="0" w:color="auto"/>
              <w:bottom w:val="single" w:sz="4" w:space="0" w:color="auto"/>
              <w:right w:val="single" w:sz="4" w:space="0" w:color="auto"/>
            </w:tcBorders>
            <w:shd w:val="clear" w:color="auto" w:fill="FFFF99"/>
            <w:vAlign w:val="center"/>
            <w:hideMark/>
          </w:tcPr>
          <w:p w:rsidR="006C5148" w:rsidRPr="006C5148" w:rsidRDefault="006C5148">
            <w:pPr>
              <w:tabs>
                <w:tab w:val="left" w:pos="900"/>
              </w:tabs>
              <w:rPr>
                <w:b/>
                <w:bCs/>
              </w:rPr>
            </w:pPr>
            <w:r w:rsidRPr="006C5148">
              <w:rPr>
                <w:b/>
                <w:bCs/>
              </w:rPr>
              <w:t>TOTAL DO PROJETO</w:t>
            </w:r>
          </w:p>
        </w:tc>
      </w:tr>
      <w:tr w:rsidR="006C5148" w:rsidRPr="006C5148" w:rsidTr="006C5148">
        <w:trPr>
          <w:trHeight w:val="230"/>
        </w:trPr>
        <w:tc>
          <w:tcPr>
            <w:tcW w:w="13858"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6C5148" w:rsidRPr="006C5148" w:rsidRDefault="006C5148">
            <w:pPr>
              <w:tabs>
                <w:tab w:val="left" w:pos="900"/>
              </w:tabs>
              <w:jc w:val="center"/>
              <w:rPr>
                <w:b/>
                <w:bCs/>
              </w:rPr>
            </w:pPr>
          </w:p>
          <w:p w:rsidR="006C5148" w:rsidRPr="006C5148" w:rsidRDefault="006C5148">
            <w:pPr>
              <w:tabs>
                <w:tab w:val="left" w:pos="900"/>
              </w:tabs>
              <w:jc w:val="center"/>
              <w:rPr>
                <w:b/>
                <w:bCs/>
              </w:rPr>
            </w:pPr>
            <w:r w:rsidRPr="006C5148">
              <w:rPr>
                <w:b/>
                <w:bCs/>
              </w:rPr>
              <w:lastRenderedPageBreak/>
              <w:t>IV – TOTALIZAÇÃO POR PRODUTO</w:t>
            </w:r>
          </w:p>
        </w:tc>
      </w:tr>
      <w:tr w:rsidR="006C5148" w:rsidRPr="006C5148" w:rsidTr="006C5148">
        <w:trPr>
          <w:trHeight w:val="230"/>
        </w:trPr>
        <w:tc>
          <w:tcPr>
            <w:tcW w:w="374"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1. Produto</w:t>
            </w:r>
          </w:p>
        </w:tc>
        <w:tc>
          <w:tcPr>
            <w:tcW w:w="1662"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2.Unidade</w:t>
            </w:r>
          </w:p>
        </w:tc>
        <w:tc>
          <w:tcPr>
            <w:tcW w:w="3264" w:type="dxa"/>
            <w:gridSpan w:val="6"/>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3.Quantidade</w:t>
            </w:r>
          </w:p>
        </w:tc>
        <w:tc>
          <w:tcPr>
            <w:tcW w:w="2106" w:type="dxa"/>
            <w:gridSpan w:val="2"/>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4.Preço/Unidade</w:t>
            </w:r>
          </w:p>
        </w:tc>
        <w:tc>
          <w:tcPr>
            <w:tcW w:w="4889"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rPr>
                <w:b/>
                <w:bCs/>
              </w:rPr>
            </w:pPr>
            <w:r w:rsidRPr="006C5148">
              <w:rPr>
                <w:b/>
              </w:rPr>
              <w:t>5.Valor Total por Produto</w:t>
            </w:r>
          </w:p>
        </w:tc>
      </w:tr>
      <w:tr w:rsidR="006C5148" w:rsidRPr="006C5148" w:rsidTr="006C5148">
        <w:trPr>
          <w:trHeight w:val="230"/>
        </w:trPr>
        <w:tc>
          <w:tcPr>
            <w:tcW w:w="374"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3264" w:type="dxa"/>
            <w:gridSpan w:val="6"/>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rPr>
          <w:trHeight w:val="230"/>
        </w:trPr>
        <w:tc>
          <w:tcPr>
            <w:tcW w:w="374"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3264" w:type="dxa"/>
            <w:gridSpan w:val="6"/>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rPr>
          <w:trHeight w:val="230"/>
        </w:trPr>
        <w:tc>
          <w:tcPr>
            <w:tcW w:w="374"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3264" w:type="dxa"/>
            <w:gridSpan w:val="6"/>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rPr>
          <w:trHeight w:val="230"/>
        </w:trPr>
        <w:tc>
          <w:tcPr>
            <w:tcW w:w="374"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rPr>
                <w:b/>
                <w:bCs/>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3264" w:type="dxa"/>
            <w:gridSpan w:val="6"/>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rPr>
          <w:trHeight w:val="230"/>
        </w:trPr>
        <w:tc>
          <w:tcPr>
            <w:tcW w:w="13858" w:type="dxa"/>
            <w:gridSpan w:val="18"/>
            <w:tcBorders>
              <w:top w:val="single" w:sz="4" w:space="0" w:color="auto"/>
              <w:left w:val="single" w:sz="4" w:space="0" w:color="auto"/>
              <w:bottom w:val="single" w:sz="4" w:space="0" w:color="auto"/>
              <w:right w:val="single" w:sz="4" w:space="0" w:color="auto"/>
            </w:tcBorders>
            <w:vAlign w:val="center"/>
          </w:tcPr>
          <w:p w:rsidR="006C5148" w:rsidRPr="006C5148" w:rsidRDefault="006C5148">
            <w:pPr>
              <w:jc w:val="both"/>
              <w:rPr>
                <w:rFonts w:eastAsia="Arial Unicode MS"/>
              </w:rPr>
            </w:pPr>
            <w:r w:rsidRPr="006C5148">
              <w:rPr>
                <w:rFonts w:eastAsia="Arial Unicode MS"/>
              </w:rPr>
              <w:t xml:space="preserve">             </w:t>
            </w:r>
          </w:p>
          <w:p w:rsidR="006C5148" w:rsidRPr="006C5148" w:rsidRDefault="006C5148">
            <w:pPr>
              <w:jc w:val="both"/>
              <w:rPr>
                <w:rFonts w:eastAsia="Arial Unicode MS"/>
              </w:rPr>
            </w:pPr>
            <w:r w:rsidRPr="006C5148">
              <w:rPr>
                <w:rFonts w:eastAsia="Arial Unicode MS"/>
              </w:rPr>
              <w:t xml:space="preserve"> Declaro estar de acordo com as condições estabelecidas neste projeto e que as informações acima conferem com as condições de fornecimento.</w:t>
            </w:r>
          </w:p>
          <w:p w:rsidR="006C5148" w:rsidRPr="006C5148" w:rsidRDefault="006C5148">
            <w:pPr>
              <w:tabs>
                <w:tab w:val="left" w:pos="900"/>
              </w:tabs>
              <w:jc w:val="center"/>
            </w:pPr>
          </w:p>
        </w:tc>
      </w:tr>
      <w:tr w:rsidR="006C5148" w:rsidRPr="006C5148" w:rsidTr="006C5148">
        <w:trPr>
          <w:trHeight w:val="230"/>
        </w:trPr>
        <w:tc>
          <w:tcPr>
            <w:tcW w:w="3599" w:type="dxa"/>
            <w:gridSpan w:val="7"/>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pPr>
          </w:p>
          <w:p w:rsidR="006C5148" w:rsidRPr="006C5148" w:rsidRDefault="006C5148">
            <w:pPr>
              <w:tabs>
                <w:tab w:val="left" w:pos="900"/>
              </w:tabs>
            </w:pPr>
            <w:r w:rsidRPr="006C5148">
              <w:t>Local e Data:</w:t>
            </w:r>
          </w:p>
          <w:p w:rsidR="006C5148" w:rsidRPr="006C5148" w:rsidRDefault="006C5148">
            <w:pPr>
              <w:tabs>
                <w:tab w:val="left" w:pos="900"/>
              </w:tabs>
            </w:pPr>
          </w:p>
        </w:tc>
        <w:tc>
          <w:tcPr>
            <w:tcW w:w="5370" w:type="dxa"/>
            <w:gridSpan w:val="8"/>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p w:rsidR="006C5148" w:rsidRPr="006C5148" w:rsidRDefault="006C5148">
            <w:pPr>
              <w:tabs>
                <w:tab w:val="left" w:pos="900"/>
              </w:tabs>
              <w:jc w:val="center"/>
            </w:pPr>
            <w:r w:rsidRPr="006C5148">
              <w:t>_____________________________________</w:t>
            </w:r>
          </w:p>
          <w:p w:rsidR="006C5148" w:rsidRPr="006C5148" w:rsidRDefault="006C5148">
            <w:pPr>
              <w:tabs>
                <w:tab w:val="left" w:pos="900"/>
              </w:tabs>
              <w:jc w:val="center"/>
            </w:pPr>
            <w:r w:rsidRPr="006C5148">
              <w:t>Assinatura do Representante do Grupo Formal</w:t>
            </w:r>
          </w:p>
        </w:tc>
        <w:tc>
          <w:tcPr>
            <w:tcW w:w="4889"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pPr>
            <w:r w:rsidRPr="006C5148">
              <w:t>Fone/E-mail:</w:t>
            </w:r>
          </w:p>
          <w:p w:rsidR="006C5148" w:rsidRPr="006C5148" w:rsidRDefault="006C5148">
            <w:pPr>
              <w:tabs>
                <w:tab w:val="left" w:pos="900"/>
              </w:tabs>
            </w:pPr>
            <w:r w:rsidRPr="006C5148">
              <w:t>CPF:</w:t>
            </w:r>
          </w:p>
        </w:tc>
      </w:tr>
      <w:tr w:rsidR="006C5148" w:rsidRPr="006C5148" w:rsidTr="006C5148">
        <w:trPr>
          <w:trHeight w:val="230"/>
        </w:trPr>
        <w:tc>
          <w:tcPr>
            <w:tcW w:w="13858" w:type="dxa"/>
            <w:gridSpan w:val="18"/>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jc w:val="center"/>
            </w:pPr>
          </w:p>
        </w:tc>
      </w:tr>
      <w:tr w:rsidR="006C5148" w:rsidRPr="006C5148" w:rsidTr="006C5148">
        <w:trPr>
          <w:trHeight w:val="810"/>
        </w:trPr>
        <w:tc>
          <w:tcPr>
            <w:tcW w:w="3599" w:type="dxa"/>
            <w:gridSpan w:val="7"/>
            <w:tcBorders>
              <w:top w:val="single" w:sz="4" w:space="0" w:color="auto"/>
              <w:left w:val="single" w:sz="4" w:space="0" w:color="auto"/>
              <w:bottom w:val="single" w:sz="4" w:space="0" w:color="auto"/>
              <w:right w:val="single" w:sz="4" w:space="0" w:color="auto"/>
            </w:tcBorders>
            <w:vAlign w:val="center"/>
          </w:tcPr>
          <w:p w:rsidR="006C5148" w:rsidRPr="006C5148" w:rsidRDefault="006C5148">
            <w:pPr>
              <w:tabs>
                <w:tab w:val="left" w:pos="900"/>
              </w:tabs>
            </w:pPr>
          </w:p>
          <w:p w:rsidR="006C5148" w:rsidRPr="006C5148" w:rsidRDefault="006C5148">
            <w:pPr>
              <w:tabs>
                <w:tab w:val="left" w:pos="900"/>
              </w:tabs>
            </w:pPr>
            <w:r w:rsidRPr="006C5148">
              <w:t>Local e Data:</w:t>
            </w:r>
          </w:p>
          <w:p w:rsidR="006C5148" w:rsidRPr="006C5148" w:rsidRDefault="006C5148">
            <w:pPr>
              <w:tabs>
                <w:tab w:val="left" w:pos="900"/>
              </w:tabs>
            </w:pPr>
          </w:p>
        </w:tc>
        <w:tc>
          <w:tcPr>
            <w:tcW w:w="5370" w:type="dxa"/>
            <w:gridSpan w:val="8"/>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jc w:val="center"/>
            </w:pPr>
            <w:r w:rsidRPr="006C5148">
              <w:t>______________________________</w:t>
            </w:r>
          </w:p>
          <w:p w:rsidR="006C5148" w:rsidRPr="006C5148" w:rsidRDefault="006C5148">
            <w:pPr>
              <w:tabs>
                <w:tab w:val="left" w:pos="900"/>
              </w:tabs>
            </w:pPr>
            <w:r w:rsidRPr="006C5148">
              <w:t xml:space="preserve">   Agricultores Fornecedores do Grupo Informal</w:t>
            </w:r>
          </w:p>
        </w:tc>
        <w:tc>
          <w:tcPr>
            <w:tcW w:w="4889" w:type="dxa"/>
            <w:gridSpan w:val="3"/>
            <w:tcBorders>
              <w:top w:val="single" w:sz="4" w:space="0" w:color="auto"/>
              <w:left w:val="single" w:sz="4" w:space="0" w:color="auto"/>
              <w:bottom w:val="single" w:sz="4" w:space="0" w:color="auto"/>
              <w:right w:val="single" w:sz="4" w:space="0" w:color="auto"/>
            </w:tcBorders>
            <w:vAlign w:val="center"/>
            <w:hideMark/>
          </w:tcPr>
          <w:p w:rsidR="006C5148" w:rsidRPr="006C5148" w:rsidRDefault="006C5148">
            <w:pPr>
              <w:tabs>
                <w:tab w:val="left" w:pos="900"/>
              </w:tabs>
            </w:pPr>
            <w:r w:rsidRPr="006C5148">
              <w:t>Fone/E-mail:</w:t>
            </w:r>
          </w:p>
          <w:p w:rsidR="006C5148" w:rsidRPr="006C5148" w:rsidRDefault="006C5148">
            <w:pPr>
              <w:tabs>
                <w:tab w:val="left" w:pos="900"/>
              </w:tabs>
            </w:pPr>
            <w:r w:rsidRPr="006C5148">
              <w:t>CPF:</w:t>
            </w:r>
          </w:p>
        </w:tc>
      </w:tr>
    </w:tbl>
    <w:p w:rsidR="006C5148" w:rsidRPr="006C5148" w:rsidRDefault="006C5148" w:rsidP="006C5148">
      <w:pPr>
        <w:autoSpaceDE w:val="0"/>
        <w:autoSpaceDN w:val="0"/>
        <w:adjustRightInd w:val="0"/>
        <w:jc w:val="both"/>
        <w:rPr>
          <w:bCs/>
        </w:rPr>
      </w:pPr>
    </w:p>
    <w:p w:rsidR="006C5148" w:rsidRPr="006C5148" w:rsidRDefault="006C5148" w:rsidP="006C5148">
      <w:pPr>
        <w:ind w:left="-1080"/>
        <w:jc w:val="both"/>
        <w:rPr>
          <w:rFonts w:eastAsia="Arial Unicode MS"/>
        </w:rPr>
      </w:pPr>
    </w:p>
    <w:p w:rsidR="001E3FD3" w:rsidRDefault="001E3FD3" w:rsidP="001E3FD3">
      <w:pPr>
        <w:ind w:left="-1080"/>
        <w:jc w:val="center"/>
        <w:rPr>
          <w:b/>
        </w:rPr>
      </w:pPr>
    </w:p>
    <w:p w:rsidR="00D408CF" w:rsidRDefault="00D408CF" w:rsidP="001E3FD3">
      <w:pPr>
        <w:ind w:left="-1080"/>
        <w:jc w:val="center"/>
        <w:rPr>
          <w:b/>
        </w:rPr>
      </w:pPr>
    </w:p>
    <w:p w:rsidR="001E3FD3" w:rsidRDefault="001E3FD3" w:rsidP="001E3FD3">
      <w:pPr>
        <w:ind w:left="-1080"/>
        <w:jc w:val="center"/>
        <w:rPr>
          <w:b/>
        </w:rPr>
      </w:pPr>
    </w:p>
    <w:p w:rsidR="001E3FD3" w:rsidRPr="006C5148" w:rsidRDefault="001E3FD3" w:rsidP="006C5148">
      <w:pPr>
        <w:ind w:left="-1080"/>
        <w:jc w:val="both"/>
        <w:rPr>
          <w:b/>
        </w:rPr>
      </w:pPr>
    </w:p>
    <w:p w:rsidR="006C5148" w:rsidRPr="006C5148" w:rsidRDefault="006C5148" w:rsidP="006C5148">
      <w:pPr>
        <w:ind w:hanging="1080"/>
      </w:pPr>
      <w:r w:rsidRPr="006C5148">
        <w:t>CARIMBO CNPJ DA EMPRESA:</w:t>
      </w:r>
    </w:p>
    <w:p w:rsidR="006C5148" w:rsidRPr="006C5148" w:rsidRDefault="006C5148" w:rsidP="006C5148">
      <w:pPr>
        <w:ind w:hanging="1080"/>
        <w:jc w:val="both"/>
        <w:rPr>
          <w:b/>
        </w:rPr>
      </w:pPr>
    </w:p>
    <w:p w:rsidR="006C5148" w:rsidRPr="006C5148" w:rsidRDefault="006C5148" w:rsidP="006C5148">
      <w:pPr>
        <w:ind w:hanging="1080"/>
        <w:jc w:val="both"/>
        <w:rPr>
          <w:b/>
        </w:rPr>
      </w:pPr>
    </w:p>
    <w:p w:rsidR="006C5148" w:rsidRPr="006C5148" w:rsidRDefault="006C5148" w:rsidP="006C5148">
      <w:pPr>
        <w:ind w:hanging="1080"/>
        <w:jc w:val="both"/>
        <w:rPr>
          <w:b/>
        </w:rPr>
      </w:pPr>
    </w:p>
    <w:p w:rsidR="006C5148" w:rsidRPr="006C5148" w:rsidRDefault="006C5148" w:rsidP="006C5148">
      <w:pPr>
        <w:ind w:hanging="1080"/>
        <w:jc w:val="both"/>
        <w:rPr>
          <w:b/>
        </w:rPr>
      </w:pPr>
    </w:p>
    <w:p w:rsidR="006C5148" w:rsidRPr="006C5148" w:rsidRDefault="006C5148" w:rsidP="006C5148">
      <w:pPr>
        <w:ind w:hanging="1080"/>
        <w:jc w:val="both"/>
        <w:rPr>
          <w:b/>
        </w:rPr>
      </w:pPr>
    </w:p>
    <w:p w:rsidR="006C5148" w:rsidRPr="006C5148" w:rsidRDefault="006C5148" w:rsidP="006C5148">
      <w:pPr>
        <w:ind w:hanging="1080"/>
        <w:jc w:val="both"/>
        <w:rPr>
          <w:b/>
        </w:rPr>
      </w:pPr>
    </w:p>
    <w:p w:rsidR="006C5148" w:rsidRDefault="006C5148" w:rsidP="001E3FD3">
      <w:pPr>
        <w:jc w:val="both"/>
        <w:rPr>
          <w:b/>
        </w:rPr>
      </w:pPr>
    </w:p>
    <w:p w:rsidR="00D408CF" w:rsidRDefault="00D408CF" w:rsidP="001E3FD3">
      <w:pPr>
        <w:jc w:val="both"/>
        <w:rPr>
          <w:b/>
        </w:rPr>
      </w:pPr>
    </w:p>
    <w:p w:rsidR="00D408CF" w:rsidRDefault="00D408CF" w:rsidP="001E3FD3">
      <w:pPr>
        <w:jc w:val="both"/>
        <w:rPr>
          <w:b/>
        </w:rPr>
      </w:pPr>
    </w:p>
    <w:p w:rsidR="00D408CF" w:rsidRDefault="00D408CF" w:rsidP="001E3FD3">
      <w:pPr>
        <w:jc w:val="both"/>
        <w:rPr>
          <w:b/>
        </w:rPr>
      </w:pPr>
    </w:p>
    <w:p w:rsidR="00D408CF" w:rsidRDefault="00D408CF" w:rsidP="001E3FD3">
      <w:pPr>
        <w:jc w:val="both"/>
        <w:rPr>
          <w:b/>
        </w:rPr>
      </w:pPr>
    </w:p>
    <w:p w:rsidR="00D408CF" w:rsidRPr="006C5148" w:rsidRDefault="00D408CF" w:rsidP="001E3FD3">
      <w:pPr>
        <w:jc w:val="both"/>
        <w:rPr>
          <w:b/>
        </w:rPr>
      </w:pPr>
    </w:p>
    <w:p w:rsidR="006C5148" w:rsidRPr="006C5148" w:rsidRDefault="006C5148" w:rsidP="006C5148">
      <w:pPr>
        <w:autoSpaceDE w:val="0"/>
        <w:autoSpaceDN w:val="0"/>
        <w:adjustRightInd w:val="0"/>
        <w:jc w:val="both"/>
        <w:rPr>
          <w:bCs/>
        </w:rPr>
      </w:pPr>
    </w:p>
    <w:p w:rsidR="006C5148" w:rsidRPr="006C5148" w:rsidRDefault="006C5148" w:rsidP="006C5148">
      <w:pPr>
        <w:autoSpaceDE w:val="0"/>
        <w:autoSpaceDN w:val="0"/>
        <w:adjustRightInd w:val="0"/>
        <w:jc w:val="both"/>
        <w:rPr>
          <w:bCs/>
        </w:rPr>
      </w:pPr>
    </w:p>
    <w:p w:rsidR="006C5148" w:rsidRPr="006C5148" w:rsidRDefault="006C5148" w:rsidP="006C5148">
      <w:pPr>
        <w:tabs>
          <w:tab w:val="left" w:pos="900"/>
        </w:tabs>
        <w:jc w:val="center"/>
        <w:rPr>
          <w:b/>
          <w:bCs/>
        </w:rPr>
      </w:pPr>
      <w:r w:rsidRPr="006C5148">
        <w:rPr>
          <w:b/>
          <w:bCs/>
        </w:rPr>
        <w:t>ANEXO IV</w:t>
      </w:r>
    </w:p>
    <w:p w:rsidR="006C5148" w:rsidRPr="006C5148" w:rsidRDefault="006C5148" w:rsidP="006C5148">
      <w:pPr>
        <w:autoSpaceDE w:val="0"/>
        <w:autoSpaceDN w:val="0"/>
        <w:adjustRightInd w:val="0"/>
        <w:jc w:val="both"/>
        <w:rPr>
          <w:bCs/>
        </w:rPr>
      </w:pPr>
    </w:p>
    <w:p w:rsidR="006C5148" w:rsidRPr="006C5148" w:rsidRDefault="006C5148" w:rsidP="006C5148">
      <w:pPr>
        <w:jc w:val="center"/>
      </w:pPr>
      <w:r w:rsidRPr="006C5148">
        <w:t>Pro</w:t>
      </w:r>
      <w:r w:rsidR="00D408CF">
        <w:t>jeto de Venda – Proposta dos I</w:t>
      </w:r>
      <w:r w:rsidRPr="006C5148">
        <w:t>nteressados</w:t>
      </w:r>
    </w:p>
    <w:p w:rsidR="006C5148" w:rsidRPr="006C5148" w:rsidRDefault="006C5148" w:rsidP="006C5148">
      <w:pPr>
        <w:jc w:val="center"/>
      </w:pPr>
    </w:p>
    <w:p w:rsidR="006C5148" w:rsidRPr="001E3FD3" w:rsidRDefault="006C5148" w:rsidP="001E3FD3">
      <w:pPr>
        <w:ind w:left="-1080"/>
        <w:jc w:val="both"/>
        <w:rPr>
          <w:b/>
        </w:rPr>
      </w:pPr>
      <w:r w:rsidRPr="006C5148">
        <w:rPr>
          <w:b/>
        </w:rPr>
        <w:t>AQUISIÇÃO DE GÊNEROS ALIMENTÍCIOS DA AGRICULTURA FAMILIAR E DO EMPREENDEDOR FAMILIAR R</w:t>
      </w:r>
      <w:r w:rsidR="001E3FD3">
        <w:rPr>
          <w:b/>
        </w:rPr>
        <w:t>URAL, PARA ALIMENTAÇÃO ESCOLAR.</w:t>
      </w:r>
    </w:p>
    <w:p w:rsidR="001E3FD3" w:rsidRPr="006C5148" w:rsidRDefault="001E3FD3" w:rsidP="001E3FD3"/>
    <w:tbl>
      <w:tblPr>
        <w:tblW w:w="5603" w:type="pct"/>
        <w:tblInd w:w="-1428" w:type="dxa"/>
        <w:tblCellMar>
          <w:left w:w="70" w:type="dxa"/>
          <w:right w:w="70" w:type="dxa"/>
        </w:tblCellMar>
        <w:tblLook w:val="0000" w:firstRow="0" w:lastRow="0" w:firstColumn="0" w:lastColumn="0" w:noHBand="0" w:noVBand="0"/>
      </w:tblPr>
      <w:tblGrid>
        <w:gridCol w:w="781"/>
        <w:gridCol w:w="4686"/>
        <w:gridCol w:w="487"/>
        <w:gridCol w:w="1167"/>
        <w:gridCol w:w="1195"/>
        <w:gridCol w:w="981"/>
        <w:gridCol w:w="1368"/>
        <w:gridCol w:w="1307"/>
        <w:gridCol w:w="1307"/>
      </w:tblGrid>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
                <w:bCs/>
              </w:rPr>
            </w:pPr>
            <w:r w:rsidRPr="006C5148">
              <w:rPr>
                <w:b/>
                <w:bCs/>
              </w:rPr>
              <w:t>ITEM</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center"/>
              <w:rPr>
                <w:b/>
                <w:bCs/>
              </w:rPr>
            </w:pPr>
            <w:r w:rsidRPr="006C5148">
              <w:rPr>
                <w:b/>
                <w:bCs/>
              </w:rPr>
              <w:t>PRODUTO</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
                <w:bCs/>
              </w:rPr>
            </w:pPr>
            <w:r w:rsidRPr="006C5148">
              <w:rPr>
                <w:b/>
                <w:bCs/>
              </w:rPr>
              <w:t>UN</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
                <w:bCs/>
              </w:rPr>
            </w:pPr>
            <w:r w:rsidRPr="006C5148">
              <w:rPr>
                <w:b/>
                <w:bCs/>
              </w:rPr>
              <w:t>ED.INF.</w:t>
            </w:r>
          </w:p>
          <w:p w:rsidR="001E3FD3" w:rsidRPr="006C5148" w:rsidRDefault="001E3FD3" w:rsidP="007C7C7F">
            <w:pPr>
              <w:jc w:val="center"/>
              <w:rPr>
                <w:b/>
                <w:bCs/>
              </w:rPr>
            </w:pPr>
            <w:r w:rsidRPr="006C5148">
              <w:rPr>
                <w:b/>
                <w:bCs/>
              </w:rPr>
              <w:t>CRECHE</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FUNDA-MENTAL</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TOTAL</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Pr>
                <w:b/>
                <w:bCs/>
              </w:rPr>
              <w:t>VALOR MÁXIMO UNITÁRIO</w:t>
            </w:r>
          </w:p>
        </w:tc>
        <w:tc>
          <w:tcPr>
            <w:tcW w:w="492" w:type="pct"/>
            <w:tcBorders>
              <w:top w:val="single" w:sz="8" w:space="0" w:color="auto"/>
              <w:left w:val="nil"/>
              <w:bottom w:val="single" w:sz="8" w:space="0" w:color="auto"/>
              <w:right w:val="single" w:sz="8" w:space="0" w:color="auto"/>
            </w:tcBorders>
          </w:tcPr>
          <w:p w:rsidR="001E3FD3" w:rsidRDefault="001E3FD3" w:rsidP="007C7C7F">
            <w:pPr>
              <w:jc w:val="center"/>
              <w:rPr>
                <w:b/>
                <w:bCs/>
              </w:rPr>
            </w:pPr>
            <w:r>
              <w:rPr>
                <w:b/>
                <w:bCs/>
              </w:rPr>
              <w:t>V. UNIT.</w:t>
            </w:r>
          </w:p>
        </w:tc>
        <w:tc>
          <w:tcPr>
            <w:tcW w:w="492" w:type="pct"/>
            <w:tcBorders>
              <w:top w:val="single" w:sz="8" w:space="0" w:color="auto"/>
              <w:left w:val="nil"/>
              <w:bottom w:val="single" w:sz="8" w:space="0" w:color="auto"/>
              <w:right w:val="single" w:sz="8" w:space="0" w:color="auto"/>
            </w:tcBorders>
          </w:tcPr>
          <w:p w:rsidR="001E3FD3" w:rsidRDefault="001E3FD3" w:rsidP="007C7C7F">
            <w:pPr>
              <w:jc w:val="center"/>
              <w:rPr>
                <w:b/>
                <w:bCs/>
              </w:rPr>
            </w:pPr>
            <w:r>
              <w:rPr>
                <w:b/>
                <w:bCs/>
              </w:rPr>
              <w:t>V. TOTAL</w:t>
            </w: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01</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Alface crespa ou lisa</w:t>
            </w:r>
            <w:r w:rsidRPr="006C5148">
              <w:t>, de primeira qualidade, folhas firmes, não poderá estar murcha, íntegra, adequadas para o consumo, com todas as partes comestíveis aproveitáveis, cor e sabor característicos. Não deverão estar danificados por lesões que afetem sua aparência e utilização. Isento de pontos amarelados ou apodrecidos, livre de sujidades, parasitas e larvas. Acondicionadas em embalagem de polietileno atóxico.</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50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40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90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02</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Alho nacional graúdo</w:t>
            </w:r>
            <w:r w:rsidRPr="006C5148">
              <w:t>, de 1ª qualidade, firme, intacto, com cabeças inteiras e com todas as partes comestíveis aproveitáveis.</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8</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7</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15</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03</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Agnoline</w:t>
            </w:r>
            <w:r w:rsidRPr="006C5148">
              <w:t>, de massa caseira para sopa, com recheio de frango. Embalagem 500g.</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50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40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90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04</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Batata doce</w:t>
            </w:r>
            <w:r w:rsidRPr="006C5148">
              <w:t>, lavada, de 1ª qualidade, sem lesões de origem física ou mecânica, não apresentarem rachaduras ou cortes na casca, livre de enfermidades, isenta de partes pútridas. Com tamanho uniforme, devendo ser graúdas.</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30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20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50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05</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Batata salsa</w:t>
            </w:r>
            <w:r w:rsidRPr="006C5148">
              <w:rPr>
                <w:bCs/>
              </w:rPr>
              <w:t xml:space="preserve">, lavada, de 1ª qualidade, estarem suficientemente desenvolvidas, sem lesões de origem física ou mecânica, não apresentarem rachaduras ou cortes na casca, livre de enfermidades, isenta de partes pútridas. Com </w:t>
            </w:r>
            <w:r w:rsidRPr="006C5148">
              <w:rPr>
                <w:bCs/>
              </w:rPr>
              <w:lastRenderedPageBreak/>
              <w:t>tamanho uniforme, devendo ser de tamanho médio.</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lastRenderedPageBreak/>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20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20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40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lastRenderedPageBreak/>
              <w:t>06</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Beterraba</w:t>
            </w:r>
            <w:r w:rsidRPr="006C5148">
              <w:rPr>
                <w:bCs/>
              </w:rPr>
              <w:t xml:space="preserve"> de 1ª qualidade. </w:t>
            </w:r>
            <w:r w:rsidRPr="006C5148">
              <w:t>Características: firme, tenra, razoavelmente macia, de cor vermelho-vivo e com pele lisa.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100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90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190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07</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pPr>
            <w:r w:rsidRPr="006C5148">
              <w:rPr>
                <w:b/>
                <w:bCs/>
              </w:rPr>
              <w:t>Bolacha caseira de fubá</w:t>
            </w:r>
            <w:r w:rsidRPr="006C5148">
              <w:rPr>
                <w:bCs/>
              </w:rPr>
              <w:t xml:space="preserve">. </w:t>
            </w:r>
            <w:r w:rsidRPr="006C5148">
              <w:t xml:space="preserve">Bolacha com boa aparência de massa leve e aerada. Serão rejeitados biscoitos mal assadas, queimados, amassadas, achatados e  “embatumados” aspecto de massa pesada e de  características organolépticas anormais. Os mesmos deverão estar livres de sujidades ou quaisquer outros tipos de contaminantes como  fungos e  bolores. Embalagens contendo </w:t>
            </w:r>
            <w:r w:rsidRPr="006C5148">
              <w:rPr>
                <w:bCs/>
              </w:rPr>
              <w:t>1 kg.</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30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30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60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08</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Bolacha caseira de coco</w:t>
            </w:r>
            <w:r w:rsidRPr="006C5148">
              <w:rPr>
                <w:bCs/>
              </w:rPr>
              <w:t xml:space="preserve">. </w:t>
            </w:r>
            <w:r w:rsidRPr="006C5148">
              <w:t xml:space="preserve">Bolacha com boa aparência de massa leve e aerada. Serão rejeitados biscoitos mal assadas, queimados, amassadas, achatados e  “embatumados” aspecto de massa pesada e de  características organolépticas anormais. Os mesmos deverão estar livres de sujidades ou quaisquer outros tipos de contaminantes como  fungos e  bolores. Embalagens contendo </w:t>
            </w:r>
            <w:r w:rsidRPr="006C5148">
              <w:rPr>
                <w:bCs/>
              </w:rPr>
              <w:t>1 kg.</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20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20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40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09</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Brócolis fresco</w:t>
            </w:r>
            <w:r w:rsidRPr="006C5148">
              <w:t xml:space="preserve">. Características: boa qualidade, cor verde-escura, </w:t>
            </w:r>
            <w:r w:rsidRPr="006C5148">
              <w:rPr>
                <w:rFonts w:eastAsia="Calibri"/>
              </w:rPr>
              <w:t>isenta de sujidades, insetos, parasitas, larvas e corpos estranhos.</w:t>
            </w:r>
            <w:r w:rsidRPr="006C5148">
              <w:t xml:space="preserve"> Embalados em sacos plásticos de polietileno transparente</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40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40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70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10</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Caqui</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r w:rsidRPr="006C5148">
              <w:t xml:space="preserve"> </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300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300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600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lastRenderedPageBreak/>
              <w:t>11</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Cebola branca</w:t>
            </w:r>
            <w:r w:rsidRPr="006C5148">
              <w:t>. C</w:t>
            </w:r>
            <w:r w:rsidRPr="006C5148">
              <w:rPr>
                <w:rFonts w:eastAsia="Calibri"/>
              </w:rPr>
              <w:t>aracterísticas: íntegras e de primeira qualidade. Não deve apresentar quaisquer lesões de origem física, mecânica ou biológica.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60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70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130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12</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Cenoura</w:t>
            </w:r>
            <w:r w:rsidRPr="006C5148">
              <w:rPr>
                <w:rFonts w:eastAsia="Calibri"/>
              </w:rPr>
              <w:t xml:space="preserve"> de tamanho médio no estado in natura. </w:t>
            </w:r>
            <w:r w:rsidRPr="006C5148">
              <w:t>C</w:t>
            </w:r>
            <w:r w:rsidRPr="006C5148">
              <w:rPr>
                <w:rFonts w:eastAsia="Calibri"/>
              </w:rPr>
              <w:t>aracterísticas: sãs, de primeira qualidade, coloração uniforme; isentas de sujidades, parasitas, larvas e corpos estranhos. Não deve apresentar quaisquer lesões de origem física, mecânica ou biológica.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80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80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160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13</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pPr>
            <w:r w:rsidRPr="006C5148">
              <w:rPr>
                <w:b/>
              </w:rPr>
              <w:t>Chicória</w:t>
            </w:r>
            <w:r w:rsidRPr="006C5148">
              <w:t>. Características: de primeira qualidade, folhas firmes, não poderá estar murcha, íntegra, adequada para o consumo, com todas as partes comestíveis aproveitáveis, cor e sabor característicos. Não deverá estar danificada por lesões que afetem sua aparência e utilização. Isento de pontos amarelados ou apodrecidos, livre de sujidades, parasitas e larvas. Acondicionadas em embalagem de polietileno atóxico.</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35</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40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75</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14</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Chuchu</w:t>
            </w:r>
            <w:r w:rsidRPr="006C5148">
              <w:t>. Características: verde, tenro, firme, sem manchas na casca e no interior.</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50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50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100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15</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Couve Flor</w:t>
            </w:r>
            <w:r w:rsidRPr="006C5148">
              <w:t>. Características: boa qualidade, fresco, de primeira. Tendo tamanho, aroma, cor e sabor próprios da espécie e variedades. Isento de aroma e sabor estranhos, sem rachaduras, corte, manchas, machucaduras, bolores ou outros defeitos que possam alterar a sua qualidade.  Acondicionados em sacos plásticos.</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60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60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120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16</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Cuca com Farofa</w:t>
            </w:r>
            <w:r w:rsidRPr="006C5148">
              <w:t>. A cuca n</w:t>
            </w:r>
            <w:r w:rsidRPr="006C5148">
              <w:rPr>
                <w:rFonts w:eastAsia="Calibri"/>
              </w:rPr>
              <w:t>ão deve estar embatumada, seca ou queimada. Deve ser fresca, doce, leve, com coloração clara e uniforme e conter bastante farofa na cobertura.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45</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45</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90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pPr>
            <w:r w:rsidRPr="006C5148">
              <w:t>17</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pPr>
            <w:r w:rsidRPr="006C5148">
              <w:rPr>
                <w:b/>
              </w:rPr>
              <w:t>Feijão Preto</w:t>
            </w:r>
            <w:r w:rsidRPr="006C5148">
              <w:t xml:space="preserve">. Características técnicas: feijão classe preto, novo, tipo 1, grupo 1 não torrado. </w:t>
            </w:r>
            <w:r w:rsidRPr="006C5148">
              <w:lastRenderedPageBreak/>
              <w:t>Não poderá apresentar grãos disformes e ou torrados, impurezas (grãos partidos e pedras), bolor, mofo, caruncho, rendimento inadequado. Embalagem: deve estar intacta, acondicionada em embalagens de polietileno transparente, contendo 1 kg. Prazo de validade: mínimo de 5 meses. Data de fabricação: máximo de 30 dias. A rotulagem deve conter no mínimo as seguintes informações: nome e/ou marca, ingredientes, data de validade, lote e informações nutricionais.</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pPr>
            <w:r w:rsidRPr="006C5148">
              <w:lastRenderedPageBreak/>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pPr>
            <w:r w:rsidRPr="006C5148">
              <w:t>70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pPr>
            <w:r w:rsidRPr="006C5148">
              <w:t>60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130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lastRenderedPageBreak/>
              <w:t>18</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Geleia de Frutas</w:t>
            </w:r>
            <w:r w:rsidRPr="006C5148">
              <w:rPr>
                <w:bCs/>
              </w:rPr>
              <w:t>. Sabores: uva, maçã, pêra, pêssego contendo polpa de fruta, consistência gelatinosa, em vidro de aproximadamente 600 gramas. Prazo de validade mínimo de 10 meses a contar da data da entrega.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Un</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35</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30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65</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19</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Laranja</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200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140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340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20</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Limão</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15</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10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25</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21</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Macarrão Caseiro Furado</w:t>
            </w:r>
            <w:r w:rsidRPr="006C5148">
              <w:t xml:space="preserve">. Elaborado de forma artesanal no formato grosso furado tipo rigatone. Deve apresentar cor e cheiro próprios Congelado a -12ºC ou menos. Embalagem de 500g em polietileno contendo: nome e/ou marca, ingredientes, data de validade, lote e </w:t>
            </w:r>
            <w:r w:rsidRPr="006C5148">
              <w:lastRenderedPageBreak/>
              <w:t>informações nutricionais. Prazo de validade: mínimo de 2 meses.</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lastRenderedPageBreak/>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60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50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110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lastRenderedPageBreak/>
              <w:t>22</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Mandioca Descascada e Picada</w:t>
            </w:r>
            <w:r w:rsidRPr="006C5148">
              <w:t xml:space="preserve">. Características: mandioca in natura, de primeira qualidade, descascada, picada, </w:t>
            </w:r>
            <w:r w:rsidRPr="006C5148">
              <w:rPr>
                <w:rFonts w:eastAsia="Calibri"/>
              </w:rPr>
              <w:t xml:space="preserve">limpa, congelada e acondicionada em embalagem de polietileno, contendo 1 kg e </w:t>
            </w:r>
            <w:r w:rsidRPr="006C5148">
              <w:t>as seguintes informações: nome e/ou marca, ingredientes, data de validade, lote e informações nutricionais.</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80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80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160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23</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Mel de abelha</w:t>
            </w:r>
            <w:r w:rsidRPr="006C5148">
              <w:rPr>
                <w:bCs/>
              </w:rPr>
              <w:t xml:space="preserve">. Natural, puro, </w:t>
            </w:r>
            <w:r w:rsidRPr="006C5148">
              <w:t>sem conservantes e aditivos, em embalagem na forma de s</w:t>
            </w:r>
            <w:r w:rsidRPr="006C5148">
              <w:rPr>
                <w:bCs/>
              </w:rPr>
              <w:t>achê contendo 8g cada.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25</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25</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50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24</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Milho Para Pipoca.</w:t>
            </w:r>
            <w:r w:rsidRPr="006C5148">
              <w:t xml:space="preserve"> Características: grupo duro, classe amarelo, tipo 1. Embalagem: pacotes de plástico atóxico, contendo 1 kg do produto. Livre de sujidades e contaminantes, insetos e fungos. Rótulo com dados de indicação do fabricante, produto, peso, data de fabricação e validade e demais especificações exigidas na legislação vigente. Registro no órgão competente</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35</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35</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70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25</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rPr>
              <w:t>Moranga Cabotiá</w:t>
            </w:r>
            <w:r w:rsidRPr="006C5148">
              <w:t>. Características: de primeira qualidade, sem defeitos sérios, apresentando tamanho, cor e conformação uniforme, devendo ser bem desenvolvidas e maduras. Devem ser frescas, terem atingido o grau máximo ao tamanho, aroma, cor e sabor próprios da espécie e variedades. Não devem conter substâncias terrosas, sujidades ou corpos estranhos aderentes à superfície da casca. Isentos de umidade externa anormal, aroma e sabor estranhos. A polpa deve estar intacta e firme.</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50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50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100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26</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Pêssego</w:t>
            </w:r>
            <w:r w:rsidRPr="006C5148">
              <w:rPr>
                <w:bCs/>
              </w:rPr>
              <w:t xml:space="preserve">. Fruta in natura, </w:t>
            </w:r>
            <w:r w:rsidRPr="006C5148">
              <w:t>íntegros, fresco, aroma, cor e sabor próprios. G</w:t>
            </w:r>
            <w:r w:rsidRPr="006C5148">
              <w:rPr>
                <w:rFonts w:eastAsia="Calibri"/>
              </w:rPr>
              <w:t xml:space="preserve">rau de maturação tal que lhe permita suportar a manipulação, o </w:t>
            </w:r>
            <w:r w:rsidRPr="006C5148">
              <w:rPr>
                <w:rFonts w:eastAsia="Calibri"/>
              </w:rPr>
              <w:lastRenderedPageBreak/>
              <w:t>transporte e a conservação em condições adequadas para o consumo. Não deve apresentar quaisquer lesões de origem física, mecânica ou biológica.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lastRenderedPageBreak/>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250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200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450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lastRenderedPageBreak/>
              <w:t>27</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
                <w:bCs/>
              </w:rPr>
            </w:pPr>
            <w:r w:rsidRPr="006C5148">
              <w:rPr>
                <w:b/>
                <w:bCs/>
              </w:rPr>
              <w:t>Poncã</w:t>
            </w:r>
            <w:r w:rsidRPr="006C5148">
              <w:rPr>
                <w:bCs/>
              </w:rPr>
              <w:t xml:space="preserve">. Fruta in natura, </w:t>
            </w:r>
            <w:r w:rsidRPr="006C5148">
              <w:t>íntegros, fresco, aroma, cor e sabor próprios. G</w:t>
            </w:r>
            <w:r w:rsidRPr="006C5148">
              <w:rPr>
                <w:rFonts w:eastAsia="Calibri"/>
              </w:rPr>
              <w:t>rau de maturação tal que lhe permita suportar a manipulação, o transporte e a conservação em condições adequadas para o consumo. Não deve apresentar quaisquer lesões de origem física, mecânica ou biológica.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250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200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450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pPr>
            <w:r w:rsidRPr="006C5148">
              <w:t>28</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autoSpaceDE w:val="0"/>
              <w:autoSpaceDN w:val="0"/>
              <w:adjustRightInd w:val="0"/>
              <w:jc w:val="both"/>
            </w:pPr>
            <w:r w:rsidRPr="006C5148">
              <w:rPr>
                <w:b/>
              </w:rPr>
              <w:t xml:space="preserve">Repolho </w:t>
            </w:r>
            <w:r w:rsidRPr="006C5148">
              <w:rPr>
                <w:rFonts w:eastAsia="Calibri"/>
                <w:b/>
              </w:rPr>
              <w:t>Branco</w:t>
            </w:r>
            <w:r w:rsidRPr="006C5148">
              <w:rPr>
                <w:rFonts w:eastAsia="Calibri"/>
              </w:rPr>
              <w:t>. Hortaliça de tamanho grande,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pPr>
            <w:r w:rsidRPr="006C5148">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70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50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120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29</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jc w:val="both"/>
              <w:rPr>
                <w:bCs/>
              </w:rPr>
            </w:pPr>
            <w:r w:rsidRPr="006C5148">
              <w:rPr>
                <w:b/>
                <w:bCs/>
              </w:rPr>
              <w:t>Tortéi de abóbora</w:t>
            </w:r>
            <w:r w:rsidRPr="006C5148">
              <w:rPr>
                <w:bCs/>
              </w:rPr>
              <w:t xml:space="preserve">. </w:t>
            </w:r>
            <w:r w:rsidRPr="006C5148">
              <w:t>Massa composta de farinha de trigo, ovos e sal, com recheio de abóbora cabotiá cozida, queijo parmesão, farinha de rosca, noz-moscada e canela. No formato de rolo.</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40</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30</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70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r w:rsidR="001E3FD3" w:rsidRPr="006C5148" w:rsidTr="001E3FD3">
        <w:trPr>
          <w:trHeight w:val="270"/>
        </w:trPr>
        <w:tc>
          <w:tcPr>
            <w:tcW w:w="294" w:type="pct"/>
            <w:tcBorders>
              <w:top w:val="single" w:sz="8" w:space="0" w:color="auto"/>
              <w:left w:val="single" w:sz="8" w:space="0" w:color="auto"/>
              <w:bottom w:val="single" w:sz="8" w:space="0" w:color="auto"/>
              <w:right w:val="single" w:sz="8" w:space="0" w:color="auto"/>
            </w:tcBorders>
          </w:tcPr>
          <w:p w:rsidR="001E3FD3" w:rsidRPr="006C5148" w:rsidRDefault="001E3FD3" w:rsidP="007C7C7F">
            <w:pPr>
              <w:jc w:val="center"/>
              <w:rPr>
                <w:bCs/>
              </w:rPr>
            </w:pPr>
            <w:r w:rsidRPr="006C5148">
              <w:rPr>
                <w:bCs/>
              </w:rPr>
              <w:t>30</w:t>
            </w:r>
          </w:p>
        </w:tc>
        <w:tc>
          <w:tcPr>
            <w:tcW w:w="1765" w:type="pct"/>
            <w:tcBorders>
              <w:top w:val="single" w:sz="8" w:space="0" w:color="auto"/>
              <w:left w:val="nil"/>
              <w:bottom w:val="single" w:sz="8" w:space="0" w:color="auto"/>
              <w:right w:val="single" w:sz="4" w:space="0" w:color="auto"/>
            </w:tcBorders>
          </w:tcPr>
          <w:p w:rsidR="001E3FD3" w:rsidRPr="006C5148" w:rsidRDefault="001E3FD3" w:rsidP="007C7C7F">
            <w:pPr>
              <w:autoSpaceDE w:val="0"/>
              <w:autoSpaceDN w:val="0"/>
              <w:adjustRightInd w:val="0"/>
              <w:jc w:val="both"/>
            </w:pPr>
            <w:r w:rsidRPr="006C5148">
              <w:rPr>
                <w:b/>
              </w:rPr>
              <w:t>Vagem</w:t>
            </w:r>
            <w:r w:rsidRPr="006C5148">
              <w:t>. C</w:t>
            </w:r>
            <w:r w:rsidRPr="006C5148">
              <w:rPr>
                <w:rFonts w:eastAsia="Calibri"/>
              </w:rPr>
              <w:t>om características íntegras e de primeira qualidade, fresca, limpa, coloração verde uniforme, aroma, cor e sabor típicos da espécie. Não deve apresentar quaisquer lesões de origem física, mecânica ou biológica.</w:t>
            </w:r>
          </w:p>
        </w:tc>
        <w:tc>
          <w:tcPr>
            <w:tcW w:w="183" w:type="pct"/>
            <w:tcBorders>
              <w:top w:val="single" w:sz="4" w:space="0" w:color="auto"/>
              <w:left w:val="single" w:sz="4" w:space="0" w:color="auto"/>
              <w:bottom w:val="single" w:sz="4" w:space="0" w:color="auto"/>
              <w:right w:val="single" w:sz="4" w:space="0" w:color="auto"/>
            </w:tcBorders>
          </w:tcPr>
          <w:p w:rsidR="001E3FD3" w:rsidRPr="006C5148" w:rsidRDefault="001E3FD3" w:rsidP="007C7C7F">
            <w:pPr>
              <w:jc w:val="center"/>
              <w:rPr>
                <w:bCs/>
              </w:rPr>
            </w:pPr>
            <w:r w:rsidRPr="006C5148">
              <w:rPr>
                <w:bCs/>
              </w:rPr>
              <w:t>Kg</w:t>
            </w:r>
          </w:p>
        </w:tc>
        <w:tc>
          <w:tcPr>
            <w:tcW w:w="439" w:type="pct"/>
            <w:tcBorders>
              <w:top w:val="single" w:sz="8" w:space="0" w:color="auto"/>
              <w:left w:val="single" w:sz="4" w:space="0" w:color="auto"/>
              <w:bottom w:val="single" w:sz="8" w:space="0" w:color="auto"/>
              <w:right w:val="single" w:sz="4" w:space="0" w:color="auto"/>
            </w:tcBorders>
          </w:tcPr>
          <w:p w:rsidR="001E3FD3" w:rsidRPr="006C5148" w:rsidRDefault="001E3FD3" w:rsidP="007C7C7F">
            <w:pPr>
              <w:jc w:val="center"/>
              <w:rPr>
                <w:bCs/>
              </w:rPr>
            </w:pPr>
            <w:r w:rsidRPr="006C5148">
              <w:rPr>
                <w:bCs/>
              </w:rPr>
              <w:t>15</w:t>
            </w:r>
          </w:p>
        </w:tc>
        <w:tc>
          <w:tcPr>
            <w:tcW w:w="450" w:type="pct"/>
            <w:tcBorders>
              <w:top w:val="single" w:sz="8" w:space="0" w:color="auto"/>
              <w:left w:val="nil"/>
              <w:bottom w:val="single" w:sz="8" w:space="0" w:color="auto"/>
              <w:right w:val="single" w:sz="8" w:space="0" w:color="auto"/>
            </w:tcBorders>
          </w:tcPr>
          <w:p w:rsidR="001E3FD3" w:rsidRPr="006C5148" w:rsidRDefault="001E3FD3" w:rsidP="007C7C7F">
            <w:pPr>
              <w:jc w:val="center"/>
              <w:rPr>
                <w:bCs/>
              </w:rPr>
            </w:pPr>
            <w:r w:rsidRPr="006C5148">
              <w:rPr>
                <w:bCs/>
              </w:rPr>
              <w:t>15</w:t>
            </w:r>
          </w:p>
        </w:tc>
        <w:tc>
          <w:tcPr>
            <w:tcW w:w="369"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r w:rsidRPr="006C5148">
              <w:rPr>
                <w:b/>
                <w:bCs/>
              </w:rPr>
              <w:t>30</w:t>
            </w:r>
          </w:p>
        </w:tc>
        <w:tc>
          <w:tcPr>
            <w:tcW w:w="515"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c>
          <w:tcPr>
            <w:tcW w:w="492" w:type="pct"/>
            <w:tcBorders>
              <w:top w:val="single" w:sz="8" w:space="0" w:color="auto"/>
              <w:left w:val="nil"/>
              <w:bottom w:val="single" w:sz="8" w:space="0" w:color="auto"/>
              <w:right w:val="single" w:sz="8" w:space="0" w:color="auto"/>
            </w:tcBorders>
          </w:tcPr>
          <w:p w:rsidR="001E3FD3" w:rsidRPr="006C5148" w:rsidRDefault="001E3FD3" w:rsidP="007C7C7F">
            <w:pPr>
              <w:jc w:val="center"/>
              <w:rPr>
                <w:b/>
                <w:bCs/>
              </w:rPr>
            </w:pPr>
          </w:p>
        </w:tc>
      </w:tr>
    </w:tbl>
    <w:p w:rsidR="001E3FD3" w:rsidRPr="006C5148" w:rsidRDefault="001E3FD3" w:rsidP="001E3FD3"/>
    <w:p w:rsidR="006C5148" w:rsidRPr="006C5148" w:rsidRDefault="006C5148" w:rsidP="006C5148">
      <w:pPr>
        <w:ind w:left="-1080"/>
        <w:jc w:val="both"/>
        <w:rPr>
          <w:rFonts w:eastAsia="Arial Unicode MS"/>
        </w:rPr>
      </w:pPr>
      <w:r w:rsidRPr="006C5148">
        <w:rPr>
          <w:rFonts w:eastAsia="Arial Unicode MS"/>
        </w:rPr>
        <w:t>LOCAL E DATA:</w:t>
      </w:r>
    </w:p>
    <w:p w:rsidR="006C5148" w:rsidRPr="006C5148" w:rsidRDefault="006C5148" w:rsidP="001E3FD3">
      <w:pPr>
        <w:jc w:val="both"/>
        <w:rPr>
          <w:rFonts w:eastAsia="Arial Unicode MS"/>
        </w:rPr>
      </w:pPr>
    </w:p>
    <w:p w:rsidR="006C5148" w:rsidRPr="006C5148" w:rsidRDefault="006C5148" w:rsidP="006C5148">
      <w:pPr>
        <w:ind w:left="-1080"/>
        <w:jc w:val="center"/>
        <w:rPr>
          <w:rFonts w:eastAsia="Arial Unicode MS"/>
        </w:rPr>
      </w:pPr>
      <w:r w:rsidRPr="006C5148">
        <w:rPr>
          <w:rFonts w:eastAsia="Arial Unicode MS"/>
        </w:rPr>
        <w:t>__________________________</w:t>
      </w:r>
    </w:p>
    <w:p w:rsidR="006C5148" w:rsidRPr="006C5148" w:rsidRDefault="006C5148" w:rsidP="006C5148">
      <w:pPr>
        <w:ind w:left="-1080"/>
        <w:jc w:val="center"/>
      </w:pPr>
      <w:r w:rsidRPr="006C5148">
        <w:t>Assinatura do Representante</w:t>
      </w:r>
    </w:p>
    <w:p w:rsidR="006C5148" w:rsidRPr="006C5148" w:rsidRDefault="006C5148" w:rsidP="001E3FD3">
      <w:pPr>
        <w:jc w:val="both"/>
        <w:rPr>
          <w:b/>
        </w:rPr>
      </w:pPr>
    </w:p>
    <w:p w:rsidR="006C5148" w:rsidRPr="001E3FD3" w:rsidRDefault="001E3FD3" w:rsidP="001E3FD3">
      <w:pPr>
        <w:ind w:hanging="1080"/>
        <w:jc w:val="both"/>
        <w:rPr>
          <w:b/>
        </w:rPr>
        <w:sectPr w:rsidR="006C5148" w:rsidRPr="001E3FD3">
          <w:pgSz w:w="15840" w:h="12240" w:orient="landscape"/>
          <w:pgMar w:top="902" w:right="1418" w:bottom="1259" w:left="2552" w:header="709" w:footer="709" w:gutter="0"/>
          <w:cols w:space="720"/>
        </w:sectPr>
      </w:pPr>
      <w:r>
        <w:rPr>
          <w:b/>
        </w:rPr>
        <w:t>CARIMBO CNPJ DA EMPRESA:</w:t>
      </w:r>
    </w:p>
    <w:p w:rsidR="006C5148" w:rsidRPr="006C5148" w:rsidRDefault="006C5148" w:rsidP="006C5148">
      <w:pPr>
        <w:autoSpaceDE w:val="0"/>
        <w:autoSpaceDN w:val="0"/>
        <w:adjustRightInd w:val="0"/>
        <w:jc w:val="center"/>
        <w:rPr>
          <w:b/>
          <w:bCs/>
          <w:color w:val="000000"/>
        </w:rPr>
      </w:pPr>
      <w:r w:rsidRPr="006C5148">
        <w:rPr>
          <w:b/>
          <w:bCs/>
          <w:color w:val="000000"/>
        </w:rPr>
        <w:lastRenderedPageBreak/>
        <w:t>ANEXO V</w:t>
      </w:r>
    </w:p>
    <w:p w:rsidR="006C5148" w:rsidRPr="006C5148" w:rsidRDefault="006C5148" w:rsidP="006C5148">
      <w:pPr>
        <w:autoSpaceDE w:val="0"/>
        <w:autoSpaceDN w:val="0"/>
        <w:adjustRightInd w:val="0"/>
        <w:jc w:val="center"/>
        <w:rPr>
          <w:b/>
          <w:bCs/>
          <w:color w:val="000000"/>
        </w:rPr>
      </w:pPr>
    </w:p>
    <w:p w:rsidR="006C5148" w:rsidRPr="006C5148" w:rsidRDefault="006C5148" w:rsidP="006C5148">
      <w:pPr>
        <w:autoSpaceDE w:val="0"/>
        <w:autoSpaceDN w:val="0"/>
        <w:adjustRightInd w:val="0"/>
        <w:jc w:val="center"/>
        <w:rPr>
          <w:b/>
          <w:bCs/>
          <w:color w:val="000000"/>
        </w:rPr>
      </w:pPr>
      <w:r w:rsidRPr="006C5148">
        <w:rPr>
          <w:b/>
          <w:bCs/>
          <w:color w:val="000000"/>
        </w:rPr>
        <w:t>MINUTA DO CONTRATO</w:t>
      </w:r>
    </w:p>
    <w:p w:rsidR="006C5148" w:rsidRPr="006C5148" w:rsidRDefault="006C5148" w:rsidP="006C5148">
      <w:pPr>
        <w:autoSpaceDE w:val="0"/>
        <w:autoSpaceDN w:val="0"/>
        <w:adjustRightInd w:val="0"/>
        <w:jc w:val="both"/>
        <w:rPr>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CONTRATO DE FORNECIMENTO  N.º........../201</w:t>
      </w:r>
      <w:r w:rsidR="00E33C72">
        <w:rPr>
          <w:b/>
          <w:bCs/>
          <w:color w:val="000000"/>
        </w:rPr>
        <w:t>5</w:t>
      </w:r>
    </w:p>
    <w:p w:rsidR="006C5148" w:rsidRPr="006C5148" w:rsidRDefault="006C5148" w:rsidP="006C5148">
      <w:pPr>
        <w:autoSpaceDE w:val="0"/>
        <w:autoSpaceDN w:val="0"/>
        <w:adjustRightInd w:val="0"/>
        <w:jc w:val="both"/>
        <w:rPr>
          <w:b/>
          <w:bCs/>
          <w:color w:val="000000"/>
        </w:rPr>
      </w:pPr>
      <w:r w:rsidRPr="006C5148">
        <w:rPr>
          <w:b/>
          <w:bCs/>
          <w:color w:val="000000"/>
        </w:rPr>
        <w:t>CONTRATO DE AQUISIÇÃO DE GÊNEROS ALIMENTÍCIOS, SEM LICITAÇÃO DA AGRICULTURA FAMILIAR  PARA ALIMENTAÇÃO ESCOLAR.</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O MUNICÍPIO DE ARROIO TRINTA.......................... pessoa jurídica de direito público, com sede à Rua _____________, N.º_____, inscrita no CNPJ sob n.º _________________________, representada neste ato_____________________, doravante denominado CONTRATANTE, e por outro lado (nome do grupo formal ou informal), com sede. _____________, n.º____, em (município), inscrita no CNPJ sob n.º ________________________, (para grupo formal), doravante denominado (a) CONTRATADO (A), fundamentados nas disposições Lei n° 11.947/2009, e tendo em vista o que consta na Chamada Pública nº 0001/201</w:t>
      </w:r>
      <w:r w:rsidR="00E33C72">
        <w:rPr>
          <w:color w:val="000000"/>
        </w:rPr>
        <w:t>5</w:t>
      </w:r>
      <w:r w:rsidRPr="006C5148">
        <w:rPr>
          <w:color w:val="000000"/>
        </w:rPr>
        <w:t>, resolvem celebrar o presente contrato mediante as cláusulas que seguem:</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PRIMEIRA</w:t>
      </w:r>
    </w:p>
    <w:p w:rsidR="006C5148" w:rsidRPr="006C5148" w:rsidRDefault="006C5148" w:rsidP="006C5148">
      <w:pPr>
        <w:autoSpaceDE w:val="0"/>
        <w:autoSpaceDN w:val="0"/>
        <w:adjustRightInd w:val="0"/>
        <w:jc w:val="both"/>
        <w:rPr>
          <w:color w:val="000000"/>
        </w:rPr>
      </w:pPr>
      <w:r w:rsidRPr="006C5148">
        <w:rPr>
          <w:color w:val="000000"/>
        </w:rPr>
        <w:t xml:space="preserve">É objeto desta contratação a aquisição de </w:t>
      </w:r>
      <w:r w:rsidRPr="006C5148">
        <w:rPr>
          <w:b/>
          <w:color w:val="000000"/>
        </w:rPr>
        <w:t>GÊNEROS ALIMENTÍCIOS DA AGRICULTURA FAMILIAR E DO EMPREENDEDOR FAMILIAR RURAL</w:t>
      </w:r>
      <w:r w:rsidRPr="006C5148">
        <w:rPr>
          <w:b/>
          <w:bCs/>
          <w:color w:val="000000"/>
        </w:rPr>
        <w:t xml:space="preserve">  </w:t>
      </w:r>
      <w:r w:rsidRPr="006C5148">
        <w:rPr>
          <w:b/>
          <w:color w:val="000000"/>
        </w:rPr>
        <w:t>PARA  MERENDA ESCOLAR</w:t>
      </w:r>
      <w:r w:rsidRPr="006C5148">
        <w:rPr>
          <w:color w:val="000000"/>
        </w:rPr>
        <w:t>, para alunos da educação infantil – creche e alunos do ensino fundamental, verba FNDE/PNAE, descritos nos itens deste edital, todos de acordo com a chamada pública n.º 0001/201</w:t>
      </w:r>
      <w:r w:rsidR="00E33C72">
        <w:rPr>
          <w:color w:val="000000"/>
        </w:rPr>
        <w:t>5</w:t>
      </w:r>
      <w:r w:rsidRPr="006C5148">
        <w:rPr>
          <w:color w:val="000000"/>
        </w:rPr>
        <w:t>, o qual fica fazendo parte integrante do presente contrato, independentemente de anexação ou transcrição.</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SEGUNDA</w:t>
      </w:r>
    </w:p>
    <w:p w:rsidR="006C5148" w:rsidRPr="006C5148" w:rsidRDefault="006C5148" w:rsidP="006C5148">
      <w:pPr>
        <w:autoSpaceDE w:val="0"/>
        <w:autoSpaceDN w:val="0"/>
        <w:adjustRightInd w:val="0"/>
        <w:jc w:val="both"/>
        <w:rPr>
          <w:color w:val="000000"/>
        </w:rPr>
      </w:pPr>
      <w:r w:rsidRPr="006C5148">
        <w:rPr>
          <w:color w:val="000000"/>
        </w:rPr>
        <w:t>O CONTRATADO se compromete a fornecer os gêneros alimentícios da Agricultura Familiar e do Empreendedor Familiar Rural ao CONTRATANTE conforme descrito no Projeto de Venda de Gêneros Alimentícios da Agricultura Familiar, parte integrante deste Instrumento.</w:t>
      </w:r>
    </w:p>
    <w:p w:rsidR="006C5148" w:rsidRPr="006C5148" w:rsidRDefault="006C5148" w:rsidP="006C5148">
      <w:pPr>
        <w:rPr>
          <w:b/>
          <w:bCs/>
          <w:color w:val="000000"/>
        </w:rPr>
      </w:pPr>
    </w:p>
    <w:p w:rsidR="006C5148" w:rsidRPr="00FD3BB1" w:rsidRDefault="006C5148" w:rsidP="006C5148">
      <w:pPr>
        <w:autoSpaceDE w:val="0"/>
        <w:autoSpaceDN w:val="0"/>
        <w:adjustRightInd w:val="0"/>
        <w:jc w:val="both"/>
        <w:rPr>
          <w:b/>
          <w:bCs/>
          <w:color w:val="000000" w:themeColor="text1"/>
        </w:rPr>
      </w:pPr>
      <w:r w:rsidRPr="00FD3BB1">
        <w:rPr>
          <w:b/>
          <w:bCs/>
          <w:color w:val="000000" w:themeColor="text1"/>
        </w:rPr>
        <w:t>CLÁUSULA TERCEIRA</w:t>
      </w:r>
    </w:p>
    <w:p w:rsidR="006C5148" w:rsidRPr="00FD3BB1" w:rsidRDefault="006C5148" w:rsidP="006C5148">
      <w:pPr>
        <w:autoSpaceDE w:val="0"/>
        <w:autoSpaceDN w:val="0"/>
        <w:adjustRightInd w:val="0"/>
        <w:jc w:val="both"/>
        <w:rPr>
          <w:color w:val="000000" w:themeColor="text1"/>
        </w:rPr>
      </w:pPr>
      <w:r w:rsidRPr="00FD3BB1">
        <w:rPr>
          <w:color w:val="000000" w:themeColor="text1"/>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6C5148" w:rsidRPr="00E33C72" w:rsidRDefault="006C5148" w:rsidP="006C5148">
      <w:pPr>
        <w:autoSpaceDE w:val="0"/>
        <w:autoSpaceDN w:val="0"/>
        <w:adjustRightInd w:val="0"/>
        <w:rPr>
          <w:b/>
          <w:bCs/>
          <w:color w:val="FF0000"/>
        </w:rPr>
      </w:pPr>
    </w:p>
    <w:p w:rsidR="006C5148" w:rsidRPr="006C5148" w:rsidRDefault="006C5148" w:rsidP="006C5148">
      <w:pPr>
        <w:autoSpaceDE w:val="0"/>
        <w:autoSpaceDN w:val="0"/>
        <w:adjustRightInd w:val="0"/>
        <w:jc w:val="both"/>
        <w:rPr>
          <w:b/>
          <w:bCs/>
          <w:color w:val="000000"/>
        </w:rPr>
      </w:pPr>
      <w:r w:rsidRPr="006C5148">
        <w:rPr>
          <w:b/>
          <w:bCs/>
          <w:color w:val="000000"/>
        </w:rPr>
        <w:t>CLÁUSULA QUARTA</w:t>
      </w:r>
    </w:p>
    <w:p w:rsidR="006C5148" w:rsidRPr="006C5148" w:rsidRDefault="006C5148" w:rsidP="006C5148">
      <w:pPr>
        <w:autoSpaceDE w:val="0"/>
        <w:autoSpaceDN w:val="0"/>
        <w:adjustRightInd w:val="0"/>
        <w:jc w:val="both"/>
        <w:rPr>
          <w:color w:val="000000"/>
        </w:rPr>
      </w:pPr>
      <w:r w:rsidRPr="006C5148">
        <w:rPr>
          <w:color w:val="000000"/>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QUINTA</w:t>
      </w:r>
    </w:p>
    <w:p w:rsidR="006C5148" w:rsidRPr="006C5148" w:rsidRDefault="006C5148" w:rsidP="006C5148">
      <w:pPr>
        <w:autoSpaceDE w:val="0"/>
        <w:autoSpaceDN w:val="0"/>
        <w:adjustRightInd w:val="0"/>
        <w:jc w:val="both"/>
        <w:rPr>
          <w:color w:val="000000"/>
        </w:rPr>
      </w:pPr>
      <w:r w:rsidRPr="006C5148">
        <w:rPr>
          <w:color w:val="000000"/>
        </w:rPr>
        <w:lastRenderedPageBreak/>
        <w:t>O início para entrega das mercadorias será imediatamente após o recebimento da Ordem de Compras, expedida pelo Departamento de Compras, sendo o prazo do fornecimento até o término da quantidade adquirida ou até 31 de dezembro de 201</w:t>
      </w:r>
      <w:r w:rsidR="00E33C72">
        <w:rPr>
          <w:color w:val="000000"/>
        </w:rPr>
        <w:t>5</w:t>
      </w:r>
      <w:r w:rsidRPr="006C5148">
        <w:rPr>
          <w:color w:val="000000"/>
        </w:rPr>
        <w:t>.</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a)  A entrega das mercadorias deverá ser feita nos locais, dias e quantidades de acordo com o Cronograma da chamada pública n.º 0001/201</w:t>
      </w:r>
      <w:r w:rsidR="00E33C72">
        <w:rPr>
          <w:color w:val="000000"/>
        </w:rPr>
        <w:t>5</w:t>
      </w:r>
      <w:r w:rsidRPr="006C5148">
        <w:rPr>
          <w:color w:val="000000"/>
        </w:rPr>
        <w:t>, preestabelecido pela Secretaria Municipal de Educação.</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b. O recebimento das mercadorias dar-se-á mediante apresentação do Termo de Recebimento e as Notas Fiscais de Venda pela pessoa responsável pela alimentação no local de entrega, consoante o anexo deste Contrato.</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color w:val="000000"/>
        </w:rPr>
      </w:pPr>
      <w:r w:rsidRPr="006C5148">
        <w:rPr>
          <w:b/>
          <w:bCs/>
          <w:color w:val="000000"/>
        </w:rPr>
        <w:t>CLÁUSULA SEXTA</w:t>
      </w:r>
    </w:p>
    <w:p w:rsidR="006C5148" w:rsidRPr="006C5148" w:rsidRDefault="006C5148" w:rsidP="006C5148">
      <w:pPr>
        <w:autoSpaceDE w:val="0"/>
        <w:autoSpaceDN w:val="0"/>
        <w:adjustRightInd w:val="0"/>
        <w:jc w:val="both"/>
        <w:rPr>
          <w:color w:val="000000"/>
        </w:rPr>
      </w:pPr>
      <w:r w:rsidRPr="006C5148">
        <w:rPr>
          <w:color w:val="000000"/>
        </w:rPr>
        <w:t>Pelo fornecimento dos gêneros alimentícios, nos quantitativos descritos no Projeto de Venda de Gêneros Alimentícios da Agricultura Familiar, o Grupo Formal/CONTRATADO (A) receberá o valor total de R$ _____________ (_______________________), conforme listagem anexa a seguir:</w:t>
      </w:r>
    </w:p>
    <w:p w:rsidR="006C5148" w:rsidRPr="006C5148" w:rsidRDefault="006C5148" w:rsidP="006C5148">
      <w:pPr>
        <w:autoSpaceDE w:val="0"/>
        <w:autoSpaceDN w:val="0"/>
        <w:adjustRightInd w:val="0"/>
        <w:jc w:val="both"/>
        <w:rPr>
          <w:color w:val="000000"/>
        </w:rPr>
      </w:pPr>
      <w:r w:rsidRPr="006C5148">
        <w:rPr>
          <w:color w:val="000000"/>
        </w:rPr>
        <w:t xml:space="preserve"> </w:t>
      </w:r>
    </w:p>
    <w:p w:rsidR="006C5148" w:rsidRPr="006C5148" w:rsidRDefault="006C5148" w:rsidP="006C5148">
      <w:pPr>
        <w:autoSpaceDE w:val="0"/>
        <w:autoSpaceDN w:val="0"/>
        <w:adjustRightInd w:val="0"/>
        <w:jc w:val="center"/>
        <w:rPr>
          <w:b/>
          <w:bCs/>
          <w:color w:val="000000"/>
        </w:rPr>
      </w:pPr>
      <w:r w:rsidRPr="006C5148">
        <w:rPr>
          <w:b/>
          <w:bCs/>
          <w:color w:val="000000"/>
        </w:rPr>
        <w:t>IDENTIFICAÇÃO DE GRUPO FORMAL.</w:t>
      </w:r>
    </w:p>
    <w:p w:rsidR="006C5148" w:rsidRPr="006C5148" w:rsidRDefault="006C5148" w:rsidP="006C5148">
      <w:pPr>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06"/>
        <w:gridCol w:w="753"/>
        <w:gridCol w:w="1000"/>
        <w:gridCol w:w="1048"/>
        <w:gridCol w:w="1604"/>
        <w:gridCol w:w="1094"/>
        <w:gridCol w:w="868"/>
      </w:tblGrid>
      <w:tr w:rsidR="006C5148" w:rsidRPr="006C5148" w:rsidTr="006C5148">
        <w:tc>
          <w:tcPr>
            <w:tcW w:w="1673" w:type="dxa"/>
            <w:tcBorders>
              <w:top w:val="single" w:sz="4" w:space="0" w:color="auto"/>
              <w:left w:val="single" w:sz="4" w:space="0" w:color="auto"/>
              <w:bottom w:val="single" w:sz="4" w:space="0" w:color="auto"/>
              <w:right w:val="single" w:sz="4" w:space="0" w:color="auto"/>
            </w:tcBorders>
            <w:hideMark/>
          </w:tcPr>
          <w:p w:rsidR="006C5148" w:rsidRPr="006C5148" w:rsidRDefault="006C5148">
            <w:pPr>
              <w:autoSpaceDE w:val="0"/>
              <w:autoSpaceDN w:val="0"/>
              <w:adjustRightInd w:val="0"/>
              <w:jc w:val="center"/>
              <w:rPr>
                <w:color w:val="000000"/>
              </w:rPr>
            </w:pPr>
            <w:r w:rsidRPr="006C5148">
              <w:rPr>
                <w:color w:val="000000"/>
              </w:rPr>
              <w:t>1. Nome do</w:t>
            </w:r>
          </w:p>
          <w:p w:rsidR="006C5148" w:rsidRPr="006C5148" w:rsidRDefault="006C5148">
            <w:pPr>
              <w:autoSpaceDE w:val="0"/>
              <w:autoSpaceDN w:val="0"/>
              <w:adjustRightInd w:val="0"/>
              <w:jc w:val="center"/>
              <w:rPr>
                <w:color w:val="000000"/>
              </w:rPr>
            </w:pPr>
            <w:r w:rsidRPr="006C5148">
              <w:rPr>
                <w:color w:val="000000"/>
              </w:rPr>
              <w:t>Agricultor</w:t>
            </w:r>
          </w:p>
          <w:p w:rsidR="006C5148" w:rsidRPr="006C5148" w:rsidRDefault="006C5148">
            <w:pPr>
              <w:autoSpaceDE w:val="0"/>
              <w:autoSpaceDN w:val="0"/>
              <w:adjustRightInd w:val="0"/>
              <w:jc w:val="center"/>
              <w:rPr>
                <w:color w:val="000000"/>
              </w:rPr>
            </w:pPr>
            <w:r w:rsidRPr="006C5148">
              <w:rPr>
                <w:color w:val="000000"/>
              </w:rPr>
              <w:t>Familiar</w:t>
            </w:r>
          </w:p>
        </w:tc>
        <w:tc>
          <w:tcPr>
            <w:tcW w:w="1360" w:type="dxa"/>
            <w:tcBorders>
              <w:top w:val="single" w:sz="4" w:space="0" w:color="auto"/>
              <w:left w:val="single" w:sz="4" w:space="0" w:color="auto"/>
              <w:bottom w:val="single" w:sz="4" w:space="0" w:color="auto"/>
              <w:right w:val="single" w:sz="4" w:space="0" w:color="auto"/>
            </w:tcBorders>
            <w:hideMark/>
          </w:tcPr>
          <w:p w:rsidR="006C5148" w:rsidRPr="006C5148" w:rsidRDefault="006C5148">
            <w:pPr>
              <w:autoSpaceDE w:val="0"/>
              <w:autoSpaceDN w:val="0"/>
              <w:adjustRightInd w:val="0"/>
              <w:jc w:val="center"/>
              <w:rPr>
                <w:b/>
                <w:bCs/>
                <w:color w:val="000000"/>
              </w:rPr>
            </w:pPr>
            <w:r w:rsidRPr="006C5148">
              <w:rPr>
                <w:color w:val="000000"/>
              </w:rPr>
              <w:t>2. CPF</w:t>
            </w:r>
          </w:p>
        </w:tc>
        <w:tc>
          <w:tcPr>
            <w:tcW w:w="944" w:type="dxa"/>
            <w:tcBorders>
              <w:top w:val="single" w:sz="4" w:space="0" w:color="auto"/>
              <w:left w:val="single" w:sz="4" w:space="0" w:color="auto"/>
              <w:bottom w:val="single" w:sz="4" w:space="0" w:color="auto"/>
              <w:right w:val="single" w:sz="4" w:space="0" w:color="auto"/>
            </w:tcBorders>
            <w:hideMark/>
          </w:tcPr>
          <w:p w:rsidR="006C5148" w:rsidRPr="006C5148" w:rsidRDefault="006C5148">
            <w:pPr>
              <w:autoSpaceDE w:val="0"/>
              <w:autoSpaceDN w:val="0"/>
              <w:adjustRightInd w:val="0"/>
              <w:jc w:val="center"/>
              <w:rPr>
                <w:b/>
                <w:bCs/>
                <w:color w:val="000000"/>
              </w:rPr>
            </w:pPr>
            <w:r w:rsidRPr="006C5148">
              <w:rPr>
                <w:color w:val="000000"/>
              </w:rPr>
              <w:t>3. DAP</w:t>
            </w:r>
          </w:p>
        </w:tc>
        <w:tc>
          <w:tcPr>
            <w:tcW w:w="1078" w:type="dxa"/>
            <w:tcBorders>
              <w:top w:val="single" w:sz="4" w:space="0" w:color="auto"/>
              <w:left w:val="single" w:sz="4" w:space="0" w:color="auto"/>
              <w:bottom w:val="single" w:sz="4" w:space="0" w:color="auto"/>
              <w:right w:val="single" w:sz="4" w:space="0" w:color="auto"/>
            </w:tcBorders>
            <w:hideMark/>
          </w:tcPr>
          <w:p w:rsidR="006C5148" w:rsidRPr="006C5148" w:rsidRDefault="006C5148">
            <w:pPr>
              <w:autoSpaceDE w:val="0"/>
              <w:autoSpaceDN w:val="0"/>
              <w:adjustRightInd w:val="0"/>
              <w:jc w:val="center"/>
              <w:rPr>
                <w:b/>
                <w:bCs/>
                <w:color w:val="000000"/>
              </w:rPr>
            </w:pPr>
            <w:r w:rsidRPr="006C5148">
              <w:rPr>
                <w:color w:val="000000"/>
              </w:rPr>
              <w:t>4. Produto</w:t>
            </w:r>
          </w:p>
        </w:tc>
        <w:tc>
          <w:tcPr>
            <w:tcW w:w="1111" w:type="dxa"/>
            <w:tcBorders>
              <w:top w:val="single" w:sz="4" w:space="0" w:color="auto"/>
              <w:left w:val="single" w:sz="4" w:space="0" w:color="auto"/>
              <w:bottom w:val="single" w:sz="4" w:space="0" w:color="auto"/>
              <w:right w:val="single" w:sz="4" w:space="0" w:color="auto"/>
            </w:tcBorders>
            <w:hideMark/>
          </w:tcPr>
          <w:p w:rsidR="006C5148" w:rsidRPr="006C5148" w:rsidRDefault="006C5148">
            <w:pPr>
              <w:autoSpaceDE w:val="0"/>
              <w:autoSpaceDN w:val="0"/>
              <w:adjustRightInd w:val="0"/>
              <w:jc w:val="center"/>
              <w:rPr>
                <w:b/>
                <w:bCs/>
                <w:color w:val="000000"/>
              </w:rPr>
            </w:pPr>
            <w:r w:rsidRPr="006C5148">
              <w:rPr>
                <w:color w:val="000000"/>
              </w:rPr>
              <w:t>5. Unidade</w:t>
            </w:r>
          </w:p>
        </w:tc>
        <w:tc>
          <w:tcPr>
            <w:tcW w:w="1724" w:type="dxa"/>
            <w:tcBorders>
              <w:top w:val="single" w:sz="4" w:space="0" w:color="auto"/>
              <w:left w:val="single" w:sz="4" w:space="0" w:color="auto"/>
              <w:bottom w:val="single" w:sz="4" w:space="0" w:color="auto"/>
              <w:right w:val="single" w:sz="4" w:space="0" w:color="auto"/>
            </w:tcBorders>
            <w:hideMark/>
          </w:tcPr>
          <w:p w:rsidR="006C5148" w:rsidRPr="006C5148" w:rsidRDefault="006C5148">
            <w:pPr>
              <w:autoSpaceDE w:val="0"/>
              <w:autoSpaceDN w:val="0"/>
              <w:adjustRightInd w:val="0"/>
              <w:jc w:val="center"/>
              <w:rPr>
                <w:color w:val="000000"/>
              </w:rPr>
            </w:pPr>
            <w:r w:rsidRPr="006C5148">
              <w:rPr>
                <w:color w:val="000000"/>
              </w:rPr>
              <w:t>6.Quantidade/</w:t>
            </w:r>
          </w:p>
          <w:p w:rsidR="006C5148" w:rsidRPr="006C5148" w:rsidRDefault="006C5148">
            <w:pPr>
              <w:autoSpaceDE w:val="0"/>
              <w:autoSpaceDN w:val="0"/>
              <w:adjustRightInd w:val="0"/>
              <w:jc w:val="center"/>
              <w:rPr>
                <w:b/>
                <w:bCs/>
                <w:color w:val="000000"/>
              </w:rPr>
            </w:pPr>
            <w:r w:rsidRPr="006C5148">
              <w:rPr>
                <w:color w:val="000000"/>
              </w:rPr>
              <w:t>Unidade</w:t>
            </w:r>
          </w:p>
        </w:tc>
        <w:tc>
          <w:tcPr>
            <w:tcW w:w="1177" w:type="dxa"/>
            <w:tcBorders>
              <w:top w:val="single" w:sz="4" w:space="0" w:color="auto"/>
              <w:left w:val="single" w:sz="4" w:space="0" w:color="auto"/>
              <w:bottom w:val="single" w:sz="4" w:space="0" w:color="auto"/>
              <w:right w:val="single" w:sz="4" w:space="0" w:color="auto"/>
            </w:tcBorders>
            <w:hideMark/>
          </w:tcPr>
          <w:p w:rsidR="006C5148" w:rsidRPr="006C5148" w:rsidRDefault="006C5148">
            <w:pPr>
              <w:autoSpaceDE w:val="0"/>
              <w:autoSpaceDN w:val="0"/>
              <w:adjustRightInd w:val="0"/>
              <w:jc w:val="center"/>
              <w:rPr>
                <w:b/>
                <w:bCs/>
                <w:color w:val="000000"/>
              </w:rPr>
            </w:pPr>
            <w:r w:rsidRPr="006C5148">
              <w:rPr>
                <w:color w:val="000000"/>
              </w:rPr>
              <w:t>7. Preço Proposto</w:t>
            </w:r>
          </w:p>
        </w:tc>
        <w:tc>
          <w:tcPr>
            <w:tcW w:w="1228" w:type="dxa"/>
            <w:tcBorders>
              <w:top w:val="single" w:sz="4" w:space="0" w:color="auto"/>
              <w:left w:val="single" w:sz="4" w:space="0" w:color="auto"/>
              <w:bottom w:val="single" w:sz="4" w:space="0" w:color="auto"/>
              <w:right w:val="single" w:sz="4" w:space="0" w:color="auto"/>
            </w:tcBorders>
            <w:hideMark/>
          </w:tcPr>
          <w:p w:rsidR="006C5148" w:rsidRPr="006C5148" w:rsidRDefault="006C5148">
            <w:pPr>
              <w:autoSpaceDE w:val="0"/>
              <w:autoSpaceDN w:val="0"/>
              <w:adjustRightInd w:val="0"/>
              <w:jc w:val="center"/>
              <w:rPr>
                <w:b/>
                <w:bCs/>
                <w:color w:val="000000"/>
              </w:rPr>
            </w:pPr>
            <w:r w:rsidRPr="006C5148">
              <w:rPr>
                <w:color w:val="000000"/>
              </w:rPr>
              <w:t>8. Valor Total</w:t>
            </w:r>
          </w:p>
        </w:tc>
      </w:tr>
      <w:tr w:rsidR="006C5148" w:rsidRPr="006C5148" w:rsidTr="006C5148">
        <w:tc>
          <w:tcPr>
            <w:tcW w:w="1673"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360"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944"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078"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111"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724"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177"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228"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r>
      <w:tr w:rsidR="006C5148" w:rsidRPr="006C5148" w:rsidTr="006C5148">
        <w:tc>
          <w:tcPr>
            <w:tcW w:w="1673"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360"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944"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078"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111"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724"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177"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228"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r>
      <w:tr w:rsidR="006C5148" w:rsidRPr="006C5148" w:rsidTr="006C5148">
        <w:tc>
          <w:tcPr>
            <w:tcW w:w="1673"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360"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944"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078"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111"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724"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177"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c>
          <w:tcPr>
            <w:tcW w:w="1228" w:type="dxa"/>
            <w:tcBorders>
              <w:top w:val="single" w:sz="4" w:space="0" w:color="auto"/>
              <w:left w:val="single" w:sz="4" w:space="0" w:color="auto"/>
              <w:bottom w:val="single" w:sz="4" w:space="0" w:color="auto"/>
              <w:right w:val="single" w:sz="4" w:space="0" w:color="auto"/>
            </w:tcBorders>
          </w:tcPr>
          <w:p w:rsidR="006C5148" w:rsidRPr="006C5148" w:rsidRDefault="006C5148">
            <w:pPr>
              <w:autoSpaceDE w:val="0"/>
              <w:autoSpaceDN w:val="0"/>
              <w:adjustRightInd w:val="0"/>
              <w:jc w:val="both"/>
              <w:rPr>
                <w:b/>
                <w:bCs/>
                <w:color w:val="000000"/>
              </w:rPr>
            </w:pPr>
          </w:p>
        </w:tc>
      </w:tr>
    </w:tbl>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SÉTIMA</w:t>
      </w:r>
    </w:p>
    <w:p w:rsidR="006C5148" w:rsidRPr="006C5148" w:rsidRDefault="006C5148" w:rsidP="006C5148">
      <w:pPr>
        <w:autoSpaceDE w:val="0"/>
        <w:autoSpaceDN w:val="0"/>
        <w:adjustRightInd w:val="0"/>
        <w:jc w:val="both"/>
        <w:rPr>
          <w:color w:val="000000"/>
        </w:rPr>
      </w:pPr>
      <w:r w:rsidRPr="006C5148">
        <w:rPr>
          <w:color w:val="000000"/>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OITAVA</w:t>
      </w:r>
    </w:p>
    <w:p w:rsidR="006C5148" w:rsidRPr="006C5148" w:rsidRDefault="006C5148" w:rsidP="006C5148">
      <w:pPr>
        <w:autoSpaceDE w:val="0"/>
        <w:autoSpaceDN w:val="0"/>
        <w:adjustRightInd w:val="0"/>
        <w:jc w:val="both"/>
        <w:rPr>
          <w:color w:val="000000"/>
        </w:rPr>
      </w:pPr>
      <w:r w:rsidRPr="006C5148">
        <w:rPr>
          <w:color w:val="000000"/>
        </w:rPr>
        <w:t>As despesas decorrentes do presente contrato correrão à conta das seguintes dotações orçamentárias:</w:t>
      </w:r>
    </w:p>
    <w:p w:rsidR="006C5148" w:rsidRPr="006C5148" w:rsidRDefault="006C5148" w:rsidP="006C5148">
      <w:pPr>
        <w:autoSpaceDE w:val="0"/>
        <w:autoSpaceDN w:val="0"/>
        <w:adjustRightInd w:val="0"/>
        <w:jc w:val="both"/>
      </w:pPr>
    </w:p>
    <w:p w:rsidR="000D5831" w:rsidRPr="000D5831" w:rsidRDefault="000D5831" w:rsidP="000D5831">
      <w:pPr>
        <w:autoSpaceDE w:val="0"/>
        <w:autoSpaceDN w:val="0"/>
        <w:adjustRightInd w:val="0"/>
        <w:jc w:val="both"/>
        <w:rPr>
          <w:b/>
          <w:color w:val="000000" w:themeColor="text1"/>
        </w:rPr>
      </w:pPr>
      <w:r w:rsidRPr="000D5831">
        <w:rPr>
          <w:b/>
          <w:color w:val="000000" w:themeColor="text1"/>
        </w:rPr>
        <w:t>Reduzido: 199</w:t>
      </w:r>
    </w:p>
    <w:p w:rsidR="000D5831" w:rsidRPr="000D5831" w:rsidRDefault="000D5831" w:rsidP="000D5831">
      <w:pPr>
        <w:autoSpaceDE w:val="0"/>
        <w:autoSpaceDN w:val="0"/>
        <w:adjustRightInd w:val="0"/>
        <w:jc w:val="both"/>
        <w:rPr>
          <w:color w:val="000000" w:themeColor="text1"/>
        </w:rPr>
      </w:pPr>
      <w:r w:rsidRPr="000D5831">
        <w:rPr>
          <w:color w:val="000000" w:themeColor="text1"/>
        </w:rPr>
        <w:t>Órgão 2000</w:t>
      </w:r>
    </w:p>
    <w:p w:rsidR="000D5831" w:rsidRPr="000D5831" w:rsidRDefault="000D5831" w:rsidP="000D5831">
      <w:pPr>
        <w:autoSpaceDE w:val="0"/>
        <w:autoSpaceDN w:val="0"/>
        <w:adjustRightInd w:val="0"/>
        <w:jc w:val="both"/>
        <w:rPr>
          <w:color w:val="000000" w:themeColor="text1"/>
        </w:rPr>
      </w:pPr>
      <w:r w:rsidRPr="000D5831">
        <w:rPr>
          <w:color w:val="000000" w:themeColor="text1"/>
        </w:rPr>
        <w:t>Unidade: 2009</w:t>
      </w:r>
    </w:p>
    <w:p w:rsidR="000D5831" w:rsidRPr="000D5831" w:rsidRDefault="000D5831" w:rsidP="000D5831">
      <w:pPr>
        <w:autoSpaceDE w:val="0"/>
        <w:autoSpaceDN w:val="0"/>
        <w:adjustRightInd w:val="0"/>
        <w:jc w:val="both"/>
        <w:rPr>
          <w:color w:val="000000" w:themeColor="text1"/>
        </w:rPr>
      </w:pPr>
    </w:p>
    <w:p w:rsidR="000D5831" w:rsidRPr="000D5831" w:rsidRDefault="000D5831" w:rsidP="000D5831">
      <w:pPr>
        <w:autoSpaceDE w:val="0"/>
        <w:autoSpaceDN w:val="0"/>
        <w:adjustRightInd w:val="0"/>
        <w:jc w:val="both"/>
        <w:rPr>
          <w:b/>
          <w:color w:val="000000" w:themeColor="text1"/>
        </w:rPr>
      </w:pPr>
      <w:r w:rsidRPr="000D5831">
        <w:rPr>
          <w:b/>
          <w:color w:val="000000" w:themeColor="text1"/>
        </w:rPr>
        <w:t>Reduzido: 200</w:t>
      </w:r>
    </w:p>
    <w:p w:rsidR="000D5831" w:rsidRPr="000D5831" w:rsidRDefault="000D5831" w:rsidP="000D5831">
      <w:pPr>
        <w:autoSpaceDE w:val="0"/>
        <w:autoSpaceDN w:val="0"/>
        <w:adjustRightInd w:val="0"/>
        <w:jc w:val="both"/>
        <w:rPr>
          <w:color w:val="000000" w:themeColor="text1"/>
        </w:rPr>
      </w:pPr>
      <w:r w:rsidRPr="000D5831">
        <w:rPr>
          <w:color w:val="000000" w:themeColor="text1"/>
        </w:rPr>
        <w:t>Órgão 2000</w:t>
      </w:r>
    </w:p>
    <w:p w:rsidR="000D5831" w:rsidRPr="000D5831" w:rsidRDefault="000D5831" w:rsidP="000D5831">
      <w:pPr>
        <w:autoSpaceDE w:val="0"/>
        <w:autoSpaceDN w:val="0"/>
        <w:adjustRightInd w:val="0"/>
        <w:jc w:val="both"/>
        <w:rPr>
          <w:color w:val="000000" w:themeColor="text1"/>
        </w:rPr>
      </w:pPr>
      <w:r w:rsidRPr="000D5831">
        <w:rPr>
          <w:color w:val="000000" w:themeColor="text1"/>
        </w:rPr>
        <w:t>Unidade: 2009</w:t>
      </w:r>
    </w:p>
    <w:p w:rsidR="006C5148" w:rsidRPr="006C5148" w:rsidRDefault="006C5148" w:rsidP="006C5148">
      <w:pPr>
        <w:autoSpaceDE w:val="0"/>
        <w:autoSpaceDN w:val="0"/>
        <w:adjustRightInd w:val="0"/>
        <w:rPr>
          <w:b/>
          <w:bCs/>
          <w:color w:val="FF0000"/>
        </w:rPr>
      </w:pPr>
    </w:p>
    <w:p w:rsidR="006C5148" w:rsidRPr="006C5148" w:rsidRDefault="006C5148" w:rsidP="006C5148">
      <w:pPr>
        <w:autoSpaceDE w:val="0"/>
        <w:autoSpaceDN w:val="0"/>
        <w:adjustRightInd w:val="0"/>
        <w:jc w:val="both"/>
        <w:rPr>
          <w:b/>
          <w:bCs/>
          <w:color w:val="000000"/>
        </w:rPr>
      </w:pPr>
      <w:r w:rsidRPr="006C5148">
        <w:rPr>
          <w:b/>
          <w:bCs/>
          <w:color w:val="000000"/>
        </w:rPr>
        <w:t>CLÁUSULA NONA</w:t>
      </w:r>
    </w:p>
    <w:p w:rsidR="006C5148" w:rsidRPr="006C5148" w:rsidRDefault="006C5148" w:rsidP="006C5148">
      <w:pPr>
        <w:autoSpaceDE w:val="0"/>
        <w:autoSpaceDN w:val="0"/>
        <w:adjustRightInd w:val="0"/>
        <w:jc w:val="both"/>
        <w:rPr>
          <w:color w:val="000000"/>
        </w:rPr>
      </w:pPr>
      <w:r w:rsidRPr="006C5148">
        <w:rPr>
          <w:color w:val="000000"/>
        </w:rPr>
        <w:t xml:space="preserve">O CONTRATANTE, após receber os documentos descritos na cláusula Quinta, alínea “b”, e após a tramitação do Processo para instrução e liquidação, efetuará o seu pagamento no valor correspondente às entregas do mês anterior. Não será efetuado </w:t>
      </w:r>
      <w:r w:rsidRPr="006C5148">
        <w:rPr>
          <w:color w:val="000000"/>
        </w:rPr>
        <w:lastRenderedPageBreak/>
        <w:t>qualquer pagamento ao CONTRATADO enquanto houver pendência de liquidação da obrigação financeira em virtude de penalidade ou inadimplência contratual.</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w:t>
      </w:r>
    </w:p>
    <w:p w:rsidR="006C5148" w:rsidRPr="006C5148" w:rsidRDefault="006C5148" w:rsidP="006C5148">
      <w:pPr>
        <w:autoSpaceDE w:val="0"/>
        <w:autoSpaceDN w:val="0"/>
        <w:adjustRightInd w:val="0"/>
        <w:jc w:val="both"/>
        <w:rPr>
          <w:color w:val="000000"/>
        </w:rPr>
      </w:pPr>
      <w:r w:rsidRPr="006C5148">
        <w:rPr>
          <w:color w:val="000000"/>
        </w:rPr>
        <w:t>O CONTRATANTE que não seguir a forma de liberação de recursos para pagamento do CONTRATADO</w:t>
      </w:r>
      <w:r w:rsidR="00E33C72">
        <w:rPr>
          <w:color w:val="000000"/>
        </w:rPr>
        <w:t>/FORNE</w:t>
      </w:r>
      <w:r w:rsidRPr="006C5148">
        <w:rPr>
          <w:color w:val="000000"/>
        </w:rPr>
        <w:t>CEDOR, deverá pagar multa de 2%, mais juros de 0,1% ao dia, sobre o valor da parcela vencida. Ressalvados os casos quando não efetivados os repasses mensais de recursos do FNDE em tempo hábil.</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 PRIMEIRA</w:t>
      </w:r>
    </w:p>
    <w:p w:rsidR="006C5148" w:rsidRPr="006C5148" w:rsidRDefault="006C5148" w:rsidP="006C5148">
      <w:pPr>
        <w:autoSpaceDE w:val="0"/>
        <w:autoSpaceDN w:val="0"/>
        <w:adjustRightInd w:val="0"/>
        <w:jc w:val="both"/>
        <w:rPr>
          <w:color w:val="000000"/>
        </w:rPr>
      </w:pPr>
      <w:r w:rsidRPr="006C5148">
        <w:rPr>
          <w:color w:val="000000"/>
        </w:rPr>
        <w:t xml:space="preserve"> Os casos de inadimplência da CONTRATANTE proceder-se-á conforme o § 1º, do art. 20 da Lei n° 11.947/2009 e demais legislações relacionadas.</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 SEGUNDA</w:t>
      </w:r>
    </w:p>
    <w:p w:rsidR="006C5148" w:rsidRPr="006C5148" w:rsidRDefault="006C5148" w:rsidP="006C5148">
      <w:pPr>
        <w:autoSpaceDE w:val="0"/>
        <w:autoSpaceDN w:val="0"/>
        <w:adjustRightInd w:val="0"/>
        <w:jc w:val="both"/>
        <w:rPr>
          <w:color w:val="000000"/>
        </w:rPr>
      </w:pPr>
      <w:r w:rsidRPr="006C5148">
        <w:rPr>
          <w:color w:val="000000"/>
        </w:rPr>
        <w:t>O CONTRATADO FORNECEDOR deverá guardar pelo prazo de 5 (cinco) anos, cópias das Notas Fiscais de Venda, ou congênere, dos produtos participantes do Projeto de Venda de Gêneros Alimentícios da Agricultura Familiar e do Empreendedor Familiar Rural para Alimentação Escolar, estando à disposição para comprovação.</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 TERCEIRA</w:t>
      </w:r>
    </w:p>
    <w:p w:rsidR="006C5148" w:rsidRPr="006C5148" w:rsidRDefault="006C5148" w:rsidP="006C5148">
      <w:pPr>
        <w:autoSpaceDE w:val="0"/>
        <w:autoSpaceDN w:val="0"/>
        <w:adjustRightInd w:val="0"/>
        <w:jc w:val="both"/>
        <w:rPr>
          <w:color w:val="000000"/>
        </w:rPr>
      </w:pPr>
      <w:r w:rsidRPr="006C5148">
        <w:rPr>
          <w:color w:val="000000"/>
        </w:rPr>
        <w:t>O CONTRATANTE se compromete em guardar pelo prazo de 5 (cinco) anos das Notas Fiscais de Compra, os Termos de Recebimento e Aceitabilidade, apresentados nas prestações de contas, bem como o Projeto de Venda de Gêneros Alimentícios da Agricultura Familiar e do Empreendedor Familiar Rural para Alimentação Escolar e documentos anexos, estando à disposição para comprovação.</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 QUARTA</w:t>
      </w:r>
    </w:p>
    <w:p w:rsidR="006C5148" w:rsidRPr="006C5148" w:rsidRDefault="006C5148" w:rsidP="006C5148">
      <w:pPr>
        <w:autoSpaceDE w:val="0"/>
        <w:autoSpaceDN w:val="0"/>
        <w:adjustRightInd w:val="0"/>
        <w:jc w:val="both"/>
        <w:rPr>
          <w:color w:val="000000"/>
        </w:rPr>
      </w:pPr>
      <w:r w:rsidRPr="006C5148">
        <w:rPr>
          <w:color w:val="000000"/>
        </w:rPr>
        <w:t>É de exclusiva responsabilidade do CONTRATADO FORNECEDOR o ressarcimento de danos causados ao CONTRATANTE ou a terceiros, decorrentes de sua culpa ou dolo na execução do contrato, não excluindo ou reduzindo esta responsabilidade à fiscalização.</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 QUINTA</w:t>
      </w:r>
    </w:p>
    <w:p w:rsidR="006C5148" w:rsidRPr="006C5148" w:rsidRDefault="006C5148" w:rsidP="006C5148">
      <w:pPr>
        <w:autoSpaceDE w:val="0"/>
        <w:autoSpaceDN w:val="0"/>
        <w:adjustRightInd w:val="0"/>
        <w:jc w:val="both"/>
        <w:rPr>
          <w:color w:val="000000"/>
        </w:rPr>
      </w:pPr>
      <w:r w:rsidRPr="006C5148">
        <w:rPr>
          <w:color w:val="000000"/>
        </w:rPr>
        <w:t>O CONTRATANTE em razão as supremacia dos interesses públicos sobre os interesses particulares poderá:</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 1º  modificar unilateralmente o contrato para melhor adequação às finalidades de interesse público, respeitando os direitos do CONTRATADO;</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 2º  rescindir unilateralmente o contrato, nos casos de infração contratual ou inaptidão do CONTRATADO;</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 3º  fiscalizar a execução do contrato;</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 xml:space="preserve">§ 4º aplicar sanções motivadas pela inexecução total ou parcial do ajuste; </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 5º Sempre que a CONTRATANTE alterar ou rescindir o contrato sem culpa do CONTRATADO, deve respeitar o equilíbrio econômico-financeiro, garantindo-lhe o aumento da remuneração respectiva ou a indenização por despesas já realizadas.</w:t>
      </w: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 SEXTA</w:t>
      </w:r>
    </w:p>
    <w:p w:rsidR="006C5148" w:rsidRPr="006C5148" w:rsidRDefault="006C5148" w:rsidP="006C5148">
      <w:pPr>
        <w:autoSpaceDE w:val="0"/>
        <w:autoSpaceDN w:val="0"/>
        <w:adjustRightInd w:val="0"/>
        <w:jc w:val="both"/>
        <w:rPr>
          <w:color w:val="000000"/>
        </w:rPr>
      </w:pPr>
      <w:r w:rsidRPr="006C5148">
        <w:rPr>
          <w:color w:val="000000"/>
        </w:rPr>
        <w:lastRenderedPageBreak/>
        <w:t>A multa aplicada após regular processo administrativo poderá ser descontada dos pagamentos eventualmente devidos pelo CONTRATANTE ou, quando for o caso, cobrada judicialmente.</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 SÉTIMA</w:t>
      </w:r>
    </w:p>
    <w:p w:rsidR="006C5148" w:rsidRPr="006C5148" w:rsidRDefault="006C5148" w:rsidP="006C5148">
      <w:pPr>
        <w:autoSpaceDE w:val="0"/>
        <w:autoSpaceDN w:val="0"/>
        <w:adjustRightInd w:val="0"/>
        <w:jc w:val="both"/>
        <w:rPr>
          <w:color w:val="000000"/>
        </w:rPr>
      </w:pPr>
      <w:r w:rsidRPr="006C5148">
        <w:rPr>
          <w:color w:val="000000"/>
        </w:rPr>
        <w:t>A fiscalização do presente contrato ficará a cargo da Secretaria Municipal  da Educação e outras entidades designadas pelo FNDE.</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 OITAVA</w:t>
      </w:r>
    </w:p>
    <w:p w:rsidR="006C5148" w:rsidRPr="006C5148" w:rsidRDefault="006C5148" w:rsidP="006C5148">
      <w:pPr>
        <w:autoSpaceDE w:val="0"/>
        <w:autoSpaceDN w:val="0"/>
        <w:adjustRightInd w:val="0"/>
        <w:jc w:val="both"/>
        <w:rPr>
          <w:color w:val="000000"/>
        </w:rPr>
      </w:pPr>
      <w:r w:rsidRPr="006C5148">
        <w:rPr>
          <w:color w:val="000000"/>
        </w:rPr>
        <w:t>O presente contrato rege-se, ainda, pela chamada pública n.º 0001/201</w:t>
      </w:r>
      <w:r w:rsidR="00FD3BB1">
        <w:rPr>
          <w:color w:val="000000"/>
        </w:rPr>
        <w:t>5</w:t>
      </w:r>
      <w:r w:rsidRPr="006C5148">
        <w:rPr>
          <w:color w:val="000000"/>
        </w:rPr>
        <w:t>, pela Lei nº 8.666/93, L</w:t>
      </w:r>
      <w:r w:rsidR="00FD3BB1">
        <w:rPr>
          <w:color w:val="000000"/>
        </w:rPr>
        <w:t>ei n° 11.947/2009, Resolução CD/</w:t>
      </w:r>
      <w:r w:rsidRPr="006C5148">
        <w:rPr>
          <w:color w:val="000000"/>
        </w:rPr>
        <w:t>FNDE nº 38/2009, Resolução CD/FNDE nº 25/2012 e o dispositivo que a regulamente, em todos os seus termos, a qual será aplicada, também, onde o contrato for omisso.</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DÉCIMA NONA</w:t>
      </w:r>
    </w:p>
    <w:p w:rsidR="006C5148" w:rsidRPr="006C5148" w:rsidRDefault="006C5148" w:rsidP="006C5148">
      <w:pPr>
        <w:autoSpaceDE w:val="0"/>
        <w:autoSpaceDN w:val="0"/>
        <w:adjustRightInd w:val="0"/>
        <w:jc w:val="both"/>
        <w:rPr>
          <w:color w:val="000000"/>
        </w:rPr>
      </w:pPr>
      <w:r w:rsidRPr="006C5148">
        <w:rPr>
          <w:color w:val="000000"/>
        </w:rPr>
        <w:t>Este Contrato poderá ser aditado a qualquer tempo, mediante acordo formal entre as partes, resguardadas as suas condições essenciais.</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VIGÉSIMA</w:t>
      </w:r>
    </w:p>
    <w:p w:rsidR="006C5148" w:rsidRPr="006C5148" w:rsidRDefault="006C5148" w:rsidP="006C5148">
      <w:pPr>
        <w:autoSpaceDE w:val="0"/>
        <w:autoSpaceDN w:val="0"/>
        <w:adjustRightInd w:val="0"/>
        <w:jc w:val="both"/>
        <w:rPr>
          <w:color w:val="000000"/>
        </w:rPr>
      </w:pPr>
      <w:r w:rsidRPr="006C5148">
        <w:rPr>
          <w:color w:val="000000"/>
        </w:rPr>
        <w:t>As comunicações com origem neste contrato deverão ser formais e expressas, por meio de carta, que somente terá validade se enviada mediante registro de recebimento, por fax, transmitido pelas partes.</w:t>
      </w:r>
    </w:p>
    <w:p w:rsidR="006C5148" w:rsidRPr="006C5148" w:rsidRDefault="006C5148" w:rsidP="006C5148">
      <w:pPr>
        <w:autoSpaceDE w:val="0"/>
        <w:autoSpaceDN w:val="0"/>
        <w:adjustRightInd w:val="0"/>
        <w:rPr>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VIGÉSIMA PRIMEIRA</w:t>
      </w:r>
    </w:p>
    <w:p w:rsidR="006C5148" w:rsidRPr="006C5148" w:rsidRDefault="006C5148" w:rsidP="006C5148">
      <w:pPr>
        <w:autoSpaceDE w:val="0"/>
        <w:autoSpaceDN w:val="0"/>
        <w:adjustRightInd w:val="0"/>
        <w:jc w:val="both"/>
        <w:rPr>
          <w:color w:val="000000"/>
        </w:rPr>
      </w:pPr>
      <w:r w:rsidRPr="006C5148">
        <w:rPr>
          <w:color w:val="000000"/>
        </w:rPr>
        <w:t>Este Contrato, desde que observada a formalização preliminar à sua efetivação, por carta, consoante Cláusula Vigésima, poderá ser rescindido, de pleno direito, independentemente de notificação ou interpelação judicial ou extrajudicial, nos seguintes casos:</w:t>
      </w:r>
    </w:p>
    <w:p w:rsidR="006C5148" w:rsidRPr="006C5148" w:rsidRDefault="006C5148" w:rsidP="006C5148">
      <w:pPr>
        <w:autoSpaceDE w:val="0"/>
        <w:autoSpaceDN w:val="0"/>
        <w:adjustRightInd w:val="0"/>
        <w:jc w:val="both"/>
        <w:rPr>
          <w:color w:val="000000"/>
        </w:rPr>
      </w:pPr>
      <w:r w:rsidRPr="006C5148">
        <w:rPr>
          <w:color w:val="000000"/>
        </w:rPr>
        <w:t>§ 1º por acordo entre as partes;</w:t>
      </w:r>
    </w:p>
    <w:p w:rsidR="006C5148" w:rsidRPr="006C5148" w:rsidRDefault="006C5148" w:rsidP="006C5148">
      <w:pPr>
        <w:autoSpaceDE w:val="0"/>
        <w:autoSpaceDN w:val="0"/>
        <w:adjustRightInd w:val="0"/>
        <w:jc w:val="both"/>
        <w:rPr>
          <w:color w:val="000000"/>
        </w:rPr>
      </w:pPr>
      <w:r w:rsidRPr="006C5148">
        <w:rPr>
          <w:color w:val="000000"/>
        </w:rPr>
        <w:t>§ 2º pela inobservância de qualquer de suas condições;</w:t>
      </w:r>
    </w:p>
    <w:p w:rsidR="006C5148" w:rsidRPr="006C5148" w:rsidRDefault="006C5148" w:rsidP="006C5148">
      <w:pPr>
        <w:autoSpaceDE w:val="0"/>
        <w:autoSpaceDN w:val="0"/>
        <w:adjustRightInd w:val="0"/>
        <w:jc w:val="both"/>
        <w:rPr>
          <w:color w:val="000000"/>
        </w:rPr>
      </w:pPr>
      <w:r w:rsidRPr="006C5148">
        <w:rPr>
          <w:color w:val="000000"/>
        </w:rPr>
        <w:t>§ 3º quaisquer dos motivos previstos em lei.</w:t>
      </w: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VIGÉSIMA SEGUNDA</w:t>
      </w:r>
    </w:p>
    <w:p w:rsidR="006C5148" w:rsidRPr="006C5148" w:rsidRDefault="006C5148" w:rsidP="006C5148">
      <w:pPr>
        <w:autoSpaceDE w:val="0"/>
        <w:autoSpaceDN w:val="0"/>
        <w:adjustRightInd w:val="0"/>
        <w:jc w:val="both"/>
        <w:rPr>
          <w:color w:val="000000"/>
        </w:rPr>
      </w:pPr>
      <w:r w:rsidRPr="006C5148">
        <w:rPr>
          <w:color w:val="000000"/>
        </w:rPr>
        <w:t>O presente contrato vigorará da sua assinatura até a entrega total dos produtos adquiridos ou até 31 de dezembro de 201</w:t>
      </w:r>
      <w:r w:rsidR="00E33C72">
        <w:rPr>
          <w:color w:val="000000"/>
        </w:rPr>
        <w:t>5</w:t>
      </w:r>
      <w:r w:rsidRPr="006C5148">
        <w:rPr>
          <w:color w:val="000000"/>
        </w:rPr>
        <w:t>, podendo ser prorrogado a critério da Administração Municipal</w:t>
      </w: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CLÁUSULA VIGÉSIMA TERCEIRA</w:t>
      </w:r>
    </w:p>
    <w:p w:rsidR="006C5148" w:rsidRPr="006C5148" w:rsidRDefault="006C5148" w:rsidP="006C5148">
      <w:pPr>
        <w:autoSpaceDE w:val="0"/>
        <w:autoSpaceDN w:val="0"/>
        <w:adjustRightInd w:val="0"/>
        <w:jc w:val="both"/>
        <w:rPr>
          <w:color w:val="000000"/>
        </w:rPr>
      </w:pPr>
      <w:r w:rsidRPr="006C5148">
        <w:rPr>
          <w:color w:val="000000"/>
        </w:rPr>
        <w:t>É competente o Foro da Comarca de  Videira para dirimir qualquer controvérsia que se originar deste contrato.</w:t>
      </w:r>
    </w:p>
    <w:p w:rsidR="006C5148" w:rsidRPr="006C5148" w:rsidRDefault="006C5148" w:rsidP="006C5148">
      <w:pPr>
        <w:autoSpaceDE w:val="0"/>
        <w:autoSpaceDN w:val="0"/>
        <w:adjustRightInd w:val="0"/>
        <w:jc w:val="both"/>
        <w:rPr>
          <w:color w:val="000000"/>
        </w:rPr>
      </w:pPr>
      <w:r w:rsidRPr="006C5148">
        <w:rPr>
          <w:color w:val="000000"/>
        </w:rPr>
        <w:t>E, por estarem assim, justos e contratados, assinam o presente instrumento em três vias de igual teor e forma, na presença de duas testemunhas.</w:t>
      </w:r>
    </w:p>
    <w:p w:rsidR="006C5148" w:rsidRPr="006C5148" w:rsidRDefault="006C5148" w:rsidP="006C5148">
      <w:pPr>
        <w:autoSpaceDE w:val="0"/>
        <w:autoSpaceDN w:val="0"/>
        <w:adjustRightInd w:val="0"/>
        <w:rPr>
          <w:color w:val="000000"/>
        </w:rPr>
      </w:pPr>
    </w:p>
    <w:p w:rsidR="006C5148" w:rsidRPr="006C5148" w:rsidRDefault="006C5148" w:rsidP="006C5148">
      <w:pPr>
        <w:autoSpaceDE w:val="0"/>
        <w:autoSpaceDN w:val="0"/>
        <w:adjustRightInd w:val="0"/>
        <w:rPr>
          <w:color w:val="000000"/>
        </w:rPr>
      </w:pPr>
      <w:r w:rsidRPr="006C5148">
        <w:rPr>
          <w:color w:val="000000"/>
        </w:rPr>
        <w:t xml:space="preserve">                                         </w:t>
      </w:r>
      <w:r w:rsidR="00FD3BB1">
        <w:rPr>
          <w:color w:val="000000"/>
        </w:rPr>
        <w:t xml:space="preserve">                          </w:t>
      </w:r>
      <w:r w:rsidRPr="006C5148">
        <w:rPr>
          <w:color w:val="000000"/>
        </w:rPr>
        <w:t>Arroio Trinta - SC, ____de________ de 201</w:t>
      </w:r>
      <w:r w:rsidR="00FD3BB1">
        <w:rPr>
          <w:color w:val="000000"/>
        </w:rPr>
        <w:t>5</w:t>
      </w:r>
      <w:r w:rsidRPr="006C5148">
        <w:rPr>
          <w:color w:val="000000"/>
        </w:rPr>
        <w:t>.</w:t>
      </w:r>
    </w:p>
    <w:p w:rsidR="006C5148" w:rsidRPr="006C5148" w:rsidRDefault="006C5148" w:rsidP="006C5148">
      <w:pPr>
        <w:autoSpaceDE w:val="0"/>
        <w:autoSpaceDN w:val="0"/>
        <w:adjustRightInd w:val="0"/>
        <w:rPr>
          <w:color w:val="000000"/>
        </w:rPr>
      </w:pPr>
    </w:p>
    <w:p w:rsidR="006C5148" w:rsidRPr="006C5148" w:rsidRDefault="006C5148" w:rsidP="006C5148">
      <w:pPr>
        <w:autoSpaceDE w:val="0"/>
        <w:autoSpaceDN w:val="0"/>
        <w:adjustRightInd w:val="0"/>
        <w:jc w:val="right"/>
        <w:rPr>
          <w:color w:val="000000"/>
        </w:rPr>
      </w:pPr>
    </w:p>
    <w:p w:rsidR="006C5148" w:rsidRPr="006C5148" w:rsidRDefault="006C5148" w:rsidP="006C5148">
      <w:pPr>
        <w:autoSpaceDE w:val="0"/>
        <w:autoSpaceDN w:val="0"/>
        <w:adjustRightInd w:val="0"/>
        <w:jc w:val="center"/>
        <w:rPr>
          <w:color w:val="000000"/>
        </w:rPr>
      </w:pPr>
      <w:r w:rsidRPr="006C5148">
        <w:rPr>
          <w:color w:val="000000"/>
        </w:rPr>
        <w:t>_______________________________</w:t>
      </w:r>
    </w:p>
    <w:p w:rsidR="006C5148" w:rsidRPr="006C5148" w:rsidRDefault="006C5148" w:rsidP="006C5148">
      <w:pPr>
        <w:autoSpaceDE w:val="0"/>
        <w:autoSpaceDN w:val="0"/>
        <w:adjustRightInd w:val="0"/>
        <w:jc w:val="center"/>
        <w:rPr>
          <w:color w:val="000000"/>
        </w:rPr>
      </w:pPr>
      <w:r w:rsidRPr="006C5148">
        <w:rPr>
          <w:color w:val="000000"/>
        </w:rPr>
        <w:t>MUNICÍPIO DE ARROIO TRINTA</w:t>
      </w:r>
    </w:p>
    <w:p w:rsidR="006C5148" w:rsidRPr="006C5148" w:rsidRDefault="006C5148" w:rsidP="006C5148">
      <w:pPr>
        <w:autoSpaceDE w:val="0"/>
        <w:autoSpaceDN w:val="0"/>
        <w:adjustRightInd w:val="0"/>
        <w:jc w:val="center"/>
        <w:rPr>
          <w:color w:val="000000"/>
        </w:rPr>
      </w:pPr>
      <w:r w:rsidRPr="006C5148">
        <w:rPr>
          <w:color w:val="000000"/>
        </w:rPr>
        <w:t>CNPJ 82.826.462/0001-27</w:t>
      </w:r>
    </w:p>
    <w:p w:rsidR="006C5148" w:rsidRPr="006C5148" w:rsidRDefault="006C5148" w:rsidP="006C5148">
      <w:pPr>
        <w:autoSpaceDE w:val="0"/>
        <w:autoSpaceDN w:val="0"/>
        <w:adjustRightInd w:val="0"/>
        <w:jc w:val="center"/>
        <w:rPr>
          <w:color w:val="000000"/>
        </w:rPr>
      </w:pPr>
      <w:r w:rsidRPr="006C5148">
        <w:rPr>
          <w:color w:val="000000"/>
        </w:rPr>
        <w:t xml:space="preserve">CONTRATANTE </w:t>
      </w:r>
    </w:p>
    <w:p w:rsidR="006C5148" w:rsidRPr="006C5148" w:rsidRDefault="006C5148" w:rsidP="006C5148">
      <w:pPr>
        <w:autoSpaceDE w:val="0"/>
        <w:autoSpaceDN w:val="0"/>
        <w:adjustRightInd w:val="0"/>
        <w:jc w:val="center"/>
        <w:rPr>
          <w:color w:val="000000"/>
        </w:rPr>
      </w:pPr>
    </w:p>
    <w:p w:rsidR="006C5148" w:rsidRPr="006C5148" w:rsidRDefault="006C5148" w:rsidP="006C5148">
      <w:pPr>
        <w:autoSpaceDE w:val="0"/>
        <w:autoSpaceDN w:val="0"/>
        <w:adjustRightInd w:val="0"/>
        <w:jc w:val="center"/>
        <w:rPr>
          <w:color w:val="000000"/>
        </w:rPr>
      </w:pPr>
    </w:p>
    <w:p w:rsidR="006C5148" w:rsidRPr="006C5148" w:rsidRDefault="006C5148" w:rsidP="006C5148">
      <w:pPr>
        <w:autoSpaceDE w:val="0"/>
        <w:autoSpaceDN w:val="0"/>
        <w:adjustRightInd w:val="0"/>
        <w:jc w:val="center"/>
        <w:rPr>
          <w:color w:val="000000"/>
        </w:rPr>
      </w:pPr>
      <w:r w:rsidRPr="006C5148">
        <w:rPr>
          <w:color w:val="000000"/>
        </w:rPr>
        <w:t>______________</w:t>
      </w:r>
    </w:p>
    <w:p w:rsidR="006C5148" w:rsidRPr="006C5148" w:rsidRDefault="006C5148" w:rsidP="006C5148">
      <w:pPr>
        <w:autoSpaceDE w:val="0"/>
        <w:autoSpaceDN w:val="0"/>
        <w:adjustRightInd w:val="0"/>
        <w:jc w:val="center"/>
        <w:rPr>
          <w:color w:val="000000"/>
        </w:rPr>
      </w:pPr>
      <w:r w:rsidRPr="006C5148">
        <w:rPr>
          <w:color w:val="000000"/>
        </w:rPr>
        <w:t>CONTRATADA</w:t>
      </w:r>
    </w:p>
    <w:p w:rsidR="006C5148" w:rsidRPr="006C5148" w:rsidRDefault="006C5148" w:rsidP="006C5148">
      <w:pPr>
        <w:autoSpaceDE w:val="0"/>
        <w:autoSpaceDN w:val="0"/>
        <w:adjustRightInd w:val="0"/>
        <w:rPr>
          <w:color w:val="000000"/>
        </w:rPr>
      </w:pPr>
    </w:p>
    <w:p w:rsidR="006C5148" w:rsidRPr="006C5148" w:rsidRDefault="006C5148" w:rsidP="006C5148">
      <w:pPr>
        <w:autoSpaceDE w:val="0"/>
        <w:autoSpaceDN w:val="0"/>
        <w:adjustRightInd w:val="0"/>
        <w:jc w:val="center"/>
        <w:rPr>
          <w:color w:val="000000"/>
        </w:rPr>
      </w:pPr>
      <w:r w:rsidRPr="006C5148">
        <w:rPr>
          <w:color w:val="000000"/>
        </w:rPr>
        <w:t>______________________________________</w:t>
      </w:r>
    </w:p>
    <w:p w:rsidR="006C5148" w:rsidRDefault="006C5148" w:rsidP="006C5148">
      <w:pPr>
        <w:autoSpaceDE w:val="0"/>
        <w:autoSpaceDN w:val="0"/>
        <w:adjustRightInd w:val="0"/>
        <w:jc w:val="center"/>
        <w:rPr>
          <w:color w:val="000000"/>
        </w:rPr>
      </w:pPr>
      <w:r w:rsidRPr="006C5148">
        <w:rPr>
          <w:color w:val="000000"/>
        </w:rPr>
        <w:t>( agricultores no caso de grupo informal)</w:t>
      </w:r>
    </w:p>
    <w:p w:rsidR="00E33C72" w:rsidRPr="006C5148" w:rsidRDefault="00E33C72" w:rsidP="006C5148">
      <w:pPr>
        <w:autoSpaceDE w:val="0"/>
        <w:autoSpaceDN w:val="0"/>
        <w:adjustRightInd w:val="0"/>
        <w:jc w:val="center"/>
        <w:rPr>
          <w:color w:val="000000"/>
        </w:rPr>
      </w:pPr>
    </w:p>
    <w:p w:rsidR="006C5148" w:rsidRPr="006C5148" w:rsidRDefault="006C5148" w:rsidP="006C5148">
      <w:pPr>
        <w:autoSpaceDE w:val="0"/>
        <w:autoSpaceDN w:val="0"/>
        <w:adjustRightInd w:val="0"/>
        <w:jc w:val="center"/>
        <w:rPr>
          <w:color w:val="000000"/>
        </w:rPr>
      </w:pPr>
    </w:p>
    <w:p w:rsidR="006C5148" w:rsidRPr="006C5148" w:rsidRDefault="006C5148" w:rsidP="006C5148">
      <w:pPr>
        <w:autoSpaceDE w:val="0"/>
        <w:autoSpaceDN w:val="0"/>
        <w:adjustRightInd w:val="0"/>
        <w:rPr>
          <w:color w:val="000000"/>
        </w:rPr>
      </w:pPr>
    </w:p>
    <w:p w:rsidR="006C5148" w:rsidRPr="006C5148" w:rsidRDefault="006C5148" w:rsidP="006C5148">
      <w:pPr>
        <w:autoSpaceDE w:val="0"/>
        <w:autoSpaceDN w:val="0"/>
        <w:adjustRightInd w:val="0"/>
        <w:jc w:val="both"/>
        <w:rPr>
          <w:color w:val="000000"/>
        </w:rPr>
      </w:pPr>
      <w:r w:rsidRPr="006C5148">
        <w:rPr>
          <w:color w:val="000000"/>
        </w:rPr>
        <w:t>TESTEMUNHAS:</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 xml:space="preserve">1._________________________ </w:t>
      </w:r>
    </w:p>
    <w:p w:rsidR="006C5148" w:rsidRPr="006C5148" w:rsidRDefault="006C5148" w:rsidP="006C5148">
      <w:pPr>
        <w:autoSpaceDE w:val="0"/>
        <w:autoSpaceDN w:val="0"/>
        <w:adjustRightInd w:val="0"/>
        <w:jc w:val="both"/>
        <w:rPr>
          <w:color w:val="000000"/>
        </w:rPr>
      </w:pPr>
    </w:p>
    <w:p w:rsidR="006C5148" w:rsidRPr="006C5148" w:rsidRDefault="006C5148" w:rsidP="006C5148">
      <w:pPr>
        <w:autoSpaceDE w:val="0"/>
        <w:autoSpaceDN w:val="0"/>
        <w:adjustRightInd w:val="0"/>
        <w:jc w:val="both"/>
        <w:rPr>
          <w:color w:val="000000"/>
        </w:rPr>
      </w:pPr>
      <w:r w:rsidRPr="006C5148">
        <w:rPr>
          <w:color w:val="000000"/>
        </w:rPr>
        <w:t>2. ________________________</w:t>
      </w:r>
    </w:p>
    <w:p w:rsidR="006C5148" w:rsidRPr="006C5148" w:rsidRDefault="006C5148" w:rsidP="006C5148">
      <w:pPr>
        <w:rPr>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Default="006C5148" w:rsidP="006C5148">
      <w:pPr>
        <w:autoSpaceDE w:val="0"/>
        <w:autoSpaceDN w:val="0"/>
        <w:adjustRightInd w:val="0"/>
        <w:rPr>
          <w:b/>
          <w:bCs/>
          <w:color w:val="000000"/>
        </w:rPr>
      </w:pPr>
    </w:p>
    <w:p w:rsidR="00E33C72" w:rsidRDefault="00E33C72" w:rsidP="006C5148">
      <w:pPr>
        <w:autoSpaceDE w:val="0"/>
        <w:autoSpaceDN w:val="0"/>
        <w:adjustRightInd w:val="0"/>
        <w:rPr>
          <w:b/>
          <w:bCs/>
          <w:color w:val="000000"/>
        </w:rPr>
      </w:pPr>
    </w:p>
    <w:p w:rsidR="00E33C72" w:rsidRDefault="00E33C72" w:rsidP="006C5148">
      <w:pPr>
        <w:autoSpaceDE w:val="0"/>
        <w:autoSpaceDN w:val="0"/>
        <w:adjustRightInd w:val="0"/>
        <w:rPr>
          <w:b/>
          <w:bCs/>
          <w:color w:val="000000"/>
        </w:rPr>
      </w:pPr>
    </w:p>
    <w:p w:rsidR="00E33C72" w:rsidRDefault="00E33C72" w:rsidP="006C5148">
      <w:pPr>
        <w:autoSpaceDE w:val="0"/>
        <w:autoSpaceDN w:val="0"/>
        <w:adjustRightInd w:val="0"/>
        <w:rPr>
          <w:b/>
          <w:bCs/>
          <w:color w:val="000000"/>
        </w:rPr>
      </w:pPr>
    </w:p>
    <w:p w:rsidR="00E33C72" w:rsidRPr="006C5148" w:rsidRDefault="00E33C72"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E33C72" w:rsidRDefault="006C5148" w:rsidP="006C5148">
      <w:pPr>
        <w:autoSpaceDE w:val="0"/>
        <w:autoSpaceDN w:val="0"/>
        <w:adjustRightInd w:val="0"/>
        <w:jc w:val="center"/>
        <w:rPr>
          <w:b/>
          <w:color w:val="000000"/>
        </w:rPr>
      </w:pPr>
      <w:r w:rsidRPr="006C5148">
        <w:rPr>
          <w:b/>
          <w:bCs/>
          <w:color w:val="000000"/>
        </w:rPr>
        <w:lastRenderedPageBreak/>
        <w:t xml:space="preserve">EDITAL DE CHAMADA PÚBLICA Nº </w:t>
      </w:r>
      <w:r w:rsidRPr="00E33C72">
        <w:rPr>
          <w:b/>
          <w:color w:val="000000"/>
        </w:rPr>
        <w:t>01/201</w:t>
      </w:r>
      <w:r w:rsidR="00E33C72">
        <w:rPr>
          <w:b/>
          <w:color w:val="000000"/>
        </w:rPr>
        <w:t>5</w:t>
      </w:r>
      <w:r w:rsidRPr="00E33C72">
        <w:rPr>
          <w:b/>
          <w:color w:val="000000"/>
        </w:rPr>
        <w:t>.</w:t>
      </w:r>
    </w:p>
    <w:p w:rsidR="006C5148" w:rsidRPr="006C5148" w:rsidRDefault="006C5148" w:rsidP="006C5148">
      <w:pPr>
        <w:autoSpaceDE w:val="0"/>
        <w:autoSpaceDN w:val="0"/>
        <w:adjustRightInd w:val="0"/>
        <w:jc w:val="center"/>
        <w:rPr>
          <w:color w:val="000000"/>
        </w:rPr>
      </w:pPr>
    </w:p>
    <w:p w:rsidR="006C5148" w:rsidRPr="006C5148" w:rsidRDefault="006C5148" w:rsidP="006C5148">
      <w:pPr>
        <w:autoSpaceDE w:val="0"/>
        <w:autoSpaceDN w:val="0"/>
        <w:adjustRightInd w:val="0"/>
        <w:jc w:val="center"/>
        <w:rPr>
          <w:color w:val="000000"/>
        </w:rPr>
      </w:pPr>
    </w:p>
    <w:p w:rsidR="006C5148" w:rsidRPr="006C5148" w:rsidRDefault="006C5148" w:rsidP="006C5148">
      <w:pPr>
        <w:autoSpaceDE w:val="0"/>
        <w:autoSpaceDN w:val="0"/>
        <w:adjustRightInd w:val="0"/>
        <w:jc w:val="center"/>
        <w:rPr>
          <w:color w:val="000000"/>
        </w:rPr>
      </w:pPr>
    </w:p>
    <w:p w:rsidR="006C5148" w:rsidRPr="006C5148" w:rsidRDefault="006C5148" w:rsidP="006C5148">
      <w:pPr>
        <w:autoSpaceDE w:val="0"/>
        <w:autoSpaceDN w:val="0"/>
        <w:adjustRightInd w:val="0"/>
        <w:jc w:val="center"/>
        <w:rPr>
          <w:color w:val="000000"/>
        </w:rPr>
      </w:pPr>
    </w:p>
    <w:p w:rsidR="006C5148" w:rsidRPr="006C5148" w:rsidRDefault="006C5148" w:rsidP="006C5148">
      <w:pPr>
        <w:autoSpaceDE w:val="0"/>
        <w:autoSpaceDN w:val="0"/>
        <w:adjustRightInd w:val="0"/>
        <w:jc w:val="both"/>
        <w:rPr>
          <w:color w:val="000000"/>
        </w:rPr>
      </w:pPr>
      <w:r w:rsidRPr="006C5148">
        <w:rPr>
          <w:b/>
          <w:bCs/>
          <w:color w:val="000000"/>
        </w:rPr>
        <w:t xml:space="preserve">OBJETO: </w:t>
      </w:r>
      <w:r w:rsidR="00E33C72">
        <w:rPr>
          <w:color w:val="000000"/>
        </w:rPr>
        <w:t>Aquisição de Gêneros Alimentícios da A</w:t>
      </w:r>
      <w:r w:rsidRPr="006C5148">
        <w:rPr>
          <w:color w:val="000000"/>
        </w:rPr>
        <w:t>gricu</w:t>
      </w:r>
      <w:r w:rsidR="00E33C72">
        <w:rPr>
          <w:color w:val="000000"/>
        </w:rPr>
        <w:t>ltura Familiar para Merenda E</w:t>
      </w:r>
      <w:r w:rsidRPr="006C5148">
        <w:rPr>
          <w:color w:val="000000"/>
        </w:rPr>
        <w:t>scolar, para alunos de educação básica pública, matriculados na Escola Municipal e CEMEI  Centro de Educação Infantil do Município, verba FNDE/PNAE/PNAC.</w:t>
      </w: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r w:rsidRPr="006C5148">
        <w:rPr>
          <w:b/>
          <w:bCs/>
          <w:color w:val="000000"/>
        </w:rPr>
        <w:t>PARECER DA ASSESSORIA JURÍDICA</w:t>
      </w:r>
    </w:p>
    <w:p w:rsidR="006C5148" w:rsidRPr="006C5148" w:rsidRDefault="006C5148" w:rsidP="006C5148">
      <w:pPr>
        <w:autoSpaceDE w:val="0"/>
        <w:autoSpaceDN w:val="0"/>
        <w:adjustRightInd w:val="0"/>
        <w:jc w:val="both"/>
        <w:rPr>
          <w:color w:val="000000"/>
        </w:rPr>
      </w:pPr>
      <w:r w:rsidRPr="006C5148">
        <w:rPr>
          <w:color w:val="000000"/>
        </w:rPr>
        <w:t>Vêm a esta Assessoria Jurídica para exame e aprovação as minutas de Edital de Chamada Pública/Contr</w:t>
      </w:r>
      <w:r w:rsidR="00E33C72">
        <w:rPr>
          <w:color w:val="000000"/>
        </w:rPr>
        <w:t>ato com vista à deflagração de Processo Licitatório para aquisição de Gêneros Alimentícios da Agricultura Familiar e do Empreendedor Familiar Rural para Merenda E</w:t>
      </w:r>
      <w:r w:rsidRPr="006C5148">
        <w:rPr>
          <w:color w:val="000000"/>
        </w:rPr>
        <w:t>scolar, para alunos de educação básica pública, matriculados na Escola</w:t>
      </w:r>
      <w:r w:rsidR="00FD3BB1">
        <w:rPr>
          <w:color w:val="000000"/>
        </w:rPr>
        <w:t xml:space="preserve"> Municipal</w:t>
      </w:r>
      <w:r w:rsidRPr="006C5148">
        <w:rPr>
          <w:color w:val="000000"/>
        </w:rPr>
        <w:t xml:space="preserve"> e CEMEI – Centro de Educação Infantil do Município, verba FNDE/PNAE/PNAC.</w:t>
      </w:r>
    </w:p>
    <w:p w:rsidR="006C5148" w:rsidRPr="006C5148" w:rsidRDefault="006C5148" w:rsidP="006C5148">
      <w:pPr>
        <w:autoSpaceDE w:val="0"/>
        <w:autoSpaceDN w:val="0"/>
        <w:adjustRightInd w:val="0"/>
        <w:jc w:val="both"/>
        <w:rPr>
          <w:color w:val="000000"/>
        </w:rPr>
      </w:pPr>
      <w:r w:rsidRPr="006C5148">
        <w:rPr>
          <w:color w:val="000000"/>
        </w:rPr>
        <w:t>Os textos das minutas em análise, sob o ângulo jurídico-formal, guardam conformidade com as exigências legais preconizadas para os instrumentos da espécie, pela legislação licitatória especial.</w:t>
      </w:r>
    </w:p>
    <w:p w:rsidR="006C5148" w:rsidRPr="006C5148" w:rsidRDefault="006C5148" w:rsidP="006C5148">
      <w:pPr>
        <w:autoSpaceDE w:val="0"/>
        <w:autoSpaceDN w:val="0"/>
        <w:adjustRightInd w:val="0"/>
        <w:jc w:val="both"/>
        <w:rPr>
          <w:color w:val="000000"/>
        </w:rPr>
      </w:pPr>
      <w:r w:rsidRPr="006C5148">
        <w:rPr>
          <w:color w:val="000000"/>
        </w:rPr>
        <w:t>Diante do exposto, opino pela aprovação das minu</w:t>
      </w:r>
      <w:r w:rsidR="00852355">
        <w:rPr>
          <w:color w:val="000000"/>
        </w:rPr>
        <w:t>tas, prosseguindo-se nas subsequ</w:t>
      </w:r>
      <w:r w:rsidRPr="006C5148">
        <w:rPr>
          <w:color w:val="000000"/>
        </w:rPr>
        <w:t>entes providências para a efetivação do objeto pretendido.</w:t>
      </w:r>
    </w:p>
    <w:p w:rsidR="006C5148" w:rsidRPr="006C5148" w:rsidRDefault="006C5148" w:rsidP="006C5148">
      <w:pPr>
        <w:autoSpaceDE w:val="0"/>
        <w:autoSpaceDN w:val="0"/>
        <w:adjustRightInd w:val="0"/>
        <w:rPr>
          <w:color w:val="000000"/>
        </w:rPr>
      </w:pPr>
    </w:p>
    <w:p w:rsidR="006C5148" w:rsidRPr="006C5148" w:rsidRDefault="006C5148" w:rsidP="006C5148">
      <w:pPr>
        <w:autoSpaceDE w:val="0"/>
        <w:autoSpaceDN w:val="0"/>
        <w:adjustRightInd w:val="0"/>
        <w:rPr>
          <w:color w:val="000000"/>
        </w:rPr>
      </w:pPr>
    </w:p>
    <w:p w:rsidR="006C5148" w:rsidRPr="006C5148" w:rsidRDefault="006C5148" w:rsidP="006C5148">
      <w:pPr>
        <w:autoSpaceDE w:val="0"/>
        <w:autoSpaceDN w:val="0"/>
        <w:adjustRightInd w:val="0"/>
        <w:rPr>
          <w:color w:val="000000"/>
        </w:rPr>
      </w:pPr>
    </w:p>
    <w:p w:rsidR="006C5148" w:rsidRPr="006C5148" w:rsidRDefault="006C5148" w:rsidP="006C5148">
      <w:pPr>
        <w:autoSpaceDE w:val="0"/>
        <w:autoSpaceDN w:val="0"/>
        <w:adjustRightInd w:val="0"/>
        <w:jc w:val="right"/>
        <w:rPr>
          <w:color w:val="000000"/>
        </w:rPr>
      </w:pPr>
      <w:r w:rsidRPr="006C5148">
        <w:rPr>
          <w:color w:val="000000"/>
        </w:rPr>
        <w:t xml:space="preserve">                                                       </w:t>
      </w:r>
      <w:r w:rsidR="00852355">
        <w:rPr>
          <w:color w:val="000000"/>
        </w:rPr>
        <w:t xml:space="preserve">        </w:t>
      </w:r>
      <w:r w:rsidR="00FD3BB1">
        <w:rPr>
          <w:color w:val="000000"/>
        </w:rPr>
        <w:t xml:space="preserve">  Arroio Tr</w:t>
      </w:r>
      <w:r w:rsidR="00406A18">
        <w:rPr>
          <w:color w:val="000000"/>
        </w:rPr>
        <w:t>inta - SC, 11</w:t>
      </w:r>
      <w:r w:rsidR="00FD3BB1">
        <w:rPr>
          <w:color w:val="000000"/>
        </w:rPr>
        <w:t xml:space="preserve"> de junho </w:t>
      </w:r>
      <w:r w:rsidR="00852355">
        <w:rPr>
          <w:color w:val="000000"/>
        </w:rPr>
        <w:t>de 2015</w:t>
      </w:r>
      <w:r w:rsidRPr="006C5148">
        <w:rPr>
          <w:color w:val="000000"/>
        </w:rPr>
        <w:t>.</w:t>
      </w:r>
    </w:p>
    <w:p w:rsidR="006C5148" w:rsidRPr="006C5148" w:rsidRDefault="006C5148" w:rsidP="006C5148">
      <w:pPr>
        <w:autoSpaceDE w:val="0"/>
        <w:autoSpaceDN w:val="0"/>
        <w:adjustRightInd w:val="0"/>
        <w:rPr>
          <w:color w:val="000000"/>
        </w:rPr>
      </w:pPr>
    </w:p>
    <w:p w:rsidR="006C5148" w:rsidRDefault="006C5148" w:rsidP="006C5148">
      <w:pPr>
        <w:autoSpaceDE w:val="0"/>
        <w:autoSpaceDN w:val="0"/>
        <w:adjustRightInd w:val="0"/>
        <w:rPr>
          <w:b/>
          <w:bCs/>
          <w:color w:val="000000"/>
        </w:rPr>
      </w:pPr>
    </w:p>
    <w:p w:rsidR="00852355" w:rsidRPr="006C5148" w:rsidRDefault="00852355" w:rsidP="006C5148">
      <w:pPr>
        <w:autoSpaceDE w:val="0"/>
        <w:autoSpaceDN w:val="0"/>
        <w:adjustRightInd w:val="0"/>
        <w:rPr>
          <w:b/>
          <w:bCs/>
          <w:color w:val="000000"/>
        </w:rPr>
      </w:pPr>
    </w:p>
    <w:p w:rsidR="006C5148" w:rsidRPr="006C5148" w:rsidRDefault="006C5148" w:rsidP="006C5148">
      <w:pPr>
        <w:autoSpaceDE w:val="0"/>
        <w:autoSpaceDN w:val="0"/>
        <w:adjustRightInd w:val="0"/>
        <w:rPr>
          <w:b/>
          <w:bCs/>
          <w:color w:val="000000"/>
        </w:rPr>
      </w:pPr>
    </w:p>
    <w:p w:rsidR="006C5148" w:rsidRPr="006C5148" w:rsidRDefault="006C5148" w:rsidP="006C5148">
      <w:pPr>
        <w:autoSpaceDE w:val="0"/>
        <w:autoSpaceDN w:val="0"/>
        <w:adjustRightInd w:val="0"/>
        <w:jc w:val="center"/>
        <w:rPr>
          <w:b/>
          <w:bCs/>
          <w:color w:val="000000"/>
        </w:rPr>
      </w:pPr>
      <w:r w:rsidRPr="006C5148">
        <w:rPr>
          <w:b/>
          <w:bCs/>
          <w:color w:val="000000"/>
        </w:rPr>
        <w:t>SANTO POSSATO</w:t>
      </w:r>
    </w:p>
    <w:p w:rsidR="006C5148" w:rsidRPr="006C5148" w:rsidRDefault="006C5148" w:rsidP="006C5148">
      <w:pPr>
        <w:autoSpaceDE w:val="0"/>
        <w:autoSpaceDN w:val="0"/>
        <w:adjustRightInd w:val="0"/>
        <w:jc w:val="center"/>
        <w:rPr>
          <w:b/>
          <w:bCs/>
          <w:color w:val="000000"/>
        </w:rPr>
      </w:pPr>
      <w:r w:rsidRPr="006C5148">
        <w:rPr>
          <w:b/>
          <w:bCs/>
          <w:color w:val="000000"/>
        </w:rPr>
        <w:t>Assessor Jurídico da Prefeitura de Arroio Trinta</w:t>
      </w:r>
    </w:p>
    <w:p w:rsidR="006C5148" w:rsidRPr="006C5148" w:rsidRDefault="006C5148" w:rsidP="006C5148">
      <w:pPr>
        <w:jc w:val="center"/>
        <w:rPr>
          <w:b/>
          <w:bCs/>
          <w:color w:val="000000"/>
        </w:rPr>
      </w:pPr>
      <w:r w:rsidRPr="006C5148">
        <w:rPr>
          <w:b/>
          <w:bCs/>
          <w:color w:val="000000"/>
        </w:rPr>
        <w:t>OAB/SC nº 19.045</w:t>
      </w: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both"/>
        <w:rPr>
          <w:b/>
          <w:bCs/>
          <w:color w:val="000000"/>
        </w:rPr>
      </w:pPr>
    </w:p>
    <w:p w:rsidR="006C5148" w:rsidRPr="006C5148" w:rsidRDefault="006C5148" w:rsidP="006C5148">
      <w:pPr>
        <w:autoSpaceDE w:val="0"/>
        <w:autoSpaceDN w:val="0"/>
        <w:adjustRightInd w:val="0"/>
        <w:jc w:val="right"/>
        <w:rPr>
          <w:color w:val="FF0000"/>
        </w:rPr>
      </w:pPr>
    </w:p>
    <w:p w:rsidR="00CC0574" w:rsidRPr="006C5148" w:rsidRDefault="00CC0574"/>
    <w:sectPr w:rsidR="00CC0574" w:rsidRPr="006C51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818" w:rsidRDefault="00270818" w:rsidP="00E33C72">
      <w:r>
        <w:separator/>
      </w:r>
    </w:p>
  </w:endnote>
  <w:endnote w:type="continuationSeparator" w:id="0">
    <w:p w:rsidR="00270818" w:rsidRDefault="00270818" w:rsidP="00E3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324988"/>
      <w:docPartObj>
        <w:docPartGallery w:val="Page Numbers (Bottom of Page)"/>
        <w:docPartUnique/>
      </w:docPartObj>
    </w:sdtPr>
    <w:sdtEndPr/>
    <w:sdtContent>
      <w:p w:rsidR="00406A18" w:rsidRDefault="00406A18">
        <w:pPr>
          <w:pStyle w:val="Rodap"/>
          <w:jc w:val="right"/>
        </w:pPr>
        <w:r>
          <w:fldChar w:fldCharType="begin"/>
        </w:r>
        <w:r>
          <w:instrText>PAGE   \* MERGEFORMAT</w:instrText>
        </w:r>
        <w:r>
          <w:fldChar w:fldCharType="separate"/>
        </w:r>
        <w:r w:rsidR="006B1A19">
          <w:rPr>
            <w:noProof/>
          </w:rPr>
          <w:t>1</w:t>
        </w:r>
        <w:r>
          <w:fldChar w:fldCharType="end"/>
        </w:r>
      </w:p>
    </w:sdtContent>
  </w:sdt>
  <w:p w:rsidR="00406A18" w:rsidRDefault="00406A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818" w:rsidRDefault="00270818" w:rsidP="00E33C72">
      <w:r>
        <w:separator/>
      </w:r>
    </w:p>
  </w:footnote>
  <w:footnote w:type="continuationSeparator" w:id="0">
    <w:p w:rsidR="00270818" w:rsidRDefault="00270818" w:rsidP="00E33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D2095C"/>
    <w:multiLevelType w:val="hybridMultilevel"/>
    <w:tmpl w:val="9E0E21A2"/>
    <w:lvl w:ilvl="0" w:tplc="F4D06860">
      <w:start w:val="1"/>
      <w:numFmt w:val="decimal"/>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48"/>
    <w:rsid w:val="000D5831"/>
    <w:rsid w:val="001D4B2E"/>
    <w:rsid w:val="001D72E2"/>
    <w:rsid w:val="001E3FD3"/>
    <w:rsid w:val="00270818"/>
    <w:rsid w:val="002A287D"/>
    <w:rsid w:val="00307C38"/>
    <w:rsid w:val="00406A18"/>
    <w:rsid w:val="00440FC0"/>
    <w:rsid w:val="0053605D"/>
    <w:rsid w:val="00606924"/>
    <w:rsid w:val="00641A61"/>
    <w:rsid w:val="00677F33"/>
    <w:rsid w:val="006B1A19"/>
    <w:rsid w:val="006C5148"/>
    <w:rsid w:val="007473D5"/>
    <w:rsid w:val="007B2546"/>
    <w:rsid w:val="007C7C7F"/>
    <w:rsid w:val="00852355"/>
    <w:rsid w:val="00904A06"/>
    <w:rsid w:val="00B112AC"/>
    <w:rsid w:val="00B37AE5"/>
    <w:rsid w:val="00CC0574"/>
    <w:rsid w:val="00CD45F1"/>
    <w:rsid w:val="00D408CF"/>
    <w:rsid w:val="00E33C72"/>
    <w:rsid w:val="00E35A56"/>
    <w:rsid w:val="00E37C02"/>
    <w:rsid w:val="00E855BD"/>
    <w:rsid w:val="00EC3C32"/>
    <w:rsid w:val="00FD3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D4775B-34C5-4A9D-A391-40CD39DF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4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6C5148"/>
    <w:rPr>
      <w:color w:val="0000FF"/>
      <w:u w:val="single"/>
    </w:rPr>
  </w:style>
  <w:style w:type="character" w:styleId="HiperlinkVisitado">
    <w:name w:val="FollowedHyperlink"/>
    <w:basedOn w:val="Fontepargpadro"/>
    <w:uiPriority w:val="99"/>
    <w:semiHidden/>
    <w:unhideWhenUsed/>
    <w:rsid w:val="006C5148"/>
    <w:rPr>
      <w:color w:val="954F72" w:themeColor="followedHyperlink"/>
      <w:u w:val="single"/>
    </w:rPr>
  </w:style>
  <w:style w:type="paragraph" w:styleId="Rodap">
    <w:name w:val="footer"/>
    <w:basedOn w:val="Normal"/>
    <w:link w:val="RodapChar"/>
    <w:uiPriority w:val="99"/>
    <w:unhideWhenUsed/>
    <w:rsid w:val="006C5148"/>
    <w:pPr>
      <w:tabs>
        <w:tab w:val="center" w:pos="4252"/>
        <w:tab w:val="right" w:pos="8504"/>
      </w:tabs>
    </w:pPr>
  </w:style>
  <w:style w:type="character" w:customStyle="1" w:styleId="RodapChar">
    <w:name w:val="Rodapé Char"/>
    <w:basedOn w:val="Fontepargpadro"/>
    <w:link w:val="Rodap"/>
    <w:uiPriority w:val="99"/>
    <w:rsid w:val="006C5148"/>
    <w:rPr>
      <w:rFonts w:ascii="Times New Roman" w:eastAsia="Times New Roman" w:hAnsi="Times New Roman" w:cs="Times New Roman"/>
      <w:sz w:val="24"/>
      <w:szCs w:val="24"/>
      <w:lang w:eastAsia="pt-BR"/>
    </w:rPr>
  </w:style>
  <w:style w:type="paragraph" w:styleId="Ttulo">
    <w:name w:val="Title"/>
    <w:basedOn w:val="Normal"/>
    <w:link w:val="TtuloChar"/>
    <w:qFormat/>
    <w:rsid w:val="006C5148"/>
    <w:pPr>
      <w:jc w:val="center"/>
    </w:pPr>
    <w:rPr>
      <w:rFonts w:ascii="Arial" w:hAnsi="Arial"/>
      <w:b/>
      <w:sz w:val="32"/>
      <w:szCs w:val="20"/>
    </w:rPr>
  </w:style>
  <w:style w:type="character" w:customStyle="1" w:styleId="TtuloChar">
    <w:name w:val="Título Char"/>
    <w:basedOn w:val="Fontepargpadro"/>
    <w:link w:val="Ttulo"/>
    <w:rsid w:val="006C5148"/>
    <w:rPr>
      <w:rFonts w:ascii="Arial" w:eastAsia="Times New Roman" w:hAnsi="Arial" w:cs="Times New Roman"/>
      <w:b/>
      <w:sz w:val="32"/>
      <w:szCs w:val="20"/>
      <w:lang w:eastAsia="pt-BR"/>
    </w:rPr>
  </w:style>
  <w:style w:type="paragraph" w:customStyle="1" w:styleId="Normal1">
    <w:name w:val="Normal1"/>
    <w:basedOn w:val="Normal"/>
    <w:rsid w:val="006C5148"/>
  </w:style>
  <w:style w:type="character" w:customStyle="1" w:styleId="normalchar1">
    <w:name w:val="normal__char1"/>
    <w:basedOn w:val="Fontepargpadro"/>
    <w:rsid w:val="006C5148"/>
    <w:rPr>
      <w:rFonts w:ascii="Times New Roman" w:hAnsi="Times New Roman" w:cs="Times New Roman" w:hint="default"/>
      <w:strike w:val="0"/>
      <w:dstrike w:val="0"/>
      <w:sz w:val="24"/>
      <w:szCs w:val="24"/>
      <w:u w:val="none"/>
      <w:effect w:val="none"/>
    </w:rPr>
  </w:style>
  <w:style w:type="paragraph" w:styleId="Textodebalo">
    <w:name w:val="Balloon Text"/>
    <w:basedOn w:val="Normal"/>
    <w:link w:val="TextodebaloChar"/>
    <w:uiPriority w:val="99"/>
    <w:semiHidden/>
    <w:unhideWhenUsed/>
    <w:rsid w:val="001D4B2E"/>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semiHidden/>
    <w:rsid w:val="001D4B2E"/>
    <w:rPr>
      <w:rFonts w:ascii="Tahoma" w:eastAsia="Calibri" w:hAnsi="Tahoma" w:cs="Tahoma"/>
      <w:sz w:val="16"/>
      <w:szCs w:val="16"/>
    </w:rPr>
  </w:style>
  <w:style w:type="paragraph" w:styleId="Cabealho">
    <w:name w:val="header"/>
    <w:basedOn w:val="Normal"/>
    <w:link w:val="CabealhoChar"/>
    <w:uiPriority w:val="99"/>
    <w:unhideWhenUsed/>
    <w:rsid w:val="00E33C72"/>
    <w:pPr>
      <w:tabs>
        <w:tab w:val="center" w:pos="4252"/>
        <w:tab w:val="right" w:pos="8504"/>
      </w:tabs>
    </w:pPr>
  </w:style>
  <w:style w:type="character" w:customStyle="1" w:styleId="CabealhoChar">
    <w:name w:val="Cabeçalho Char"/>
    <w:basedOn w:val="Fontepargpadro"/>
    <w:link w:val="Cabealho"/>
    <w:uiPriority w:val="99"/>
    <w:rsid w:val="00E33C7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arroio30.com.br" TargetMode="External"/><Relationship Id="rId3" Type="http://schemas.openxmlformats.org/officeDocument/2006/relationships/settings" Target="settings.xml"/><Relationship Id="rId7" Type="http://schemas.openxmlformats.org/officeDocument/2006/relationships/hyperlink" Target="http://www.tst.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9479</Words>
  <Characters>51190</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Clientee</dc:creator>
  <cp:keywords/>
  <dc:description/>
  <cp:lastModifiedBy>Clientee</cp:lastModifiedBy>
  <cp:revision>14</cp:revision>
  <cp:lastPrinted>2015-06-11T13:07:00Z</cp:lastPrinted>
  <dcterms:created xsi:type="dcterms:W3CDTF">2015-03-12T13:57:00Z</dcterms:created>
  <dcterms:modified xsi:type="dcterms:W3CDTF">2015-06-11T14:06:00Z</dcterms:modified>
</cp:coreProperties>
</file>