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X, tendo como Objeto: </w:t>
      </w:r>
      <w:r w:rsidRPr="007706EF">
        <w:rPr>
          <w:rFonts w:ascii="Times New Roman" w:hAnsi="Times New Roman" w:cs="Times New Roman"/>
          <w:b/>
        </w:rPr>
        <w:t>REFERENTE A CONTRATAÇÃO DE PROFISSIONAL PARA PINTURA DA UBS CENTRAL APÓS AS REFORMAS DO PRÉDIO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 xml:space="preserve">Processo </w:t>
      </w:r>
      <w:r w:rsidR="003A6E5B">
        <w:rPr>
          <w:rFonts w:ascii="Times New Roman" w:hAnsi="Times New Roman" w:cs="Times New Roman"/>
          <w:u w:val="single"/>
        </w:rPr>
        <w:t>Administrativo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0016/2016</w:t>
      </w:r>
    </w:p>
    <w:p w:rsidR="003A6E5B" w:rsidRDefault="003A6E5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nº 0009/2016 </w:t>
      </w:r>
      <w:r w:rsidR="003A6E5B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DL</w:t>
      </w:r>
    </w:p>
    <w:p w:rsidR="003A6E5B" w:rsidRDefault="003A6E5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Pr="007706EF" w:rsidRDefault="00262BD1" w:rsidP="003A6E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 </w:t>
      </w:r>
      <w:r w:rsidR="003A6E5B">
        <w:rPr>
          <w:b/>
        </w:rPr>
        <w:t>477 - CIDNEI CARLOS BALDO (19.878.377/0001-76)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R$ 3.229,24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E5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/05/2016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A6E5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/05/2016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A6E5B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/05/2016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1</w:t>
      </w:r>
      <w:r w:rsidR="003A6E5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/05/2016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16/05/2016.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3A6E5B"/>
    <w:rsid w:val="004E5201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848</Characters>
  <Application>Microsoft Office Word</Application>
  <DocSecurity>0</DocSecurity>
  <Lines>7</Lines>
  <Paragraphs>2</Paragraphs>
  <ScaleCrop>false</ScaleCrop>
  <Company>....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4</cp:revision>
  <cp:lastPrinted>2016-05-17T13:39:00Z</cp:lastPrinted>
  <dcterms:created xsi:type="dcterms:W3CDTF">2012-02-02T18:33:00Z</dcterms:created>
  <dcterms:modified xsi:type="dcterms:W3CDTF">2016-05-17T13:39:00Z</dcterms:modified>
</cp:coreProperties>
</file>