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4293">
        <w:rPr>
          <w:rFonts w:ascii="Times New Roman" w:hAnsi="Times New Roman" w:cs="Times New Roman"/>
        </w:rPr>
        <w:t xml:space="preserve">     </w:t>
      </w: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994293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O Sr. </w:t>
      </w:r>
      <w:r w:rsidR="00994293" w:rsidRPr="00994293">
        <w:rPr>
          <w:rFonts w:ascii="Times New Roman" w:hAnsi="Times New Roman" w:cs="Times New Roman"/>
        </w:rPr>
        <w:t>Claudio Spricigo</w:t>
      </w:r>
      <w:r w:rsidRPr="00994293">
        <w:rPr>
          <w:rFonts w:ascii="Times New Roman" w:hAnsi="Times New Roman" w:cs="Times New Roman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>01 - HOMOLOGAR a presente Licitação nestes termos:</w:t>
      </w: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994293">
        <w:rPr>
          <w:rFonts w:ascii="Times New Roman" w:hAnsi="Times New Roman" w:cs="Times New Roman"/>
        </w:rPr>
        <w:t xml:space="preserve">       Processo Administrativo </w:t>
      </w:r>
      <w:r w:rsidRPr="00994293">
        <w:rPr>
          <w:rFonts w:ascii="Times New Roman" w:hAnsi="Times New Roman" w:cs="Times New Roman"/>
          <w:b/>
          <w:bCs/>
        </w:rPr>
        <w:t>Nº 0077/2016</w:t>
      </w:r>
    </w:p>
    <w:p w:rsidR="00674880" w:rsidRPr="00994293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     </w:t>
      </w:r>
      <w:r w:rsidRPr="00994293">
        <w:rPr>
          <w:rFonts w:ascii="Times New Roman" w:hAnsi="Times New Roman" w:cs="Times New Roman"/>
          <w:b/>
          <w:bCs/>
        </w:rPr>
        <w:t xml:space="preserve">  </w:t>
      </w:r>
      <w:r w:rsidRPr="00994293">
        <w:rPr>
          <w:rFonts w:ascii="Times New Roman" w:hAnsi="Times New Roman" w:cs="Times New Roman"/>
        </w:rPr>
        <w:t>Pregão Presencial</w:t>
      </w:r>
      <w:r w:rsidRPr="00994293">
        <w:rPr>
          <w:rFonts w:ascii="Times New Roman" w:hAnsi="Times New Roman" w:cs="Times New Roman"/>
          <w:b/>
          <w:bCs/>
        </w:rPr>
        <w:t xml:space="preserve"> Nº: 0033/2016 - PR</w:t>
      </w:r>
    </w:p>
    <w:p w:rsidR="00674880" w:rsidRPr="00994293" w:rsidRDefault="00994293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74880" w:rsidRPr="00994293">
        <w:rPr>
          <w:rFonts w:ascii="Times New Roman" w:hAnsi="Times New Roman" w:cs="Times New Roman"/>
        </w:rPr>
        <w:t>Data Homologação:</w:t>
      </w:r>
      <w:r w:rsidR="00674880" w:rsidRPr="0099429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11 de janeiro de 2017. </w:t>
      </w:r>
    </w:p>
    <w:p w:rsidR="00674880" w:rsidRPr="00994293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994293">
        <w:rPr>
          <w:rFonts w:ascii="Times New Roman" w:hAnsi="Times New Roman" w:cs="Times New Roman"/>
        </w:rPr>
        <w:tab/>
        <w:t>Objeto da Licitação:</w:t>
      </w:r>
      <w:r w:rsidRPr="00994293">
        <w:rPr>
          <w:rFonts w:ascii="Times New Roman" w:hAnsi="Times New Roman" w:cs="Times New Roman"/>
          <w:b/>
          <w:bCs/>
        </w:rPr>
        <w:t xml:space="preserve"> CONTRATAÇÃO DE EMPRESA ESPECIALIZADA PARA FORNECIMENTO DE MATERIAIS PARA REESTRUTURAÇÃO DA REDE INTERNA DE INTERNET E REALOCAÇÃO DO SERVIDOR LOCALIZADO NO PAÇO MUNICIPAL.</w:t>
      </w:r>
    </w:p>
    <w:p w:rsidR="00674880" w:rsidRPr="00994293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994293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994293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20462A" w:rsidRPr="00994293" w:rsidRDefault="00994293">
      <w:pPr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  <w:b/>
        </w:rPr>
        <w:t xml:space="preserve"> 711 - CS</w:t>
      </w:r>
      <w:r w:rsidRPr="00994293">
        <w:rPr>
          <w:rFonts w:ascii="Times New Roman" w:hAnsi="Times New Roman" w:cs="Times New Roman"/>
          <w:b/>
        </w:rPr>
        <w:t xml:space="preserve"> INFORMÁTICA LTDA ME (02.335.907/0001-37)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851"/>
        <w:gridCol w:w="854"/>
        <w:gridCol w:w="1096"/>
      </w:tblGrid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Un.</w:t>
            </w:r>
            <w:r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>Total.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25670 - CABO ELET. GIGALAN U/UTP 23AWGX4P CAT.6 CM VM ROHS – VERMELHO</w:t>
            </w:r>
            <w:r w:rsidRPr="00994293">
              <w:rPr>
                <w:rFonts w:ascii="Times New Roman" w:hAnsi="Times New Roman" w:cs="Times New Roman"/>
              </w:rPr>
              <w:br/>
              <w:t xml:space="preserve"> Aplicabilidade:   Sistemas de Cabeamento Estruturado para tráfego de voz, dados e imagens, segundo requ</w:t>
            </w:r>
            <w:r w:rsidRPr="00994293">
              <w:rPr>
                <w:rFonts w:ascii="Times New Roman" w:hAnsi="Times New Roman" w:cs="Times New Roman"/>
              </w:rPr>
              <w:t>isitos da norma ANSI/TIA/EIA-568-B.2-1 Categoria 6, para cabeamento primário e secundário entre os painéis de distribuição (Patch Panels) ou conectores nas áreas de trabalho, em sistemas que requeiram grande margem de segurança sobre as especificações norm</w:t>
            </w:r>
            <w:r w:rsidRPr="00994293">
              <w:rPr>
                <w:rFonts w:ascii="Times New Roman" w:hAnsi="Times New Roman" w:cs="Times New Roman"/>
              </w:rPr>
              <w:t>alizadas para garantia de suporte às aplicações futuras.    Descrição 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Possuir certificado de performance elétrica (VERIFIED) pela UL ou ETL, conforme especificações da norma ANSI/TIA/EIA-568-B.2-1 CATEGORIA 6 e ISO/IEC 11801bem como certificado </w:t>
            </w:r>
            <w:r w:rsidRPr="00994293">
              <w:rPr>
                <w:rFonts w:ascii="Times New Roman" w:hAnsi="Times New Roman" w:cs="Times New Roman"/>
              </w:rPr>
              <w:t>para flamabilidade (UL LISTED ou ETL LISTED) CM conforme UL;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cabo utilizado deverá possuir certificação Anatel impressa na capa;  •</w:t>
            </w:r>
            <w:r w:rsidRPr="00994293">
              <w:rPr>
                <w:rFonts w:ascii="Times New Roman" w:hAnsi="Times New Roman" w:cs="Times New Roman"/>
              </w:rPr>
              <w:tab/>
              <w:t>O cabo deverá ter diâmetro mínimo de 23 AWG;  •</w:t>
            </w:r>
            <w:r w:rsidRPr="00994293">
              <w:rPr>
                <w:rFonts w:ascii="Times New Roman" w:hAnsi="Times New Roman" w:cs="Times New Roman"/>
              </w:rPr>
              <w:tab/>
              <w:t>O produto deverá cumprir com os requisitos quanto à taxa máxima de compo</w:t>
            </w:r>
            <w:r w:rsidRPr="00994293">
              <w:rPr>
                <w:rFonts w:ascii="Times New Roman" w:hAnsi="Times New Roman" w:cs="Times New Roman"/>
              </w:rPr>
              <w:t>stos que não agridam ao meio ambiente conforme a norma RoHS;  •</w:t>
            </w:r>
            <w:r w:rsidRPr="00994293">
              <w:rPr>
                <w:rFonts w:ascii="Times New Roman" w:hAnsi="Times New Roman" w:cs="Times New Roman"/>
              </w:rPr>
              <w:tab/>
              <w:t>Deverá possuir certificação de canal para 6 conexões por laboratório de 3a. Parte ETL ou UL;  •</w:t>
            </w:r>
            <w:r w:rsidRPr="00994293">
              <w:rPr>
                <w:rFonts w:ascii="Times New Roman" w:hAnsi="Times New Roman" w:cs="Times New Roman"/>
              </w:rPr>
              <w:tab/>
              <w:t>Deverá possuir impresso na capa externa nome do fabricante, marca do produto, e sistema de rastr</w:t>
            </w:r>
            <w:r w:rsidRPr="00994293">
              <w:rPr>
                <w:rFonts w:ascii="Times New Roman" w:hAnsi="Times New Roman" w:cs="Times New Roman"/>
              </w:rPr>
              <w:t>eabilidade que permita identificar a data de fabricação dos cabos;  •</w:t>
            </w:r>
            <w:r w:rsidRPr="00994293">
              <w:rPr>
                <w:rFonts w:ascii="Times New Roman" w:hAnsi="Times New Roman" w:cs="Times New Roman"/>
              </w:rPr>
              <w:tab/>
              <w:t>Deverá ser composto por condutores de cobre sólido, capa externa em PVC não propagante à chama;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atender ao código de cores especificado </w:t>
            </w:r>
            <w:r w:rsidRPr="00994293">
              <w:rPr>
                <w:rFonts w:ascii="Times New Roman" w:hAnsi="Times New Roman" w:cs="Times New Roman"/>
              </w:rPr>
              <w:lastRenderedPageBreak/>
              <w:t>abaixo:  o</w:t>
            </w:r>
            <w:r w:rsidRPr="00994293">
              <w:rPr>
                <w:rFonts w:ascii="Times New Roman" w:hAnsi="Times New Roman" w:cs="Times New Roman"/>
              </w:rPr>
              <w:tab/>
              <w:t>par 1: azul-branco, com uma f</w:t>
            </w:r>
            <w:r w:rsidRPr="00994293">
              <w:rPr>
                <w:rFonts w:ascii="Times New Roman" w:hAnsi="Times New Roman" w:cs="Times New Roman"/>
              </w:rPr>
              <w:t>aixa azul (stripe) no condutor branco;  o</w:t>
            </w:r>
            <w:r w:rsidRPr="00994293">
              <w:rPr>
                <w:rFonts w:ascii="Times New Roman" w:hAnsi="Times New Roman" w:cs="Times New Roman"/>
              </w:rPr>
              <w:tab/>
              <w:t>par 2: laranja-branco, com uma faixa laranja (stripe) no condutor branco;  o</w:t>
            </w:r>
            <w:r w:rsidRPr="00994293">
              <w:rPr>
                <w:rFonts w:ascii="Times New Roman" w:hAnsi="Times New Roman" w:cs="Times New Roman"/>
              </w:rPr>
              <w:tab/>
              <w:t>par 3: verde-branco, com uma faixa verde (stripe) no condutor branco;  o</w:t>
            </w:r>
            <w:r w:rsidRPr="00994293">
              <w:rPr>
                <w:rFonts w:ascii="Times New Roman" w:hAnsi="Times New Roman" w:cs="Times New Roman"/>
              </w:rPr>
              <w:tab/>
              <w:t>par 4: marrom-branco, com uma faixa marrom (stripe)no condutor b</w:t>
            </w:r>
            <w:r w:rsidRPr="00994293">
              <w:rPr>
                <w:rFonts w:ascii="Times New Roman" w:hAnsi="Times New Roman" w:cs="Times New Roman"/>
              </w:rPr>
              <w:t>ranco;  •</w:t>
            </w:r>
            <w:r w:rsidRPr="00994293">
              <w:rPr>
                <w:rFonts w:ascii="Times New Roman" w:hAnsi="Times New Roman" w:cs="Times New Roman"/>
              </w:rPr>
              <w:tab/>
              <w:t>Impedância característica de 100?(Ohms);  •</w:t>
            </w:r>
            <w:r w:rsidRPr="00994293">
              <w:rPr>
                <w:rFonts w:ascii="Times New Roman" w:hAnsi="Times New Roman" w:cs="Times New Roman"/>
              </w:rPr>
              <w:tab/>
              <w:t>Deverá ser apresentado através de catálogos, testes das principais características elétricas em transmissões de altas velocidades (valores típicos) de ATENUAÇÃO (dB/100m), NEXT (dB), PSNEXT(dB), RL(dB),</w:t>
            </w:r>
            <w:r w:rsidRPr="00994293">
              <w:rPr>
                <w:rFonts w:ascii="Times New Roman" w:hAnsi="Times New Roman" w:cs="Times New Roman"/>
              </w:rPr>
              <w:t xml:space="preserve"> ACR(dB), para frequências de 100, 200, 350 e 550Mhz;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O fabricante deverá possuir Certificado ISO 9001 e ISO 14001.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5.819,40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25671 - CALHA 19\" ABS C/08 TOMADAS 10A NBR 14136</w:t>
            </w:r>
            <w:r w:rsidRPr="00994293">
              <w:rPr>
                <w:rFonts w:ascii="Times New Roman" w:hAnsi="Times New Roman" w:cs="Times New Roman"/>
              </w:rPr>
              <w:br/>
              <w:t>CALHA 19\"</w:t>
            </w:r>
            <w:r w:rsidRPr="00994293">
              <w:rPr>
                <w:rFonts w:ascii="Times New Roman" w:hAnsi="Times New Roman" w:cs="Times New Roman"/>
              </w:rPr>
              <w:t xml:space="preserve"> ABS C/08 TOMADAS 10A NBR 14136  •</w:t>
            </w:r>
            <w:r w:rsidRPr="00994293">
              <w:rPr>
                <w:rFonts w:ascii="Times New Roman" w:hAnsi="Times New Roman" w:cs="Times New Roman"/>
              </w:rPr>
              <w:tab/>
              <w:t>A calha de tomadas deverá ter padrão 19“ deverá estar em acordo com a norma NBR 14136;  •</w:t>
            </w:r>
            <w:r w:rsidRPr="00994293">
              <w:rPr>
                <w:rFonts w:ascii="Times New Roman" w:hAnsi="Times New Roman" w:cs="Times New Roman"/>
              </w:rPr>
              <w:tab/>
              <w:t>Deverá Permitir a instalação em racks padrão 19”;  •</w:t>
            </w:r>
            <w:r w:rsidRPr="00994293">
              <w:rPr>
                <w:rFonts w:ascii="Times New Roman" w:hAnsi="Times New Roman" w:cs="Times New Roman"/>
              </w:rPr>
              <w:tab/>
              <w:t>Deverá ocupar 1U de altura;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ser fabricado em plástico de engenharia </w:t>
            </w:r>
            <w:r w:rsidRPr="00994293">
              <w:rPr>
                <w:rFonts w:ascii="Times New Roman" w:hAnsi="Times New Roman" w:cs="Times New Roman"/>
              </w:rPr>
              <w:t>ABS;  •</w:t>
            </w:r>
            <w:r w:rsidRPr="00994293">
              <w:rPr>
                <w:rFonts w:ascii="Times New Roman" w:hAnsi="Times New Roman" w:cs="Times New Roman"/>
              </w:rPr>
              <w:tab/>
              <w:t>Deverá ter cabo 3 x 1,0 mm2, comprimento 2 m;  •</w:t>
            </w:r>
            <w:r w:rsidRPr="00994293">
              <w:rPr>
                <w:rFonts w:ascii="Times New Roman" w:hAnsi="Times New Roman" w:cs="Times New Roman"/>
              </w:rPr>
              <w:tab/>
              <w:t>Deverá suportar Tensão AC entrada e saída de 110/220 V;  •</w:t>
            </w:r>
            <w:r w:rsidRPr="00994293">
              <w:rPr>
                <w:rFonts w:ascii="Times New Roman" w:hAnsi="Times New Roman" w:cs="Times New Roman"/>
              </w:rPr>
              <w:tab/>
              <w:t>Deverá conter porta fusível, com fusível de 250 V 10 A;  •</w:t>
            </w:r>
            <w:r w:rsidRPr="00994293">
              <w:rPr>
                <w:rFonts w:ascii="Times New Roman" w:hAnsi="Times New Roman" w:cs="Times New Roman"/>
              </w:rPr>
              <w:tab/>
              <w:t>Deverá ter capacidade mínima de carga 10 A;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ter um diâmetro de pinagem </w:t>
            </w:r>
            <w:r w:rsidRPr="00994293">
              <w:rPr>
                <w:rFonts w:ascii="Times New Roman" w:hAnsi="Times New Roman" w:cs="Times New Roman"/>
              </w:rPr>
              <w:t xml:space="preserve">de 4,3 mm;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136,93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1.095,44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25672 - CONECTOR FEMEA CAT.6 BR</w:t>
            </w:r>
            <w:r w:rsidRPr="00994293">
              <w:rPr>
                <w:rFonts w:ascii="Times New Roman" w:hAnsi="Times New Roman" w:cs="Times New Roman"/>
              </w:rPr>
              <w:br/>
              <w:t>CONECTOR FEMEA CAT.6 BR  Especificações técnicas   Aplicabilidade:  Sistemas de Cabeamento Estruturado para tráfego de voz, dados e imagens, segundo requisitos da norma ANSI/T</w:t>
            </w:r>
            <w:r w:rsidRPr="00994293">
              <w:rPr>
                <w:rFonts w:ascii="Times New Roman" w:hAnsi="Times New Roman" w:cs="Times New Roman"/>
              </w:rPr>
              <w:t>IA/EIA-568-B.2-1 Categoria 6, para cabeamento horizontal ou secundário, uso interno, em ponto de acesso na área de trabalho para tomadas de serviços em sistemas estruturados de cabeamento e em sistemas que requeiram grande margem de segurança sobre as espe</w:t>
            </w:r>
            <w:r w:rsidRPr="00994293">
              <w:rPr>
                <w:rFonts w:ascii="Times New Roman" w:hAnsi="Times New Roman" w:cs="Times New Roman"/>
              </w:rPr>
              <w:t>cificações normalizadas para garantia de suporte às aplicações futuras.   Descrição:  •</w:t>
            </w:r>
            <w:r w:rsidRPr="00994293">
              <w:rPr>
                <w:rFonts w:ascii="Times New Roman" w:hAnsi="Times New Roman" w:cs="Times New Roman"/>
              </w:rPr>
              <w:tab/>
              <w:t>Possuir Certificação UL ou ETL LISTED;  •</w:t>
            </w:r>
            <w:r w:rsidRPr="00994293">
              <w:rPr>
                <w:rFonts w:ascii="Times New Roman" w:hAnsi="Times New Roman" w:cs="Times New Roman"/>
              </w:rPr>
              <w:tab/>
              <w:t>Possuir Certificação ETL VERIFIED;  •</w:t>
            </w:r>
            <w:r w:rsidRPr="00994293">
              <w:rPr>
                <w:rFonts w:ascii="Times New Roman" w:hAnsi="Times New Roman" w:cs="Times New Roman"/>
              </w:rPr>
              <w:tab/>
              <w:t>Possuir certificação de canal para 6 conexões por laboratório de 3a. Parte ETL;  •</w:t>
            </w:r>
            <w:r w:rsidRPr="00994293">
              <w:rPr>
                <w:rFonts w:ascii="Times New Roman" w:hAnsi="Times New Roman" w:cs="Times New Roman"/>
              </w:rPr>
              <w:tab/>
              <w:t>Ter c</w:t>
            </w:r>
            <w:r w:rsidRPr="00994293">
              <w:rPr>
                <w:rFonts w:ascii="Times New Roman" w:hAnsi="Times New Roman" w:cs="Times New Roman"/>
              </w:rPr>
              <w:t>orpo em material termoplástico de alto impacto não propagante à chama que atenda a norma UL 94 V-0(flamabilidade);  •</w:t>
            </w:r>
            <w:r w:rsidRPr="00994293">
              <w:rPr>
                <w:rFonts w:ascii="Times New Roman" w:hAnsi="Times New Roman" w:cs="Times New Roman"/>
              </w:rPr>
              <w:tab/>
              <w:t>Possuir protetores 110IDC traseiros para as conexões e tampa de proteção frontal (dust cover) removível e articulada com local para inserç</w:t>
            </w:r>
            <w:r w:rsidRPr="00994293">
              <w:rPr>
                <w:rFonts w:ascii="Times New Roman" w:hAnsi="Times New Roman" w:cs="Times New Roman"/>
              </w:rPr>
              <w:t>ão, (na própria tampa), do ícone de identificação;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Possuir vias de contato produzidas em bronze fosforoso com camadas de 2,54?m de </w:t>
            </w:r>
            <w:r w:rsidRPr="00994293">
              <w:rPr>
                <w:rFonts w:ascii="Times New Roman" w:hAnsi="Times New Roman" w:cs="Times New Roman"/>
              </w:rPr>
              <w:lastRenderedPageBreak/>
              <w:t>níquel e 1,27 ?m de ouro;  •</w:t>
            </w:r>
            <w:r w:rsidRPr="00994293">
              <w:rPr>
                <w:rFonts w:ascii="Times New Roman" w:hAnsi="Times New Roman" w:cs="Times New Roman"/>
              </w:rPr>
              <w:tab/>
              <w:t>O keystone deve ser compatível para as terminações T-568ª eT-568B, segundo a ANSI/TIA/EIA-568</w:t>
            </w:r>
            <w:r w:rsidRPr="00994293">
              <w:rPr>
                <w:rFonts w:ascii="Times New Roman" w:hAnsi="Times New Roman" w:cs="Times New Roman"/>
              </w:rPr>
              <w:t>-B.2;  •</w:t>
            </w:r>
            <w:r w:rsidRPr="00994293">
              <w:rPr>
                <w:rFonts w:ascii="Times New Roman" w:hAnsi="Times New Roman" w:cs="Times New Roman"/>
              </w:rPr>
              <w:tab/>
              <w:t>Possuir terminação do tipo 110 IDC (conexão traseira) estanhados para a proteção contra oxidação e permitir inserção de condutores de 22 AWG a 26 AWG, permitindo ângulos de conexão do cabo, em até 180 graus.  •</w:t>
            </w:r>
            <w:r w:rsidRPr="00994293">
              <w:rPr>
                <w:rFonts w:ascii="Times New Roman" w:hAnsi="Times New Roman" w:cs="Times New Roman"/>
              </w:rPr>
              <w:tab/>
              <w:t>O conector fêmea deverá possibilitar</w:t>
            </w:r>
            <w:r w:rsidRPr="00994293">
              <w:rPr>
                <w:rFonts w:ascii="Times New Roman" w:hAnsi="Times New Roman" w:cs="Times New Roman"/>
              </w:rPr>
              <w:t xml:space="preserve"> a crimpagem dos 8 condutores ao mesmo tempo  •</w:t>
            </w:r>
            <w:r w:rsidRPr="00994293">
              <w:rPr>
                <w:rFonts w:ascii="Times New Roman" w:hAnsi="Times New Roman" w:cs="Times New Roman"/>
              </w:rPr>
              <w:tab/>
              <w:t>proporcionando deste modo uma conectorização homogênea;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Suportar ciclos de inserção, na parte frontal, igual ou superior a 750 (setecentas e cinquenta) vezes com conectores RJ-45 e 200 inserções com RJ11; </w:t>
            </w:r>
            <w:r w:rsidRPr="00994293">
              <w:rPr>
                <w:rFonts w:ascii="Times New Roman" w:hAnsi="Times New Roman" w:cs="Times New Roman"/>
              </w:rPr>
              <w:t xml:space="preserve"> •</w:t>
            </w:r>
            <w:r w:rsidRPr="00994293">
              <w:rPr>
                <w:rFonts w:ascii="Times New Roman" w:hAnsi="Times New Roman" w:cs="Times New Roman"/>
              </w:rPr>
              <w:tab/>
              <w:t>Suportar ciclos de inserção, igual ou superior a 200 (duzentas) vezes com terminações 110 IDC;  •</w:t>
            </w:r>
            <w:r w:rsidRPr="00994293">
              <w:rPr>
                <w:rFonts w:ascii="Times New Roman" w:hAnsi="Times New Roman" w:cs="Times New Roman"/>
              </w:rPr>
              <w:tab/>
              <w:t>Identificação do conector como Categoria 6, gravado na parte frontal do conector.  •</w:t>
            </w:r>
            <w:r w:rsidRPr="00994293">
              <w:rPr>
                <w:rFonts w:ascii="Times New Roman" w:hAnsi="Times New Roman" w:cs="Times New Roman"/>
              </w:rPr>
              <w:tab/>
              <w:t>Exceder as características elétricas contidas na norma ANSI/TIA/EIA-56</w:t>
            </w:r>
            <w:r w:rsidRPr="00994293">
              <w:rPr>
                <w:rFonts w:ascii="Times New Roman" w:hAnsi="Times New Roman" w:cs="Times New Roman"/>
              </w:rPr>
              <w:t>8-B.2-1 Categoria 6;  •</w:t>
            </w:r>
            <w:r w:rsidRPr="00994293">
              <w:rPr>
                <w:rFonts w:ascii="Times New Roman" w:hAnsi="Times New Roman" w:cs="Times New Roman"/>
              </w:rPr>
              <w:tab/>
              <w:t>O produto deve cumprir com os requisitos quanto à taxa máxima de compostos que não agridam ao meio ambiente conforme a diretiva ROHS;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O fabricante deverá apresentar certificação ISO 9001 e ISO 14001;   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57,27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3.436,20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 xml:space="preserve">25673 - GUIA DE CABOS FECHADO 19" X 1U PRETO </w:t>
            </w:r>
            <w:r w:rsidRPr="00994293">
              <w:rPr>
                <w:rFonts w:ascii="Times New Roman" w:hAnsi="Times New Roman" w:cs="Times New Roman"/>
              </w:rPr>
              <w:br/>
              <w:t>GUIA DE CABOS FECHADO 19" X 1U PRETO   Aplicações  Sistemas de Cabeamento Estruturado, uso interno, para instalação em racks ou brackets, vertical ou primário, em salas ou armários de distribuição p</w:t>
            </w:r>
            <w:r w:rsidRPr="00994293">
              <w:rPr>
                <w:rFonts w:ascii="Times New Roman" w:hAnsi="Times New Roman" w:cs="Times New Roman"/>
              </w:rPr>
              <w:t>rincipal; ou para cabeamento horizontal ou secundário, em salas de telecomunicações (cross-connect), na função de organização e acomodação de cabos.   Descrição  •</w:t>
            </w:r>
            <w:r w:rsidRPr="00994293">
              <w:rPr>
                <w:rFonts w:ascii="Times New Roman" w:hAnsi="Times New Roman" w:cs="Times New Roman"/>
              </w:rPr>
              <w:tab/>
              <w:t>Deverão ser confeccionados em aço SAE 1020;  •</w:t>
            </w:r>
            <w:r w:rsidRPr="00994293">
              <w:rPr>
                <w:rFonts w:ascii="Times New Roman" w:hAnsi="Times New Roman" w:cs="Times New Roman"/>
              </w:rPr>
              <w:tab/>
              <w:t>Deverá ter acabamento em pintura epóxi de alt</w:t>
            </w:r>
            <w:r w:rsidRPr="00994293">
              <w:rPr>
                <w:rFonts w:ascii="Times New Roman" w:hAnsi="Times New Roman" w:cs="Times New Roman"/>
              </w:rPr>
              <w:t>a resistência a riscos na cor preta;  •</w:t>
            </w:r>
            <w:r w:rsidRPr="00994293">
              <w:rPr>
                <w:rFonts w:ascii="Times New Roman" w:hAnsi="Times New Roman" w:cs="Times New Roman"/>
              </w:rPr>
              <w:tab/>
              <w:t>Produto deverá ser resistente e protegido contra corrosão, para as condições especificadas de uso em ambientes internos (EIA – 569);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possuir largura de 19", conforme requisitos da norma ANSI/TIA/EIA-310D.  </w:t>
            </w:r>
            <w:r w:rsidRPr="00994293">
              <w:rPr>
                <w:rFonts w:ascii="Times New Roman" w:hAnsi="Times New Roman" w:cs="Times New Roman"/>
              </w:rPr>
              <w:t>•</w:t>
            </w:r>
            <w:r w:rsidRPr="00994293">
              <w:rPr>
                <w:rFonts w:ascii="Times New Roman" w:hAnsi="Times New Roman" w:cs="Times New Roman"/>
              </w:rPr>
              <w:tab/>
              <w:t>Deverá possui tampa metálica removível;  •</w:t>
            </w:r>
            <w:r w:rsidRPr="00994293">
              <w:rPr>
                <w:rFonts w:ascii="Times New Roman" w:hAnsi="Times New Roman" w:cs="Times New Roman"/>
              </w:rPr>
              <w:tab/>
              <w:t>Deverá ter capacidades: (Taxa de ocupação 40%);  o</w:t>
            </w:r>
            <w:r w:rsidRPr="00994293">
              <w:rPr>
                <w:rFonts w:ascii="Times New Roman" w:hAnsi="Times New Roman" w:cs="Times New Roman"/>
              </w:rPr>
              <w:tab/>
              <w:t>CAT.5e: 40;  o</w:t>
            </w:r>
            <w:r w:rsidRPr="00994293">
              <w:rPr>
                <w:rFonts w:ascii="Times New Roman" w:hAnsi="Times New Roman" w:cs="Times New Roman"/>
              </w:rPr>
              <w:tab/>
              <w:t>CAT.6: 24;  o</w:t>
            </w:r>
            <w:r w:rsidRPr="00994293">
              <w:rPr>
                <w:rFonts w:ascii="Times New Roman" w:hAnsi="Times New Roman" w:cs="Times New Roman"/>
              </w:rPr>
              <w:tab/>
              <w:t>CAT.6A: 12;  •</w:t>
            </w:r>
            <w:r w:rsidRPr="00994293">
              <w:rPr>
                <w:rFonts w:ascii="Times New Roman" w:hAnsi="Times New Roman" w:cs="Times New Roman"/>
              </w:rPr>
              <w:tab/>
              <w:t>Deverá possuir Altura mínima de 44 mm;  •</w:t>
            </w:r>
            <w:r w:rsidRPr="00994293">
              <w:rPr>
                <w:rFonts w:ascii="Times New Roman" w:hAnsi="Times New Roman" w:cs="Times New Roman"/>
              </w:rPr>
              <w:tab/>
              <w:t>Deverá apresentar uma profundidade mínima útil de 68 mm;  •</w:t>
            </w:r>
            <w:r w:rsidRPr="00994293">
              <w:rPr>
                <w:rFonts w:ascii="Times New Roman" w:hAnsi="Times New Roman" w:cs="Times New Roman"/>
              </w:rPr>
              <w:tab/>
              <w:t>Deverá possuir</w:t>
            </w:r>
            <w:r w:rsidRPr="00994293">
              <w:rPr>
                <w:rFonts w:ascii="Times New Roman" w:hAnsi="Times New Roman" w:cs="Times New Roman"/>
              </w:rPr>
              <w:t xml:space="preserve"> espessura de chapa da estrutura mínima de 1,2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ser do mesmo fabricante dos Patch Panels ou dos Distribuidores Ópticos para assegurar a padronização e compatibilidade funcional de todos os recursos;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726,75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25674 - GUIA DE CABOS FECHADO 19" X 2U PRETO</w:t>
            </w:r>
            <w:r w:rsidRPr="00994293">
              <w:rPr>
                <w:rFonts w:ascii="Times New Roman" w:hAnsi="Times New Roman" w:cs="Times New Roman"/>
              </w:rPr>
              <w:br/>
              <w:t xml:space="preserve">GUIA DE CABOS FECHADO 19" X 2U PRETO  </w:t>
            </w:r>
            <w:r w:rsidRPr="00994293">
              <w:rPr>
                <w:rFonts w:ascii="Times New Roman" w:hAnsi="Times New Roman" w:cs="Times New Roman"/>
              </w:rPr>
              <w:lastRenderedPageBreak/>
              <w:t xml:space="preserve">Aplicações   Sistemas de Cabeamento Estruturado, uso interno, para instalação em racks ou brackets, vertical ou primário, em salas ou armários de distribuição principal; ou </w:t>
            </w:r>
            <w:r w:rsidRPr="00994293">
              <w:rPr>
                <w:rFonts w:ascii="Times New Roman" w:hAnsi="Times New Roman" w:cs="Times New Roman"/>
              </w:rPr>
              <w:t>para cabeamento horizontal ou secundário, em salas de telecomunicações (cross-connect), na função de organização e acomodação de cabos.   Descrição  •</w:t>
            </w:r>
            <w:r w:rsidRPr="00994293">
              <w:rPr>
                <w:rFonts w:ascii="Times New Roman" w:hAnsi="Times New Roman" w:cs="Times New Roman"/>
              </w:rPr>
              <w:tab/>
              <w:t>Deverão ser confeccionados em aço SAE 1020;  •</w:t>
            </w:r>
            <w:r w:rsidRPr="00994293">
              <w:rPr>
                <w:rFonts w:ascii="Times New Roman" w:hAnsi="Times New Roman" w:cs="Times New Roman"/>
              </w:rPr>
              <w:tab/>
              <w:t>Deverá ter acabamento em pintura epóxi de alta resistência</w:t>
            </w:r>
            <w:r w:rsidRPr="00994293">
              <w:rPr>
                <w:rFonts w:ascii="Times New Roman" w:hAnsi="Times New Roman" w:cs="Times New Roman"/>
              </w:rPr>
              <w:t xml:space="preserve"> a riscos na cor preta;  •</w:t>
            </w:r>
            <w:r w:rsidRPr="00994293">
              <w:rPr>
                <w:rFonts w:ascii="Times New Roman" w:hAnsi="Times New Roman" w:cs="Times New Roman"/>
              </w:rPr>
              <w:tab/>
              <w:t>Produto deverá ser resistente e protegido contra corrosão, para as condições especificadas de uso em ambientes internos (EIA – 569);  •</w:t>
            </w:r>
            <w:r w:rsidRPr="00994293">
              <w:rPr>
                <w:rFonts w:ascii="Times New Roman" w:hAnsi="Times New Roman" w:cs="Times New Roman"/>
              </w:rPr>
              <w:tab/>
              <w:t>Deverá possuir largura de 19", conforme requisitos da norma ANSI/TIA/EIA-310D.  •</w:t>
            </w:r>
            <w:r w:rsidRPr="00994293">
              <w:rPr>
                <w:rFonts w:ascii="Times New Roman" w:hAnsi="Times New Roman" w:cs="Times New Roman"/>
              </w:rPr>
              <w:tab/>
              <w:t>Deverá poss</w:t>
            </w:r>
            <w:r w:rsidRPr="00994293">
              <w:rPr>
                <w:rFonts w:ascii="Times New Roman" w:hAnsi="Times New Roman" w:cs="Times New Roman"/>
              </w:rPr>
              <w:t>ui tampa metálica removível;  •</w:t>
            </w:r>
            <w:r w:rsidRPr="00994293">
              <w:rPr>
                <w:rFonts w:ascii="Times New Roman" w:hAnsi="Times New Roman" w:cs="Times New Roman"/>
              </w:rPr>
              <w:tab/>
              <w:t>Deverá ter capacidades: (Taxa de ocupação 40%);  o</w:t>
            </w:r>
            <w:r w:rsidRPr="00994293">
              <w:rPr>
                <w:rFonts w:ascii="Times New Roman" w:hAnsi="Times New Roman" w:cs="Times New Roman"/>
              </w:rPr>
              <w:tab/>
              <w:t>CAT.5e: 40;  o</w:t>
            </w:r>
            <w:r w:rsidRPr="00994293">
              <w:rPr>
                <w:rFonts w:ascii="Times New Roman" w:hAnsi="Times New Roman" w:cs="Times New Roman"/>
              </w:rPr>
              <w:tab/>
              <w:t>CAT.6: 24;? o</w:t>
            </w:r>
            <w:r w:rsidRPr="00994293">
              <w:rPr>
                <w:rFonts w:ascii="Times New Roman" w:hAnsi="Times New Roman" w:cs="Times New Roman"/>
              </w:rPr>
              <w:tab/>
              <w:t>CAT.6A: 12;  •</w:t>
            </w:r>
            <w:r w:rsidRPr="00994293">
              <w:rPr>
                <w:rFonts w:ascii="Times New Roman" w:hAnsi="Times New Roman" w:cs="Times New Roman"/>
              </w:rPr>
              <w:tab/>
              <w:t>Deverá possuir Altura mínima de 88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possuir espessura de chapa da estrutura mínima de 1,2 mm;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54,9</w:t>
            </w:r>
            <w:r w:rsidRPr="00994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549,10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25675 - FRENTE FALSA 19" X 1U PRETO</w:t>
            </w:r>
            <w:r w:rsidRPr="00994293">
              <w:rPr>
                <w:rFonts w:ascii="Times New Roman" w:hAnsi="Times New Roman" w:cs="Times New Roman"/>
              </w:rPr>
              <w:br/>
              <w:t>FRENTE FALSA 19" X 1U PRETO  Utilizada para fechamento das posições não ocupadas dos planos de Racks e Brackets.  •</w:t>
            </w:r>
            <w:r w:rsidRPr="00994293">
              <w:rPr>
                <w:rFonts w:ascii="Times New Roman" w:hAnsi="Times New Roman" w:cs="Times New Roman"/>
              </w:rPr>
              <w:tab/>
              <w:t>Deverá permitir a instalação em Racks padrão 19”;  •</w:t>
            </w:r>
            <w:r w:rsidRPr="00994293">
              <w:rPr>
                <w:rFonts w:ascii="Times New Roman" w:hAnsi="Times New Roman" w:cs="Times New Roman"/>
              </w:rPr>
              <w:tab/>
              <w:t>Deverá possuir estrutura em Aço SAE 10</w:t>
            </w:r>
            <w:r w:rsidRPr="00994293">
              <w:rPr>
                <w:rFonts w:ascii="Times New Roman" w:hAnsi="Times New Roman" w:cs="Times New Roman"/>
              </w:rPr>
              <w:t>20 de 1,0 mm;  •</w:t>
            </w:r>
            <w:r w:rsidRPr="00994293">
              <w:rPr>
                <w:rFonts w:ascii="Times New Roman" w:hAnsi="Times New Roman" w:cs="Times New Roman"/>
              </w:rPr>
              <w:tab/>
              <w:t>Deverá ter altura de 1U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ter pintura epóxi preto RAL 9004;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8,83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176,60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25676 - FRENTE FALSA 19" X 2U PRETO</w:t>
            </w:r>
            <w:r w:rsidRPr="00994293">
              <w:rPr>
                <w:rFonts w:ascii="Times New Roman" w:hAnsi="Times New Roman" w:cs="Times New Roman"/>
              </w:rPr>
              <w:br/>
              <w:t xml:space="preserve">FRENTE FALSA 19" X 2U PRETO  Utilizada para fechamento das posições não ocupadas dos planos de Racks </w:t>
            </w:r>
            <w:r w:rsidRPr="00994293">
              <w:rPr>
                <w:rFonts w:ascii="Times New Roman" w:hAnsi="Times New Roman" w:cs="Times New Roman"/>
              </w:rPr>
              <w:t>e Brackets.  •</w:t>
            </w:r>
            <w:r w:rsidRPr="00994293">
              <w:rPr>
                <w:rFonts w:ascii="Times New Roman" w:hAnsi="Times New Roman" w:cs="Times New Roman"/>
              </w:rPr>
              <w:tab/>
              <w:t>Deverá permitir a instalação em Racks padrão 19”;  •</w:t>
            </w:r>
            <w:r w:rsidRPr="00994293">
              <w:rPr>
                <w:rFonts w:ascii="Times New Roman" w:hAnsi="Times New Roman" w:cs="Times New Roman"/>
              </w:rPr>
              <w:tab/>
              <w:t>Deverá possuir estrutura em Aço SAE 1020 de 1,0 mm;  •</w:t>
            </w:r>
            <w:r w:rsidRPr="00994293">
              <w:rPr>
                <w:rFonts w:ascii="Times New Roman" w:hAnsi="Times New Roman" w:cs="Times New Roman"/>
              </w:rPr>
              <w:tab/>
              <w:t>Deverá ter altura de 2U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ter pintura epóxi preto RAL 9004;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250,20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 xml:space="preserve">25677 - PATCH CORD U/UTP CAT.6 - CM - T568A - 10,0M – VERMELHO; </w:t>
            </w:r>
            <w:r w:rsidRPr="00994293">
              <w:rPr>
                <w:rFonts w:ascii="Times New Roman" w:hAnsi="Times New Roman" w:cs="Times New Roman"/>
              </w:rPr>
              <w:br/>
              <w:t>Aplicabilidade:    Sistemas de Cabeamento Estruturado para tráfego de voz, dados e imagens, segundo requisitos da norma ANSI/TIA/EIA-568-B.2-1 Categoria 6. Previstos para cabeamento horizonta</w:t>
            </w:r>
            <w:r w:rsidRPr="00994293">
              <w:rPr>
                <w:rFonts w:ascii="Times New Roman" w:hAnsi="Times New Roman" w:cs="Times New Roman"/>
              </w:rPr>
              <w:t xml:space="preserve">l ou secundário, uso interno, em ponto de acesso à área de trabalho para interligação do hardware de comunicação do usuário às tomadas de conexão da rede e também nas salas de telecomunicações, para manobras entre os painéis de distribuição (Patch Panels) </w:t>
            </w:r>
            <w:r w:rsidRPr="00994293">
              <w:rPr>
                <w:rFonts w:ascii="Times New Roman" w:hAnsi="Times New Roman" w:cs="Times New Roman"/>
              </w:rPr>
              <w:t>e os equipamentos ativos da rede (hubs, switches, etc.).     Descrição:    • Patch Cord para interligação entre a “tomada lógica“ e a “estação de trabalho“ ou para manobra na Sala de Telecomunicações.   • Deverá possui Certificação UL ou ETL LISTED;   • De</w:t>
            </w:r>
            <w:r w:rsidRPr="00994293">
              <w:rPr>
                <w:rFonts w:ascii="Times New Roman" w:hAnsi="Times New Roman" w:cs="Times New Roman"/>
              </w:rPr>
              <w:t xml:space="preserve">verá </w:t>
            </w:r>
            <w:r w:rsidRPr="00994293">
              <w:rPr>
                <w:rFonts w:ascii="Times New Roman" w:hAnsi="Times New Roman" w:cs="Times New Roman"/>
              </w:rPr>
              <w:lastRenderedPageBreak/>
              <w:t>possuir Certificação ETL VERIFIED;   • Deverá ter duas certificações Anatel conforme regulamento da entidade: a do cabo flexível e do cordão de manobra;   • Deverá cumprir com os requisitos quanto à taxa máxima de compostos que não agridam ao meio amb</w:t>
            </w:r>
            <w:r w:rsidRPr="00994293">
              <w:rPr>
                <w:rFonts w:ascii="Times New Roman" w:hAnsi="Times New Roman" w:cs="Times New Roman"/>
              </w:rPr>
              <w:t>iente conforme a norma RoHS;   • Deverá possuir certificação de canal para 6 conexões por laboratório de 3a. Parte ETL.   • Deverão ser montados e testados em fábrica, com garantia de desempenho;   • O acessório deve ser confeccionado em cabo par trançado,</w:t>
            </w:r>
            <w:r w:rsidRPr="00994293">
              <w:rPr>
                <w:rFonts w:ascii="Times New Roman" w:hAnsi="Times New Roman" w:cs="Times New Roman"/>
              </w:rPr>
              <w:t xml:space="preserve"> U/UTP Categoria 6 (Unshielded Twisted Pair), 24 AWG x 4 pares, composto por condutores de cobre flexível, multifilar, isolamento em poliolefina e capa externa em PVC não propagante a chama, conectorizados à RJ-45 macho Categoria 6 nas duas extremidades, e</w:t>
            </w:r>
            <w:r w:rsidRPr="00994293">
              <w:rPr>
                <w:rFonts w:ascii="Times New Roman" w:hAnsi="Times New Roman" w:cs="Times New Roman"/>
              </w:rPr>
              <w:t>stes conectores (RJ-45 macho), devem atender às especificações contidas na norma ANSI/TIA/EIA-568-B.2-1 Categoria 6, ter corpo em material termoplástico de alto impacto não propagante a chama que atenda a norma UL 94 V-0(flamabilidade), possuir vias de con</w:t>
            </w:r>
            <w:r w:rsidRPr="00994293">
              <w:rPr>
                <w:rFonts w:ascii="Times New Roman" w:hAnsi="Times New Roman" w:cs="Times New Roman"/>
              </w:rPr>
              <w:t>tato produzidas em bronze fosforoso com camadas de 2,54 ?m de níquel e 1,27 ?m de ouro, para a proteção contra oxidação, garras duplas para garantia de vinculação elétrica com as veias do cabo;   • Deverá possuir classe de flamabilidade no mínimo CM;   • O</w:t>
            </w:r>
            <w:r w:rsidRPr="00994293">
              <w:rPr>
                <w:rFonts w:ascii="Times New Roman" w:hAnsi="Times New Roman" w:cs="Times New Roman"/>
              </w:rPr>
              <w:t xml:space="preserve"> Cabo utilizado deve apresentar Certificação ETL em conformidade com a norma ANSI/TIA/EIA-568-B.2-1 CATEGORIA 6 (stranded cable);   • Deverá possuir capa protetora (bota) do mesmo dimensional do RJ-45 plug e proteção à lingueta de travamento. Esta capa pro</w:t>
            </w:r>
            <w:r w:rsidRPr="00994293">
              <w:rPr>
                <w:rFonts w:ascii="Times New Roman" w:hAnsi="Times New Roman" w:cs="Times New Roman"/>
              </w:rPr>
              <w:t xml:space="preserve">tetora deve ajudar a evitar a curvatura excessiva do cabo em movimentos na conexão bem como proteger o pino de destravamento dos conectores contra enroscamentos e quebras;   • Deverá possuir características elétricas e desempenho testado em frequências de </w:t>
            </w:r>
            <w:r w:rsidRPr="00994293">
              <w:rPr>
                <w:rFonts w:ascii="Times New Roman" w:hAnsi="Times New Roman" w:cs="Times New Roman"/>
              </w:rPr>
              <w:t xml:space="preserve">até 250 MHz;   • O fabricante deverá possuir certificação ISO 9001 e ISO 14001;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116,16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1.161,60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 xml:space="preserve">25678 - PATCH CORD U/UTP CAT.6 - CM - T568A - 2.0M – VERMELHO; </w:t>
            </w:r>
            <w:r w:rsidRPr="00994293">
              <w:rPr>
                <w:rFonts w:ascii="Times New Roman" w:hAnsi="Times New Roman" w:cs="Times New Roman"/>
              </w:rPr>
              <w:br/>
              <w:t>Aplicabilidade:    Sistemas de Cabeamento Estruturado para tráfego de voz</w:t>
            </w:r>
            <w:r w:rsidRPr="00994293">
              <w:rPr>
                <w:rFonts w:ascii="Times New Roman" w:hAnsi="Times New Roman" w:cs="Times New Roman"/>
              </w:rPr>
              <w:t xml:space="preserve">, dados e imagens, segundo requisitos da norma ANSI/TIA/EIA-568-B.2-1 Categoria 6. Previstos para cabeamento horizontal ou secundário, uso interno, em ponto de acesso à área de trabalho para interligação do hardware de comunicação do usuário às tomadas de </w:t>
            </w:r>
            <w:r w:rsidRPr="00994293">
              <w:rPr>
                <w:rFonts w:ascii="Times New Roman" w:hAnsi="Times New Roman" w:cs="Times New Roman"/>
              </w:rPr>
              <w:t>conexão da rede e também nas salas de telecomunicações, para manobras entre os painéis de distribuição (Patch Panels) e os equipamentos ativos da rede (hubs, switches, etc.).     Descrição:    • Patch Cord para interligação entre a “tomada lógica“ e a “est</w:t>
            </w:r>
            <w:r w:rsidRPr="00994293">
              <w:rPr>
                <w:rFonts w:ascii="Times New Roman" w:hAnsi="Times New Roman" w:cs="Times New Roman"/>
              </w:rPr>
              <w:t xml:space="preserve">ação de trabalho“ ou para manobra na Sala de Telecomunicações.   • Deverá possui Certificação UL ou ETL LISTED;   • Deverá possuir Certificação ETL VERIFIED;   • Deverá ter duas </w:t>
            </w:r>
            <w:r w:rsidRPr="00994293">
              <w:rPr>
                <w:rFonts w:ascii="Times New Roman" w:hAnsi="Times New Roman" w:cs="Times New Roman"/>
              </w:rPr>
              <w:lastRenderedPageBreak/>
              <w:t>certificações Anatel conforme regulamento da entidade: a do cabo flexível e do</w:t>
            </w:r>
            <w:r w:rsidRPr="00994293">
              <w:rPr>
                <w:rFonts w:ascii="Times New Roman" w:hAnsi="Times New Roman" w:cs="Times New Roman"/>
              </w:rPr>
              <w:t xml:space="preserve"> cordão de manobra;   • Deverá cumprir com os requisitos quanto à taxa máxima de compostos que não agridam ao meio ambiente conforme a norma RoHS;   • Deverá possuir certificação de canal para 6 conexões por laboratório de 3a. Parte ETL.   • Deverão ser mo</w:t>
            </w:r>
            <w:r w:rsidRPr="00994293">
              <w:rPr>
                <w:rFonts w:ascii="Times New Roman" w:hAnsi="Times New Roman" w:cs="Times New Roman"/>
              </w:rPr>
              <w:t>ntados e testados em fábrica, com garantia de desempenho;   • O acessório deve ser confeccionado em cabo par trançado, U/UTP Categoria 6 (Unshielded Twisted Pair), 24 AWG x 4 pares, composto por condutores de cobre flexível, multifilar, isolamento em polio</w:t>
            </w:r>
            <w:r w:rsidRPr="00994293">
              <w:rPr>
                <w:rFonts w:ascii="Times New Roman" w:hAnsi="Times New Roman" w:cs="Times New Roman"/>
              </w:rPr>
              <w:t>lefina e capa externa em PVC não propagante a chama, conectorizados à RJ-45 macho Categoria 6 nas duas extremidades, estes conectores (RJ-45 macho), devem atender às especificações contidas na norma ANSI/TIA/EIA-568-B.2-1 Categoria 6, ter corpo em material</w:t>
            </w:r>
            <w:r w:rsidRPr="00994293">
              <w:rPr>
                <w:rFonts w:ascii="Times New Roman" w:hAnsi="Times New Roman" w:cs="Times New Roman"/>
              </w:rPr>
              <w:t xml:space="preserve"> termoplástico de alto impacto não propagante a chama que atenda a norma UL 94 V-0(flamabilidade), possuir vias de contato produzidas em bronze fosforoso com camadas de 2,54 ?m de níquel e 1,27 ?m de ouro, para a proteção contra oxidação, garras duplas par</w:t>
            </w:r>
            <w:r w:rsidRPr="00994293">
              <w:rPr>
                <w:rFonts w:ascii="Times New Roman" w:hAnsi="Times New Roman" w:cs="Times New Roman"/>
              </w:rPr>
              <w:t>a garantia de vinculação elétrica com as veias do cabo;   • Deverá possuir classe de flamabilidade no mínimo CM;   • O Cabo utilizado deve apresentar Certificação ETL em conformidade com a norma ANSI/TIA/EIA-568-B.2-1 CATEGORIA 6 (stranded cable);   • Deve</w:t>
            </w:r>
            <w:r w:rsidRPr="00994293">
              <w:rPr>
                <w:rFonts w:ascii="Times New Roman" w:hAnsi="Times New Roman" w:cs="Times New Roman"/>
              </w:rPr>
              <w:t>rá possuir capa protetora (bota) do mesmo dimensional do RJ-45 plug e proteção à lingueta de travamento. Esta capa protetora deve ajudar a evitar a curvatura excessiva do cabo em movimentos na conexão bem como proteger o pino de destravamento dos conectore</w:t>
            </w:r>
            <w:r w:rsidRPr="00994293">
              <w:rPr>
                <w:rFonts w:ascii="Times New Roman" w:hAnsi="Times New Roman" w:cs="Times New Roman"/>
              </w:rPr>
              <w:t xml:space="preserve">s contra enroscamentos e quebras;   • Deverá possuir características elétricas e desempenho testado em frequências de até 250 MHz;   • O fabricante deverá possuir certificação ISO 9001 e ISO 14001;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46,37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2.782,20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 xml:space="preserve">25679 - PATCH CORD U/UTP CAT.6 - CM - T568A - 1.0M – VERMELHO; </w:t>
            </w:r>
            <w:r w:rsidRPr="00994293">
              <w:rPr>
                <w:rFonts w:ascii="Times New Roman" w:hAnsi="Times New Roman" w:cs="Times New Roman"/>
              </w:rPr>
              <w:br/>
              <w:t>Aplicabilidade:  Sistemas de Cabeamento Estruturado para tráfego de voz, dados e imagens, segundo requisitos da norma ANSI/TIA/EIA-568-B.2-1 Categoria 6. Previstos para cabeamento horizontal o</w:t>
            </w:r>
            <w:r w:rsidRPr="00994293">
              <w:rPr>
                <w:rFonts w:ascii="Times New Roman" w:hAnsi="Times New Roman" w:cs="Times New Roman"/>
              </w:rPr>
              <w:t>u secundário, uso interno, em ponto de acesso à área de trabalho para interligação do hardware de comunicação do usuário às tomadas de conexão da rede e também nas salas de telecomunicações, para manobras entre os painéis de distribuição (Patch Panels) e o</w:t>
            </w:r>
            <w:r w:rsidRPr="00994293">
              <w:rPr>
                <w:rFonts w:ascii="Times New Roman" w:hAnsi="Times New Roman" w:cs="Times New Roman"/>
              </w:rPr>
              <w:t>s equipamentos ativos da rede (hubs, switches, etc.).     Descrição:     • Patch Cord para interligação entre a “tomada lógica“ e a “estação de trabalho“ ou para manobra na Sala de Telecomunicações.   • Deverá possui Certificação UL ou ETL LISTED;   • Deve</w:t>
            </w:r>
            <w:r w:rsidRPr="00994293">
              <w:rPr>
                <w:rFonts w:ascii="Times New Roman" w:hAnsi="Times New Roman" w:cs="Times New Roman"/>
              </w:rPr>
              <w:t xml:space="preserve">rá possuir Certificação ETL VERIFIED;   • Deverá ter duas certificações Anatel conforme regulamento da entidade: a do </w:t>
            </w:r>
            <w:r w:rsidRPr="00994293">
              <w:rPr>
                <w:rFonts w:ascii="Times New Roman" w:hAnsi="Times New Roman" w:cs="Times New Roman"/>
              </w:rPr>
              <w:lastRenderedPageBreak/>
              <w:t>cabo flexível e do cordão de manobra;   • Deverá cumprir com os requisitos quanto à taxa máxima de compostos que não agridam ao meio ambie</w:t>
            </w:r>
            <w:r w:rsidRPr="00994293">
              <w:rPr>
                <w:rFonts w:ascii="Times New Roman" w:hAnsi="Times New Roman" w:cs="Times New Roman"/>
              </w:rPr>
              <w:t xml:space="preserve">nte conforme a norma RoHS;   • Deverá possuir certificação de canal para 6 conexões por laboratório de 3a. Parte ETL.   • Deverão ser montados e testados em fábrica, com garantia de desempenho;   • O acessório deve ser  confeccionado em cabo par trançado, </w:t>
            </w:r>
            <w:r w:rsidRPr="00994293">
              <w:rPr>
                <w:rFonts w:ascii="Times New Roman" w:hAnsi="Times New Roman" w:cs="Times New Roman"/>
              </w:rPr>
              <w:t>U/UTP Categoria 6 (Unshielded Twisted Pair), 24 AWG x 4 pares, composto por condutores de cobre flexível, multifilar, isolamento em poliolefina e capa externa em PVC não propagante a chama, conectorizados à RJ-45 macho Categoria 6 nas duas extremidades, es</w:t>
            </w:r>
            <w:r w:rsidRPr="00994293">
              <w:rPr>
                <w:rFonts w:ascii="Times New Roman" w:hAnsi="Times New Roman" w:cs="Times New Roman"/>
              </w:rPr>
              <w:t>tes conectores (RJ-45 macho), devem atender às especificações contidas na norma ANSI/TIA/EIA-568-B.2-1 Categoria 6, ter corpo em material termoplástico de alto impacto não propagante a chama que atenda a norma UL 94 V-0(flamabilidade), possuir vias de cont</w:t>
            </w:r>
            <w:r w:rsidRPr="00994293">
              <w:rPr>
                <w:rFonts w:ascii="Times New Roman" w:hAnsi="Times New Roman" w:cs="Times New Roman"/>
              </w:rPr>
              <w:t xml:space="preserve">ato produzidas em bronze fosforoso com camadas de 2,54 ?m de níquel e 1,27 ?m de ouro, para a proteção contra oxidação, garras duplas para garantia de vinculação elétrica com as veias do cabo;   • Deverá possuir classe de flamabilidade no mínimo CM;   • O </w:t>
            </w:r>
            <w:r w:rsidRPr="00994293">
              <w:rPr>
                <w:rFonts w:ascii="Times New Roman" w:hAnsi="Times New Roman" w:cs="Times New Roman"/>
              </w:rPr>
              <w:t>Cabo utilizado deve apresentar Certificação ETL em conformidade com a norma ANSI/TIA/EIA-568-B.2-1 CATEGORIA 6 (stranded cable);   • Deverá possuir capa protetora (bota) do mesmo dimensional do RJ-45 plug e proteção à lingueta de travamento. Esta capa prot</w:t>
            </w:r>
            <w:r w:rsidRPr="00994293">
              <w:rPr>
                <w:rFonts w:ascii="Times New Roman" w:hAnsi="Times New Roman" w:cs="Times New Roman"/>
              </w:rPr>
              <w:t>etora deve ajudar a evitar a curvatura excessiva do cabo em movimentos na conexão bem como proteger o pino de destravamento dos conectores contra enroscamentos e quebras;   • Deverá possuir características elétricas e desempenho testado em frequências de a</w:t>
            </w:r>
            <w:r w:rsidRPr="00994293">
              <w:rPr>
                <w:rFonts w:ascii="Times New Roman" w:hAnsi="Times New Roman" w:cs="Times New Roman"/>
              </w:rPr>
              <w:t xml:space="preserve">té 250 MHz;   • O fabricante deverá possuir certificação ISO 9001 e ISO 14001;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2.141,40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25680 - PATCH PANEL CAT.6 24P</w:t>
            </w:r>
            <w:r w:rsidRPr="00994293">
              <w:rPr>
                <w:rFonts w:ascii="Times New Roman" w:hAnsi="Times New Roman" w:cs="Times New Roman"/>
              </w:rPr>
              <w:br/>
              <w:t xml:space="preserve">Aplicabilidade:     </w:t>
            </w:r>
            <w:r w:rsidRPr="00994293">
              <w:rPr>
                <w:rFonts w:ascii="Times New Roman" w:hAnsi="Times New Roman" w:cs="Times New Roman"/>
              </w:rPr>
              <w:t>Sistemas de Cabeamento Estruturado para tráfego de voz, dados e imagens, segundo requisitos da norma ANSI/TIA/EIA-568-B.2-1 Categoria 6, uso interno, para cabeamento horizontal ou secundário, em salas de telecomunicações (cross-connect) para distribuição d</w:t>
            </w:r>
            <w:r w:rsidRPr="00994293">
              <w:rPr>
                <w:rFonts w:ascii="Times New Roman" w:hAnsi="Times New Roman" w:cs="Times New Roman"/>
              </w:rPr>
              <w:t xml:space="preserve">e serviços em sistemas horizontais e em sistemas que requeiram grande margem de segurança sobre as especificações normalizadas para garantia de suporte às aplicações como Gigabit Ethernet 1000 Mbps (em modo half ou full-duplex e ATM CBIG).      Descrição: </w:t>
            </w:r>
            <w:r w:rsidRPr="00994293">
              <w:rPr>
                <w:rFonts w:ascii="Times New Roman" w:hAnsi="Times New Roman" w:cs="Times New Roman"/>
              </w:rPr>
              <w:t xml:space="preserve">  • Deve possuir Certificação UL ou ETL LISTED;   • Deve possuir Certificação ETL VERIFIED;   • O produto deve cumprir com os requisitos quanto à taxa máxima de compostos que não agridam ao meio ambiente conforme a norma RoHS;   • Deve possuir certificação</w:t>
            </w:r>
            <w:r w:rsidRPr="00994293">
              <w:rPr>
                <w:rFonts w:ascii="Times New Roman" w:hAnsi="Times New Roman" w:cs="Times New Roman"/>
              </w:rPr>
              <w:t xml:space="preserve"> de canal para 6 conexões por laboratório de 3a. Parte ETL;   • Deve possuir painel frontal </w:t>
            </w:r>
            <w:r w:rsidRPr="00994293">
              <w:rPr>
                <w:rFonts w:ascii="Times New Roman" w:hAnsi="Times New Roman" w:cs="Times New Roman"/>
              </w:rPr>
              <w:lastRenderedPageBreak/>
              <w:t>em termoplástico de alto impacto, não propagante a chama que atenda a norma UL 94 V-0(flamabilidade), com porta etiquetas de identificação em acrílico para proteção</w:t>
            </w:r>
            <w:r w:rsidRPr="00994293">
              <w:rPr>
                <w:rFonts w:ascii="Times New Roman" w:hAnsi="Times New Roman" w:cs="Times New Roman"/>
              </w:rPr>
              <w:t xml:space="preserve">;   • Deverá apresentar largura de 19 “, e altura de 1 U ou 44,5mm para os Patch Panels de 24 portas e 2U ou 89mm para os Patch Panels de 48 portas;   • Os conectores fêmea RJ-45 devem possuir as seguintes características: Atender a ANSI/TIA/EIA-568-B.2-1 </w:t>
            </w:r>
            <w:r w:rsidRPr="00994293">
              <w:rPr>
                <w:rFonts w:ascii="Times New Roman" w:hAnsi="Times New Roman" w:cs="Times New Roman"/>
              </w:rPr>
              <w:t>Categoria 6, possuir vias de contato produzidas em bronze fosforoso com camadas de 2,54 ?m de níquel e 1,27 ?m de ouro, possuir terminação do tipo 110 IDC(conexão traseira) estanhados para a proteção contra oxidação, permitindo inserção de condutores de 22</w:t>
            </w:r>
            <w:r w:rsidRPr="00994293">
              <w:rPr>
                <w:rFonts w:ascii="Times New Roman" w:hAnsi="Times New Roman" w:cs="Times New Roman"/>
              </w:rPr>
              <w:t xml:space="preserve"> AWG a 26 AWG;   • Identificação do fabricante no corpo do produto;   • Deve Possuir local para aplicação de ícones de identificação (para codificação);   • Deve possuir de fábrica com ícones de identificação (nas cores azul e vermelha);   • Deve ser forne</w:t>
            </w:r>
            <w:r w:rsidRPr="00994293">
              <w:rPr>
                <w:rFonts w:ascii="Times New Roman" w:hAnsi="Times New Roman" w:cs="Times New Roman"/>
              </w:rPr>
              <w:t xml:space="preserve">cido com guia traseiro perfurado, em material termoplástico de alto impacto, não propagante a chama que atenda a norma UL 94 V-0 (flamabilidade) com possibilidade fixação individual dos cabos, proporcionando segurança, flexibilidade e rapidez na montagem; </w:t>
            </w:r>
            <w:r w:rsidRPr="00994293">
              <w:rPr>
                <w:rFonts w:ascii="Times New Roman" w:hAnsi="Times New Roman" w:cs="Times New Roman"/>
              </w:rPr>
              <w:t xml:space="preserve">  • Deve ser fornecido com acessórios para fixação dos cabos (velcro e cintas de amarração);   • Deve possuir em sua estrutura, elementos laterais em material metálico, que eliminem o risco de torção do corpo do Patch Panel;   • Deve suportar ciclos de ins</w:t>
            </w:r>
            <w:r w:rsidRPr="00994293">
              <w:rPr>
                <w:rFonts w:ascii="Times New Roman" w:hAnsi="Times New Roman" w:cs="Times New Roman"/>
              </w:rPr>
              <w:t>erção, igual ou superior a 200 (duzentas) vezes com terminações 110 IDC;   • Deverá suportar ciclos de inserção, na parte frontal, igual ou superior a 750 (setecentas e cinquenta) vezes com conectores RJ-45 e 200 inserções com RJ11;   • Deve possuir instru</w:t>
            </w:r>
            <w:r w:rsidRPr="00994293">
              <w:rPr>
                <w:rFonts w:ascii="Times New Roman" w:hAnsi="Times New Roman" w:cs="Times New Roman"/>
              </w:rPr>
              <w:t xml:space="preserve">ção de montagem na língua Portuguesa;   • Deve ser compatível com as terminações T568A e T568B, segundo a norma ANSI/TIA/EIA-568-B.2, sem a necessidade de trocas de etiqueta;   • O fabricante deverá apresentar certificação ISO 9001 e ISO 14001;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1.041,95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4.167,80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25681 - BRACKET FECHADO STANDARD 19"X 12U X 450 MM PRETO</w:t>
            </w:r>
            <w:r w:rsidRPr="00994293">
              <w:rPr>
                <w:rFonts w:ascii="Times New Roman" w:hAnsi="Times New Roman" w:cs="Times New Roman"/>
              </w:rPr>
              <w:br/>
              <w:t>• Deverá possuir porta frontal;   • Deverá ter estrutura em aço de 1,2 mm;   • Deverá possuir dois planos de fixação;   • Deverá possuir Laterais removíveis com fecho rá</w:t>
            </w:r>
            <w:r w:rsidRPr="00994293">
              <w:rPr>
                <w:rFonts w:ascii="Times New Roman" w:hAnsi="Times New Roman" w:cs="Times New Roman"/>
              </w:rPr>
              <w:t xml:space="preserve">pido;   • Deverá possuir entradas de cabos pelo teto e base do gabinete;   • Deverá ter pintura epóxi preta RAL7035;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559,72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1.119,44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25682 - RACK ABERTO 19'' X 36U PRETO</w:t>
            </w:r>
            <w:r w:rsidRPr="00994293">
              <w:rPr>
                <w:rFonts w:ascii="Times New Roman" w:hAnsi="Times New Roman" w:cs="Times New Roman"/>
              </w:rPr>
              <w:br/>
              <w:t xml:space="preserve">Aplicabilidade     </w:t>
            </w:r>
            <w:r w:rsidRPr="00994293">
              <w:rPr>
                <w:rFonts w:ascii="Times New Roman" w:hAnsi="Times New Roman" w:cs="Times New Roman"/>
              </w:rPr>
              <w:t>Sistemas de Cabeamento Estruturado, uso interno, fixado no piso, vertical ou primário, em salas ou armários de distribuição principal, ou para cabeamento horizontal ou secundário, em salas de telecomunicações (cross-connect), na função de suporte e fixação</w:t>
            </w:r>
            <w:r w:rsidRPr="00994293">
              <w:rPr>
                <w:rFonts w:ascii="Times New Roman" w:hAnsi="Times New Roman" w:cs="Times New Roman"/>
              </w:rPr>
              <w:t xml:space="preserve"> de </w:t>
            </w:r>
            <w:r w:rsidRPr="00994293">
              <w:rPr>
                <w:rFonts w:ascii="Times New Roman" w:hAnsi="Times New Roman" w:cs="Times New Roman"/>
              </w:rPr>
              <w:lastRenderedPageBreak/>
              <w:t>equipamentos e/ou acessórios de cabeamento. As condições e locais de aplicação são especificados pela norma ANSI/TIA/EIA 569 Pathway and Spaces.     Descrição:     • Rack estrutural, aberto, padrão 19” com 36U’s de altura útil;   • Dimensões: Altura 21</w:t>
            </w:r>
            <w:r w:rsidRPr="00994293">
              <w:rPr>
                <w:rFonts w:ascii="Times New Roman" w:hAnsi="Times New Roman" w:cs="Times New Roman"/>
              </w:rPr>
              <w:t>00 mm, Largura 540 mm, Profundidade 300 mm (pés da base);   • Os perfis laterais do rack devem ter furação lateral para passagem de cabos;   • Deve ser fornecido na cor preta;   • Deve suportar entrada de cabos pela parte superior ou inferior;   • Deve ate</w:t>
            </w:r>
            <w:r w:rsidRPr="00994293">
              <w:rPr>
                <w:rFonts w:ascii="Times New Roman" w:hAnsi="Times New Roman" w:cs="Times New Roman"/>
              </w:rPr>
              <w:t>nder as premissas da norma EIA 310E;   • A base deve suportar a montagem de capas de proteção, pré-furadas para acomodação de tomadas elétricas (3P ABNT), redondas, para conexão de elementos ativos;   • Acabamento em pintura de epóxi pó de alta resistência</w:t>
            </w:r>
            <w:r w:rsidRPr="00994293">
              <w:rPr>
                <w:rFonts w:ascii="Times New Roman" w:hAnsi="Times New Roman" w:cs="Times New Roman"/>
              </w:rPr>
              <w:t xml:space="preserve"> a riscos, protegido contra corrosão, de acordo com as condições indicadas para uso interno, pela EIA 569;   • Confeccionado em aço SAE 1020;   • Colunas com espessura mínima de 2 mm;   • Deve suportar a instalação de 2 guias verticais de cabos na parte fr</w:t>
            </w:r>
            <w:r w:rsidRPr="00994293">
              <w:rPr>
                <w:rFonts w:ascii="Times New Roman" w:hAnsi="Times New Roman" w:cs="Times New Roman"/>
              </w:rPr>
              <w:t xml:space="preserve">ontal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1.022,54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1.022,54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25683 - GUIA VERTICAL FECHADO 140MM - FACE SIMPLES</w:t>
            </w:r>
            <w:r w:rsidRPr="00994293">
              <w:rPr>
                <w:rFonts w:ascii="Times New Roman" w:hAnsi="Times New Roman" w:cs="Times New Roman"/>
              </w:rPr>
              <w:br/>
              <w:t>Aplicações     Acessório de organização e fixação de cabos indicado para instalação na parte lateral de racks abertos. Devido aos recortes laterais do guia ver</w:t>
            </w:r>
            <w:r w:rsidRPr="00994293">
              <w:rPr>
                <w:rFonts w:ascii="Times New Roman" w:hAnsi="Times New Roman" w:cs="Times New Roman"/>
              </w:rPr>
              <w:t>tical e juntamente com os guias horizontais (cable through) permite o roteamento dos cabos para os lados direito ou esquerdo do rack tanto no topo como em sua base. Largura dimensionada para acomodação de cabos de manobra entre patch panels e equipamentos.</w:t>
            </w:r>
            <w:r w:rsidRPr="00994293">
              <w:rPr>
                <w:rFonts w:ascii="Times New Roman" w:hAnsi="Times New Roman" w:cs="Times New Roman"/>
              </w:rPr>
              <w:t xml:space="preserve">     Descrição   • Deverá ser confeccionado em aço;   • Deverá possuir acabamento em pintura epóxi na cor preta, de alta resistência a riscos e a corrosão. Para uso em ambientes internos (TIA/EIA-569B)   • Deverá Possui guias frontais para cabos dispostos </w:t>
            </w:r>
            <w:r w:rsidRPr="00994293">
              <w:rPr>
                <w:rFonts w:ascii="Times New Roman" w:hAnsi="Times New Roman" w:cs="Times New Roman"/>
              </w:rPr>
              <w:t>verticalmente, que permitem um melhor arranjo e organização dos cabos de manobra;   • Deverá possuir altura de 36U;  • Deverá possuir guias frontais que permitem rápida e segura acomodação e manobra dos cabos;  • Deverá Possuir abertura superior para conex</w:t>
            </w:r>
            <w:r w:rsidRPr="00994293">
              <w:rPr>
                <w:rFonts w:ascii="Times New Roman" w:hAnsi="Times New Roman" w:cs="Times New Roman"/>
              </w:rPr>
              <w:t>ão com calhas/esteiramento e inferior para passagem em piso falso;  • Deverá possuir tampas de fechamento reversíveis com dobradiças e fecho tipo borboleta;   • Deverá possuir Capacidades de 300 cabos Cat 6   • Deverá possuir dimensões (mm):          o 774</w:t>
            </w:r>
            <w:r w:rsidRPr="00994293">
              <w:rPr>
                <w:rFonts w:ascii="Times New Roman" w:hAnsi="Times New Roman" w:cs="Times New Roman"/>
              </w:rPr>
              <w:t>,1 (36U) ALTURA (mm);          o 140 LARGURA (mm)          o 177,5 PROFUNDIDADE (mm);     Diretiva RoHS    O produto deverá estar em conformidade com a Diretiva Europeia RoHS: uma medida restritiva ao uso de metais pesados na fabricação dos produtos e rela</w:t>
            </w:r>
            <w:r w:rsidRPr="00994293">
              <w:rPr>
                <w:rFonts w:ascii="Times New Roman" w:hAnsi="Times New Roman" w:cs="Times New Roman"/>
              </w:rPr>
              <w:t xml:space="preserve">cionadas à preservação do meio-ambiente.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677,85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1.355,70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25684 - BANDEJA FIXA 19" X 350 MM PRETA</w:t>
            </w:r>
            <w:r w:rsidRPr="00994293">
              <w:rPr>
                <w:rFonts w:ascii="Times New Roman" w:hAnsi="Times New Roman" w:cs="Times New Roman"/>
              </w:rPr>
              <w:br/>
            </w:r>
            <w:r w:rsidRPr="00994293">
              <w:rPr>
                <w:rFonts w:ascii="Times New Roman" w:hAnsi="Times New Roman" w:cs="Times New Roman"/>
              </w:rPr>
              <w:lastRenderedPageBreak/>
              <w:t>• Deverá possuir dois pontos de fixação;   • Deverá possuir espessura da chapa de 1,2 mm;   • Deverá possuir altura de 1U;   • Deverá poss</w:t>
            </w:r>
            <w:r w:rsidRPr="00994293">
              <w:rPr>
                <w:rFonts w:ascii="Times New Roman" w:hAnsi="Times New Roman" w:cs="Times New Roman"/>
              </w:rPr>
              <w:t xml:space="preserve">uir pintura epóxi preto RAL9004;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540,00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25685 - SWITCH 24P 10/100/1000 + 4 COMBO GERENCIAVEL L2</w:t>
            </w:r>
            <w:r w:rsidRPr="00994293">
              <w:rPr>
                <w:rFonts w:ascii="Times New Roman" w:hAnsi="Times New Roman" w:cs="Times New Roman"/>
              </w:rPr>
              <w:br/>
              <w:t xml:space="preserve">CARACTERÍSTICAS DE HARDWARE     Padrões e Protocolos:   </w:t>
            </w:r>
            <w:r w:rsidRPr="00994293">
              <w:rPr>
                <w:rFonts w:ascii="Times New Roman" w:hAnsi="Times New Roman" w:cs="Times New Roman"/>
              </w:rPr>
              <w:t>IEEE 802.3i, IEEE 802.3u, IEEE 802.3ab, IEEE802.3z, IEEE 802.3ad, IEEE 802.3x, IEEE 802.1d, IEEE 802.1s, IEEE 802.1w, IEEE 802.1q, IEEE 802.1x, IEEE 802.1p    Interfaces: 24 Portas RJ45 10/100/1000 Mbps  (Auto Negociação / Auto MDI / MDIX)  4 Slots SFP Gig</w:t>
            </w:r>
            <w:r w:rsidRPr="00994293">
              <w:rPr>
                <w:rFonts w:ascii="Times New Roman" w:hAnsi="Times New Roman" w:cs="Times New Roman"/>
              </w:rPr>
              <w:t>abit  1 Porta Console    Mídia de Rede 10BASE-T: UTP cabo de categoria 3, 4, 5 (máximo 100m)  100BASE-TX/1000Base-T: UTP cabo de categoria 5, 5e ou superior (máximo 100m)  100BASE-FX: MMF, SMF  1000BASE-X: MMF, SMF  Fonte de Alimentação 100-240VAC, 50/60Hz</w:t>
            </w:r>
            <w:r w:rsidRPr="00994293">
              <w:rPr>
                <w:rFonts w:ascii="Times New Roman" w:hAnsi="Times New Roman" w:cs="Times New Roman"/>
              </w:rPr>
              <w:t xml:space="preserve">   Consumo de Energia Maximum: 24.2W (220V/50Hz)   Dimensões (L X C X A) 17.32*10.2*1.73Pol. (440*260*44 mm)     DESEMPENHO   Largura de Banda / Backplane 48Gbps   Taxa de Encaminhamento de Pacotes 35.7Mpps   Tabela de Endereços MAC 8k  Jumbo Frame 10240 B</w:t>
            </w:r>
            <w:r w:rsidRPr="00994293">
              <w:rPr>
                <w:rFonts w:ascii="Times New Roman" w:hAnsi="Times New Roman" w:cs="Times New Roman"/>
              </w:rPr>
              <w:t xml:space="preserve">ytes     CARACTERÍSTICAS DE SOFTWARE   QoS Suporta prioridade CoS 802.1p / DSCP IP  Suporta 4 filas prioritárias  Programação de Fila: SP, WRR, SP + WRR  Taxa de Limitação com base na Porta/Fluxo  VLAN de voz    VLAN  Suporta IEEE802.1Q com grupos VLAN de </w:t>
            </w:r>
            <w:r w:rsidRPr="00994293">
              <w:rPr>
                <w:rFonts w:ascii="Times New Roman" w:hAnsi="Times New Roman" w:cs="Times New Roman"/>
              </w:rPr>
              <w:t>4K e VIDs de 4K  Porta / MAC / baseado no Protocolo/ VLAN Privada  GARP / GVRP    Lista de Controle de Acesso  Filtragem de pacotes L2~L4 com base na origem e destino do MAC Address, endereço IP, portas TCP / UDP, 802.1p, DSCP, protocolo e ID VLAN  Baseado</w:t>
            </w:r>
            <w:r w:rsidRPr="00994293">
              <w:rPr>
                <w:rFonts w:ascii="Times New Roman" w:hAnsi="Times New Roman" w:cs="Times New Roman"/>
              </w:rPr>
              <w:t xml:space="preserve"> na Faixa do Horário   Segurança  Vinculação de IP-MAC-Porta-VID  Baseado na autenticação IEEE 802.1X Porta / MAC, Radius, Guest VLAN  Defesa DoS  Inspeção de ARP Dinâmico(DAI)  SSH v1/v2  SSL v2/v3/TLSv1  Segurança de Porta  Broadcast / Multicast/ unicast</w:t>
            </w:r>
            <w:r w:rsidRPr="00994293">
              <w:rPr>
                <w:rFonts w:ascii="Times New Roman" w:hAnsi="Times New Roman" w:cs="Times New Roman"/>
              </w:rPr>
              <w:t xml:space="preserve"> desconhecido  Storm Control     Características de Switching L2   Rastreamento IGMP V1/V2/V3  802.3ad LACP (até 8 grupos de agregação, contendo 8 portas por grupo)  Spanning Tree STP / RSTP / MSTP  Filtragem / Guarda BPDU  Proteção de TC / Root  Detecção </w:t>
            </w:r>
            <w:r w:rsidRPr="00994293">
              <w:rPr>
                <w:rFonts w:ascii="Times New Roman" w:hAnsi="Times New Roman" w:cs="Times New Roman"/>
              </w:rPr>
              <w:t>de loop back  Controle de Fluxo 802.3x     Gerenciamento   Com base na Web GUI e gestão CLI  SNMP v1/v2c/v3, compatível com MIBs públicas e MIBs privadas da TP-LINK  RMON (grupos 1, 2, 3, 9)  Cliente DHCP / BOOTP, rastreamento DHCP, DHCP Opção 82  Monitori</w:t>
            </w:r>
            <w:r w:rsidRPr="00994293">
              <w:rPr>
                <w:rFonts w:ascii="Times New Roman" w:hAnsi="Times New Roman" w:cs="Times New Roman"/>
              </w:rPr>
              <w:t xml:space="preserve">zação da CPU  Espelhamento de Porta  Configuração de Hora: SNTP  Recurso Integrado PND / NTDP  Atualização de Firmware: TFTP e Web  Diagnose do </w:t>
            </w:r>
            <w:r w:rsidRPr="00994293">
              <w:rPr>
                <w:rFonts w:ascii="Times New Roman" w:hAnsi="Times New Roman" w:cs="Times New Roman"/>
              </w:rPr>
              <w:lastRenderedPageBreak/>
              <w:t>Sistema: VCT  SYSLOG e MIBS Públicos      Certificação CE, FCC, RoHS     Ambiente   Temperatura de Operação: 0 ?</w:t>
            </w:r>
            <w:r w:rsidRPr="00994293">
              <w:rPr>
                <w:rFonts w:ascii="Times New Roman" w:hAnsi="Times New Roman" w:cs="Times New Roman"/>
              </w:rPr>
              <w:t xml:space="preserve"> ~ 40 ? (32 ? ~ 104 ?)  Temperatura de armazenamento: -40 ? ~ 70 ? (-40 ? ~ 158 ?)  Umidade de Operação: 10% ~ 90% sem condensação  Umidade de armazenamento: 5% ~ 90% sem condensação </w:t>
            </w:r>
            <w:r w:rsidRPr="00994293">
              <w:rPr>
                <w:rFonts w:ascii="Times New Roman" w:hAnsi="Times New Roman" w:cs="Times New Roman"/>
              </w:rPr>
              <w:br/>
              <w:t>tp-link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1.338,86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2.677,72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 xml:space="preserve">25686 - SWITCH GERENCIAVEL GIGABIT </w:t>
            </w:r>
            <w:r w:rsidRPr="00994293">
              <w:rPr>
                <w:rFonts w:ascii="Times New Roman" w:hAnsi="Times New Roman" w:cs="Times New Roman"/>
              </w:rPr>
              <w:t>48 PORTAS + 4 PORTAS SFP</w:t>
            </w:r>
            <w:r w:rsidRPr="00994293">
              <w:rPr>
                <w:rFonts w:ascii="Times New Roman" w:hAnsi="Times New Roman" w:cs="Times New Roman"/>
              </w:rPr>
              <w:br/>
              <w:t>Características gerais:   L2 / L3 / L4 QoS e IGMP voz otimizar e aplicação de vídeo  Suporte IPv6 com pilha dupla IPv4 / IPv6, MLD snooping, descoberta de vizinhos IPv6  Web, CLI (porta de console, Telnet, SSH), SNMP, RMON e Imagem</w:t>
            </w:r>
            <w:r w:rsidRPr="00994293">
              <w:rPr>
                <w:rFonts w:ascii="Times New Roman" w:hAnsi="Times New Roman" w:cs="Times New Roman"/>
              </w:rPr>
              <w:t xml:space="preserve"> Dupla trazer as políticas de gestão abundantes.   RECURSOS DE HARDWARE   Padrões e Protocolos  IEEE 802.3i, IEEE 802.3u, IEEE 802.3ab, IEEE802.3z,  802.3ad IEEE, IEEE 802.3x, IEEE 802.1d, 802.1s IEEE,  IEEE 802.1w, IEEE 802.1q, IEEE 802.1x, IEEE 802.1p   </w:t>
            </w:r>
            <w:r w:rsidRPr="00994293">
              <w:rPr>
                <w:rFonts w:ascii="Times New Roman" w:hAnsi="Times New Roman" w:cs="Times New Roman"/>
              </w:rPr>
              <w:t>Interfaces  48 10/100 / 1000Mbps portas RJ45  (Auto Negociação / Auto MDI / MDIX)  4 1000Mbps SFP Slots  1 RJ45 porta de console  1 Micro-USB porta de console   Media Network  10BASE-T: UTP categoria 3, 4, 5 cabo (máximo 100m)  100BASE-TX / 1000BASE-T: UTP</w:t>
            </w:r>
            <w:r w:rsidRPr="00994293">
              <w:rPr>
                <w:rFonts w:ascii="Times New Roman" w:hAnsi="Times New Roman" w:cs="Times New Roman"/>
              </w:rPr>
              <w:t xml:space="preserve"> categoria 5, 5e ou superior cabo  (máximo 100m)  1000BASE-X: MMF, SMF  Fan Quantidade: Fanless  Fonte de energia: 100 ~ 240V, 50 / 60Hz  Dimensões (LxPxA): (440 * 220 * 44 mm)  Consumo de energia: Máximo: 33.52W (220V / 50Hz)   DESEMPENHO  Bandwidth / Bac</w:t>
            </w:r>
            <w:r w:rsidRPr="00994293">
              <w:rPr>
                <w:rFonts w:ascii="Times New Roman" w:hAnsi="Times New Roman" w:cs="Times New Roman"/>
              </w:rPr>
              <w:t>kplane: 104Gbps  Taxa de encaminhamento de pacotes: 77.4Mpps  Tabela de endereços MAC: 16k  Jumbo Frame: 9216 Bytes  RECURSOS DE SOFTWARE   Qualidade de serviço  802.1p suporte CoS / DSCP prioridade  Suporte 8 filas de prioridade  de fila de agendamento: S</w:t>
            </w:r>
            <w:r w:rsidRPr="00994293">
              <w:rPr>
                <w:rFonts w:ascii="Times New Roman" w:hAnsi="Times New Roman" w:cs="Times New Roman"/>
              </w:rPr>
              <w:t>P, WRR, SP + WRR  A tarifa é baseada Porto / em fluxo Limitando  VLAN de voz   Características L2   IGMP Snooping V1 / V2 / V3  802.3ad LACP (até 14 grupos de agregação, contendo 8 portas por grupo)  Spanning Tree STP / RSTP / MSTP  BPDU Filtragem / Guarda</w:t>
            </w:r>
            <w:r w:rsidRPr="00994293">
              <w:rPr>
                <w:rFonts w:ascii="Times New Roman" w:hAnsi="Times New Roman" w:cs="Times New Roman"/>
              </w:rPr>
              <w:t xml:space="preserve">  TC / Root Proteja  a detecção de auto-retorno  802.3x Flow Control  L2PT *   VLAN   Suportar até 4K VLANs simultaneamente (de 4K VLAN IDs)  Porto / MAC / com base em Protocol / VLAN privada GARP / GVRP   Lista de Controle de Acesso   Filtragem de pacote </w:t>
            </w:r>
            <w:r w:rsidRPr="00994293">
              <w:rPr>
                <w:rFonts w:ascii="Times New Roman" w:hAnsi="Times New Roman" w:cs="Times New Roman"/>
              </w:rPr>
              <w:t>L2 ~ L4 com base na fonte e destino endereço MAC,  endereço IP, portas TCP / UDP, 802.1p, DSCP, protocolo e VLAN ID  Intervalo de tempo Based   Segurança IP-MAC-Port-VID Encadernação  AAA *  802.1x e Radius Authentication  DoS Defenda  inspeção ARP dinâmic</w:t>
            </w:r>
            <w:r w:rsidRPr="00994293">
              <w:rPr>
                <w:rFonts w:ascii="Times New Roman" w:hAnsi="Times New Roman" w:cs="Times New Roman"/>
              </w:rPr>
              <w:t xml:space="preserve">a (DAI)  SSH v1 / v2  SSL v3 / TLSv1  Segurança Portuária  Difusão / Multicast / Controle de tempestade Unknown-unicast   IPv6  Dupla IPv4 / IPv6 pilha  </w:t>
            </w:r>
            <w:r w:rsidRPr="00994293">
              <w:rPr>
                <w:rFonts w:ascii="Times New Roman" w:hAnsi="Times New Roman" w:cs="Times New Roman"/>
              </w:rPr>
              <w:lastRenderedPageBreak/>
              <w:t>Multicast Listener Discovery (MLD) Snooping  IPv6 vizinho descoberta (ND)  unidade máxima de transmissã</w:t>
            </w:r>
            <w:r w:rsidRPr="00994293">
              <w:rPr>
                <w:rFonts w:ascii="Times New Roman" w:hAnsi="Times New Roman" w:cs="Times New Roman"/>
              </w:rPr>
              <w:t>o do caminho (MTU) descoberta  Internet Control Message Protocol versão (ICMP) 6  TCPv6 / UDPv6   Aplicações IPv6  DHCPv6 Cliente  ping6  Tracert6  Telnet (v6)  IPv6 SNMP  IPv6 SSH  IPv6 SSL  HTTP / HTTPS  IPv6 TFTP  IPv6 ACL *  interface IPv6 *  IPv6 Rout</w:t>
            </w:r>
            <w:r w:rsidRPr="00994293">
              <w:rPr>
                <w:rFonts w:ascii="Times New Roman" w:hAnsi="Times New Roman" w:cs="Times New Roman"/>
              </w:rPr>
              <w:t>ing *  Retransmissão DHCPv6 *  DHCPv6 Snooping *   Gestão  GUI baseada na Web e gerenciamento CLI  SNMP v1 / v2c / v3  RMON (1, 2, 3, 9 grupos)  sFlow *  PPPoE Circuit ID *  retransmissão DHCP *  DHCP Server *  DHCP / BOOTP cliente, DHCP Snooping, DHCP Opt</w:t>
            </w:r>
            <w:r w:rsidRPr="00994293">
              <w:rPr>
                <w:rFonts w:ascii="Times New Roman" w:hAnsi="Times New Roman" w:cs="Times New Roman"/>
              </w:rPr>
              <w:t>ion82  Imagem Dupla  CPU Monitoramento  Port Mirroring  Tempo Ambiente: SNTP  Integrado NDP / NTDP recurso de Atualização de Firmware: TFTP &amp; Web  Sistema de Diagnose: VCT  SYSLOG &amp; Public MIBS  Password Recovery *   Certificação: CE, FCC, RoHS.   Ambiente</w:t>
            </w:r>
            <w:r w:rsidRPr="00994293">
              <w:rPr>
                <w:rFonts w:ascii="Times New Roman" w:hAnsi="Times New Roman" w:cs="Times New Roman"/>
              </w:rPr>
              <w:t xml:space="preserve">  Temperatura de operação: 0º C ~ 40º C (32º C ~ 104º C);  Temperatura de armazenamento: -40º C ~ 70º C (-40º C ~ 158º C)  Umidade de Operação: 10% ~ 90% sem condensação  Umidade de armazenamento: 5% ~ 90% sem condensação   </w:t>
            </w:r>
            <w:r w:rsidRPr="00994293">
              <w:rPr>
                <w:rFonts w:ascii="Times New Roman" w:hAnsi="Times New Roman" w:cs="Times New Roman"/>
              </w:rPr>
              <w:br/>
              <w:t>tp-link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1.924,78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3.849,5</w:t>
            </w:r>
            <w:r w:rsidRPr="00994293">
              <w:rPr>
                <w:rFonts w:ascii="Times New Roman" w:hAnsi="Times New Roman" w:cs="Times New Roman"/>
              </w:rPr>
              <w:t>6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25687 - ACCESS POINT GERENCIÁVEL B/G/N POE</w:t>
            </w:r>
            <w:r w:rsidRPr="00994293">
              <w:rPr>
                <w:rFonts w:ascii="Times New Roman" w:hAnsi="Times New Roman" w:cs="Times New Roman"/>
              </w:rPr>
              <w:br/>
              <w:t>ESPECIFICAÇÕES TÉCNICAS  Portas 1 Ethernet PoE (Auto MDX, Auto-Sensing 10/100 Mbps)  Botões Reset  Antenas 2 Integradas (Suporta MIMO 2X2 em áreas diversas)  Padrões Wi-Fi 802.11 b/g/n  Energia Power Over Et</w:t>
            </w:r>
            <w:r w:rsidRPr="00994293">
              <w:rPr>
                <w:rFonts w:ascii="Times New Roman" w:hAnsi="Times New Roman" w:cs="Times New Roman"/>
              </w:rPr>
              <w:t>hernet Passivo (12-24V)  Fonte Alimentação 24V 1A Poe Adaptador Incluso  Consumo Máximo de Energia 6 Watts (Suporta Power Save)  Potência do Cartão (WLAN) 27 dBm (500mW)  Bssid 4 por Rádio  Segurança Wireless Wep, WPA-Psk, WPA-Tkip, WPA2 AES, 802.11I  Cert</w:t>
            </w:r>
            <w:r w:rsidRPr="00994293">
              <w:rPr>
                <w:rFonts w:ascii="Times New Roman" w:hAnsi="Times New Roman" w:cs="Times New Roman"/>
              </w:rPr>
              <w:t>ifications CE, FCC, IC  Suporte de Montagem Parede e Teto  Temperatura de Operação -10°C To 70°C  Recursos Ip Gerenciamento Avançado de Tráfego  Vlan 802.1Q  Advanced Qos Limitação de taxa por usuário  Isolamento para Tráfego de Visitantes Suportado  WMM M</w:t>
            </w:r>
            <w:r w:rsidRPr="00994293">
              <w:rPr>
                <w:rFonts w:ascii="Times New Roman" w:hAnsi="Times New Roman" w:cs="Times New Roman"/>
              </w:rPr>
              <w:t>odos: Voz, Vídeo, Melhor Esforço e Background  Clientes Simultâneos 100 ou Mais  Alcance máximo Até 180 metros*  Dimensões 20 x 20 x 3.65 cm  Peso 290g   VELOCIDADES  802.11N de 6,5 Mbps a 300 Mbps (MCS0 - MCS15, HT 20/40)  802.11B 1, 2, 5.5, 11 Mbps  802.</w:t>
            </w:r>
            <w:r w:rsidRPr="00994293">
              <w:rPr>
                <w:rFonts w:ascii="Times New Roman" w:hAnsi="Times New Roman" w:cs="Times New Roman"/>
              </w:rPr>
              <w:t xml:space="preserve">11G 6, 9, 12, 18, 24, 36, 48, 54 Mbps </w:t>
            </w:r>
            <w:r w:rsidRPr="00994293">
              <w:rPr>
                <w:rFonts w:ascii="Times New Roman" w:hAnsi="Times New Roman" w:cs="Times New Roman"/>
              </w:rPr>
              <w:br/>
              <w:t>UBIQUITI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670,90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1.341,80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25688 - NOBREAK 600VA/110v</w:t>
            </w:r>
            <w:r w:rsidRPr="00994293">
              <w:rPr>
                <w:rFonts w:ascii="Times New Roman" w:hAnsi="Times New Roman" w:cs="Times New Roman"/>
              </w:rPr>
              <w:br/>
            </w:r>
            <w:r w:rsidRPr="00994293">
              <w:rPr>
                <w:rFonts w:ascii="Times New Roman" w:hAnsi="Times New Roman" w:cs="Times New Roman"/>
              </w:rPr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>Nobreak microprocessado com memória flash interna  •</w:t>
            </w:r>
            <w:r w:rsidRPr="00994293">
              <w:rPr>
                <w:rFonts w:ascii="Times New Roman" w:hAnsi="Times New Roman" w:cs="Times New Roman"/>
              </w:rPr>
              <w:tab/>
              <w:t>Tecnologia Line Interactive com forma de onda semisenoidal  •</w:t>
            </w:r>
            <w:r w:rsidRPr="00994293">
              <w:rPr>
                <w:rFonts w:ascii="Times New Roman" w:hAnsi="Times New Roman" w:cs="Times New Roman"/>
              </w:rPr>
              <w:tab/>
              <w:t>Auto teste para verificação das condições iniciais do equipamento  •</w:t>
            </w:r>
            <w:r w:rsidRPr="00994293">
              <w:rPr>
                <w:rFonts w:ascii="Times New Roman" w:hAnsi="Times New Roman" w:cs="Times New Roman"/>
              </w:rPr>
              <w:tab/>
              <w:t>Tecnologia SMD que garante alta confiabilidade e qualidade ao nobrea</w:t>
            </w:r>
            <w:r w:rsidRPr="00994293">
              <w:rPr>
                <w:rFonts w:ascii="Times New Roman" w:hAnsi="Times New Roman" w:cs="Times New Roman"/>
              </w:rPr>
              <w:t>k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Comutação </w:t>
            </w:r>
            <w:r w:rsidRPr="00994293">
              <w:rPr>
                <w:rFonts w:ascii="Times New Roman" w:hAnsi="Times New Roman" w:cs="Times New Roman"/>
              </w:rPr>
              <w:lastRenderedPageBreak/>
              <w:t>livre de transitórios pois rede e inversor são perfeitamente sincronizados (PLL)  •</w:t>
            </w:r>
            <w:r w:rsidRPr="00994293">
              <w:rPr>
                <w:rFonts w:ascii="Times New Roman" w:hAnsi="Times New Roman" w:cs="Times New Roman"/>
              </w:rPr>
              <w:tab/>
              <w:t>DC Start - pode ser ligado mesmo na ausência da rede elétrica com bateria carregada  •</w:t>
            </w:r>
            <w:r w:rsidRPr="00994293">
              <w:rPr>
                <w:rFonts w:ascii="Times New Roman" w:hAnsi="Times New Roman" w:cs="Times New Roman"/>
              </w:rPr>
              <w:tab/>
              <w:t>Recarga automática da bateria mesmo com o Nobreak desligado  •</w:t>
            </w:r>
            <w:r w:rsidRPr="00994293">
              <w:rPr>
                <w:rFonts w:ascii="Times New Roman" w:hAnsi="Times New Roman" w:cs="Times New Roman"/>
              </w:rPr>
              <w:tab/>
              <w:t>Gerenci</w:t>
            </w:r>
            <w:r w:rsidRPr="00994293">
              <w:rPr>
                <w:rFonts w:ascii="Times New Roman" w:hAnsi="Times New Roman" w:cs="Times New Roman"/>
              </w:rPr>
              <w:t>amento de bateria que avisa quando a bateria precisa ser substituída  •</w:t>
            </w:r>
            <w:r w:rsidRPr="00994293">
              <w:rPr>
                <w:rFonts w:ascii="Times New Roman" w:hAnsi="Times New Roman" w:cs="Times New Roman"/>
              </w:rPr>
              <w:tab/>
              <w:t>Chave liga/desliga temporizada e embutida no painel frontal que evita desligamento acidental  •</w:t>
            </w:r>
            <w:r w:rsidRPr="00994293">
              <w:rPr>
                <w:rFonts w:ascii="Times New Roman" w:hAnsi="Times New Roman" w:cs="Times New Roman"/>
              </w:rPr>
              <w:tab/>
              <w:t>Porta-fusível de proteção de entrada AC com unidade reserva  •</w:t>
            </w:r>
            <w:r w:rsidRPr="00994293">
              <w:rPr>
                <w:rFonts w:ascii="Times New Roman" w:hAnsi="Times New Roman" w:cs="Times New Roman"/>
              </w:rPr>
              <w:tab/>
              <w:t>Permite utilização com gr</w:t>
            </w:r>
            <w:r w:rsidRPr="00994293">
              <w:rPr>
                <w:rFonts w:ascii="Times New Roman" w:hAnsi="Times New Roman" w:cs="Times New Roman"/>
              </w:rPr>
              <w:t>upo gerador  •</w:t>
            </w:r>
            <w:r w:rsidRPr="00994293">
              <w:rPr>
                <w:rFonts w:ascii="Times New Roman" w:hAnsi="Times New Roman" w:cs="Times New Roman"/>
              </w:rPr>
              <w:tab/>
              <w:t>Circuito desmagnetizador  •</w:t>
            </w:r>
            <w:r w:rsidRPr="00994293">
              <w:rPr>
                <w:rFonts w:ascii="Times New Roman" w:hAnsi="Times New Roman" w:cs="Times New Roman"/>
              </w:rPr>
              <w:tab/>
              <w:t>Estabilidade na frequência de saída devido ao uso de cristal de alta precisão  •</w:t>
            </w:r>
            <w:r w:rsidRPr="00994293">
              <w:rPr>
                <w:rFonts w:ascii="Times New Roman" w:hAnsi="Times New Roman" w:cs="Times New Roman"/>
              </w:rPr>
              <w:tab/>
              <w:t>Gabinete metálico com pintura epóxi  •</w:t>
            </w:r>
            <w:r w:rsidRPr="00994293">
              <w:rPr>
                <w:rFonts w:ascii="Times New Roman" w:hAnsi="Times New Roman" w:cs="Times New Roman"/>
              </w:rPr>
              <w:tab/>
              <w:t>Painel frontal com plástico ABS alto impacto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Bateria selada tipo VRLA interna de primeira </w:t>
            </w:r>
            <w:r w:rsidRPr="00994293">
              <w:rPr>
                <w:rFonts w:ascii="Times New Roman" w:hAnsi="Times New Roman" w:cs="Times New Roman"/>
              </w:rPr>
              <w:t>linha e à prova de vazamento  •</w:t>
            </w:r>
            <w:r w:rsidRPr="00994293">
              <w:rPr>
                <w:rFonts w:ascii="Times New Roman" w:hAnsi="Times New Roman" w:cs="Times New Roman"/>
              </w:rPr>
              <w:tab/>
              <w:t>Sinalização visual através de três leds no painel frontal com todas as condições do Nobreak (rede elétrica, bateria e carga)  •</w:t>
            </w:r>
            <w:r w:rsidRPr="00994293">
              <w:rPr>
                <w:rFonts w:ascii="Times New Roman" w:hAnsi="Times New Roman" w:cs="Times New Roman"/>
              </w:rPr>
              <w:tab/>
              <w:t>Alarme sonoro crescente para indicação do nível de bateria no modo inversor  •</w:t>
            </w:r>
            <w:r w:rsidRPr="00994293">
              <w:rPr>
                <w:rFonts w:ascii="Times New Roman" w:hAnsi="Times New Roman" w:cs="Times New Roman"/>
              </w:rPr>
              <w:tab/>
              <w:t>Indicação de potê</w:t>
            </w:r>
            <w:r w:rsidRPr="00994293">
              <w:rPr>
                <w:rFonts w:ascii="Times New Roman" w:hAnsi="Times New Roman" w:cs="Times New Roman"/>
              </w:rPr>
              <w:t>ncia consumida pela carga  •</w:t>
            </w:r>
            <w:r w:rsidRPr="00994293">
              <w:rPr>
                <w:rFonts w:ascii="Times New Roman" w:hAnsi="Times New Roman" w:cs="Times New Roman"/>
              </w:rPr>
              <w:tab/>
              <w:t>Tensão de saída nominal 120V/  •</w:t>
            </w:r>
            <w:r w:rsidRPr="00994293">
              <w:rPr>
                <w:rFonts w:ascii="Times New Roman" w:hAnsi="Times New Roman" w:cs="Times New Roman"/>
              </w:rPr>
              <w:tab/>
              <w:t>Seis tomadas de saída, dispensa extensões adicionais  •</w:t>
            </w:r>
            <w:r w:rsidRPr="00994293">
              <w:rPr>
                <w:rFonts w:ascii="Times New Roman" w:hAnsi="Times New Roman" w:cs="Times New Roman"/>
              </w:rPr>
              <w:tab/>
              <w:t>Permite que o nobreak se auto desligue, após descarga total da bateria ou se permanecer em modo inversor com carga mínima durante um perío</w:t>
            </w:r>
            <w:r w:rsidRPr="00994293">
              <w:rPr>
                <w:rFonts w:ascii="Times New Roman" w:hAnsi="Times New Roman" w:cs="Times New Roman"/>
              </w:rPr>
              <w:t>do determinado.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Rearme Automático: Se o nobreak sofrer um auto desligamento religará automaticamente com retorno da rede elétrica .   </w:t>
            </w:r>
            <w:r w:rsidRPr="00994293">
              <w:rPr>
                <w:rFonts w:ascii="Times New Roman" w:hAnsi="Times New Roman" w:cs="Times New Roman"/>
              </w:rPr>
              <w:br/>
              <w:t>weg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416,53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2.499,18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25689 - BATERIA 12 V</w:t>
            </w:r>
            <w:r w:rsidRPr="00994293">
              <w:rPr>
                <w:rFonts w:ascii="Times New Roman" w:hAnsi="Times New Roman" w:cs="Times New Roman"/>
              </w:rPr>
              <w:br/>
              <w:t xml:space="preserve"> •</w:t>
            </w:r>
            <w:r w:rsidRPr="00994293">
              <w:rPr>
                <w:rFonts w:ascii="Times New Roman" w:hAnsi="Times New Roman" w:cs="Times New Roman"/>
              </w:rPr>
              <w:tab/>
              <w:t>Deverá ser do tipo Chumbo ácida regulada por válvulas;  •</w:t>
            </w:r>
            <w:r w:rsidRPr="00994293">
              <w:rPr>
                <w:rFonts w:ascii="Times New Roman" w:hAnsi="Times New Roman" w:cs="Times New Roman"/>
              </w:rPr>
              <w:tab/>
              <w:t>Dever</w:t>
            </w:r>
            <w:r w:rsidRPr="00994293">
              <w:rPr>
                <w:rFonts w:ascii="Times New Roman" w:hAnsi="Times New Roman" w:cs="Times New Roman"/>
              </w:rPr>
              <w:t>á possuir placas em liga Chumbo – Cálcio;  •</w:t>
            </w:r>
            <w:r w:rsidRPr="00994293">
              <w:rPr>
                <w:rFonts w:ascii="Times New Roman" w:hAnsi="Times New Roman" w:cs="Times New Roman"/>
              </w:rPr>
              <w:tab/>
              <w:t>Deverá operar em larga faixa de temperatura;  •</w:t>
            </w:r>
            <w:r w:rsidRPr="00994293">
              <w:rPr>
                <w:rFonts w:ascii="Times New Roman" w:hAnsi="Times New Roman" w:cs="Times New Roman"/>
              </w:rPr>
              <w:tab/>
              <w:t>Deverá possuir alta taxa de descarga;  •</w:t>
            </w:r>
            <w:r w:rsidRPr="00994293">
              <w:rPr>
                <w:rFonts w:ascii="Times New Roman" w:hAnsi="Times New Roman" w:cs="Times New Roman"/>
              </w:rPr>
              <w:tab/>
              <w:t>Deverá ter taxa de auto-descarga reduzida;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operar em qualquer posição;  </w:t>
            </w:r>
            <w:r w:rsidRPr="00994293">
              <w:rPr>
                <w:rFonts w:ascii="Times New Roman" w:hAnsi="Times New Roman" w:cs="Times New Roman"/>
              </w:rPr>
              <w:br/>
              <w:t>weg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100,31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501,55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25690 - FO</w:t>
            </w:r>
            <w:r w:rsidRPr="00994293">
              <w:rPr>
                <w:rFonts w:ascii="Times New Roman" w:hAnsi="Times New Roman" w:cs="Times New Roman"/>
              </w:rPr>
              <w:t>NTE ATX 200W</w:t>
            </w:r>
            <w:r w:rsidRPr="00994293">
              <w:rPr>
                <w:rFonts w:ascii="Times New Roman" w:hAnsi="Times New Roman" w:cs="Times New Roman"/>
              </w:rPr>
              <w:br/>
              <w:t>Fonte De Energia Para Computadores Atx 20+4 Pinos 200w Reais Com Picos De Potência De Até 450w (Máximo). Cooler De Funcionamento Silencioso Embutido. Design Honey Comb (Favo De Mel) Para Facilitar A Ventilação. Proteção Interna Contra Curto-Ci</w:t>
            </w:r>
            <w:r w:rsidRPr="00994293">
              <w:rPr>
                <w:rFonts w:ascii="Times New Roman" w:hAnsi="Times New Roman" w:cs="Times New Roman"/>
              </w:rPr>
              <w:t>rcuito, Sobretensão, Sobrecorrente E Sobrepotência. Entrada Ac Com Chaveamento Manual (115v E 230v). Cabo De Energia Incluso (Padrão 3 Pinos). Potência: 200w Reais Com Picos De Potência De Até 450w (Máximo) Pinos: 1x 20/24 Pinos, 1x Auxiliar Atx, 4x Alimen</w:t>
            </w:r>
            <w:r w:rsidRPr="00994293">
              <w:rPr>
                <w:rFonts w:ascii="Times New Roman" w:hAnsi="Times New Roman" w:cs="Times New Roman"/>
              </w:rPr>
              <w:t xml:space="preserve">tação Periféricos, 1x Alimentação Driv, 2x Serial Ata E 2x Ide Tensão Entrada: 115v/230v Tensão Saída: Saída +12v: 9a Saída -12v: 0,5a Saída +5v: 14a Saída +3,3v: 6a Saída +5v Vsb: 1,5a Ventiladores: 1 </w:t>
            </w:r>
            <w:r w:rsidRPr="00994293">
              <w:rPr>
                <w:rFonts w:ascii="Times New Roman" w:hAnsi="Times New Roman" w:cs="Times New Roman"/>
              </w:rPr>
              <w:lastRenderedPageBreak/>
              <w:t xml:space="preserve">Cooler 8 Cm Embutido Peso: 888 Gramas </w:t>
            </w:r>
            <w:r w:rsidRPr="00994293">
              <w:rPr>
                <w:rFonts w:ascii="Times New Roman" w:hAnsi="Times New Roman" w:cs="Times New Roman"/>
              </w:rPr>
              <w:br/>
              <w:t>dex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87,79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438,95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25691 - HD 1TB 3.5” SATA</w:t>
            </w:r>
            <w:r w:rsidRPr="00994293">
              <w:rPr>
                <w:rFonts w:ascii="Times New Roman" w:hAnsi="Times New Roman" w:cs="Times New Roman"/>
              </w:rPr>
              <w:br/>
              <w:t>Especificações:  - - Interface SATA III (6Gb/s)  - Cache 64MB  - Capacidade 1TB  - Densidade de área (média) 625Gb/pol2  - Setores garantidos 1,953,525,168  - Taxa anual de falhas &lt;</w:t>
            </w:r>
            <w:r w:rsidRPr="00994293">
              <w:rPr>
                <w:rFonts w:ascii="Times New Roman" w:hAnsi="Times New Roman" w:cs="Times New Roman"/>
              </w:rPr>
              <w:t>1%  - Corrente máxima de inicialização, CC 2.0  - Taxa Média de Dados, Leitura / Escrita (MB/s): 156  - Dimensão Aproximada: 20.17 x 101.6 x 146.99mm   Desempenho:  - Velocidade do eixo (RPM) 7200 RPM  - Latência média 4.16ms  - Tempo de busca de leitura a</w:t>
            </w:r>
            <w:r w:rsidRPr="00994293">
              <w:rPr>
                <w:rFonts w:ascii="Times New Roman" w:hAnsi="Times New Roman" w:cs="Times New Roman"/>
              </w:rPr>
              <w:t>leatória &lt;8.5ms  - Tempo de busca de gravação aleatória &lt;9.5ms   Voltagem:  - Tolerância de tensão, incluindo o ruído (5V): +10%/–5.0%  - Tolerância de tensão, incluindo o ruído (12V): +10%/–7.5%   Configurações:  - Heads/Disks: 2/1  - Bytes por setor: 409</w:t>
            </w:r>
            <w:r w:rsidRPr="00994293">
              <w:rPr>
                <w:rFonts w:ascii="Times New Roman" w:hAnsi="Times New Roman" w:cs="Times New Roman"/>
              </w:rPr>
              <w:t xml:space="preserve">6 </w:t>
            </w:r>
            <w:r w:rsidRPr="00994293">
              <w:rPr>
                <w:rFonts w:ascii="Times New Roman" w:hAnsi="Times New Roman" w:cs="Times New Roman"/>
              </w:rPr>
              <w:br/>
              <w:t>Seagate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274,46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1.097,84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25692 - ESPELHO PLANO 2P"</w:t>
            </w:r>
            <w:r w:rsidRPr="00994293">
              <w:rPr>
                <w:rFonts w:ascii="Times New Roman" w:hAnsi="Times New Roman" w:cs="Times New Roman"/>
              </w:rPr>
              <w:br/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>Deverá ser fabricado em Termoplástico ABS de alto impacto, não propagante a chama UL 94 V-0;  •</w:t>
            </w:r>
            <w:r w:rsidRPr="00994293">
              <w:rPr>
                <w:rFonts w:ascii="Times New Roman" w:hAnsi="Times New Roman" w:cs="Times New Roman"/>
              </w:rPr>
              <w:tab/>
              <w:t>Deverá Acomodar um Keystone Categoria 6;  •</w:t>
            </w:r>
            <w:r w:rsidRPr="00994293">
              <w:rPr>
                <w:rFonts w:ascii="Times New Roman" w:hAnsi="Times New Roman" w:cs="Times New Roman"/>
              </w:rPr>
              <w:tab/>
              <w:t>Deverá ser na cor branco;  •</w:t>
            </w:r>
            <w:r w:rsidRPr="00994293">
              <w:rPr>
                <w:rFonts w:ascii="Times New Roman" w:hAnsi="Times New Roman" w:cs="Times New Roman"/>
              </w:rPr>
              <w:tab/>
              <w:t>Dimensões 210 x 125</w:t>
            </w:r>
            <w:r w:rsidRPr="00994293">
              <w:rPr>
                <w:rFonts w:ascii="Times New Roman" w:hAnsi="Times New Roman" w:cs="Times New Roman"/>
              </w:rPr>
              <w:t xml:space="preserve"> x 140 mm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atender no padrão RoHS;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580,80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25693 - ELETROCALHA PERFURADA</w:t>
            </w:r>
            <w:r w:rsidRPr="00994293">
              <w:rPr>
                <w:rFonts w:ascii="Times New Roman" w:hAnsi="Times New Roman" w:cs="Times New Roman"/>
              </w:rPr>
              <w:br/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Eletrocalha 200x50x3000 perfurada;  •</w:t>
            </w:r>
            <w:r w:rsidRPr="00994293">
              <w:rPr>
                <w:rFonts w:ascii="Times New Roman" w:hAnsi="Times New Roman" w:cs="Times New Roman"/>
              </w:rPr>
              <w:tab/>
              <w:t>Deverá ser fabricada em Chapa de Aço;  •</w:t>
            </w:r>
            <w:r w:rsidRPr="00994293">
              <w:rPr>
                <w:rFonts w:ascii="Times New Roman" w:hAnsi="Times New Roman" w:cs="Times New Roman"/>
              </w:rPr>
              <w:tab/>
              <w:t>Deverá ser dobrada formando um U;  •</w:t>
            </w:r>
            <w:r w:rsidRPr="00994293">
              <w:rPr>
                <w:rFonts w:ascii="Times New Roman" w:hAnsi="Times New Roman" w:cs="Times New Roman"/>
              </w:rPr>
              <w:tab/>
              <w:t>Não deverá possuir virola;</w:t>
            </w:r>
            <w:r w:rsidRPr="00994293">
              <w:rPr>
                <w:rFonts w:ascii="Times New Roman" w:hAnsi="Times New Roman" w:cs="Times New Roman"/>
              </w:rPr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>Deverá possuir dimensões: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Largura 200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Altura de 50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Profundidade 3000 mm;  </w:t>
            </w:r>
            <w:r w:rsidRPr="00994293">
              <w:rPr>
                <w:rFonts w:ascii="Times New Roman" w:hAnsi="Times New Roman" w:cs="Times New Roman"/>
              </w:rPr>
              <w:br/>
              <w:t>valecom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86,72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1.734,40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25694 - TAMPA PARA ELETROCALHA</w:t>
            </w:r>
            <w:r w:rsidRPr="00994293">
              <w:rPr>
                <w:rFonts w:ascii="Times New Roman" w:hAnsi="Times New Roman" w:cs="Times New Roman"/>
              </w:rPr>
              <w:br/>
            </w:r>
            <w:r w:rsidRPr="00994293">
              <w:rPr>
                <w:rFonts w:ascii="Times New Roman" w:hAnsi="Times New Roman" w:cs="Times New Roman"/>
              </w:rPr>
              <w:t xml:space="preserve"> •</w:t>
            </w:r>
            <w:r w:rsidRPr="00994293">
              <w:rPr>
                <w:rFonts w:ascii="Times New Roman" w:hAnsi="Times New Roman" w:cs="Times New Roman"/>
              </w:rPr>
              <w:tab/>
              <w:t>? Tampa para Eletrocalha 200mm;   •</w:t>
            </w:r>
            <w:r w:rsidRPr="00994293">
              <w:rPr>
                <w:rFonts w:ascii="Times New Roman" w:hAnsi="Times New Roman" w:cs="Times New Roman"/>
              </w:rPr>
              <w:tab/>
              <w:t>Deverá ser fabricada em Chapa de Aço;  •</w:t>
            </w:r>
            <w:r w:rsidRPr="00994293">
              <w:rPr>
                <w:rFonts w:ascii="Times New Roman" w:hAnsi="Times New Roman" w:cs="Times New Roman"/>
              </w:rPr>
              <w:tab/>
              <w:t>Deverá possuir dimensões:  o</w:t>
            </w:r>
            <w:r w:rsidRPr="00994293">
              <w:rPr>
                <w:rFonts w:ascii="Times New Roman" w:hAnsi="Times New Roman" w:cs="Times New Roman"/>
              </w:rPr>
              <w:tab/>
              <w:t xml:space="preserve"> Largura 200 mm;  </w:t>
            </w:r>
            <w:r w:rsidRPr="00994293">
              <w:rPr>
                <w:rFonts w:ascii="Times New Roman" w:hAnsi="Times New Roman" w:cs="Times New Roman"/>
              </w:rPr>
              <w:br/>
              <w:t>valecom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40,60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812,00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25695 - EMENDA INTERNA</w:t>
            </w:r>
            <w:r w:rsidRPr="00994293">
              <w:rPr>
                <w:rFonts w:ascii="Times New Roman" w:hAnsi="Times New Roman" w:cs="Times New Roman"/>
              </w:rPr>
              <w:br/>
              <w:t>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Emenda Interna c/ base perfurada 200x50x200;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ser fabricada </w:t>
            </w:r>
            <w:r w:rsidRPr="00994293">
              <w:rPr>
                <w:rFonts w:ascii="Times New Roman" w:hAnsi="Times New Roman" w:cs="Times New Roman"/>
              </w:rPr>
              <w:t>em Chapa de Aço;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Deverá possuir dimensões:   Largura 200 mm;   Altura de 50 mm;   Profundidade 200m; 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136,20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25696 - CURVA HORIZONTAL 90º</w:t>
            </w:r>
            <w:r w:rsidRPr="00994293">
              <w:rPr>
                <w:rFonts w:ascii="Times New Roman" w:hAnsi="Times New Roman" w:cs="Times New Roman"/>
              </w:rPr>
              <w:br/>
            </w:r>
            <w:r w:rsidRPr="00994293">
              <w:rPr>
                <w:rFonts w:ascii="Times New Roman" w:hAnsi="Times New Roman" w:cs="Times New Roman"/>
              </w:rPr>
              <w:t>•</w:t>
            </w:r>
            <w:r w:rsidRPr="00994293">
              <w:rPr>
                <w:rFonts w:ascii="Times New Roman" w:hAnsi="Times New Roman" w:cs="Times New Roman"/>
              </w:rPr>
              <w:tab/>
              <w:t>? Curva Horizontal 90º 200x50;  •</w:t>
            </w:r>
            <w:r w:rsidRPr="00994293">
              <w:rPr>
                <w:rFonts w:ascii="Times New Roman" w:hAnsi="Times New Roman" w:cs="Times New Roman"/>
              </w:rPr>
              <w:tab/>
              <w:t>Deverá ser fabricada em Chapa de Aço;  •</w:t>
            </w:r>
            <w:r w:rsidRPr="00994293">
              <w:rPr>
                <w:rFonts w:ascii="Times New Roman" w:hAnsi="Times New Roman" w:cs="Times New Roman"/>
              </w:rPr>
              <w:tab/>
              <w:t>Deverá possuir dimensões: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Largura 200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Altura de 50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Raio de Curvatura deverá ser igual ou superior a 200 mm;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39,17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235,02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25697 - CURVA VERTICAL INTERNA 90º</w:t>
            </w:r>
            <w:r w:rsidRPr="00994293">
              <w:rPr>
                <w:rFonts w:ascii="Times New Roman" w:hAnsi="Times New Roman" w:cs="Times New Roman"/>
              </w:rPr>
              <w:br/>
            </w:r>
            <w:r w:rsidRPr="00994293">
              <w:rPr>
                <w:rFonts w:ascii="Times New Roman" w:hAnsi="Times New Roman" w:cs="Times New Roman"/>
              </w:rPr>
              <w:lastRenderedPageBreak/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>Deverá ser fabricada em Chapa de Aço;  •</w:t>
            </w:r>
            <w:r w:rsidRPr="00994293">
              <w:rPr>
                <w:rFonts w:ascii="Times New Roman" w:hAnsi="Times New Roman" w:cs="Times New Roman"/>
              </w:rPr>
              <w:tab/>
              <w:t>Deverá proporcionar um curvamento interno a face;  •</w:t>
            </w:r>
            <w:r w:rsidRPr="00994293">
              <w:rPr>
                <w:rFonts w:ascii="Times New Roman" w:hAnsi="Times New Roman" w:cs="Times New Roman"/>
              </w:rPr>
              <w:tab/>
              <w:t>Deverá possuir dimensões: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Largura 200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Altura de 50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Raio de Curvatura deverá ser igual ou superior a 200</w:t>
            </w:r>
            <w:r w:rsidRPr="00994293">
              <w:rPr>
                <w:rFonts w:ascii="Times New Roman" w:hAnsi="Times New Roman" w:cs="Times New Roman"/>
              </w:rPr>
              <w:t xml:space="preserve"> mm;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24,17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241,70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25698 - CURVA VERTICAL EXTERNA 90º</w:t>
            </w:r>
            <w:r w:rsidRPr="00994293">
              <w:rPr>
                <w:rFonts w:ascii="Times New Roman" w:hAnsi="Times New Roman" w:cs="Times New Roman"/>
              </w:rPr>
              <w:br/>
              <w:t xml:space="preserve"> •</w:t>
            </w:r>
            <w:r w:rsidRPr="00994293">
              <w:rPr>
                <w:rFonts w:ascii="Times New Roman" w:hAnsi="Times New Roman" w:cs="Times New Roman"/>
              </w:rPr>
              <w:tab/>
              <w:t>Deverá ser fabricada em Chapa de Aço;  •</w:t>
            </w:r>
            <w:r w:rsidRPr="00994293">
              <w:rPr>
                <w:rFonts w:ascii="Times New Roman" w:hAnsi="Times New Roman" w:cs="Times New Roman"/>
              </w:rPr>
              <w:tab/>
              <w:t>Deverá proporcionar um curvamento externo a face;  •</w:t>
            </w:r>
            <w:r w:rsidRPr="00994293">
              <w:rPr>
                <w:rFonts w:ascii="Times New Roman" w:hAnsi="Times New Roman" w:cs="Times New Roman"/>
              </w:rPr>
              <w:tab/>
              <w:t>Deverá possuir dimensões: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Largura 200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Altura de 50 mm;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 Raio de Curv</w:t>
            </w:r>
            <w:r w:rsidRPr="00994293">
              <w:rPr>
                <w:rFonts w:ascii="Times New Roman" w:hAnsi="Times New Roman" w:cs="Times New Roman"/>
              </w:rPr>
              <w:t xml:space="preserve">atura deverá ser igual ou superior a 200 mm;  </w:t>
            </w:r>
            <w:r w:rsidRPr="00994293">
              <w:rPr>
                <w:rFonts w:ascii="Times New Roman" w:hAnsi="Times New Roman" w:cs="Times New Roman"/>
              </w:rPr>
              <w:br/>
              <w:t>FURUKAWA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36,29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362,90</w:t>
            </w:r>
          </w:p>
        </w:tc>
      </w:tr>
      <w:tr w:rsidR="0020462A" w:rsidRPr="00994293" w:rsidTr="009942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2A" w:rsidRPr="00994293" w:rsidRDefault="00994293" w:rsidP="009942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25699 - CONDUÍTE MANGUEIRA CORRUGADO 3/4 ''</w:t>
            </w:r>
            <w:r w:rsidRPr="00994293">
              <w:rPr>
                <w:rFonts w:ascii="Times New Roman" w:hAnsi="Times New Roman" w:cs="Times New Roman"/>
              </w:rPr>
              <w:br/>
              <w:t xml:space="preserve">  •</w:t>
            </w:r>
            <w:r w:rsidRPr="00994293">
              <w:rPr>
                <w:rFonts w:ascii="Times New Roman" w:hAnsi="Times New Roman" w:cs="Times New Roman"/>
              </w:rPr>
              <w:tab/>
              <w:t>Material Plástico  •</w:t>
            </w:r>
            <w:r w:rsidRPr="00994293">
              <w:rPr>
                <w:rFonts w:ascii="Times New Roman" w:hAnsi="Times New Roman" w:cs="Times New Roman"/>
              </w:rPr>
              <w:tab/>
              <w:t>Tipo de Material PVC  •</w:t>
            </w:r>
            <w:r w:rsidRPr="00994293">
              <w:rPr>
                <w:rFonts w:ascii="Times New Roman" w:hAnsi="Times New Roman" w:cs="Times New Roman"/>
              </w:rPr>
              <w:tab/>
              <w:t>Cor Amarelo  •</w:t>
            </w:r>
            <w:r w:rsidRPr="00994293">
              <w:rPr>
                <w:rFonts w:ascii="Times New Roman" w:hAnsi="Times New Roman" w:cs="Times New Roman"/>
              </w:rPr>
              <w:tab/>
              <w:t>Diâmetro Externo 25 mm  •</w:t>
            </w:r>
            <w:r w:rsidRPr="00994293">
              <w:rPr>
                <w:rFonts w:ascii="Times New Roman" w:hAnsi="Times New Roman" w:cs="Times New Roman"/>
              </w:rPr>
              <w:tab/>
              <w:t>Diâmetro Externo 25 mm  •</w:t>
            </w:r>
            <w:r w:rsidRPr="00994293">
              <w:rPr>
                <w:rFonts w:ascii="Times New Roman" w:hAnsi="Times New Roman" w:cs="Times New Roman"/>
              </w:rPr>
              <w:tab/>
              <w:t>Diâmetro Intern</w:t>
            </w:r>
            <w:r w:rsidRPr="00994293">
              <w:rPr>
                <w:rFonts w:ascii="Times New Roman" w:hAnsi="Times New Roman" w:cs="Times New Roman"/>
              </w:rPr>
              <w:t>o 15.4 mm  •</w:t>
            </w:r>
            <w:r w:rsidRPr="00994293">
              <w:rPr>
                <w:rFonts w:ascii="Times New Roman" w:hAnsi="Times New Roman" w:cs="Times New Roman"/>
              </w:rPr>
              <w:tab/>
              <w:t>Largura do Produto 50 mm  •</w:t>
            </w:r>
            <w:r w:rsidRPr="00994293">
              <w:rPr>
                <w:rFonts w:ascii="Times New Roman" w:hAnsi="Times New Roman" w:cs="Times New Roman"/>
              </w:rPr>
              <w:tab/>
              <w:t>Espessura do Produto 2.3 mm  •</w:t>
            </w:r>
            <w:r w:rsidRPr="00994293">
              <w:rPr>
                <w:rFonts w:ascii="Times New Roman" w:hAnsi="Times New Roman" w:cs="Times New Roman"/>
              </w:rPr>
              <w:tab/>
              <w:t>Diâmetro do Produto 3/4 mm  •</w:t>
            </w:r>
            <w:r w:rsidRPr="00994293">
              <w:rPr>
                <w:rFonts w:ascii="Times New Roman" w:hAnsi="Times New Roman" w:cs="Times New Roman"/>
              </w:rPr>
              <w:tab/>
              <w:t xml:space="preserve">Produto Conduíte Flexivel </w:t>
            </w:r>
            <w:r w:rsidRPr="00994293">
              <w:rPr>
                <w:rFonts w:ascii="Times New Roman" w:hAnsi="Times New Roman" w:cs="Times New Roman"/>
              </w:rPr>
              <w:br/>
              <w:t>valecom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146,00</w:t>
            </w:r>
          </w:p>
        </w:tc>
      </w:tr>
      <w:tr w:rsidR="0020462A" w:rsidRPr="00994293" w:rsidTr="00994293">
        <w:tc>
          <w:tcPr>
            <w:tcW w:w="8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2A" w:rsidRPr="00994293" w:rsidRDefault="00994293" w:rsidP="009942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293">
              <w:rPr>
                <w:rFonts w:ascii="Times New Roman" w:hAnsi="Times New Roman" w:cs="Times New Roman"/>
              </w:rPr>
              <w:t>42.999,99</w:t>
            </w:r>
          </w:p>
        </w:tc>
      </w:tr>
    </w:tbl>
    <w:p w:rsidR="00674880" w:rsidRPr="00994293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  <w:b/>
          <w:bCs/>
        </w:rPr>
        <w:t>Forma de Pagamento:</w:t>
      </w:r>
      <w:r w:rsidRPr="00994293">
        <w:rPr>
          <w:rFonts w:ascii="Times New Roman" w:hAnsi="Times New Roman" w:cs="Times New Roman"/>
        </w:rPr>
        <w:t xml:space="preserve"> O pagamento será feito à vista, em parcela única, num prazo de no máximo 10 dias da entrega objeto, mediante nota fiscal, apresentada na tesouraria desta Prefeitura.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  <w:b/>
          <w:bCs/>
        </w:rPr>
        <w:t>Prazo Entrega:</w:t>
      </w:r>
      <w:r w:rsidRPr="00994293">
        <w:rPr>
          <w:rFonts w:ascii="Times New Roman" w:hAnsi="Times New Roman" w:cs="Times New Roman"/>
        </w:rPr>
        <w:t xml:space="preserve"> O prazo de entrega dos equipamentos deverá ser de até no máximo 7 (sete) dias da entrega da autorização de fornecimento, emitida pelo Município de Arroio Trinta.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  <w:b/>
          <w:bCs/>
        </w:rPr>
        <w:t>Forma de Reajuste:</w:t>
      </w:r>
      <w:r w:rsidRPr="00994293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293">
        <w:rPr>
          <w:rFonts w:ascii="Times New Roman" w:hAnsi="Times New Roman" w:cs="Times New Roman"/>
          <w:b/>
          <w:bCs/>
        </w:rPr>
        <w:t>Local de Entrega:</w:t>
      </w:r>
      <w:r w:rsidRPr="00994293">
        <w:rPr>
          <w:rFonts w:ascii="Times New Roman" w:hAnsi="Times New Roman" w:cs="Times New Roman"/>
        </w:rPr>
        <w:t xml:space="preserve"> – A entrega do objeto deverá ser feita na Prefeitura Municipal de Arroio Trinta, Rua XV de Novembro, 26, Centro. _ Fica designado para a fiscalização da entrega o servidor municipal Everton Campagnin, assistente de CPD.   – Caberá ao servidor designado verificar se os itens, objeto do presente certame, atendem à todas as especificações e demais requisitos exigidos, bem como autorizar o pagamento da respectiva nota fiscal, e participar de todos os atos que se fizerem necessários </w:t>
      </w:r>
      <w:bookmarkStart w:id="0" w:name="_GoBack"/>
      <w:bookmarkEnd w:id="0"/>
      <w:r w:rsidRPr="00994293">
        <w:rPr>
          <w:rFonts w:ascii="Times New Roman" w:hAnsi="Times New Roman" w:cs="Times New Roman"/>
        </w:rPr>
        <w:t>para o adimplemento a que se referir o objeto licitado.</w:t>
      </w:r>
    </w:p>
    <w:p w:rsidR="00994293" w:rsidRPr="00994293" w:rsidRDefault="00994293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994293" w:rsidRDefault="00994293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74880" w:rsidRPr="00994293">
        <w:rPr>
          <w:rFonts w:ascii="Times New Roman" w:hAnsi="Times New Roman" w:cs="Times New Roman"/>
        </w:rPr>
        <w:t xml:space="preserve">rroio Trinta - SC, </w:t>
      </w:r>
      <w:r>
        <w:rPr>
          <w:rFonts w:ascii="Times New Roman" w:hAnsi="Times New Roman" w:cs="Times New Roman"/>
        </w:rPr>
        <w:t xml:space="preserve">11 de Janeiro de 2017. </w:t>
      </w:r>
      <w:r w:rsidR="00674880" w:rsidRPr="00994293">
        <w:rPr>
          <w:rFonts w:ascii="Times New Roman" w:hAnsi="Times New Roman" w:cs="Times New Roman"/>
        </w:rPr>
        <w:t xml:space="preserve">       </w:t>
      </w:r>
    </w:p>
    <w:p w:rsidR="00994293" w:rsidRDefault="00994293" w:rsidP="009942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</w:rPr>
      </w:pPr>
    </w:p>
    <w:p w:rsidR="00994293" w:rsidRDefault="00994293" w:rsidP="009942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</w:rPr>
      </w:pPr>
    </w:p>
    <w:p w:rsidR="00994293" w:rsidRDefault="00994293" w:rsidP="009942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</w:rPr>
      </w:pPr>
    </w:p>
    <w:p w:rsidR="00674880" w:rsidRPr="00994293" w:rsidRDefault="00994293" w:rsidP="009942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994293">
        <w:rPr>
          <w:rFonts w:ascii="Times New Roman" w:hAnsi="Times New Roman" w:cs="Times New Roman"/>
          <w:b/>
        </w:rPr>
        <w:t>CLAUDIO SPRICIGO</w:t>
      </w:r>
    </w:p>
    <w:p w:rsidR="00674880" w:rsidRPr="00994293" w:rsidRDefault="00674880" w:rsidP="009942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994293">
        <w:rPr>
          <w:rFonts w:ascii="Times New Roman" w:hAnsi="Times New Roman" w:cs="Times New Roman"/>
        </w:rPr>
        <w:t>Prefeito Municipal de Arroio Trinta</w:t>
      </w:r>
    </w:p>
    <w:p w:rsidR="00674880" w:rsidRPr="00994293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994293" w:rsidRDefault="002647C3">
      <w:pPr>
        <w:rPr>
          <w:rFonts w:ascii="Times New Roman" w:hAnsi="Times New Roman" w:cs="Times New Roman"/>
        </w:rPr>
      </w:pPr>
    </w:p>
    <w:sectPr w:rsidR="002647C3" w:rsidRPr="00994293" w:rsidSect="00994293">
      <w:footerReference w:type="default" r:id="rId6"/>
      <w:pgSz w:w="11907" w:h="16834"/>
      <w:pgMar w:top="1134" w:right="1134" w:bottom="1134" w:left="1134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994293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0462A"/>
    <w:rsid w:val="002647C3"/>
    <w:rsid w:val="002E6205"/>
    <w:rsid w:val="0035322B"/>
    <w:rsid w:val="004E5201"/>
    <w:rsid w:val="00674880"/>
    <w:rsid w:val="007D138B"/>
    <w:rsid w:val="00844D1E"/>
    <w:rsid w:val="008C0D4F"/>
    <w:rsid w:val="00994293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293"/>
  </w:style>
  <w:style w:type="paragraph" w:styleId="Rodap">
    <w:name w:val="footer"/>
    <w:basedOn w:val="Normal"/>
    <w:link w:val="RodapChar"/>
    <w:uiPriority w:val="99"/>
    <w:unhideWhenUsed/>
    <w:rsid w:val="00994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293"/>
  </w:style>
  <w:style w:type="paragraph" w:styleId="Textodebalo">
    <w:name w:val="Balloon Text"/>
    <w:basedOn w:val="Normal"/>
    <w:link w:val="TextodebaloChar"/>
    <w:uiPriority w:val="99"/>
    <w:semiHidden/>
    <w:unhideWhenUsed/>
    <w:rsid w:val="0099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5901</Words>
  <Characters>31870</Characters>
  <Application>Microsoft Office Word</Application>
  <DocSecurity>0</DocSecurity>
  <Lines>265</Lines>
  <Paragraphs>75</Paragraphs>
  <ScaleCrop>false</ScaleCrop>
  <Company>....</Company>
  <LinksUpToDate>false</LinksUpToDate>
  <CharactersWithSpaces>37696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2017-01-12T13:31:00Z</cp:lastPrinted>
  <dcterms:created xsi:type="dcterms:W3CDTF">2012-02-02T18:33:00Z</dcterms:created>
  <dcterms:modified xsi:type="dcterms:W3CDTF">2017-01-12T13:31:00Z</dcterms:modified>
</cp:coreProperties>
</file>